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A55E" w14:textId="77777777" w:rsidR="006155C2" w:rsidRDefault="006155C2" w:rsidP="006155C2">
      <w:pPr>
        <w:jc w:val="center"/>
      </w:pPr>
      <w:r>
        <w:rPr>
          <w:noProof/>
        </w:rPr>
        <w:drawing>
          <wp:anchor distT="0" distB="0" distL="114300" distR="114300" simplePos="0" relativeHeight="251665408" behindDoc="0" locked="0" layoutInCell="1" allowOverlap="1" wp14:anchorId="594FC8F6" wp14:editId="64DD71B6">
            <wp:simplePos x="0" y="0"/>
            <wp:positionH relativeFrom="column">
              <wp:posOffset>2743200</wp:posOffset>
            </wp:positionH>
            <wp:positionV relativeFrom="paragraph">
              <wp:posOffset>0</wp:posOffset>
            </wp:positionV>
            <wp:extent cx="444500" cy="654050"/>
            <wp:effectExtent l="19050" t="0" r="0" b="0"/>
            <wp:wrapNone/>
            <wp:docPr id="29"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a:srcRect/>
                    <a:stretch>
                      <a:fillRect/>
                    </a:stretch>
                  </pic:blipFill>
                  <pic:spPr bwMode="auto">
                    <a:xfrm>
                      <a:off x="0" y="0"/>
                      <a:ext cx="444500" cy="654050"/>
                    </a:xfrm>
                    <a:prstGeom prst="rect">
                      <a:avLst/>
                    </a:prstGeom>
                    <a:solidFill>
                      <a:srgbClr val="000000"/>
                    </a:solidFill>
                    <a:ln w="9525">
                      <a:noFill/>
                      <a:miter lim="800000"/>
                      <a:headEnd/>
                      <a:tailEnd/>
                    </a:ln>
                  </pic:spPr>
                </pic:pic>
              </a:graphicData>
            </a:graphic>
          </wp:anchor>
        </w:drawing>
      </w:r>
    </w:p>
    <w:p w14:paraId="617BECF9" w14:textId="77777777" w:rsidR="006155C2" w:rsidRDefault="006155C2" w:rsidP="006155C2">
      <w:pPr>
        <w:jc w:val="center"/>
      </w:pPr>
    </w:p>
    <w:p w14:paraId="6A3F06E3" w14:textId="77777777" w:rsidR="006155C2" w:rsidRPr="006155C2" w:rsidRDefault="006155C2" w:rsidP="006155C2">
      <w:pPr>
        <w:spacing w:after="0"/>
        <w:jc w:val="center"/>
        <w:rPr>
          <w:rFonts w:ascii="Times New Roman" w:hAnsi="Times New Roman" w:cs="Times New Roman"/>
          <w:b/>
          <w:sz w:val="28"/>
          <w:szCs w:val="28"/>
        </w:rPr>
      </w:pPr>
      <w:r w:rsidRPr="006155C2">
        <w:rPr>
          <w:rFonts w:ascii="Times New Roman" w:hAnsi="Times New Roman" w:cs="Times New Roman"/>
          <w:b/>
          <w:sz w:val="28"/>
          <w:szCs w:val="28"/>
        </w:rPr>
        <w:t>Администрация муниципального образования</w:t>
      </w:r>
    </w:p>
    <w:p w14:paraId="0EF82B07" w14:textId="77777777" w:rsidR="006155C2" w:rsidRPr="006155C2" w:rsidRDefault="006155C2" w:rsidP="006155C2">
      <w:pPr>
        <w:spacing w:after="0"/>
        <w:jc w:val="center"/>
        <w:rPr>
          <w:rFonts w:ascii="Times New Roman" w:hAnsi="Times New Roman" w:cs="Times New Roman"/>
          <w:b/>
          <w:sz w:val="28"/>
          <w:szCs w:val="28"/>
        </w:rPr>
      </w:pPr>
      <w:r w:rsidRPr="006155C2">
        <w:rPr>
          <w:rFonts w:ascii="Times New Roman" w:hAnsi="Times New Roman" w:cs="Times New Roman"/>
          <w:b/>
          <w:sz w:val="28"/>
          <w:szCs w:val="28"/>
        </w:rPr>
        <w:t xml:space="preserve">город Новотроицк </w:t>
      </w:r>
    </w:p>
    <w:p w14:paraId="619768FC" w14:textId="77777777" w:rsidR="006155C2" w:rsidRDefault="006155C2" w:rsidP="006155C2">
      <w:pPr>
        <w:spacing w:after="0" w:line="240" w:lineRule="auto"/>
        <w:ind w:firstLine="864"/>
        <w:jc w:val="center"/>
        <w:rPr>
          <w:rFonts w:ascii="Times New Roman" w:hAnsi="Times New Roman" w:cs="Times New Roman"/>
          <w:b/>
          <w:bCs/>
          <w:sz w:val="28"/>
          <w:szCs w:val="28"/>
        </w:rPr>
      </w:pPr>
    </w:p>
    <w:p w14:paraId="08A3634B"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7F24DC41"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4422A9AA"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00D3C8EF"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57D03B0F"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6A769E2B"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639EB641"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5AC2C543"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7D167985"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6240EFE1"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703F81A6"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4F5DA142"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560046CE"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63A920E7" w14:textId="77777777" w:rsidR="006155C2" w:rsidRDefault="006155C2" w:rsidP="00FC4588">
      <w:pPr>
        <w:spacing w:after="0" w:line="240" w:lineRule="auto"/>
        <w:ind w:firstLine="864"/>
        <w:jc w:val="center"/>
        <w:rPr>
          <w:rFonts w:ascii="Times New Roman" w:hAnsi="Times New Roman" w:cs="Times New Roman"/>
          <w:b/>
          <w:bCs/>
          <w:sz w:val="28"/>
          <w:szCs w:val="28"/>
        </w:rPr>
      </w:pPr>
    </w:p>
    <w:p w14:paraId="6A60367A" w14:textId="4B869FDC" w:rsidR="00FC4588" w:rsidRDefault="005A25A8" w:rsidP="00187D2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АНАЛИЗ</w:t>
      </w:r>
    </w:p>
    <w:p w14:paraId="0816CA21" w14:textId="19AB65D9" w:rsidR="00B51C69" w:rsidRDefault="00FC4588" w:rsidP="00B51C69">
      <w:pPr>
        <w:spacing w:after="0" w:line="240" w:lineRule="auto"/>
        <w:ind w:hanging="284"/>
        <w:jc w:val="center"/>
        <w:rPr>
          <w:rFonts w:ascii="Times New Roman" w:hAnsi="Times New Roman" w:cs="Times New Roman"/>
          <w:b/>
          <w:bCs/>
          <w:sz w:val="28"/>
          <w:szCs w:val="28"/>
        </w:rPr>
      </w:pPr>
      <w:r>
        <w:rPr>
          <w:rFonts w:ascii="Times New Roman" w:hAnsi="Times New Roman" w:cs="Times New Roman"/>
          <w:b/>
          <w:bCs/>
          <w:sz w:val="28"/>
          <w:szCs w:val="28"/>
        </w:rPr>
        <w:t xml:space="preserve">деятельности управления образования </w:t>
      </w:r>
    </w:p>
    <w:p w14:paraId="6D55055D" w14:textId="77777777" w:rsidR="00B51C69" w:rsidRDefault="00FC4588" w:rsidP="00B51C69">
      <w:pPr>
        <w:spacing w:after="0" w:line="240" w:lineRule="auto"/>
        <w:ind w:hanging="284"/>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муниципального образования </w:t>
      </w:r>
    </w:p>
    <w:p w14:paraId="71BBB585" w14:textId="3B902345" w:rsidR="00FC4588" w:rsidRDefault="00FC4588" w:rsidP="00B51C69">
      <w:pPr>
        <w:spacing w:after="0" w:line="240" w:lineRule="auto"/>
        <w:ind w:hanging="284"/>
        <w:jc w:val="center"/>
        <w:rPr>
          <w:rFonts w:ascii="Times New Roman" w:hAnsi="Times New Roman" w:cs="Times New Roman"/>
          <w:b/>
          <w:bCs/>
          <w:sz w:val="28"/>
          <w:szCs w:val="28"/>
        </w:rPr>
      </w:pPr>
      <w:r>
        <w:rPr>
          <w:rFonts w:ascii="Times New Roman" w:hAnsi="Times New Roman" w:cs="Times New Roman"/>
          <w:b/>
          <w:bCs/>
          <w:sz w:val="28"/>
          <w:szCs w:val="28"/>
        </w:rPr>
        <w:t>город Новотроицк за 202</w:t>
      </w:r>
      <w:r w:rsidR="00B51C69">
        <w:rPr>
          <w:rFonts w:ascii="Times New Roman" w:hAnsi="Times New Roman" w:cs="Times New Roman"/>
          <w:b/>
          <w:bCs/>
          <w:sz w:val="28"/>
          <w:szCs w:val="28"/>
        </w:rPr>
        <w:t>3</w:t>
      </w:r>
      <w:r w:rsidR="00E1187D">
        <w:rPr>
          <w:rFonts w:ascii="Times New Roman" w:hAnsi="Times New Roman" w:cs="Times New Roman"/>
          <w:b/>
          <w:bCs/>
          <w:sz w:val="28"/>
          <w:szCs w:val="28"/>
        </w:rPr>
        <w:t>-2024 учебный</w:t>
      </w:r>
      <w:r>
        <w:rPr>
          <w:rFonts w:ascii="Times New Roman" w:hAnsi="Times New Roman" w:cs="Times New Roman"/>
          <w:b/>
          <w:bCs/>
          <w:sz w:val="28"/>
          <w:szCs w:val="28"/>
        </w:rPr>
        <w:t xml:space="preserve"> год</w:t>
      </w:r>
    </w:p>
    <w:p w14:paraId="492FAF85" w14:textId="77777777" w:rsidR="000F6388" w:rsidRDefault="000F6388" w:rsidP="000F6388">
      <w:pPr>
        <w:kinsoku w:val="0"/>
        <w:overflowPunct w:val="0"/>
        <w:spacing w:before="60" w:after="0" w:line="240" w:lineRule="auto"/>
        <w:ind w:left="142"/>
        <w:contextualSpacing/>
        <w:jc w:val="center"/>
        <w:textAlignment w:val="baseline"/>
        <w:rPr>
          <w:rFonts w:ascii="Times New Roman" w:hAnsi="Times New Roman" w:cs="Times New Roman"/>
          <w:b/>
          <w:sz w:val="28"/>
          <w:szCs w:val="28"/>
        </w:rPr>
      </w:pPr>
    </w:p>
    <w:p w14:paraId="456D5310" w14:textId="77777777" w:rsidR="006155C2" w:rsidRDefault="000F6388" w:rsidP="000F6388">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14:paraId="0E186D2C" w14:textId="77777777" w:rsidR="006155C2" w:rsidRDefault="006155C2" w:rsidP="000F6388">
      <w:pPr>
        <w:spacing w:line="240" w:lineRule="auto"/>
        <w:jc w:val="both"/>
        <w:rPr>
          <w:rFonts w:ascii="Times New Roman" w:hAnsi="Times New Roman" w:cs="Times New Roman"/>
          <w:sz w:val="28"/>
          <w:szCs w:val="28"/>
        </w:rPr>
      </w:pPr>
    </w:p>
    <w:p w14:paraId="5A20FB16" w14:textId="77777777" w:rsidR="006155C2" w:rsidRDefault="006155C2" w:rsidP="000F6388">
      <w:pPr>
        <w:spacing w:line="240" w:lineRule="auto"/>
        <w:jc w:val="both"/>
        <w:rPr>
          <w:rFonts w:ascii="Times New Roman" w:hAnsi="Times New Roman" w:cs="Times New Roman"/>
          <w:sz w:val="28"/>
          <w:szCs w:val="28"/>
        </w:rPr>
      </w:pPr>
    </w:p>
    <w:p w14:paraId="3E4D6D7C" w14:textId="77777777" w:rsidR="006155C2" w:rsidRDefault="006155C2" w:rsidP="000F6388">
      <w:pPr>
        <w:spacing w:line="240" w:lineRule="auto"/>
        <w:jc w:val="both"/>
        <w:rPr>
          <w:rFonts w:ascii="Times New Roman" w:hAnsi="Times New Roman" w:cs="Times New Roman"/>
          <w:sz w:val="28"/>
          <w:szCs w:val="28"/>
        </w:rPr>
      </w:pPr>
    </w:p>
    <w:p w14:paraId="3B6DF681" w14:textId="77777777" w:rsidR="006155C2" w:rsidRDefault="006155C2" w:rsidP="000F6388">
      <w:pPr>
        <w:spacing w:line="240" w:lineRule="auto"/>
        <w:jc w:val="both"/>
        <w:rPr>
          <w:rFonts w:ascii="Times New Roman" w:hAnsi="Times New Roman" w:cs="Times New Roman"/>
          <w:sz w:val="28"/>
          <w:szCs w:val="28"/>
        </w:rPr>
      </w:pPr>
    </w:p>
    <w:p w14:paraId="04967F25" w14:textId="77777777" w:rsidR="006155C2" w:rsidRDefault="006155C2" w:rsidP="000F6388">
      <w:pPr>
        <w:spacing w:line="240" w:lineRule="auto"/>
        <w:jc w:val="both"/>
        <w:rPr>
          <w:rFonts w:ascii="Times New Roman" w:hAnsi="Times New Roman" w:cs="Times New Roman"/>
          <w:sz w:val="28"/>
          <w:szCs w:val="28"/>
        </w:rPr>
      </w:pPr>
    </w:p>
    <w:p w14:paraId="1C985E79" w14:textId="77777777" w:rsidR="006155C2" w:rsidRDefault="006155C2" w:rsidP="000F6388">
      <w:pPr>
        <w:spacing w:line="240" w:lineRule="auto"/>
        <w:jc w:val="both"/>
        <w:rPr>
          <w:rFonts w:ascii="Times New Roman" w:hAnsi="Times New Roman" w:cs="Times New Roman"/>
          <w:sz w:val="28"/>
          <w:szCs w:val="28"/>
        </w:rPr>
      </w:pPr>
    </w:p>
    <w:p w14:paraId="1C6D0BFF" w14:textId="77777777" w:rsidR="006155C2" w:rsidRDefault="006155C2" w:rsidP="000F6388">
      <w:pPr>
        <w:spacing w:line="240" w:lineRule="auto"/>
        <w:jc w:val="both"/>
        <w:rPr>
          <w:rFonts w:ascii="Times New Roman" w:hAnsi="Times New Roman" w:cs="Times New Roman"/>
          <w:sz w:val="28"/>
          <w:szCs w:val="28"/>
        </w:rPr>
      </w:pPr>
    </w:p>
    <w:p w14:paraId="1E71E66B" w14:textId="77777777" w:rsidR="006155C2" w:rsidRDefault="006155C2" w:rsidP="000F6388">
      <w:pPr>
        <w:spacing w:line="240" w:lineRule="auto"/>
        <w:jc w:val="both"/>
        <w:rPr>
          <w:rFonts w:ascii="Times New Roman" w:hAnsi="Times New Roman" w:cs="Times New Roman"/>
          <w:sz w:val="28"/>
          <w:szCs w:val="28"/>
        </w:rPr>
      </w:pPr>
    </w:p>
    <w:p w14:paraId="12A153DE" w14:textId="77777777" w:rsidR="006155C2" w:rsidRDefault="006155C2" w:rsidP="000F6388">
      <w:pPr>
        <w:spacing w:line="240" w:lineRule="auto"/>
        <w:jc w:val="both"/>
        <w:rPr>
          <w:rFonts w:ascii="Times New Roman" w:hAnsi="Times New Roman" w:cs="Times New Roman"/>
          <w:sz w:val="28"/>
          <w:szCs w:val="28"/>
        </w:rPr>
      </w:pPr>
    </w:p>
    <w:p w14:paraId="521B1994" w14:textId="77777777" w:rsidR="006155C2" w:rsidRDefault="006155C2" w:rsidP="000F6388">
      <w:pPr>
        <w:spacing w:line="240" w:lineRule="auto"/>
        <w:jc w:val="both"/>
        <w:rPr>
          <w:rFonts w:ascii="Times New Roman" w:hAnsi="Times New Roman" w:cs="Times New Roman"/>
          <w:sz w:val="28"/>
          <w:szCs w:val="28"/>
        </w:rPr>
      </w:pPr>
    </w:p>
    <w:p w14:paraId="74B129DD" w14:textId="6887C067" w:rsidR="001F137A" w:rsidRDefault="006155C2" w:rsidP="00B51C69">
      <w:pPr>
        <w:pStyle w:val="aff"/>
        <w:rPr>
          <w:rFonts w:ascii="Times New Roman" w:hAnsi="Times New Roman" w:cs="Times New Roman"/>
          <w:sz w:val="28"/>
          <w:szCs w:val="28"/>
        </w:rPr>
      </w:pPr>
      <w:r>
        <w:rPr>
          <w:rFonts w:ascii="Times New Roman" w:hAnsi="Times New Roman" w:cs="Times New Roman"/>
          <w:sz w:val="28"/>
          <w:szCs w:val="28"/>
        </w:rPr>
        <w:tab/>
      </w:r>
      <w:r w:rsidRPr="006155C2">
        <w:rPr>
          <w:rFonts w:ascii="Times New Roman" w:hAnsi="Times New Roman" w:cs="Times New Roman"/>
          <w:sz w:val="28"/>
          <w:szCs w:val="28"/>
        </w:rPr>
        <w:t>Новотроицк 202</w:t>
      </w:r>
      <w:r w:rsidR="00E1187D">
        <w:rPr>
          <w:rFonts w:ascii="Times New Roman" w:hAnsi="Times New Roman" w:cs="Times New Roman"/>
          <w:sz w:val="28"/>
          <w:szCs w:val="28"/>
        </w:rPr>
        <w:t>4</w:t>
      </w:r>
    </w:p>
    <w:p w14:paraId="4BA00117" w14:textId="77777777" w:rsidR="001F137A" w:rsidRDefault="001F137A" w:rsidP="000F6388">
      <w:pPr>
        <w:spacing w:line="240" w:lineRule="auto"/>
        <w:jc w:val="both"/>
        <w:rPr>
          <w:rFonts w:ascii="Times New Roman" w:hAnsi="Times New Roman" w:cs="Times New Roman"/>
          <w:sz w:val="28"/>
          <w:szCs w:val="28"/>
        </w:rPr>
      </w:pPr>
    </w:p>
    <w:p w14:paraId="5456A84B" w14:textId="77777777" w:rsidR="001F137A" w:rsidRDefault="001F137A" w:rsidP="000F6388">
      <w:pPr>
        <w:spacing w:line="240" w:lineRule="auto"/>
        <w:jc w:val="both"/>
        <w:rPr>
          <w:rFonts w:ascii="Times New Roman" w:hAnsi="Times New Roman" w:cs="Times New Roman"/>
          <w:sz w:val="28"/>
          <w:szCs w:val="28"/>
        </w:rPr>
      </w:pPr>
    </w:p>
    <w:p w14:paraId="1B833664" w14:textId="77777777" w:rsidR="001F137A" w:rsidRDefault="001F137A" w:rsidP="000F6388">
      <w:pPr>
        <w:spacing w:line="240" w:lineRule="auto"/>
        <w:jc w:val="both"/>
        <w:rPr>
          <w:rFonts w:ascii="Times New Roman" w:hAnsi="Times New Roman" w:cs="Times New Roman"/>
          <w:sz w:val="28"/>
          <w:szCs w:val="28"/>
        </w:rPr>
      </w:pPr>
    </w:p>
    <w:p w14:paraId="13CA5872" w14:textId="77777777" w:rsidR="001F137A" w:rsidRDefault="001F137A" w:rsidP="000F6388">
      <w:pPr>
        <w:spacing w:line="240" w:lineRule="auto"/>
        <w:jc w:val="both"/>
        <w:rPr>
          <w:rFonts w:ascii="Times New Roman" w:hAnsi="Times New Roman" w:cs="Times New Roman"/>
          <w:sz w:val="28"/>
          <w:szCs w:val="28"/>
        </w:rPr>
      </w:pPr>
    </w:p>
    <w:p w14:paraId="54AFD724" w14:textId="77777777" w:rsidR="001F137A" w:rsidRDefault="001F137A" w:rsidP="000F6388">
      <w:pPr>
        <w:spacing w:line="240" w:lineRule="auto"/>
        <w:jc w:val="both"/>
        <w:rPr>
          <w:rFonts w:ascii="Times New Roman" w:hAnsi="Times New Roman" w:cs="Times New Roman"/>
          <w:sz w:val="28"/>
          <w:szCs w:val="28"/>
        </w:rPr>
      </w:pPr>
    </w:p>
    <w:p w14:paraId="78DD7616" w14:textId="77777777" w:rsidR="001F137A" w:rsidRDefault="001F137A" w:rsidP="000F6388">
      <w:pPr>
        <w:spacing w:line="240" w:lineRule="auto"/>
        <w:jc w:val="both"/>
        <w:rPr>
          <w:rFonts w:ascii="Times New Roman" w:hAnsi="Times New Roman" w:cs="Times New Roman"/>
          <w:sz w:val="28"/>
          <w:szCs w:val="28"/>
        </w:rPr>
      </w:pPr>
    </w:p>
    <w:p w14:paraId="63082D6A" w14:textId="77777777" w:rsidR="001F137A" w:rsidRDefault="001F137A" w:rsidP="000F6388">
      <w:pPr>
        <w:spacing w:line="240" w:lineRule="auto"/>
        <w:jc w:val="both"/>
        <w:rPr>
          <w:rFonts w:ascii="Times New Roman" w:hAnsi="Times New Roman" w:cs="Times New Roman"/>
          <w:sz w:val="28"/>
          <w:szCs w:val="28"/>
        </w:rPr>
      </w:pPr>
    </w:p>
    <w:p w14:paraId="4BC32C6D" w14:textId="77777777" w:rsidR="001F137A" w:rsidRDefault="001F137A" w:rsidP="000F6388">
      <w:pPr>
        <w:spacing w:line="240" w:lineRule="auto"/>
        <w:jc w:val="both"/>
        <w:rPr>
          <w:rFonts w:ascii="Times New Roman" w:hAnsi="Times New Roman" w:cs="Times New Roman"/>
          <w:sz w:val="28"/>
          <w:szCs w:val="28"/>
        </w:rPr>
      </w:pPr>
    </w:p>
    <w:p w14:paraId="198C212D" w14:textId="77777777" w:rsidR="001F137A" w:rsidRDefault="001F137A" w:rsidP="000F6388">
      <w:pPr>
        <w:spacing w:line="240" w:lineRule="auto"/>
        <w:jc w:val="both"/>
        <w:rPr>
          <w:rFonts w:ascii="Times New Roman" w:hAnsi="Times New Roman" w:cs="Times New Roman"/>
          <w:sz w:val="28"/>
          <w:szCs w:val="28"/>
        </w:rPr>
      </w:pPr>
    </w:p>
    <w:p w14:paraId="2FE16B14" w14:textId="77777777" w:rsidR="001F137A" w:rsidRDefault="001F137A" w:rsidP="000F6388">
      <w:pPr>
        <w:spacing w:line="240" w:lineRule="auto"/>
        <w:jc w:val="both"/>
        <w:rPr>
          <w:rFonts w:ascii="Times New Roman" w:hAnsi="Times New Roman" w:cs="Times New Roman"/>
          <w:sz w:val="28"/>
          <w:szCs w:val="28"/>
        </w:rPr>
      </w:pPr>
    </w:p>
    <w:p w14:paraId="75D5ACCA" w14:textId="77777777" w:rsidR="001F137A" w:rsidRDefault="001F137A" w:rsidP="000F6388">
      <w:pPr>
        <w:spacing w:line="240" w:lineRule="auto"/>
        <w:jc w:val="both"/>
        <w:rPr>
          <w:rFonts w:ascii="Times New Roman" w:hAnsi="Times New Roman" w:cs="Times New Roman"/>
          <w:sz w:val="28"/>
          <w:szCs w:val="28"/>
        </w:rPr>
      </w:pPr>
    </w:p>
    <w:p w14:paraId="2152A903" w14:textId="77777777" w:rsidR="001F137A" w:rsidRDefault="001F137A" w:rsidP="000F6388">
      <w:pPr>
        <w:spacing w:line="240" w:lineRule="auto"/>
        <w:jc w:val="both"/>
        <w:rPr>
          <w:rFonts w:ascii="Times New Roman" w:hAnsi="Times New Roman" w:cs="Times New Roman"/>
          <w:sz w:val="28"/>
          <w:szCs w:val="28"/>
        </w:rPr>
      </w:pPr>
    </w:p>
    <w:p w14:paraId="7B2A93A8" w14:textId="77777777" w:rsidR="001F137A" w:rsidRDefault="001F137A" w:rsidP="000F6388">
      <w:pPr>
        <w:spacing w:line="240" w:lineRule="auto"/>
        <w:jc w:val="both"/>
        <w:rPr>
          <w:rFonts w:ascii="Times New Roman" w:hAnsi="Times New Roman" w:cs="Times New Roman"/>
          <w:sz w:val="28"/>
          <w:szCs w:val="28"/>
        </w:rPr>
      </w:pPr>
    </w:p>
    <w:p w14:paraId="2B6F7D62" w14:textId="77777777" w:rsidR="001F137A" w:rsidRDefault="001F137A" w:rsidP="000F6388">
      <w:pPr>
        <w:spacing w:line="240" w:lineRule="auto"/>
        <w:jc w:val="both"/>
        <w:rPr>
          <w:rFonts w:ascii="Times New Roman" w:hAnsi="Times New Roman" w:cs="Times New Roman"/>
          <w:sz w:val="28"/>
          <w:szCs w:val="28"/>
        </w:rPr>
      </w:pPr>
    </w:p>
    <w:p w14:paraId="6F29DB0F" w14:textId="77777777" w:rsidR="001F137A" w:rsidRDefault="001F137A" w:rsidP="000F6388">
      <w:pPr>
        <w:spacing w:line="240" w:lineRule="auto"/>
        <w:jc w:val="both"/>
        <w:rPr>
          <w:rFonts w:ascii="Times New Roman" w:hAnsi="Times New Roman" w:cs="Times New Roman"/>
          <w:sz w:val="28"/>
          <w:szCs w:val="28"/>
        </w:rPr>
      </w:pPr>
    </w:p>
    <w:p w14:paraId="33C5D313" w14:textId="77777777" w:rsidR="001F137A" w:rsidRDefault="001F137A" w:rsidP="000F6388">
      <w:pPr>
        <w:spacing w:line="240" w:lineRule="auto"/>
        <w:jc w:val="both"/>
        <w:rPr>
          <w:rFonts w:ascii="Times New Roman" w:hAnsi="Times New Roman" w:cs="Times New Roman"/>
          <w:sz w:val="28"/>
          <w:szCs w:val="28"/>
        </w:rPr>
      </w:pPr>
    </w:p>
    <w:p w14:paraId="473F46DC" w14:textId="77777777" w:rsidR="001F137A" w:rsidRDefault="001F137A" w:rsidP="000F6388">
      <w:pPr>
        <w:spacing w:line="240" w:lineRule="auto"/>
        <w:jc w:val="both"/>
        <w:rPr>
          <w:rFonts w:ascii="Times New Roman" w:hAnsi="Times New Roman" w:cs="Times New Roman"/>
          <w:sz w:val="28"/>
          <w:szCs w:val="28"/>
        </w:rPr>
      </w:pPr>
    </w:p>
    <w:p w14:paraId="618E4049" w14:textId="77777777" w:rsidR="001F137A" w:rsidRDefault="001F137A" w:rsidP="000F6388">
      <w:pPr>
        <w:spacing w:line="240" w:lineRule="auto"/>
        <w:jc w:val="both"/>
        <w:rPr>
          <w:rFonts w:ascii="Times New Roman" w:hAnsi="Times New Roman" w:cs="Times New Roman"/>
          <w:sz w:val="28"/>
          <w:szCs w:val="28"/>
        </w:rPr>
      </w:pPr>
    </w:p>
    <w:p w14:paraId="29450C9C" w14:textId="77777777" w:rsidR="001F137A" w:rsidRDefault="001F137A" w:rsidP="000F6388">
      <w:pPr>
        <w:spacing w:line="240" w:lineRule="auto"/>
        <w:jc w:val="both"/>
        <w:rPr>
          <w:rFonts w:ascii="Times New Roman" w:hAnsi="Times New Roman" w:cs="Times New Roman"/>
          <w:sz w:val="28"/>
          <w:szCs w:val="28"/>
        </w:rPr>
      </w:pPr>
    </w:p>
    <w:p w14:paraId="59017936" w14:textId="77777777" w:rsidR="001F137A" w:rsidRDefault="001F137A" w:rsidP="000F6388">
      <w:pPr>
        <w:spacing w:line="240" w:lineRule="auto"/>
        <w:jc w:val="both"/>
        <w:rPr>
          <w:rFonts w:ascii="Times New Roman" w:hAnsi="Times New Roman" w:cs="Times New Roman"/>
          <w:sz w:val="28"/>
          <w:szCs w:val="28"/>
        </w:rPr>
      </w:pPr>
    </w:p>
    <w:p w14:paraId="289403D4" w14:textId="77777777" w:rsidR="001F137A" w:rsidRDefault="001F137A" w:rsidP="000F6388">
      <w:pPr>
        <w:spacing w:line="240" w:lineRule="auto"/>
        <w:jc w:val="both"/>
        <w:rPr>
          <w:rFonts w:ascii="Times New Roman" w:hAnsi="Times New Roman" w:cs="Times New Roman"/>
          <w:sz w:val="28"/>
          <w:szCs w:val="28"/>
        </w:rPr>
      </w:pPr>
    </w:p>
    <w:p w14:paraId="5163B57B" w14:textId="77777777" w:rsidR="00B51C69" w:rsidRDefault="00B51C69" w:rsidP="000F6388">
      <w:pPr>
        <w:spacing w:line="240" w:lineRule="auto"/>
        <w:jc w:val="both"/>
        <w:rPr>
          <w:rFonts w:ascii="Times New Roman" w:hAnsi="Times New Roman" w:cs="Times New Roman"/>
          <w:sz w:val="28"/>
          <w:szCs w:val="28"/>
        </w:rPr>
      </w:pPr>
    </w:p>
    <w:p w14:paraId="793604E0" w14:textId="77777777" w:rsidR="00B51C69" w:rsidRDefault="00B51C69" w:rsidP="000F6388">
      <w:pPr>
        <w:spacing w:line="240" w:lineRule="auto"/>
        <w:jc w:val="both"/>
        <w:rPr>
          <w:rFonts w:ascii="Times New Roman" w:hAnsi="Times New Roman" w:cs="Times New Roman"/>
          <w:sz w:val="28"/>
          <w:szCs w:val="28"/>
        </w:rPr>
      </w:pPr>
    </w:p>
    <w:p w14:paraId="2865F35F" w14:textId="77777777" w:rsidR="00B51C69" w:rsidRDefault="00B51C69" w:rsidP="000F6388">
      <w:pPr>
        <w:spacing w:line="240" w:lineRule="auto"/>
        <w:jc w:val="both"/>
        <w:rPr>
          <w:rFonts w:ascii="Times New Roman" w:hAnsi="Times New Roman" w:cs="Times New Roman"/>
          <w:sz w:val="28"/>
          <w:szCs w:val="28"/>
        </w:rPr>
      </w:pPr>
    </w:p>
    <w:p w14:paraId="6A364FDD" w14:textId="77777777" w:rsidR="00B51C69" w:rsidRDefault="00B51C69" w:rsidP="000F6388">
      <w:pPr>
        <w:spacing w:line="240" w:lineRule="auto"/>
        <w:jc w:val="both"/>
        <w:rPr>
          <w:rFonts w:ascii="Times New Roman" w:hAnsi="Times New Roman" w:cs="Times New Roman"/>
          <w:sz w:val="28"/>
          <w:szCs w:val="28"/>
        </w:rPr>
      </w:pPr>
    </w:p>
    <w:p w14:paraId="40A2AEA5" w14:textId="77777777" w:rsidR="00B51C69" w:rsidRDefault="00B51C69" w:rsidP="000F6388">
      <w:pPr>
        <w:spacing w:line="240" w:lineRule="auto"/>
        <w:jc w:val="both"/>
        <w:rPr>
          <w:rFonts w:ascii="Times New Roman" w:hAnsi="Times New Roman" w:cs="Times New Roman"/>
          <w:sz w:val="28"/>
          <w:szCs w:val="28"/>
        </w:rPr>
      </w:pPr>
    </w:p>
    <w:p w14:paraId="3C12D638" w14:textId="77777777" w:rsidR="00B51C69" w:rsidRDefault="00B51C69" w:rsidP="000F6388">
      <w:pPr>
        <w:spacing w:line="240" w:lineRule="auto"/>
        <w:jc w:val="both"/>
        <w:rPr>
          <w:rFonts w:ascii="Times New Roman" w:hAnsi="Times New Roman" w:cs="Times New Roman"/>
          <w:sz w:val="28"/>
          <w:szCs w:val="28"/>
        </w:rPr>
      </w:pPr>
    </w:p>
    <w:p w14:paraId="39B0F9DC" w14:textId="266DA151" w:rsidR="000F6388" w:rsidRPr="00D70F4F" w:rsidRDefault="001F137A" w:rsidP="000F6388">
      <w:pPr>
        <w:spacing w:line="240" w:lineRule="auto"/>
        <w:jc w:val="both"/>
        <w:rPr>
          <w:rFonts w:ascii="Times New Roman" w:eastAsia="Courier New" w:hAnsi="Times New Roman" w:cs="Times New Roman"/>
          <w:sz w:val="28"/>
          <w:szCs w:val="28"/>
        </w:rPr>
      </w:pPr>
      <w:r>
        <w:rPr>
          <w:rFonts w:ascii="Times New Roman" w:hAnsi="Times New Roman" w:cs="Times New Roman"/>
          <w:sz w:val="28"/>
          <w:szCs w:val="28"/>
        </w:rPr>
        <w:lastRenderedPageBreak/>
        <w:tab/>
      </w:r>
      <w:r w:rsidR="000F6388" w:rsidRPr="00D70F4F">
        <w:rPr>
          <w:rFonts w:ascii="Times New Roman" w:eastAsia="Courier New" w:hAnsi="Times New Roman" w:cs="Times New Roman"/>
          <w:sz w:val="28"/>
          <w:szCs w:val="28"/>
        </w:rPr>
        <w:t>В  202</w:t>
      </w:r>
      <w:r w:rsidR="00187D26" w:rsidRPr="00D70F4F">
        <w:rPr>
          <w:rFonts w:ascii="Times New Roman" w:eastAsia="Courier New" w:hAnsi="Times New Roman" w:cs="Times New Roman"/>
          <w:sz w:val="28"/>
          <w:szCs w:val="28"/>
        </w:rPr>
        <w:t>3</w:t>
      </w:r>
      <w:r w:rsidR="00D70F4F" w:rsidRPr="00D70F4F">
        <w:rPr>
          <w:rFonts w:ascii="Times New Roman" w:eastAsia="Courier New" w:hAnsi="Times New Roman" w:cs="Times New Roman"/>
          <w:sz w:val="28"/>
          <w:szCs w:val="28"/>
        </w:rPr>
        <w:t>-2024 учебном</w:t>
      </w:r>
      <w:r w:rsidR="000F6388" w:rsidRPr="00D70F4F">
        <w:rPr>
          <w:rFonts w:ascii="Times New Roman" w:eastAsia="Courier New" w:hAnsi="Times New Roman" w:cs="Times New Roman"/>
          <w:sz w:val="28"/>
          <w:szCs w:val="28"/>
        </w:rPr>
        <w:t xml:space="preserve"> году в муниципальной системе образования муниципального образования город Новотроицк продолжилась работа по решению  приоритетных задач  в рамках реализации   Федерального закона от 29.12.2012 г. № 273-ФЗ "Об образовании  в Российской Федерации", Закона Оренбургской области от 06.09.2013 г. "Об образовании в Оренбургской области", и других правовых актов Российской Федерации, Оренбургской области, муниципального образования город Новотроицк, муниципальной программы «Развитие системы образования на территории муниципального образования город Новотроицк на 2019-2024 годы». </w:t>
      </w:r>
    </w:p>
    <w:p w14:paraId="68CE7C2D" w14:textId="56D27192" w:rsidR="00A07ADD" w:rsidRPr="00A07ADD" w:rsidRDefault="00A07ADD" w:rsidP="00A07ADD">
      <w:pPr>
        <w:spacing w:after="0" w:line="240" w:lineRule="auto"/>
        <w:jc w:val="center"/>
        <w:outlineLvl w:val="0"/>
        <w:rPr>
          <w:rFonts w:ascii="Times New Roman" w:eastAsia="Calibri" w:hAnsi="Times New Roman" w:cs="Times New Roman"/>
          <w:b/>
          <w:sz w:val="28"/>
          <w:szCs w:val="28"/>
          <w:lang w:eastAsia="en-US"/>
        </w:rPr>
      </w:pPr>
      <w:r w:rsidRPr="00A07ADD">
        <w:rPr>
          <w:rFonts w:ascii="Times New Roman" w:eastAsia="Calibri" w:hAnsi="Times New Roman" w:cs="Times New Roman"/>
          <w:b/>
          <w:sz w:val="28"/>
          <w:szCs w:val="28"/>
          <w:lang w:eastAsia="en-US"/>
        </w:rPr>
        <w:t xml:space="preserve">Анализ системы дошкольного образования  </w:t>
      </w:r>
    </w:p>
    <w:p w14:paraId="547EA9BB" w14:textId="0328C24B" w:rsidR="00A07ADD" w:rsidRPr="00A07ADD" w:rsidRDefault="00A07ADD" w:rsidP="00A07ADD">
      <w:pPr>
        <w:spacing w:after="0" w:line="240" w:lineRule="auto"/>
        <w:jc w:val="center"/>
        <w:outlineLvl w:val="0"/>
        <w:rPr>
          <w:rFonts w:ascii="Times New Roman" w:eastAsia="Calibri" w:hAnsi="Times New Roman" w:cs="Times New Roman"/>
          <w:b/>
          <w:sz w:val="28"/>
          <w:szCs w:val="28"/>
          <w:lang w:eastAsia="en-US"/>
        </w:rPr>
      </w:pPr>
      <w:r w:rsidRPr="00A07ADD">
        <w:rPr>
          <w:rFonts w:ascii="Times New Roman" w:eastAsia="Calibri" w:hAnsi="Times New Roman" w:cs="Times New Roman"/>
          <w:b/>
          <w:sz w:val="28"/>
          <w:szCs w:val="28"/>
          <w:lang w:eastAsia="en-US"/>
        </w:rPr>
        <w:t>МО г. Новотроицк за 2023-2024 уч</w:t>
      </w:r>
      <w:r w:rsidR="00D70F4F">
        <w:rPr>
          <w:rFonts w:ascii="Times New Roman" w:eastAsia="Calibri" w:hAnsi="Times New Roman" w:cs="Times New Roman"/>
          <w:b/>
          <w:sz w:val="28"/>
          <w:szCs w:val="28"/>
          <w:lang w:eastAsia="en-US"/>
        </w:rPr>
        <w:t xml:space="preserve">ебный </w:t>
      </w:r>
      <w:r w:rsidRPr="00A07ADD">
        <w:rPr>
          <w:rFonts w:ascii="Times New Roman" w:eastAsia="Calibri" w:hAnsi="Times New Roman" w:cs="Times New Roman"/>
          <w:b/>
          <w:sz w:val="28"/>
          <w:szCs w:val="28"/>
          <w:lang w:eastAsia="en-US"/>
        </w:rPr>
        <w:t>г</w:t>
      </w:r>
      <w:r w:rsidR="00D70F4F">
        <w:rPr>
          <w:rFonts w:ascii="Times New Roman" w:eastAsia="Calibri" w:hAnsi="Times New Roman" w:cs="Times New Roman"/>
          <w:b/>
          <w:sz w:val="28"/>
          <w:szCs w:val="28"/>
          <w:lang w:eastAsia="en-US"/>
        </w:rPr>
        <w:t>од</w:t>
      </w:r>
    </w:p>
    <w:p w14:paraId="1E6FC4C4" w14:textId="4DB27583" w:rsidR="00E90E84" w:rsidRPr="00E90E84" w:rsidRDefault="00E90E84" w:rsidP="00E90E84">
      <w:pPr>
        <w:spacing w:after="0" w:line="240" w:lineRule="auto"/>
        <w:ind w:firstLine="720"/>
        <w:contextualSpacing/>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На 01.07.2024 систему дошкольного образования муниципального образования город Новотроицк представляют 24 дошкольных образовательных учреждений - 33 здания, что на 3 здание меньше</w:t>
      </w:r>
      <w:r w:rsidR="00D70F4F">
        <w:rPr>
          <w:rFonts w:ascii="Times New Roman" w:eastAsia="Calibri" w:hAnsi="Times New Roman" w:cs="Times New Roman"/>
          <w:sz w:val="28"/>
          <w:szCs w:val="28"/>
          <w:lang w:eastAsia="en-US"/>
        </w:rPr>
        <w:t>,</w:t>
      </w:r>
      <w:r w:rsidRPr="00E90E84">
        <w:rPr>
          <w:rFonts w:ascii="Times New Roman" w:eastAsia="Calibri" w:hAnsi="Times New Roman" w:cs="Times New Roman"/>
          <w:sz w:val="28"/>
          <w:szCs w:val="28"/>
          <w:lang w:eastAsia="en-US"/>
        </w:rPr>
        <w:t xml:space="preserve"> чем на 01.07.2024. В первой половине 2024 года нефункционирующие здания, на основании постановлений администрации муниципального образования город Новотроицк, переданы на баланс в комитет по имуществу города, а именно:</w:t>
      </w:r>
    </w:p>
    <w:p w14:paraId="40DC5956" w14:textId="56D9D040" w:rsidR="00E90E84" w:rsidRPr="00E90E84" w:rsidRDefault="00E90E84" w:rsidP="00E90E84">
      <w:pPr>
        <w:spacing w:after="0" w:line="240" w:lineRule="auto"/>
        <w:ind w:firstLine="720"/>
        <w:contextualSpacing/>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третий корпус МДОАУ «Детский сад № 18 «Ручеек» (ул. Корецкая,</w:t>
      </w:r>
      <w:r w:rsidR="005A25A8">
        <w:rPr>
          <w:rFonts w:ascii="Times New Roman" w:eastAsia="Calibri" w:hAnsi="Times New Roman" w:cs="Times New Roman"/>
          <w:sz w:val="28"/>
          <w:szCs w:val="28"/>
          <w:lang w:eastAsia="en-US"/>
        </w:rPr>
        <w:t xml:space="preserve"> </w:t>
      </w:r>
      <w:r w:rsidR="00F57AE6">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д. 27А);</w:t>
      </w:r>
    </w:p>
    <w:p w14:paraId="605C12AE" w14:textId="765543BD" w:rsidR="00E90E84" w:rsidRPr="00E90E84" w:rsidRDefault="00E90E84" w:rsidP="00E90E84">
      <w:pPr>
        <w:spacing w:after="0" w:line="240" w:lineRule="auto"/>
        <w:ind w:firstLine="720"/>
        <w:contextualSpacing/>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 второй корпус МДОАУ «Детский сад № 16 «Чебурашка» </w:t>
      </w:r>
      <w:r w:rsidR="00F57AE6">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(ул. Черемных, д.8);</w:t>
      </w:r>
    </w:p>
    <w:p w14:paraId="47458044" w14:textId="77777777" w:rsidR="00E90E84" w:rsidRPr="00E90E84" w:rsidRDefault="00E90E84" w:rsidP="00E90E84">
      <w:pPr>
        <w:spacing w:after="0" w:line="240" w:lineRule="auto"/>
        <w:ind w:firstLine="720"/>
        <w:contextualSpacing/>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третий корпус МДОАУ «Детский сад №2» (ул. Советская, д. 52а).</w:t>
      </w:r>
    </w:p>
    <w:p w14:paraId="50568F7D" w14:textId="77777777" w:rsidR="00E90E84" w:rsidRPr="00E90E84" w:rsidRDefault="00E90E84" w:rsidP="00E90E84">
      <w:pPr>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Доступность дошкольного образования в муниципальном образовании составляет - 100%.</w:t>
      </w:r>
    </w:p>
    <w:p w14:paraId="23CB7FA2" w14:textId="77777777" w:rsidR="00E90E84" w:rsidRPr="00E90E84" w:rsidRDefault="00E90E84" w:rsidP="00E90E84">
      <w:pPr>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В течение нескольких последних лет в городе отсутствует очередность для детей любого возраста. С 2018 года прослеживается стабильная динамика снижения количества детей в ДОО.</w:t>
      </w:r>
    </w:p>
    <w:p w14:paraId="50EC3FCB" w14:textId="77777777" w:rsidR="00E90E84" w:rsidRPr="00E90E84" w:rsidRDefault="00E90E84" w:rsidP="00E90E84">
      <w:pPr>
        <w:spacing w:after="0" w:line="240" w:lineRule="auto"/>
        <w:ind w:firstLine="720"/>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За период с 01.07.2023 по 01.07.2024 специалистами управления образования зарегистрировано и обработано 1335 заявлений по предоставлению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Из них было принято через единый и региональный портал государственных услуг – 1059 заявлений.</w:t>
      </w:r>
    </w:p>
    <w:p w14:paraId="125835B3" w14:textId="77777777" w:rsidR="00E90E84" w:rsidRPr="00E90E84" w:rsidRDefault="00E90E84" w:rsidP="00E90E84">
      <w:pPr>
        <w:spacing w:after="0" w:line="240" w:lineRule="auto"/>
        <w:ind w:firstLine="720"/>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За период с 01.07.2022 по 01.07.2023 зарегистрировано и обработано 1320 заявлений по предоставлению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Из них было принято через единый и региональный портал государственных услуг – 837 заявлений.</w:t>
      </w:r>
    </w:p>
    <w:p w14:paraId="5D10DD88" w14:textId="27F4954E" w:rsidR="00E90E84" w:rsidRPr="00E90E84" w:rsidRDefault="00E90E84" w:rsidP="00E90E84">
      <w:pPr>
        <w:spacing w:after="0" w:line="240" w:lineRule="auto"/>
        <w:ind w:firstLine="720"/>
        <w:contextualSpacing/>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lastRenderedPageBreak/>
        <w:t>На 01.01.2024 дошкольные образовательные учреждения посещало 3909 детей (на 01.01.2023 - 4178, на 01.01.2022 – 4548, на 01.01.2021 – 4967 детей, на 01.01.2020 - 5425 детей, на 01.01.2019 – 5698 детей).</w:t>
      </w:r>
    </w:p>
    <w:p w14:paraId="6B0F8B83" w14:textId="3E0550DA" w:rsidR="00E90E84" w:rsidRPr="00E90E84" w:rsidRDefault="00E90E84" w:rsidP="00E90E84">
      <w:pPr>
        <w:spacing w:after="0" w:line="240" w:lineRule="auto"/>
        <w:ind w:firstLine="720"/>
        <w:contextualSpacing/>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Число детей, родители (законные представители) которых заявили о семейной форме получения дошкольного образования – 19 (2023</w:t>
      </w:r>
      <w:r w:rsidR="003620D7">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- 19 детей, 2022</w:t>
      </w:r>
      <w:r w:rsidR="003620D7">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- 22 ребенка, 2021</w:t>
      </w:r>
      <w:r w:rsidR="003620D7">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- 15 человек).</w:t>
      </w:r>
    </w:p>
    <w:p w14:paraId="4E680A03" w14:textId="77777777" w:rsidR="00E90E84" w:rsidRPr="00E90E84" w:rsidRDefault="00E90E84" w:rsidP="00E90E84">
      <w:pPr>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Снижение численности детей обусловлено уменьшением детского населения в муниципалитете, в том числе в сельских населенных пунктах, активной миграцией семей с детьми в областной центр и другие регионы РФ, что влечет за собой сокращение количества дошкольных групп.</w:t>
      </w:r>
    </w:p>
    <w:p w14:paraId="085504D0" w14:textId="696D2E6F" w:rsidR="00E90E84" w:rsidRPr="00E90E84" w:rsidRDefault="00E90E84" w:rsidP="00E90E84">
      <w:pPr>
        <w:spacing w:after="0" w:line="240" w:lineRule="auto"/>
        <w:ind w:firstLine="720"/>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На 01.01.2024 число действующих групп в дошкольных образовательных учреждениях составляет 142 (2023</w:t>
      </w:r>
      <w:r w:rsidR="003620D7">
        <w:rPr>
          <w:rFonts w:ascii="Times New Roman" w:eastAsia="Times New Roman" w:hAnsi="Times New Roman" w:cs="Times New Roman"/>
          <w:sz w:val="28"/>
          <w:szCs w:val="28"/>
        </w:rPr>
        <w:t xml:space="preserve"> </w:t>
      </w:r>
      <w:r w:rsidRPr="00E90E84">
        <w:rPr>
          <w:rFonts w:ascii="Times New Roman" w:eastAsia="Times New Roman" w:hAnsi="Times New Roman" w:cs="Times New Roman"/>
          <w:sz w:val="28"/>
          <w:szCs w:val="28"/>
        </w:rPr>
        <w:t>- 149 групп, 2022</w:t>
      </w:r>
      <w:r w:rsidR="003620D7">
        <w:rPr>
          <w:rFonts w:ascii="Times New Roman" w:eastAsia="Times New Roman" w:hAnsi="Times New Roman" w:cs="Times New Roman"/>
          <w:sz w:val="28"/>
          <w:szCs w:val="28"/>
        </w:rPr>
        <w:t xml:space="preserve"> </w:t>
      </w:r>
      <w:r w:rsidRPr="00E90E84">
        <w:rPr>
          <w:rFonts w:ascii="Times New Roman" w:eastAsia="Times New Roman" w:hAnsi="Times New Roman" w:cs="Times New Roman"/>
          <w:sz w:val="28"/>
          <w:szCs w:val="28"/>
        </w:rPr>
        <w:t>- 160 групп, 2021</w:t>
      </w:r>
      <w:r w:rsidR="003620D7">
        <w:rPr>
          <w:rFonts w:ascii="Times New Roman" w:eastAsia="Times New Roman" w:hAnsi="Times New Roman" w:cs="Times New Roman"/>
          <w:sz w:val="28"/>
          <w:szCs w:val="28"/>
        </w:rPr>
        <w:t xml:space="preserve"> </w:t>
      </w:r>
      <w:r w:rsidRPr="00E90E84">
        <w:rPr>
          <w:rFonts w:ascii="Times New Roman" w:eastAsia="Times New Roman" w:hAnsi="Times New Roman" w:cs="Times New Roman"/>
          <w:sz w:val="28"/>
          <w:szCs w:val="28"/>
        </w:rPr>
        <w:t xml:space="preserve">- 180 групп; 2020 – 189 групп, 2019 – 191 группа; 2018 – 224 группы). </w:t>
      </w:r>
    </w:p>
    <w:p w14:paraId="40A64C5F" w14:textId="05B0EFF5" w:rsidR="00E90E84" w:rsidRPr="00E90E84" w:rsidRDefault="00E90E84" w:rsidP="00E90E84">
      <w:pPr>
        <w:spacing w:after="0" w:line="240" w:lineRule="auto"/>
        <w:ind w:firstLine="720"/>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xml:space="preserve">С учетом пожелания родителей установлен -10,5, -12-часовой режим пребывания воспитанников в дошкольных образовательных учреждениях.  На базе МДОАУ «Детский сад № 35 «Светлячок» работает группа </w:t>
      </w:r>
      <w:r w:rsidR="00B463B9">
        <w:rPr>
          <w:rFonts w:ascii="Times New Roman" w:eastAsia="Times New Roman" w:hAnsi="Times New Roman" w:cs="Times New Roman"/>
          <w:sz w:val="28"/>
          <w:szCs w:val="28"/>
        </w:rPr>
        <w:t xml:space="preserve">                        </w:t>
      </w:r>
      <w:r w:rsidRPr="00E90E84">
        <w:rPr>
          <w:rFonts w:ascii="Times New Roman" w:eastAsia="Times New Roman" w:hAnsi="Times New Roman" w:cs="Times New Roman"/>
          <w:sz w:val="28"/>
          <w:szCs w:val="28"/>
        </w:rPr>
        <w:t xml:space="preserve">24- часового (круглосуточного) пребывания на 32 места. </w:t>
      </w:r>
    </w:p>
    <w:p w14:paraId="46CCA3D1" w14:textId="313A3933" w:rsidR="00E90E84" w:rsidRPr="00E90E84" w:rsidRDefault="00E90E84" w:rsidP="00E90E84">
      <w:pPr>
        <w:spacing w:after="0" w:line="240" w:lineRule="auto"/>
        <w:ind w:firstLine="720"/>
        <w:contextualSpacing/>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В 2024 году в школу выпустилось 1097 воспитанников (2023</w:t>
      </w:r>
      <w:r w:rsidR="00B463B9">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- 1033 воспитанника, 2022</w:t>
      </w:r>
      <w:r w:rsidR="00B463B9">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- 1097 воспитанников, 2021</w:t>
      </w:r>
      <w:r w:rsidR="00B463B9">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- 1090 воспитанников; 2020</w:t>
      </w:r>
      <w:r w:rsidR="00B463B9">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- 1130 воспитанников, 2019</w:t>
      </w:r>
      <w:r w:rsidR="00B463B9">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- 1101- воспитанник, 2018 – 1104 ребенка).</w:t>
      </w:r>
    </w:p>
    <w:p w14:paraId="33B55175" w14:textId="77777777" w:rsidR="00E90E84" w:rsidRPr="00E90E84" w:rsidRDefault="00E90E84" w:rsidP="00E90E84">
      <w:pPr>
        <w:widowControl w:val="0"/>
        <w:shd w:val="clear" w:color="auto" w:fill="FFFFFF"/>
        <w:tabs>
          <w:tab w:val="left" w:pos="0"/>
          <w:tab w:val="left" w:pos="1160"/>
        </w:tabs>
        <w:spacing w:after="0" w:line="240" w:lineRule="auto"/>
        <w:ind w:right="2" w:firstLine="720"/>
        <w:jc w:val="both"/>
        <w:rPr>
          <w:rFonts w:ascii="Times New Roman" w:eastAsia="Times New Roman" w:hAnsi="Times New Roman" w:cs="Times New Roman"/>
          <w:spacing w:val="3"/>
          <w:sz w:val="28"/>
          <w:szCs w:val="28"/>
          <w:shd w:val="clear" w:color="auto" w:fill="FFFFFF"/>
        </w:rPr>
      </w:pPr>
      <w:r w:rsidRPr="00E90E84">
        <w:rPr>
          <w:rFonts w:ascii="Times New Roman" w:eastAsia="Times New Roman" w:hAnsi="Times New Roman" w:cs="Times New Roman"/>
          <w:spacing w:val="3"/>
          <w:sz w:val="28"/>
          <w:szCs w:val="28"/>
          <w:shd w:val="clear" w:color="auto" w:fill="FFFFFF"/>
        </w:rPr>
        <w:t xml:space="preserve">Для родителей, чьи дети не получают дошкольное образование, по каким-либо причинам, в муниципальном образовании город Новотроицк на базе МДОАУ «Детский сад № </w:t>
      </w:r>
      <w:smartTag w:uri="urn:schemas-microsoft-com:office:smarttags" w:element="PersonName">
        <w:r w:rsidRPr="00E90E84">
          <w:rPr>
            <w:rFonts w:ascii="Times New Roman" w:eastAsia="Times New Roman" w:hAnsi="Times New Roman" w:cs="Times New Roman"/>
            <w:spacing w:val="3"/>
            <w:sz w:val="28"/>
            <w:szCs w:val="28"/>
            <w:shd w:val="clear" w:color="auto" w:fill="FFFFFF"/>
          </w:rPr>
          <w:t xml:space="preserve">9 </w:t>
        </w:r>
      </w:smartTag>
      <w:r w:rsidRPr="00E90E84">
        <w:rPr>
          <w:rFonts w:ascii="Times New Roman" w:eastAsia="Times New Roman" w:hAnsi="Times New Roman" w:cs="Times New Roman"/>
          <w:spacing w:val="3"/>
          <w:sz w:val="28"/>
          <w:szCs w:val="28"/>
          <w:shd w:val="clear" w:color="auto" w:fill="FFFFFF"/>
        </w:rPr>
        <w:t>«Кораблик», МДОАУ «Детский сад №</w:t>
      </w:r>
      <w:smartTag w:uri="urn:schemas-microsoft-com:office:smarttags" w:element="PersonName">
        <w:r w:rsidRPr="00E90E84">
          <w:rPr>
            <w:rFonts w:ascii="Times New Roman" w:eastAsia="Times New Roman" w:hAnsi="Times New Roman" w:cs="Times New Roman"/>
            <w:spacing w:val="3"/>
            <w:sz w:val="28"/>
            <w:szCs w:val="28"/>
            <w:shd w:val="clear" w:color="auto" w:fill="FFFFFF"/>
          </w:rPr>
          <w:t xml:space="preserve"> 20</w:t>
        </w:r>
      </w:smartTag>
      <w:r w:rsidRPr="00E90E84">
        <w:rPr>
          <w:rFonts w:ascii="Times New Roman" w:eastAsia="Times New Roman" w:hAnsi="Times New Roman" w:cs="Times New Roman"/>
          <w:spacing w:val="3"/>
          <w:sz w:val="28"/>
          <w:szCs w:val="28"/>
          <w:shd w:val="clear" w:color="auto" w:fill="FFFFFF"/>
        </w:rPr>
        <w:t xml:space="preserve"> «Незабудка», МДОАУ «Детский сад № </w:t>
      </w:r>
      <w:smartTag w:uri="urn:schemas-microsoft-com:office:smarttags" w:element="PersonName">
        <w:r w:rsidRPr="00E90E84">
          <w:rPr>
            <w:rFonts w:ascii="Times New Roman" w:eastAsia="Times New Roman" w:hAnsi="Times New Roman" w:cs="Times New Roman"/>
            <w:spacing w:val="3"/>
            <w:sz w:val="28"/>
            <w:szCs w:val="28"/>
            <w:shd w:val="clear" w:color="auto" w:fill="FFFFFF"/>
          </w:rPr>
          <w:t xml:space="preserve">37 </w:t>
        </w:r>
      </w:smartTag>
      <w:r w:rsidRPr="00E90E84">
        <w:rPr>
          <w:rFonts w:ascii="Times New Roman" w:eastAsia="Times New Roman" w:hAnsi="Times New Roman" w:cs="Times New Roman"/>
          <w:spacing w:val="3"/>
          <w:sz w:val="28"/>
          <w:szCs w:val="28"/>
          <w:shd w:val="clear" w:color="auto" w:fill="FFFFFF"/>
        </w:rPr>
        <w:t xml:space="preserve">«Золотой петушок», МДОАУ «Детский сад № </w:t>
      </w:r>
      <w:smartTag w:uri="urn:schemas-microsoft-com:office:smarttags" w:element="PersonName">
        <w:r w:rsidRPr="00E90E84">
          <w:rPr>
            <w:rFonts w:ascii="Times New Roman" w:eastAsia="Times New Roman" w:hAnsi="Times New Roman" w:cs="Times New Roman"/>
            <w:spacing w:val="3"/>
            <w:sz w:val="28"/>
            <w:szCs w:val="28"/>
            <w:shd w:val="clear" w:color="auto" w:fill="FFFFFF"/>
          </w:rPr>
          <w:t>38</w:t>
        </w:r>
      </w:smartTag>
      <w:r w:rsidRPr="00E90E84">
        <w:rPr>
          <w:rFonts w:ascii="Times New Roman" w:eastAsia="Times New Roman" w:hAnsi="Times New Roman" w:cs="Times New Roman"/>
          <w:spacing w:val="3"/>
          <w:sz w:val="28"/>
          <w:szCs w:val="28"/>
          <w:shd w:val="clear" w:color="auto" w:fill="FFFFFF"/>
        </w:rPr>
        <w:t xml:space="preserve"> «Искорка», МДОАУ «Детский сад № </w:t>
      </w:r>
      <w:smartTag w:uri="urn:schemas-microsoft-com:office:smarttags" w:element="PersonName">
        <w:r w:rsidRPr="00E90E84">
          <w:rPr>
            <w:rFonts w:ascii="Times New Roman" w:eastAsia="Times New Roman" w:hAnsi="Times New Roman" w:cs="Times New Roman"/>
            <w:spacing w:val="3"/>
            <w:sz w:val="28"/>
            <w:szCs w:val="28"/>
            <w:shd w:val="clear" w:color="auto" w:fill="FFFFFF"/>
          </w:rPr>
          <w:t>3</w:t>
        </w:r>
        <w:smartTag w:uri="urn:schemas-microsoft-com:office:smarttags" w:element="PersonName">
          <w:r w:rsidRPr="00E90E84">
            <w:rPr>
              <w:rFonts w:ascii="Times New Roman" w:eastAsia="Times New Roman" w:hAnsi="Times New Roman" w:cs="Times New Roman"/>
              <w:spacing w:val="3"/>
              <w:sz w:val="28"/>
              <w:szCs w:val="28"/>
              <w:shd w:val="clear" w:color="auto" w:fill="FFFFFF"/>
            </w:rPr>
            <w:t>9</w:t>
          </w:r>
        </w:smartTag>
      </w:smartTag>
      <w:r w:rsidRPr="00E90E84">
        <w:rPr>
          <w:rFonts w:ascii="Times New Roman" w:eastAsia="Times New Roman" w:hAnsi="Times New Roman" w:cs="Times New Roman"/>
          <w:spacing w:val="3"/>
          <w:sz w:val="28"/>
          <w:szCs w:val="28"/>
          <w:shd w:val="clear" w:color="auto" w:fill="FFFFFF"/>
        </w:rPr>
        <w:t xml:space="preserve"> «Василек» работает  5 консультационных пункта. </w:t>
      </w:r>
    </w:p>
    <w:p w14:paraId="4E02C8C0" w14:textId="4BD9FF89" w:rsidR="00E90E84" w:rsidRPr="00E90E84" w:rsidRDefault="00E90E84" w:rsidP="00E90E84">
      <w:pPr>
        <w:spacing w:after="0" w:line="240" w:lineRule="auto"/>
        <w:ind w:firstLine="720"/>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Отдельно необходимо рассматривать проблему доступности дошкольного образования для детей с ограниченными возможностями здоровья. </w:t>
      </w:r>
    </w:p>
    <w:p w14:paraId="5BDC4005" w14:textId="2A35875E" w:rsidR="00E90E84" w:rsidRPr="00E90E84" w:rsidRDefault="00E90E84" w:rsidP="00E90E84">
      <w:pPr>
        <w:spacing w:after="0" w:line="240" w:lineRule="auto"/>
        <w:ind w:firstLine="720"/>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В период 2023-2024 уч</w:t>
      </w:r>
      <w:r w:rsidR="00B74F42">
        <w:rPr>
          <w:rFonts w:ascii="Times New Roman" w:eastAsia="Calibri" w:hAnsi="Times New Roman" w:cs="Times New Roman"/>
          <w:sz w:val="28"/>
          <w:szCs w:val="28"/>
          <w:lang w:eastAsia="en-US"/>
        </w:rPr>
        <w:t xml:space="preserve">ебного </w:t>
      </w:r>
      <w:r w:rsidRPr="00E90E84">
        <w:rPr>
          <w:rFonts w:ascii="Times New Roman" w:eastAsia="Calibri" w:hAnsi="Times New Roman" w:cs="Times New Roman"/>
          <w:sz w:val="28"/>
          <w:szCs w:val="28"/>
          <w:lang w:eastAsia="en-US"/>
        </w:rPr>
        <w:t>год</w:t>
      </w:r>
      <w:r w:rsidR="00B74F42">
        <w:rPr>
          <w:rFonts w:ascii="Times New Roman" w:eastAsia="Calibri" w:hAnsi="Times New Roman" w:cs="Times New Roman"/>
          <w:sz w:val="28"/>
          <w:szCs w:val="28"/>
          <w:lang w:eastAsia="en-US"/>
        </w:rPr>
        <w:t>а</w:t>
      </w:r>
      <w:r w:rsidRPr="00E90E84">
        <w:rPr>
          <w:rFonts w:ascii="Times New Roman" w:eastAsia="Calibri" w:hAnsi="Times New Roman" w:cs="Times New Roman"/>
          <w:sz w:val="28"/>
          <w:szCs w:val="28"/>
          <w:lang w:eastAsia="en-US"/>
        </w:rPr>
        <w:t xml:space="preserve"> в дошкольных учреждениях обучалось 355 ребенок с ОВЗ, из них 65 детей-инвалидов (4 ребенка-инвалида обучались на дому).</w:t>
      </w:r>
    </w:p>
    <w:p w14:paraId="2B90EA97" w14:textId="2694816A" w:rsidR="00E90E84" w:rsidRPr="00E90E84" w:rsidRDefault="00E90E84" w:rsidP="00E90E84">
      <w:pPr>
        <w:spacing w:after="0" w:line="240" w:lineRule="auto"/>
        <w:ind w:firstLine="720"/>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В период 2022-2023 уч</w:t>
      </w:r>
      <w:r w:rsidR="00B74F42">
        <w:rPr>
          <w:rFonts w:ascii="Times New Roman" w:eastAsia="Calibri" w:hAnsi="Times New Roman" w:cs="Times New Roman"/>
          <w:sz w:val="28"/>
          <w:szCs w:val="28"/>
          <w:lang w:eastAsia="en-US"/>
        </w:rPr>
        <w:t xml:space="preserve">ебного </w:t>
      </w:r>
      <w:r w:rsidRPr="00E90E84">
        <w:rPr>
          <w:rFonts w:ascii="Times New Roman" w:eastAsia="Calibri" w:hAnsi="Times New Roman" w:cs="Times New Roman"/>
          <w:sz w:val="28"/>
          <w:szCs w:val="28"/>
          <w:lang w:eastAsia="en-US"/>
        </w:rPr>
        <w:t>год</w:t>
      </w:r>
      <w:r w:rsidR="00B74F42">
        <w:rPr>
          <w:rFonts w:ascii="Times New Roman" w:eastAsia="Calibri" w:hAnsi="Times New Roman" w:cs="Times New Roman"/>
          <w:sz w:val="28"/>
          <w:szCs w:val="28"/>
          <w:lang w:eastAsia="en-US"/>
        </w:rPr>
        <w:t>а</w:t>
      </w:r>
      <w:r w:rsidRPr="00E90E84">
        <w:rPr>
          <w:rFonts w:ascii="Times New Roman" w:eastAsia="Calibri" w:hAnsi="Times New Roman" w:cs="Times New Roman"/>
          <w:sz w:val="28"/>
          <w:szCs w:val="28"/>
          <w:lang w:eastAsia="en-US"/>
        </w:rPr>
        <w:t xml:space="preserve"> в дошкольных учреждениях обучалось 331 ребенок с ОВЗ, из них 47 детей-инвалидов (3 ребенка-инвалида обучались на дому).</w:t>
      </w:r>
    </w:p>
    <w:p w14:paraId="71847679" w14:textId="5F6F07A7" w:rsidR="00E90E84" w:rsidRPr="00E90E84" w:rsidRDefault="00E90E84" w:rsidP="00E90E84">
      <w:pPr>
        <w:spacing w:after="0" w:line="240" w:lineRule="auto"/>
        <w:ind w:firstLine="720"/>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За 2021-2022 уч</w:t>
      </w:r>
      <w:r w:rsidR="00F40EA3">
        <w:rPr>
          <w:rFonts w:ascii="Times New Roman" w:eastAsia="Calibri" w:hAnsi="Times New Roman" w:cs="Times New Roman"/>
          <w:sz w:val="28"/>
          <w:szCs w:val="28"/>
          <w:lang w:eastAsia="en-US"/>
        </w:rPr>
        <w:t>ебный</w:t>
      </w:r>
      <w:r w:rsidRPr="00E90E84">
        <w:rPr>
          <w:rFonts w:ascii="Times New Roman" w:eastAsia="Calibri" w:hAnsi="Times New Roman" w:cs="Times New Roman"/>
          <w:sz w:val="28"/>
          <w:szCs w:val="28"/>
          <w:lang w:eastAsia="en-US"/>
        </w:rPr>
        <w:t xml:space="preserve"> г</w:t>
      </w:r>
      <w:r w:rsidR="00F40EA3">
        <w:rPr>
          <w:rFonts w:ascii="Times New Roman" w:eastAsia="Calibri" w:hAnsi="Times New Roman" w:cs="Times New Roman"/>
          <w:sz w:val="28"/>
          <w:szCs w:val="28"/>
          <w:lang w:eastAsia="en-US"/>
        </w:rPr>
        <w:t>од</w:t>
      </w:r>
      <w:r w:rsidRPr="00E90E84">
        <w:rPr>
          <w:rFonts w:ascii="Times New Roman" w:eastAsia="Calibri" w:hAnsi="Times New Roman" w:cs="Times New Roman"/>
          <w:sz w:val="28"/>
          <w:szCs w:val="28"/>
          <w:lang w:eastAsia="en-US"/>
        </w:rPr>
        <w:t xml:space="preserve"> в дошкольных учреждениях обучалось 349 детей с ОВЗ, из них 43 ребенка-инвалида (2 ребенка-инвалида обучается на дому). За 2020-2021 уч. г. в дошкольных учреждениях обучалось 327 детей с ОВЗ, из них 42 ребенка-инвалида (1 ребенок-инвалид обучается на дому). В период 2019-2020 уч. г. в дошкольных учреждениях обучалось 371 детей с ОВЗ, из них 42 ребенка-инвалида (2 ребенка-инвалида обучались на дому). </w:t>
      </w:r>
    </w:p>
    <w:p w14:paraId="01C1F513" w14:textId="77777777" w:rsidR="00E90E84" w:rsidRPr="00E90E84" w:rsidRDefault="00E90E84" w:rsidP="00E90E84">
      <w:pPr>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Для оказания коррекционно-развивающей помощи детям в ДОО муниципального образования в 2023-2024 уч.году работали:</w:t>
      </w:r>
    </w:p>
    <w:p w14:paraId="08E389C9" w14:textId="77777777" w:rsidR="00E90E84" w:rsidRPr="00E90E84" w:rsidRDefault="00E90E84" w:rsidP="00E90E84">
      <w:pPr>
        <w:spacing w:after="0" w:line="240" w:lineRule="auto"/>
        <w:ind w:firstLine="720"/>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lastRenderedPageBreak/>
        <w:t xml:space="preserve">- 2023- 2024уч. год – 32 группы комбинированной направленности, в которой обучалось 852 ребенка, из них 226 детей с ОВЗ и 7 детей-инвалидов (2022-2023 уч.г. - 40 групп комбинированной направленности, в которых обучалось  1067 детей, из них 205 детей с ОВЗ и 8 детей-инвалидов, 2021-2022 – 40 групп, в которых обучалось 1143 ребенка с ОВЗ и 5 детей-инвалидов, 2020-2021- 33 группы, в которых обучается  954 ребенка, из них 215 ребенок с ОВЗ и 12 детей-инвалидов; 2019-2020 – 43 группы, в которых  1292 ребенка, из них 254 ребенок с ОВЗ и 6 детей-инвалидов). </w:t>
      </w:r>
    </w:p>
    <w:p w14:paraId="1C299A1F" w14:textId="77777777" w:rsidR="00E90E84" w:rsidRPr="00E90E84" w:rsidRDefault="00E90E84" w:rsidP="00E90E84">
      <w:pPr>
        <w:spacing w:after="0" w:line="240" w:lineRule="auto"/>
        <w:ind w:firstLine="720"/>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- 9 групп компенсирующей направленности дошкольное образования получали 129 детей: 35 детей с нарушением зрения, 87 с задержкой психического развития, 2 детей с нарушением опорно-двигательного аппарата, 6 детей с тяжелыми нарушениями речи, из них 46 детей-инвалидов  (2022- 2023 уч.г. - в 8 группах компенсирующей направленности дошкольное образования получали 126 детей: 39 детей с нарушением зрения, 87 с задержкой психического развития, из них 34 ребенка-инвалида,  2021-2022 – в 8 группах обучалось 123 ребенка: 42 детей с нарушением зрения, 81 с задержкой психического развития, из них 29 дети-инвалиды; 2020-2021 – в 8 группах компенсирующей направленности дошкольное образования получали 112 детей: 17 детей с нарушением речи, 32 детей с нарушением зрения, 63 с задержкой психического развития, из них 25 дети-инвалиды; 2019-2020 –в  8 группах компенсирующей направленности дошкольное образования получали 132 ребенка: 12 детей с нарушением речи, 37 детей с нарушением зрения, 68 с задержкой психического развития, из них 25 дети-инвалиды). </w:t>
      </w:r>
    </w:p>
    <w:p w14:paraId="030A6748" w14:textId="77777777" w:rsidR="00E90E84" w:rsidRPr="00E90E84" w:rsidRDefault="00E90E84" w:rsidP="00E90E84">
      <w:pPr>
        <w:spacing w:after="0" w:line="240" w:lineRule="auto"/>
        <w:ind w:firstLine="720"/>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Услуга дошкольного образования доступна детям, не имеющим возможность посещать образовательные учреждения, реализующие программы дошкольного образования. На 01.01.2023 года  4 ребенка-инвалида получают дошкольное образование в форме  индивидуального обучения на дому с педагогами детского сада МДОАУ «Детский сад № 37 «Золотой петушок», МДОАУ « Детский сад № 16 «Чебурашка» (2023 – 3 ребенка, 2022 – 2 ребенка; 2021- 1 ребенок; 2020- 1 ребенок; 2019 – 1 ребенок; 2018 – 2 ребенка; 2017 – 3 ребенка). </w:t>
      </w:r>
    </w:p>
    <w:p w14:paraId="4128D916" w14:textId="2B8588B5" w:rsidR="00E90E84" w:rsidRPr="00E90E84" w:rsidRDefault="00E90E84" w:rsidP="00E90E84">
      <w:pPr>
        <w:spacing w:after="0" w:line="240" w:lineRule="auto"/>
        <w:ind w:firstLine="720"/>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В 2024 году заключен двухсторонний договор между МДОАУ</w:t>
      </w:r>
      <w:r w:rsidRPr="00E90E84">
        <w:rPr>
          <w:rFonts w:ascii="Times New Roman" w:eastAsia="Calibri" w:hAnsi="Times New Roman" w:cs="Times New Roman"/>
          <w:color w:val="FF0000"/>
          <w:sz w:val="28"/>
          <w:szCs w:val="28"/>
          <w:lang w:eastAsia="en-US"/>
        </w:rPr>
        <w:t xml:space="preserve"> </w:t>
      </w:r>
      <w:r w:rsidRPr="00E90E84">
        <w:rPr>
          <w:rFonts w:ascii="Times New Roman" w:eastAsia="Calibri" w:hAnsi="Times New Roman" w:cs="Times New Roman"/>
          <w:sz w:val="28"/>
          <w:szCs w:val="28"/>
          <w:lang w:eastAsia="en-US"/>
        </w:rPr>
        <w:t>«Детский сад №</w:t>
      </w:r>
      <w:smartTag w:uri="urn:schemas-microsoft-com:office:smarttags" w:element="PersonName">
        <w:r w:rsidRPr="00E90E84">
          <w:rPr>
            <w:rFonts w:ascii="Times New Roman" w:eastAsia="Calibri" w:hAnsi="Times New Roman" w:cs="Times New Roman"/>
            <w:sz w:val="28"/>
            <w:szCs w:val="28"/>
            <w:lang w:eastAsia="en-US"/>
          </w:rPr>
          <w:t xml:space="preserve"> </w:t>
        </w:r>
        <w:smartTag w:uri="urn:schemas-microsoft-com:office:smarttags" w:element="PersonName">
          <w:r w:rsidRPr="00E90E84">
            <w:rPr>
              <w:rFonts w:ascii="Times New Roman" w:eastAsia="Calibri" w:hAnsi="Times New Roman" w:cs="Times New Roman"/>
              <w:sz w:val="28"/>
              <w:szCs w:val="28"/>
              <w:lang w:eastAsia="en-US"/>
            </w:rPr>
            <w:t>1</w:t>
          </w:r>
        </w:smartTag>
      </w:smartTag>
      <w:r w:rsidRPr="00E90E84">
        <w:rPr>
          <w:rFonts w:ascii="Times New Roman" w:eastAsia="Calibri" w:hAnsi="Times New Roman" w:cs="Times New Roman"/>
          <w:sz w:val="28"/>
          <w:szCs w:val="28"/>
          <w:lang w:eastAsia="en-US"/>
        </w:rPr>
        <w:t>8» и ГБОУ «Специальная (коррекционная) школа-интернат» на получение квалифицированной медицинской помощи по офтальмологии в кабинете аппаратного лечения.</w:t>
      </w:r>
      <w:r w:rsidRPr="00E90E84">
        <w:rPr>
          <w:rFonts w:ascii="Times New Roman" w:eastAsia="Calibri" w:hAnsi="Times New Roman" w:cs="Times New Roman"/>
          <w:color w:val="FF0000"/>
          <w:sz w:val="28"/>
          <w:szCs w:val="28"/>
          <w:lang w:eastAsia="en-US"/>
        </w:rPr>
        <w:t xml:space="preserve"> </w:t>
      </w:r>
      <w:r w:rsidRPr="00E90E84">
        <w:rPr>
          <w:rFonts w:ascii="Times New Roman" w:eastAsia="Calibri" w:hAnsi="Times New Roman" w:cs="Times New Roman"/>
          <w:sz w:val="28"/>
          <w:szCs w:val="28"/>
          <w:lang w:eastAsia="en-US"/>
        </w:rPr>
        <w:t>За первое полугодие</w:t>
      </w:r>
      <w:r w:rsidRPr="00E90E84">
        <w:rPr>
          <w:rFonts w:ascii="Times New Roman" w:eastAsia="Calibri" w:hAnsi="Times New Roman" w:cs="Times New Roman"/>
          <w:color w:val="FF0000"/>
          <w:sz w:val="28"/>
          <w:szCs w:val="28"/>
          <w:lang w:eastAsia="en-US"/>
        </w:rPr>
        <w:t xml:space="preserve"> </w:t>
      </w:r>
      <w:r w:rsidRPr="00E90E84">
        <w:rPr>
          <w:rFonts w:ascii="Times New Roman" w:eastAsia="Calibri" w:hAnsi="Times New Roman" w:cs="Times New Roman"/>
          <w:sz w:val="28"/>
          <w:szCs w:val="28"/>
          <w:lang w:eastAsia="en-US"/>
        </w:rPr>
        <w:t>квалифицированную медицинскую помощь в кабинете аппаратного лечения получили 30 детей.</w:t>
      </w:r>
    </w:p>
    <w:p w14:paraId="571CEB5C" w14:textId="77777777" w:rsidR="00E90E84" w:rsidRPr="00E90E84" w:rsidRDefault="00E90E84" w:rsidP="00E90E84">
      <w:pPr>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За 2023 учебный год на основании 3-х стороннего договора о безвозмездном оказании услуг между муниципальным казенным учреждением «Многофункциональный центр обслуживания муниципальных образовательных учреждений муниципального образования город Новотроицк», МДОАУ «Детский сад №</w:t>
      </w:r>
      <w:smartTag w:uri="urn:schemas-microsoft-com:office:smarttags" w:element="PersonName">
        <w:r w:rsidRPr="00E90E84">
          <w:rPr>
            <w:rFonts w:ascii="Times New Roman" w:eastAsia="Calibri" w:hAnsi="Times New Roman" w:cs="Times New Roman"/>
            <w:sz w:val="28"/>
            <w:szCs w:val="28"/>
            <w:lang w:eastAsia="en-US"/>
          </w:rPr>
          <w:t xml:space="preserve"> </w:t>
        </w:r>
        <w:smartTag w:uri="urn:schemas-microsoft-com:office:smarttags" w:element="PersonName">
          <w:r w:rsidRPr="00E90E84">
            <w:rPr>
              <w:rFonts w:ascii="Times New Roman" w:eastAsia="Calibri" w:hAnsi="Times New Roman" w:cs="Times New Roman"/>
              <w:sz w:val="28"/>
              <w:szCs w:val="28"/>
              <w:lang w:eastAsia="en-US"/>
            </w:rPr>
            <w:t>1</w:t>
          </w:r>
        </w:smartTag>
      </w:smartTag>
      <w:r w:rsidRPr="00E90E84">
        <w:rPr>
          <w:rFonts w:ascii="Times New Roman" w:eastAsia="Calibri" w:hAnsi="Times New Roman" w:cs="Times New Roman"/>
          <w:sz w:val="28"/>
          <w:szCs w:val="28"/>
          <w:lang w:eastAsia="en-US"/>
        </w:rPr>
        <w:t xml:space="preserve">8» и Государственным автономным учреждением здравоохранения «Детская городская больница»                          </w:t>
      </w:r>
      <w:r w:rsidRPr="00E90E84">
        <w:rPr>
          <w:rFonts w:ascii="Times New Roman" w:eastAsia="Calibri" w:hAnsi="Times New Roman" w:cs="Times New Roman"/>
          <w:sz w:val="28"/>
          <w:szCs w:val="28"/>
          <w:lang w:eastAsia="en-US"/>
        </w:rPr>
        <w:lastRenderedPageBreak/>
        <w:t>г. Новотроицка 30 воспитанников (3 заезда) МДОАУ №18  получали квалифицированную медицинскую помощь по офтальмологии  в кабинете аппаратного лечения (2023- 3 заезда (30 детей), 2022- 2023 – 6 заездов (60 воспитанников), 2021-2022 – 9 заездов; 2020-2021- 4 заезда (пандемия); 2019-2020- 7 заездов; 2018-2019 учебный год организовано 8 заездов; 2017-</w:t>
      </w:r>
      <w:smartTag w:uri="urn:schemas-microsoft-com:office:smarttags" w:element="metricconverter">
        <w:smartTagPr>
          <w:attr w:name="ProductID" w:val="2018 г"/>
        </w:smartTagPr>
        <w:r w:rsidRPr="00E90E84">
          <w:rPr>
            <w:rFonts w:ascii="Times New Roman" w:eastAsia="Calibri" w:hAnsi="Times New Roman" w:cs="Times New Roman"/>
            <w:sz w:val="28"/>
            <w:szCs w:val="28"/>
            <w:lang w:eastAsia="en-US"/>
          </w:rPr>
          <w:t>2018 г</w:t>
        </w:r>
      </w:smartTag>
      <w:r w:rsidRPr="00E90E84">
        <w:rPr>
          <w:rFonts w:ascii="Times New Roman" w:eastAsia="Calibri" w:hAnsi="Times New Roman" w:cs="Times New Roman"/>
          <w:sz w:val="28"/>
          <w:szCs w:val="28"/>
          <w:lang w:eastAsia="en-US"/>
        </w:rPr>
        <w:t>. организовано 9 заездов; 2016-</w:t>
      </w:r>
      <w:smartTag w:uri="urn:schemas-microsoft-com:office:smarttags" w:element="metricconverter">
        <w:smartTagPr>
          <w:attr w:name="ProductID" w:val="2017 г"/>
        </w:smartTagPr>
        <w:r w:rsidRPr="00E90E84">
          <w:rPr>
            <w:rFonts w:ascii="Times New Roman" w:eastAsia="Calibri" w:hAnsi="Times New Roman" w:cs="Times New Roman"/>
            <w:sz w:val="28"/>
            <w:szCs w:val="28"/>
            <w:lang w:eastAsia="en-US"/>
          </w:rPr>
          <w:t>2017 г</w:t>
        </w:r>
      </w:smartTag>
      <w:r w:rsidRPr="00E90E84">
        <w:rPr>
          <w:rFonts w:ascii="Times New Roman" w:eastAsia="Calibri" w:hAnsi="Times New Roman" w:cs="Times New Roman"/>
          <w:sz w:val="28"/>
          <w:szCs w:val="28"/>
          <w:lang w:eastAsia="en-US"/>
        </w:rPr>
        <w:t>. - 7 заездов).</w:t>
      </w:r>
    </w:p>
    <w:p w14:paraId="0B7E10BA" w14:textId="77777777" w:rsidR="00E90E84" w:rsidRPr="00E90E84" w:rsidRDefault="00E90E84" w:rsidP="00E90E84">
      <w:pPr>
        <w:spacing w:after="0" w:line="240" w:lineRule="auto"/>
        <w:ind w:firstLine="703"/>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Организации питания в дошкольных образовательных учреждениях уделяется большое внимание, так как питание один из наиболее эффективных факторов, обеспечивающих здоровье и гармоничное развитие детей. </w:t>
      </w:r>
    </w:p>
    <w:p w14:paraId="7E545D0C" w14:textId="3542B2E9" w:rsidR="00E90E84" w:rsidRPr="00E90E84" w:rsidRDefault="00E90E84" w:rsidP="00E90E84">
      <w:pPr>
        <w:spacing w:after="0" w:line="240" w:lineRule="auto"/>
        <w:ind w:firstLine="703"/>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С 01 июля 2024 введено новое меню, которое составлено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ДОУ. Питание детей разнообразно по ассортименту и отвечает требованиям СанПиН. С целью профилактики заболеваний детей в ДОО соблюдаются принципы здорового питания. В рацион питания детей включены овощи, фрукты, соки. В целях профилактики недостаточности витаминов и минеральных веществ в питании детей в ДОУ проводится витаминизация третьих блюд. Витаминизация проводится под контролем медицинского работника и при обязательном информировании родителей.</w:t>
      </w:r>
    </w:p>
    <w:p w14:paraId="05829F62" w14:textId="70257389" w:rsidR="00E90E84" w:rsidRPr="00E90E84" w:rsidRDefault="00E90E84" w:rsidP="00E90E84">
      <w:pPr>
        <w:spacing w:after="0" w:line="240" w:lineRule="auto"/>
        <w:ind w:firstLine="703"/>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Организацию питания в ДОУ контролируют специалисты управления образования и ревизоры муниципального казенного учреждения «Многофункциональный центр обслуживания муниципальных образовательных учреждений муниципального образования город Новотроицк». </w:t>
      </w:r>
    </w:p>
    <w:p w14:paraId="7F291630" w14:textId="6D0C826A" w:rsidR="00E90E84" w:rsidRPr="00E90E84" w:rsidRDefault="00E90E84" w:rsidP="00E90E84">
      <w:pPr>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Развитие дошкольного образования и повышение его качества находятся в прямой зависимости от кадровой политики. Система дошкольного образования города обеспечена педагогическим и обслуживающим персоналом на 99 %. </w:t>
      </w:r>
    </w:p>
    <w:p w14:paraId="66453A5A" w14:textId="69B15536" w:rsidR="00E90E84" w:rsidRPr="00E90E84" w:rsidRDefault="00E90E84" w:rsidP="00E90E84">
      <w:pPr>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Так численность работников в дошкольных образовательных учреждениях в 2023-2024 учебном  году составляет 684 человека (2022-2023 учебном  году составляет 711 человек, 2021-2022 – 748 человек, 2020-2021- 827 человек; 2019-2020 – 868 человек; 2018-2019 году - 924 человека, </w:t>
      </w:r>
      <w:r w:rsidR="00032645">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 xml:space="preserve">2017-2018 году - 953 человека), из них: педагогических работников </w:t>
      </w:r>
      <w:r w:rsidR="00032645">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sz w:val="28"/>
          <w:szCs w:val="28"/>
          <w:lang w:eastAsia="en-US"/>
        </w:rPr>
        <w:t>в 2021-2022- 288 человек (2020-2021 – 319 человек; 2019-2020 – 337 человек; 2018-2019 – 348 человек). Уменьшение количества персонала ДОУ, в том числе педагогического, связано с уменьшением количества воспитанников, а соответственно групп, в ДОУ.</w:t>
      </w:r>
    </w:p>
    <w:p w14:paraId="08DC85E9" w14:textId="77777777" w:rsidR="00E90E84" w:rsidRPr="00E90E84" w:rsidRDefault="00E90E84" w:rsidP="00E90E84">
      <w:pPr>
        <w:spacing w:after="0" w:line="240" w:lineRule="auto"/>
        <w:ind w:firstLine="851"/>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В 2023-2024 учебном году в образовательных учреждениях города приступили к работе 281 педагогических и руководящих работников. </w:t>
      </w:r>
    </w:p>
    <w:p w14:paraId="0F09EEC0" w14:textId="108B3915" w:rsidR="00E90E84" w:rsidRDefault="00E90E84" w:rsidP="00E90E84">
      <w:pPr>
        <w:spacing w:after="0" w:line="240" w:lineRule="auto"/>
        <w:ind w:firstLine="851"/>
        <w:jc w:val="both"/>
        <w:rPr>
          <w:rFonts w:ascii="Times New Roman" w:eastAsia="Calibri" w:hAnsi="Times New Roman" w:cs="Times New Roman"/>
          <w:sz w:val="28"/>
          <w:szCs w:val="28"/>
          <w:lang w:eastAsia="en-US"/>
        </w:rPr>
      </w:pPr>
    </w:p>
    <w:p w14:paraId="48199C1E" w14:textId="037035B3" w:rsidR="001F7BD7" w:rsidRDefault="001F7BD7" w:rsidP="00E90E84">
      <w:pPr>
        <w:spacing w:after="0" w:line="240" w:lineRule="auto"/>
        <w:ind w:firstLine="851"/>
        <w:jc w:val="both"/>
        <w:rPr>
          <w:rFonts w:ascii="Times New Roman" w:eastAsia="Calibri" w:hAnsi="Times New Roman" w:cs="Times New Roman"/>
          <w:sz w:val="28"/>
          <w:szCs w:val="28"/>
          <w:lang w:eastAsia="en-US"/>
        </w:rPr>
      </w:pPr>
    </w:p>
    <w:p w14:paraId="02C8BF31" w14:textId="6A5B5FE3" w:rsidR="00A42389" w:rsidRDefault="00A42389" w:rsidP="00E90E84">
      <w:pPr>
        <w:spacing w:after="0" w:line="240" w:lineRule="auto"/>
        <w:ind w:firstLine="851"/>
        <w:jc w:val="both"/>
        <w:rPr>
          <w:rFonts w:ascii="Times New Roman" w:eastAsia="Calibri" w:hAnsi="Times New Roman" w:cs="Times New Roman"/>
          <w:sz w:val="28"/>
          <w:szCs w:val="28"/>
          <w:lang w:eastAsia="en-US"/>
        </w:rPr>
      </w:pPr>
    </w:p>
    <w:p w14:paraId="4E7A844C" w14:textId="08B589F7" w:rsidR="00A42389" w:rsidRDefault="00615A28" w:rsidP="00A42389">
      <w:pPr>
        <w:spacing w:after="0" w:line="240" w:lineRule="auto"/>
        <w:ind w:firstLine="851"/>
        <w:jc w:val="right"/>
        <w:rPr>
          <w:rFonts w:ascii="Times New Roman" w:eastAsia="Calibri" w:hAnsi="Times New Roman" w:cs="Times New Roman"/>
          <w:sz w:val="24"/>
          <w:szCs w:val="24"/>
          <w:lang w:eastAsia="en-US"/>
        </w:rPr>
      </w:pPr>
      <w:bookmarkStart w:id="0" w:name="_Hlk173235245"/>
      <w:r>
        <w:rPr>
          <w:rFonts w:ascii="Times New Roman" w:eastAsia="Calibri" w:hAnsi="Times New Roman" w:cs="Times New Roman"/>
          <w:sz w:val="24"/>
          <w:szCs w:val="24"/>
          <w:lang w:eastAsia="en-US"/>
        </w:rPr>
        <w:lastRenderedPageBreak/>
        <w:t>Таблица 1</w:t>
      </w:r>
    </w:p>
    <w:bookmarkEnd w:id="0"/>
    <w:p w14:paraId="312C36D6" w14:textId="77777777" w:rsidR="00615A28" w:rsidRPr="00A42389" w:rsidRDefault="00615A28" w:rsidP="00A42389">
      <w:pPr>
        <w:spacing w:after="0" w:line="240" w:lineRule="auto"/>
        <w:ind w:firstLine="851"/>
        <w:jc w:val="right"/>
        <w:rPr>
          <w:rFonts w:ascii="Times New Roman" w:eastAsia="Calibri" w:hAnsi="Times New Roman" w:cs="Times New Roman"/>
          <w:sz w:val="24"/>
          <w:szCs w:val="24"/>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2013"/>
        <w:gridCol w:w="2268"/>
      </w:tblGrid>
      <w:tr w:rsidR="00E90E84" w:rsidRPr="00E90E84" w14:paraId="2E02D1EF" w14:textId="77777777" w:rsidTr="00DF0FE6">
        <w:trPr>
          <w:trHeight w:val="795"/>
        </w:trPr>
        <w:tc>
          <w:tcPr>
            <w:tcW w:w="2943" w:type="dxa"/>
            <w:tcBorders>
              <w:bottom w:val="single" w:sz="4" w:space="0" w:color="auto"/>
            </w:tcBorders>
          </w:tcPr>
          <w:p w14:paraId="0B18EA95" w14:textId="77777777" w:rsidR="00E90E84" w:rsidRPr="00E90E84" w:rsidRDefault="00E90E84" w:rsidP="001F7BD7">
            <w:pPr>
              <w:spacing w:after="0"/>
              <w:contextualSpacing/>
              <w:jc w:val="center"/>
              <w:rPr>
                <w:rFonts w:ascii="Times New Roman" w:eastAsia="Calibri" w:hAnsi="Times New Roman" w:cs="Times New Roman"/>
                <w:sz w:val="24"/>
                <w:szCs w:val="24"/>
                <w:lang w:val="x-none" w:eastAsia="en-US"/>
              </w:rPr>
            </w:pPr>
          </w:p>
          <w:p w14:paraId="55EC1DC2" w14:textId="77777777" w:rsidR="00E90E84" w:rsidRPr="00E90E84" w:rsidRDefault="00E90E84" w:rsidP="001F7BD7">
            <w:pPr>
              <w:spacing w:after="0"/>
              <w:contextualSpacing/>
              <w:jc w:val="center"/>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Учреждения дошкольного образования</w:t>
            </w:r>
          </w:p>
        </w:tc>
        <w:tc>
          <w:tcPr>
            <w:tcW w:w="2127" w:type="dxa"/>
            <w:vMerge w:val="restart"/>
          </w:tcPr>
          <w:p w14:paraId="5E3E8E31" w14:textId="77777777" w:rsidR="00E90E84" w:rsidRPr="00E90E84" w:rsidRDefault="00E90E84" w:rsidP="001F7BD7">
            <w:pPr>
              <w:spacing w:after="0"/>
              <w:contextualSpacing/>
              <w:jc w:val="both"/>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общее количество работников</w:t>
            </w:r>
          </w:p>
        </w:tc>
        <w:tc>
          <w:tcPr>
            <w:tcW w:w="2013" w:type="dxa"/>
            <w:vMerge w:val="restart"/>
          </w:tcPr>
          <w:p w14:paraId="20E1CB2A" w14:textId="77777777" w:rsidR="00E90E84" w:rsidRPr="00E90E84" w:rsidRDefault="00E90E84" w:rsidP="001F7BD7">
            <w:pPr>
              <w:spacing w:after="0"/>
              <w:contextualSpacing/>
              <w:jc w:val="both"/>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 xml:space="preserve">количество </w:t>
            </w:r>
          </w:p>
          <w:p w14:paraId="113BCA2D" w14:textId="77777777" w:rsidR="00E90E84" w:rsidRPr="00E90E84" w:rsidRDefault="00E90E84" w:rsidP="001F7BD7">
            <w:pPr>
              <w:spacing w:after="0"/>
              <w:contextualSpacing/>
              <w:jc w:val="both"/>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руководителей</w:t>
            </w:r>
          </w:p>
        </w:tc>
        <w:tc>
          <w:tcPr>
            <w:tcW w:w="2268" w:type="dxa"/>
            <w:vMerge w:val="restart"/>
          </w:tcPr>
          <w:p w14:paraId="3DC7D180" w14:textId="77777777" w:rsidR="00E90E84" w:rsidRPr="00E90E84" w:rsidRDefault="00E90E84" w:rsidP="001F7BD7">
            <w:pPr>
              <w:spacing w:after="0"/>
              <w:contextualSpacing/>
              <w:jc w:val="both"/>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 xml:space="preserve">количество </w:t>
            </w:r>
          </w:p>
          <w:p w14:paraId="35BCFB56" w14:textId="77777777" w:rsidR="00E90E84" w:rsidRPr="00E90E84" w:rsidRDefault="00E90E84" w:rsidP="001F7BD7">
            <w:pPr>
              <w:spacing w:after="0"/>
              <w:contextualSpacing/>
              <w:jc w:val="both"/>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педагогических работников</w:t>
            </w:r>
          </w:p>
        </w:tc>
      </w:tr>
      <w:tr w:rsidR="00E90E84" w:rsidRPr="00E90E84" w14:paraId="334CBA19" w14:textId="77777777" w:rsidTr="00DF0FE6">
        <w:trPr>
          <w:trHeight w:val="304"/>
        </w:trPr>
        <w:tc>
          <w:tcPr>
            <w:tcW w:w="2943" w:type="dxa"/>
            <w:tcBorders>
              <w:top w:val="single" w:sz="4" w:space="0" w:color="auto"/>
            </w:tcBorders>
          </w:tcPr>
          <w:p w14:paraId="3D3C8070" w14:textId="77777777" w:rsidR="00E90E84" w:rsidRPr="00E90E84" w:rsidRDefault="00E90E84" w:rsidP="001F7BD7">
            <w:pPr>
              <w:spacing w:after="0"/>
              <w:contextualSpacing/>
              <w:jc w:val="center"/>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Учебный год</w:t>
            </w:r>
          </w:p>
        </w:tc>
        <w:tc>
          <w:tcPr>
            <w:tcW w:w="2127" w:type="dxa"/>
            <w:vMerge/>
          </w:tcPr>
          <w:p w14:paraId="55180E85" w14:textId="77777777" w:rsidR="00E90E84" w:rsidRPr="00E90E84" w:rsidRDefault="00E90E84" w:rsidP="001F7BD7">
            <w:pPr>
              <w:spacing w:after="0"/>
              <w:contextualSpacing/>
              <w:jc w:val="both"/>
              <w:rPr>
                <w:rFonts w:ascii="Times New Roman" w:eastAsia="Calibri" w:hAnsi="Times New Roman" w:cs="Times New Roman"/>
                <w:sz w:val="24"/>
                <w:szCs w:val="24"/>
                <w:lang w:val="x-none" w:eastAsia="en-US"/>
              </w:rPr>
            </w:pPr>
          </w:p>
        </w:tc>
        <w:tc>
          <w:tcPr>
            <w:tcW w:w="2013" w:type="dxa"/>
            <w:vMerge/>
          </w:tcPr>
          <w:p w14:paraId="16F1E93F" w14:textId="77777777" w:rsidR="00E90E84" w:rsidRPr="00E90E84" w:rsidRDefault="00E90E84" w:rsidP="001F7BD7">
            <w:pPr>
              <w:spacing w:after="0"/>
              <w:contextualSpacing/>
              <w:jc w:val="both"/>
              <w:rPr>
                <w:rFonts w:ascii="Times New Roman" w:eastAsia="Calibri" w:hAnsi="Times New Roman" w:cs="Times New Roman"/>
                <w:sz w:val="24"/>
                <w:szCs w:val="24"/>
                <w:lang w:val="x-none" w:eastAsia="en-US"/>
              </w:rPr>
            </w:pPr>
          </w:p>
        </w:tc>
        <w:tc>
          <w:tcPr>
            <w:tcW w:w="2268" w:type="dxa"/>
            <w:vMerge/>
          </w:tcPr>
          <w:p w14:paraId="598DE310" w14:textId="77777777" w:rsidR="00E90E84" w:rsidRPr="00E90E84" w:rsidRDefault="00E90E84" w:rsidP="001F7BD7">
            <w:pPr>
              <w:spacing w:after="0"/>
              <w:contextualSpacing/>
              <w:jc w:val="both"/>
              <w:rPr>
                <w:rFonts w:ascii="Times New Roman" w:eastAsia="Calibri" w:hAnsi="Times New Roman" w:cs="Times New Roman"/>
                <w:sz w:val="24"/>
                <w:szCs w:val="24"/>
                <w:lang w:val="x-none" w:eastAsia="en-US"/>
              </w:rPr>
            </w:pPr>
          </w:p>
        </w:tc>
      </w:tr>
      <w:tr w:rsidR="00E90E84" w:rsidRPr="00E90E84" w14:paraId="4065B74F" w14:textId="77777777" w:rsidTr="00DF0FE6">
        <w:tc>
          <w:tcPr>
            <w:tcW w:w="2943" w:type="dxa"/>
          </w:tcPr>
          <w:p w14:paraId="218C3065" w14:textId="77777777" w:rsidR="00E90E84" w:rsidRPr="00E90E84" w:rsidRDefault="00E90E84" w:rsidP="001F7BD7">
            <w:pPr>
              <w:spacing w:after="0"/>
              <w:contextualSpacing/>
              <w:jc w:val="both"/>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2022-2023</w:t>
            </w:r>
          </w:p>
        </w:tc>
        <w:tc>
          <w:tcPr>
            <w:tcW w:w="2127" w:type="dxa"/>
          </w:tcPr>
          <w:p w14:paraId="1A2947F8" w14:textId="77777777" w:rsidR="00E90E84" w:rsidRPr="00E90E84" w:rsidRDefault="00E90E84" w:rsidP="001F7BD7">
            <w:pPr>
              <w:spacing w:after="0"/>
              <w:contextualSpacing/>
              <w:jc w:val="center"/>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290</w:t>
            </w:r>
          </w:p>
        </w:tc>
        <w:tc>
          <w:tcPr>
            <w:tcW w:w="2013" w:type="dxa"/>
          </w:tcPr>
          <w:p w14:paraId="3CBAAE31" w14:textId="77777777" w:rsidR="00E90E84" w:rsidRPr="00E90E84" w:rsidRDefault="00E90E84" w:rsidP="001F7BD7">
            <w:pPr>
              <w:spacing w:after="0"/>
              <w:contextualSpacing/>
              <w:jc w:val="center"/>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24</w:t>
            </w:r>
          </w:p>
        </w:tc>
        <w:tc>
          <w:tcPr>
            <w:tcW w:w="2268" w:type="dxa"/>
          </w:tcPr>
          <w:p w14:paraId="60B95103" w14:textId="77777777" w:rsidR="00E90E84" w:rsidRPr="00E90E84" w:rsidRDefault="00E90E84" w:rsidP="001F7BD7">
            <w:pPr>
              <w:spacing w:after="0"/>
              <w:contextualSpacing/>
              <w:jc w:val="center"/>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266</w:t>
            </w:r>
          </w:p>
        </w:tc>
      </w:tr>
      <w:tr w:rsidR="00E90E84" w:rsidRPr="00E90E84" w14:paraId="17DCB89E" w14:textId="77777777" w:rsidTr="00DF0FE6">
        <w:tc>
          <w:tcPr>
            <w:tcW w:w="2943" w:type="dxa"/>
          </w:tcPr>
          <w:p w14:paraId="193615A9" w14:textId="77777777" w:rsidR="00E90E84" w:rsidRPr="00E90E84" w:rsidRDefault="00E90E84" w:rsidP="001F7BD7">
            <w:pPr>
              <w:spacing w:after="0"/>
              <w:contextualSpacing/>
              <w:jc w:val="both"/>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2023-2024</w:t>
            </w:r>
          </w:p>
        </w:tc>
        <w:tc>
          <w:tcPr>
            <w:tcW w:w="2127" w:type="dxa"/>
          </w:tcPr>
          <w:p w14:paraId="4AE9C491" w14:textId="77777777" w:rsidR="00E90E84" w:rsidRPr="00E90E84" w:rsidRDefault="00E90E84" w:rsidP="001F7BD7">
            <w:pPr>
              <w:spacing w:after="0"/>
              <w:contextualSpacing/>
              <w:jc w:val="center"/>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8"/>
                <w:szCs w:val="28"/>
                <w:lang w:val="x-none" w:eastAsia="en-US"/>
              </w:rPr>
              <w:t>281</w:t>
            </w:r>
          </w:p>
        </w:tc>
        <w:tc>
          <w:tcPr>
            <w:tcW w:w="2013" w:type="dxa"/>
          </w:tcPr>
          <w:p w14:paraId="0526D628" w14:textId="77777777" w:rsidR="00E90E84" w:rsidRPr="00E90E84" w:rsidRDefault="00E90E84" w:rsidP="001F7BD7">
            <w:pPr>
              <w:spacing w:after="0"/>
              <w:contextualSpacing/>
              <w:jc w:val="center"/>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8"/>
                <w:szCs w:val="28"/>
                <w:lang w:val="x-none" w:eastAsia="en-US"/>
              </w:rPr>
              <w:t>23</w:t>
            </w:r>
          </w:p>
        </w:tc>
        <w:tc>
          <w:tcPr>
            <w:tcW w:w="2268" w:type="dxa"/>
          </w:tcPr>
          <w:p w14:paraId="3DF26A17" w14:textId="77777777" w:rsidR="00E90E84" w:rsidRPr="00E90E84" w:rsidRDefault="00E90E84" w:rsidP="001F7BD7">
            <w:pPr>
              <w:spacing w:after="0"/>
              <w:contextualSpacing/>
              <w:jc w:val="center"/>
              <w:rPr>
                <w:rFonts w:ascii="Times New Roman" w:eastAsia="Calibri" w:hAnsi="Times New Roman" w:cs="Times New Roman"/>
                <w:sz w:val="24"/>
                <w:szCs w:val="24"/>
                <w:lang w:val="x-none" w:eastAsia="en-US"/>
              </w:rPr>
            </w:pPr>
            <w:r w:rsidRPr="00E90E84">
              <w:rPr>
                <w:rFonts w:ascii="Times New Roman" w:eastAsia="Calibri" w:hAnsi="Times New Roman" w:cs="Times New Roman"/>
                <w:sz w:val="24"/>
                <w:szCs w:val="24"/>
                <w:lang w:val="x-none" w:eastAsia="en-US"/>
              </w:rPr>
              <w:t>258</w:t>
            </w:r>
          </w:p>
        </w:tc>
      </w:tr>
    </w:tbl>
    <w:p w14:paraId="09A34B16" w14:textId="77777777" w:rsidR="00E90E84" w:rsidRPr="00E90E84" w:rsidRDefault="00E90E84" w:rsidP="00E90E84">
      <w:pPr>
        <w:spacing w:after="0"/>
        <w:jc w:val="both"/>
        <w:rPr>
          <w:rFonts w:ascii="Times New Roman" w:eastAsia="Calibri" w:hAnsi="Times New Roman" w:cs="Times New Roman"/>
          <w:sz w:val="28"/>
          <w:lang w:eastAsia="en-US"/>
        </w:rPr>
      </w:pPr>
    </w:p>
    <w:p w14:paraId="58843B9F" w14:textId="6F2F97DA" w:rsidR="00E90E84" w:rsidRPr="00E90E84" w:rsidRDefault="00E90E84" w:rsidP="00E90E84">
      <w:pPr>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noProof/>
          <w:sz w:val="28"/>
          <w:szCs w:val="28"/>
        </w:rPr>
        <w:drawing>
          <wp:inline distT="0" distB="0" distL="0" distR="0" wp14:anchorId="05F8403D" wp14:editId="523FA87D">
            <wp:extent cx="4981575" cy="2592070"/>
            <wp:effectExtent l="0" t="0" r="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F0182E" w14:textId="77777777" w:rsidR="00E90E84" w:rsidRPr="00E90E84" w:rsidRDefault="00E90E84" w:rsidP="00E90E84">
      <w:pPr>
        <w:spacing w:after="0" w:line="240" w:lineRule="auto"/>
        <w:ind w:firstLine="567"/>
        <w:jc w:val="both"/>
        <w:rPr>
          <w:rFonts w:ascii="Times New Roman" w:eastAsia="Calibri" w:hAnsi="Times New Roman" w:cs="Times New Roman"/>
          <w:sz w:val="28"/>
          <w:szCs w:val="28"/>
          <w:lang w:eastAsia="en-US"/>
        </w:rPr>
      </w:pPr>
    </w:p>
    <w:p w14:paraId="0CDC7940" w14:textId="77777777" w:rsidR="00E90E84" w:rsidRPr="00E90E84" w:rsidRDefault="00E90E84" w:rsidP="00E90E84">
      <w:pPr>
        <w:spacing w:after="0"/>
        <w:jc w:val="both"/>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На основании данных таблицы, наблюдается снижение количества педагогов, работающих в дошкольном образовании за 2 последних учебных года</w:t>
      </w:r>
    </w:p>
    <w:p w14:paraId="01244C3E" w14:textId="29880A6C" w:rsidR="00E90E84" w:rsidRPr="00E90E84" w:rsidRDefault="00E90E84" w:rsidP="00E90E84">
      <w:pPr>
        <w:spacing w:after="0"/>
        <w:jc w:val="both"/>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Категории педагогических работников ДОУ</w:t>
      </w:r>
      <w:r w:rsidR="00CB642C">
        <w:rPr>
          <w:rFonts w:ascii="Times New Roman" w:eastAsia="Calibri" w:hAnsi="Times New Roman" w:cs="Times New Roman"/>
          <w:sz w:val="28"/>
          <w:lang w:eastAsia="en-US"/>
        </w:rPr>
        <w:t>:</w:t>
      </w:r>
      <w:r w:rsidRPr="00E90E84">
        <w:rPr>
          <w:rFonts w:ascii="Times New Roman" w:eastAsia="Calibri" w:hAnsi="Times New Roman" w:cs="Times New Roman"/>
          <w:sz w:val="28"/>
          <w:lang w:eastAsia="en-US"/>
        </w:rPr>
        <w:t xml:space="preserve"> </w:t>
      </w:r>
    </w:p>
    <w:p w14:paraId="3227B498" w14:textId="3D198C14" w:rsid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2</w:t>
      </w:r>
    </w:p>
    <w:p w14:paraId="688D9EA5" w14:textId="77777777" w:rsidR="00E90E84" w:rsidRPr="00E90E84" w:rsidRDefault="00E90E84" w:rsidP="00E90E84">
      <w:pPr>
        <w:spacing w:after="0"/>
        <w:jc w:val="both"/>
        <w:rPr>
          <w:rFonts w:ascii="Times New Roman" w:eastAsia="Calibri" w:hAnsi="Times New Roman" w:cs="Times New Roman"/>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44"/>
        <w:gridCol w:w="3191"/>
      </w:tblGrid>
      <w:tr w:rsidR="00E90E84" w:rsidRPr="00E90E84" w14:paraId="37EE7AD9" w14:textId="77777777" w:rsidTr="00DF0FE6">
        <w:tc>
          <w:tcPr>
            <w:tcW w:w="3936" w:type="dxa"/>
          </w:tcPr>
          <w:p w14:paraId="1C0BFBA8" w14:textId="77777777" w:rsidR="00E90E84" w:rsidRPr="00E90E84" w:rsidRDefault="00E90E84" w:rsidP="00CB642C">
            <w:pPr>
              <w:spacing w:after="0"/>
              <w:jc w:val="center"/>
              <w:rPr>
                <w:rFonts w:ascii="Times New Roman" w:eastAsia="Calibri" w:hAnsi="Times New Roman" w:cs="Times New Roman"/>
                <w:sz w:val="24"/>
                <w:lang w:eastAsia="en-US"/>
              </w:rPr>
            </w:pPr>
            <w:r w:rsidRPr="00E90E84">
              <w:rPr>
                <w:rFonts w:ascii="Times New Roman" w:eastAsia="Calibri" w:hAnsi="Times New Roman" w:cs="Times New Roman"/>
                <w:sz w:val="24"/>
                <w:lang w:eastAsia="en-US"/>
              </w:rPr>
              <w:t>категория педагогических работников</w:t>
            </w:r>
          </w:p>
        </w:tc>
        <w:tc>
          <w:tcPr>
            <w:tcW w:w="2444" w:type="dxa"/>
          </w:tcPr>
          <w:p w14:paraId="12C22790" w14:textId="77777777" w:rsidR="00E90E84" w:rsidRPr="00E90E84" w:rsidRDefault="00E90E84" w:rsidP="00CB642C">
            <w:pPr>
              <w:spacing w:after="0"/>
              <w:jc w:val="center"/>
              <w:rPr>
                <w:rFonts w:ascii="Times New Roman" w:eastAsia="Calibri" w:hAnsi="Times New Roman" w:cs="Times New Roman"/>
                <w:sz w:val="24"/>
                <w:lang w:eastAsia="en-US"/>
              </w:rPr>
            </w:pPr>
            <w:r w:rsidRPr="00E90E84">
              <w:rPr>
                <w:rFonts w:ascii="Times New Roman" w:eastAsia="Calibri" w:hAnsi="Times New Roman" w:cs="Times New Roman"/>
                <w:sz w:val="24"/>
                <w:lang w:eastAsia="en-US"/>
              </w:rPr>
              <w:t>Количество педагогов / чел</w:t>
            </w:r>
          </w:p>
        </w:tc>
        <w:tc>
          <w:tcPr>
            <w:tcW w:w="3191" w:type="dxa"/>
          </w:tcPr>
          <w:p w14:paraId="3D747663" w14:textId="77777777" w:rsidR="00E90E84" w:rsidRPr="00E90E84" w:rsidRDefault="00E90E84" w:rsidP="00CB642C">
            <w:pPr>
              <w:spacing w:after="0"/>
              <w:jc w:val="center"/>
              <w:rPr>
                <w:rFonts w:ascii="Times New Roman" w:eastAsia="Calibri" w:hAnsi="Times New Roman" w:cs="Times New Roman"/>
                <w:sz w:val="24"/>
                <w:lang w:eastAsia="en-US"/>
              </w:rPr>
            </w:pPr>
            <w:r w:rsidRPr="00E90E84">
              <w:rPr>
                <w:rFonts w:ascii="Times New Roman" w:eastAsia="Calibri" w:hAnsi="Times New Roman" w:cs="Times New Roman"/>
                <w:sz w:val="24"/>
                <w:lang w:eastAsia="en-US"/>
              </w:rPr>
              <w:t>% педагогов от общего количества педработников (281 чел.)</w:t>
            </w:r>
          </w:p>
        </w:tc>
      </w:tr>
      <w:tr w:rsidR="00E90E84" w:rsidRPr="00E90E84" w14:paraId="28EF1D86" w14:textId="77777777" w:rsidTr="00DF0FE6">
        <w:tc>
          <w:tcPr>
            <w:tcW w:w="3936" w:type="dxa"/>
          </w:tcPr>
          <w:p w14:paraId="52EBAA3A" w14:textId="77777777" w:rsidR="00E90E84" w:rsidRPr="00E90E84" w:rsidRDefault="00E90E84" w:rsidP="00CB642C">
            <w:pPr>
              <w:spacing w:after="0"/>
              <w:jc w:val="both"/>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руководитель</w:t>
            </w:r>
          </w:p>
        </w:tc>
        <w:tc>
          <w:tcPr>
            <w:tcW w:w="2444" w:type="dxa"/>
          </w:tcPr>
          <w:p w14:paraId="35EE5347"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23</w:t>
            </w:r>
          </w:p>
        </w:tc>
        <w:tc>
          <w:tcPr>
            <w:tcW w:w="3191" w:type="dxa"/>
          </w:tcPr>
          <w:p w14:paraId="12FDAD54"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 xml:space="preserve">8,2       </w:t>
            </w:r>
          </w:p>
        </w:tc>
      </w:tr>
      <w:tr w:rsidR="00E90E84" w:rsidRPr="00E90E84" w14:paraId="0D86A822" w14:textId="77777777" w:rsidTr="00DF0FE6">
        <w:tc>
          <w:tcPr>
            <w:tcW w:w="3936" w:type="dxa"/>
          </w:tcPr>
          <w:p w14:paraId="784C6562" w14:textId="77777777" w:rsidR="00E90E84" w:rsidRPr="00E90E84" w:rsidRDefault="00E90E84" w:rsidP="00CB642C">
            <w:pPr>
              <w:spacing w:after="0"/>
              <w:jc w:val="both"/>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старший воспитатель</w:t>
            </w:r>
          </w:p>
        </w:tc>
        <w:tc>
          <w:tcPr>
            <w:tcW w:w="2444" w:type="dxa"/>
          </w:tcPr>
          <w:p w14:paraId="25DA5A49"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22</w:t>
            </w:r>
          </w:p>
        </w:tc>
        <w:tc>
          <w:tcPr>
            <w:tcW w:w="3191" w:type="dxa"/>
          </w:tcPr>
          <w:p w14:paraId="44C67BC2"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7,8</w:t>
            </w:r>
          </w:p>
        </w:tc>
      </w:tr>
      <w:tr w:rsidR="00E90E84" w:rsidRPr="00E90E84" w14:paraId="6BC6A5ED" w14:textId="77777777" w:rsidTr="00DF0FE6">
        <w:tc>
          <w:tcPr>
            <w:tcW w:w="3936" w:type="dxa"/>
          </w:tcPr>
          <w:p w14:paraId="01ECCDFD" w14:textId="77777777" w:rsidR="00E90E84" w:rsidRPr="00E90E84" w:rsidRDefault="00E90E84" w:rsidP="00CB642C">
            <w:pPr>
              <w:spacing w:after="0"/>
              <w:jc w:val="both"/>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воспитатель</w:t>
            </w:r>
          </w:p>
        </w:tc>
        <w:tc>
          <w:tcPr>
            <w:tcW w:w="2444" w:type="dxa"/>
          </w:tcPr>
          <w:p w14:paraId="74A707C6"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198</w:t>
            </w:r>
          </w:p>
        </w:tc>
        <w:tc>
          <w:tcPr>
            <w:tcW w:w="3191" w:type="dxa"/>
          </w:tcPr>
          <w:p w14:paraId="46E21EDC"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70,4</w:t>
            </w:r>
          </w:p>
        </w:tc>
      </w:tr>
      <w:tr w:rsidR="00E90E84" w:rsidRPr="00E90E84" w14:paraId="09D79014" w14:textId="77777777" w:rsidTr="00DF0FE6">
        <w:tc>
          <w:tcPr>
            <w:tcW w:w="3936" w:type="dxa"/>
          </w:tcPr>
          <w:p w14:paraId="3ED8644B" w14:textId="77777777" w:rsidR="00E90E84" w:rsidRPr="00E90E84" w:rsidRDefault="00E90E84" w:rsidP="00CB642C">
            <w:pPr>
              <w:spacing w:after="0"/>
              <w:jc w:val="both"/>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музыкальный руководитель</w:t>
            </w:r>
          </w:p>
        </w:tc>
        <w:tc>
          <w:tcPr>
            <w:tcW w:w="2444" w:type="dxa"/>
          </w:tcPr>
          <w:p w14:paraId="0E8C5A01"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22</w:t>
            </w:r>
          </w:p>
        </w:tc>
        <w:tc>
          <w:tcPr>
            <w:tcW w:w="3191" w:type="dxa"/>
          </w:tcPr>
          <w:p w14:paraId="39659A27"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7,8</w:t>
            </w:r>
          </w:p>
        </w:tc>
      </w:tr>
      <w:tr w:rsidR="00E90E84" w:rsidRPr="00E90E84" w14:paraId="3A7E3A2E" w14:textId="77777777" w:rsidTr="00DF0FE6">
        <w:tc>
          <w:tcPr>
            <w:tcW w:w="3936" w:type="dxa"/>
          </w:tcPr>
          <w:p w14:paraId="2DBF14CD" w14:textId="77777777" w:rsidR="00E90E84" w:rsidRPr="00E90E84" w:rsidRDefault="00E90E84" w:rsidP="00CB642C">
            <w:pPr>
              <w:spacing w:after="0"/>
              <w:jc w:val="both"/>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учитель – логопед</w:t>
            </w:r>
          </w:p>
        </w:tc>
        <w:tc>
          <w:tcPr>
            <w:tcW w:w="2444" w:type="dxa"/>
          </w:tcPr>
          <w:p w14:paraId="168DC588"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9</w:t>
            </w:r>
          </w:p>
        </w:tc>
        <w:tc>
          <w:tcPr>
            <w:tcW w:w="3191" w:type="dxa"/>
          </w:tcPr>
          <w:p w14:paraId="57DFA9B4"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3,2</w:t>
            </w:r>
          </w:p>
        </w:tc>
      </w:tr>
      <w:tr w:rsidR="00E90E84" w:rsidRPr="00E90E84" w14:paraId="0335D377" w14:textId="77777777" w:rsidTr="00DF0FE6">
        <w:tc>
          <w:tcPr>
            <w:tcW w:w="3936" w:type="dxa"/>
          </w:tcPr>
          <w:p w14:paraId="178ABDBF" w14:textId="77777777" w:rsidR="00E90E84" w:rsidRPr="00E90E84" w:rsidRDefault="00E90E84" w:rsidP="00CB642C">
            <w:pPr>
              <w:spacing w:after="0"/>
              <w:jc w:val="both"/>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учитель – дефектолог</w:t>
            </w:r>
          </w:p>
        </w:tc>
        <w:tc>
          <w:tcPr>
            <w:tcW w:w="2444" w:type="dxa"/>
          </w:tcPr>
          <w:p w14:paraId="409E035B"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4</w:t>
            </w:r>
          </w:p>
        </w:tc>
        <w:tc>
          <w:tcPr>
            <w:tcW w:w="3191" w:type="dxa"/>
          </w:tcPr>
          <w:p w14:paraId="08F39207"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1,4</w:t>
            </w:r>
          </w:p>
        </w:tc>
      </w:tr>
      <w:tr w:rsidR="00E90E84" w:rsidRPr="00E90E84" w14:paraId="6542B891" w14:textId="77777777" w:rsidTr="00DF0FE6">
        <w:trPr>
          <w:trHeight w:val="759"/>
        </w:trPr>
        <w:tc>
          <w:tcPr>
            <w:tcW w:w="3936" w:type="dxa"/>
          </w:tcPr>
          <w:p w14:paraId="42FE2331" w14:textId="77777777" w:rsidR="00E90E84" w:rsidRPr="00E90E84" w:rsidRDefault="00E90E84" w:rsidP="00CB642C">
            <w:pPr>
              <w:spacing w:after="0"/>
              <w:jc w:val="both"/>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инструктор по физической культуре</w:t>
            </w:r>
          </w:p>
        </w:tc>
        <w:tc>
          <w:tcPr>
            <w:tcW w:w="2444" w:type="dxa"/>
          </w:tcPr>
          <w:p w14:paraId="2A98FA07"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3</w:t>
            </w:r>
          </w:p>
        </w:tc>
        <w:tc>
          <w:tcPr>
            <w:tcW w:w="3191" w:type="dxa"/>
          </w:tcPr>
          <w:p w14:paraId="49BCA640" w14:textId="77777777" w:rsidR="00E90E84" w:rsidRPr="00E90E84" w:rsidRDefault="00E90E84" w:rsidP="00CB642C">
            <w:pPr>
              <w:spacing w:after="0"/>
              <w:jc w:val="center"/>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1,2</w:t>
            </w:r>
          </w:p>
        </w:tc>
      </w:tr>
    </w:tbl>
    <w:p w14:paraId="4BAF9247" w14:textId="77777777" w:rsidR="00E90E84" w:rsidRPr="00E90E84" w:rsidRDefault="00E90E84" w:rsidP="00E90E84">
      <w:pPr>
        <w:spacing w:after="0" w:line="240" w:lineRule="auto"/>
        <w:jc w:val="center"/>
        <w:rPr>
          <w:rFonts w:ascii="Times New Roman" w:eastAsia="Calibri" w:hAnsi="Times New Roman" w:cs="Times New Roman"/>
          <w:sz w:val="28"/>
          <w:szCs w:val="28"/>
          <w:lang w:eastAsia="en-US"/>
        </w:rPr>
      </w:pPr>
    </w:p>
    <w:p w14:paraId="4CF3AB5E" w14:textId="4B76AA7D" w:rsidR="00E90E84" w:rsidRDefault="00E90E84" w:rsidP="00615A28">
      <w:pPr>
        <w:spacing w:after="0" w:line="240" w:lineRule="auto"/>
        <w:rPr>
          <w:rFonts w:ascii="Times New Roman" w:eastAsia="Calibri" w:hAnsi="Times New Roman" w:cs="Times New Roman"/>
          <w:sz w:val="28"/>
          <w:szCs w:val="28"/>
          <w:lang w:eastAsia="en-US"/>
        </w:rPr>
      </w:pPr>
    </w:p>
    <w:p w14:paraId="227747AB" w14:textId="77777777" w:rsidR="00615A28" w:rsidRPr="00E90E84" w:rsidRDefault="00615A28" w:rsidP="00615A28">
      <w:pPr>
        <w:spacing w:after="0" w:line="240" w:lineRule="auto"/>
        <w:rPr>
          <w:rFonts w:ascii="Times New Roman" w:eastAsia="Calibri" w:hAnsi="Times New Roman" w:cs="Times New Roman"/>
          <w:sz w:val="28"/>
          <w:szCs w:val="28"/>
          <w:lang w:eastAsia="en-US"/>
        </w:rPr>
      </w:pPr>
    </w:p>
    <w:p w14:paraId="3B021DD3" w14:textId="77777777" w:rsidR="00E90E84" w:rsidRPr="00E90E84" w:rsidRDefault="00E90E84" w:rsidP="00E90E84">
      <w:pPr>
        <w:spacing w:after="0" w:line="240" w:lineRule="auto"/>
        <w:jc w:val="center"/>
        <w:rPr>
          <w:rFonts w:ascii="Times New Roman" w:eastAsia="Calibri" w:hAnsi="Times New Roman" w:cs="Times New Roman"/>
          <w:sz w:val="28"/>
          <w:szCs w:val="28"/>
          <w:lang w:eastAsia="en-US"/>
        </w:rPr>
      </w:pPr>
    </w:p>
    <w:p w14:paraId="5B3EF7F9" w14:textId="407C44DE" w:rsidR="00E90E84" w:rsidRPr="00E90E84" w:rsidRDefault="00E90E84" w:rsidP="00E90E84">
      <w:pPr>
        <w:spacing w:after="0" w:line="240" w:lineRule="auto"/>
        <w:jc w:val="center"/>
        <w:rPr>
          <w:rFonts w:ascii="Times New Roman" w:eastAsia="Calibri" w:hAnsi="Times New Roman" w:cs="Times New Roman"/>
          <w:b/>
          <w:i/>
          <w:sz w:val="28"/>
          <w:lang w:eastAsia="en-US"/>
        </w:rPr>
      </w:pPr>
      <w:r w:rsidRPr="00E90E84">
        <w:rPr>
          <w:rFonts w:ascii="Times New Roman" w:eastAsia="Calibri" w:hAnsi="Times New Roman" w:cs="Times New Roman"/>
          <w:b/>
          <w:i/>
          <w:sz w:val="28"/>
          <w:szCs w:val="28"/>
          <w:lang w:eastAsia="en-US"/>
        </w:rPr>
        <w:lastRenderedPageBreak/>
        <w:t xml:space="preserve">Диаграмма </w:t>
      </w:r>
      <w:r w:rsidR="00615A28">
        <w:rPr>
          <w:rFonts w:ascii="Times New Roman" w:eastAsia="Calibri" w:hAnsi="Times New Roman" w:cs="Times New Roman"/>
          <w:b/>
          <w:i/>
          <w:sz w:val="28"/>
          <w:lang w:eastAsia="en-US"/>
        </w:rPr>
        <w:t>к</w:t>
      </w:r>
      <w:r w:rsidRPr="00E90E84">
        <w:rPr>
          <w:rFonts w:ascii="Times New Roman" w:eastAsia="Calibri" w:hAnsi="Times New Roman" w:cs="Times New Roman"/>
          <w:b/>
          <w:i/>
          <w:sz w:val="28"/>
          <w:lang w:eastAsia="en-US"/>
        </w:rPr>
        <w:t>атегории педагогических работников</w:t>
      </w:r>
    </w:p>
    <w:p w14:paraId="19BC00DF" w14:textId="77777777" w:rsidR="00E90E84" w:rsidRPr="00E90E84" w:rsidRDefault="00E90E84" w:rsidP="00E90E84">
      <w:pPr>
        <w:spacing w:after="0" w:line="240" w:lineRule="auto"/>
        <w:ind w:firstLine="567"/>
        <w:jc w:val="center"/>
        <w:rPr>
          <w:rFonts w:ascii="Times New Roman" w:eastAsia="Times New Roman" w:hAnsi="Times New Roman" w:cs="Times New Roman"/>
          <w:b/>
          <w:i/>
          <w:sz w:val="28"/>
          <w:szCs w:val="28"/>
        </w:rPr>
      </w:pPr>
      <w:r w:rsidRPr="00E90E84">
        <w:rPr>
          <w:rFonts w:ascii="Times New Roman" w:eastAsia="Times New Roman" w:hAnsi="Times New Roman" w:cs="Times New Roman"/>
          <w:b/>
          <w:i/>
          <w:sz w:val="28"/>
          <w:szCs w:val="28"/>
        </w:rPr>
        <w:t>дошкольных учреждений (в процентном соотношении)</w:t>
      </w:r>
    </w:p>
    <w:p w14:paraId="5C7A36B0" w14:textId="1C01E955" w:rsidR="00E90E84" w:rsidRPr="00E90E84" w:rsidRDefault="00E90E84" w:rsidP="00E90E84">
      <w:pPr>
        <w:spacing w:after="0" w:line="240" w:lineRule="auto"/>
        <w:ind w:firstLine="567"/>
        <w:jc w:val="center"/>
        <w:rPr>
          <w:rFonts w:ascii="Times New Roman" w:eastAsia="Times New Roman" w:hAnsi="Times New Roman" w:cs="Times New Roman"/>
          <w:b/>
          <w:i/>
          <w:sz w:val="28"/>
          <w:szCs w:val="28"/>
        </w:rPr>
      </w:pPr>
      <w:r w:rsidRPr="00E90E84">
        <w:rPr>
          <w:rFonts w:ascii="Times New Roman" w:eastAsia="Times New Roman" w:hAnsi="Times New Roman" w:cs="Times New Roman"/>
          <w:b/>
          <w:i/>
          <w:sz w:val="28"/>
          <w:szCs w:val="28"/>
        </w:rPr>
        <w:t>в 202</w:t>
      </w:r>
      <w:r w:rsidR="009C4B10">
        <w:rPr>
          <w:rFonts w:ascii="Times New Roman" w:eastAsia="Times New Roman" w:hAnsi="Times New Roman" w:cs="Times New Roman"/>
          <w:b/>
          <w:i/>
          <w:sz w:val="28"/>
          <w:szCs w:val="28"/>
        </w:rPr>
        <w:t>3</w:t>
      </w:r>
      <w:r w:rsidRPr="00E90E84">
        <w:rPr>
          <w:rFonts w:ascii="Times New Roman" w:eastAsia="Times New Roman" w:hAnsi="Times New Roman" w:cs="Times New Roman"/>
          <w:b/>
          <w:i/>
          <w:sz w:val="28"/>
          <w:szCs w:val="28"/>
        </w:rPr>
        <w:t>-2</w:t>
      </w:r>
      <w:r w:rsidR="009C4B10">
        <w:rPr>
          <w:rFonts w:ascii="Times New Roman" w:eastAsia="Times New Roman" w:hAnsi="Times New Roman" w:cs="Times New Roman"/>
          <w:b/>
          <w:i/>
          <w:sz w:val="28"/>
          <w:szCs w:val="28"/>
        </w:rPr>
        <w:t>4</w:t>
      </w:r>
      <w:r w:rsidRPr="00E90E84">
        <w:rPr>
          <w:rFonts w:ascii="Times New Roman" w:eastAsia="Times New Roman" w:hAnsi="Times New Roman" w:cs="Times New Roman"/>
          <w:b/>
          <w:i/>
          <w:sz w:val="28"/>
          <w:szCs w:val="28"/>
        </w:rPr>
        <w:t xml:space="preserve"> учебном году.</w:t>
      </w:r>
    </w:p>
    <w:p w14:paraId="5790E94F" w14:textId="37C436D8" w:rsidR="00E90E84" w:rsidRPr="00E90E84" w:rsidRDefault="00E90E84" w:rsidP="009C4B10">
      <w:pPr>
        <w:spacing w:after="0" w:line="240" w:lineRule="auto"/>
        <w:jc w:val="center"/>
        <w:rPr>
          <w:rFonts w:ascii="Times New Roman" w:eastAsia="Calibri" w:hAnsi="Times New Roman" w:cs="Times New Roman"/>
          <w:sz w:val="28"/>
          <w:lang w:eastAsia="en-US"/>
        </w:rPr>
      </w:pPr>
      <w:r w:rsidRPr="00E90E84">
        <w:rPr>
          <w:rFonts w:ascii="Times New Roman" w:eastAsia="Calibri" w:hAnsi="Times New Roman" w:cs="Times New Roman"/>
          <w:noProof/>
          <w:sz w:val="28"/>
        </w:rPr>
        <w:drawing>
          <wp:inline distT="0" distB="0" distL="0" distR="0" wp14:anchorId="1FC5159D" wp14:editId="5BA9B63A">
            <wp:extent cx="5768340" cy="7566660"/>
            <wp:effectExtent l="0" t="0" r="0" b="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5360B3" w14:textId="77777777" w:rsidR="00E90E84" w:rsidRPr="00E90E84" w:rsidRDefault="00E90E84" w:rsidP="00E90E84">
      <w:pPr>
        <w:spacing w:after="0" w:line="240" w:lineRule="auto"/>
        <w:ind w:firstLine="567"/>
        <w:jc w:val="both"/>
        <w:rPr>
          <w:rFonts w:ascii="Times New Roman" w:eastAsia="Calibri" w:hAnsi="Times New Roman" w:cs="Times New Roman"/>
          <w:sz w:val="28"/>
          <w:szCs w:val="28"/>
          <w:lang w:eastAsia="en-US"/>
        </w:rPr>
      </w:pPr>
    </w:p>
    <w:p w14:paraId="32B1AD89" w14:textId="77777777" w:rsidR="00E90E84" w:rsidRPr="00E90E84" w:rsidRDefault="00E90E84" w:rsidP="00E90E84">
      <w:pPr>
        <w:spacing w:after="0" w:line="240" w:lineRule="auto"/>
        <w:jc w:val="both"/>
        <w:rPr>
          <w:rFonts w:ascii="Times New Roman" w:eastAsia="Calibri" w:hAnsi="Times New Roman" w:cs="Times New Roman"/>
          <w:sz w:val="28"/>
          <w:szCs w:val="27"/>
          <w:shd w:val="clear" w:color="auto" w:fill="F6F6F6"/>
          <w:lang w:eastAsia="en-US"/>
        </w:rPr>
      </w:pPr>
      <w:r w:rsidRPr="00E90E84">
        <w:rPr>
          <w:rFonts w:ascii="Times New Roman" w:eastAsia="Calibri" w:hAnsi="Times New Roman" w:cs="Times New Roman"/>
          <w:sz w:val="28"/>
          <w:szCs w:val="28"/>
          <w:lang w:eastAsia="en-US"/>
        </w:rPr>
        <w:tab/>
        <w:t xml:space="preserve">Как видно из представленных выше таблицы и диаграммы, в дошкольных учреждениях города 70,4% составляют воспитатели, которые и являются основной категорией педагогических работников ДОУ. Совсем </w:t>
      </w:r>
      <w:r w:rsidRPr="00E90E84">
        <w:rPr>
          <w:rFonts w:ascii="Times New Roman" w:eastAsia="Calibri" w:hAnsi="Times New Roman" w:cs="Times New Roman"/>
          <w:sz w:val="28"/>
          <w:szCs w:val="28"/>
          <w:lang w:eastAsia="en-US"/>
        </w:rPr>
        <w:lastRenderedPageBreak/>
        <w:t xml:space="preserve">немного, инструкторов по физической культуре (1,2%), а также в малом количестве и специалистов: учителей-логопедов (3,2%) и учителей – дефектологов (1,4%). </w:t>
      </w:r>
    </w:p>
    <w:p w14:paraId="655B3A02" w14:textId="77777777" w:rsidR="00E90E84" w:rsidRPr="00E90E84" w:rsidRDefault="00E90E84" w:rsidP="00E90E84">
      <w:pPr>
        <w:rPr>
          <w:rFonts w:ascii="Calibri" w:eastAsia="Calibri" w:hAnsi="Calibri" w:cs="Times New Roman"/>
          <w:i/>
          <w:iCs/>
          <w:color w:val="000000"/>
          <w:lang w:eastAsia="en-US"/>
        </w:rPr>
      </w:pPr>
      <w:r w:rsidRPr="00E90E84">
        <w:rPr>
          <w:rFonts w:ascii="Calibri" w:eastAsia="Calibri" w:hAnsi="Calibri" w:cs="Times New Roman"/>
          <w:i/>
          <w:iCs/>
          <w:color w:val="000000"/>
          <w:lang w:eastAsia="en-US"/>
        </w:rPr>
        <w:t>Еще один из критериев, раскрывающих кадровый потенциал педагогов – стаж педагогической работы.</w:t>
      </w:r>
    </w:p>
    <w:p w14:paraId="6D2E4D32" w14:textId="4AB69D16" w:rsidR="00615A28" w:rsidRP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3</w:t>
      </w:r>
    </w:p>
    <w:p w14:paraId="77CD4560" w14:textId="7A6AC5AC" w:rsidR="00E90E84" w:rsidRPr="00E90E84" w:rsidRDefault="00E90E84" w:rsidP="00E90E84">
      <w:pPr>
        <w:spacing w:after="0"/>
        <w:jc w:val="both"/>
        <w:rPr>
          <w:rFonts w:ascii="Times New Roman" w:eastAsia="Calibri" w:hAnsi="Times New Roman" w:cs="Times New Roman"/>
          <w:sz w:val="28"/>
          <w:lang w:eastAsia="en-US"/>
        </w:rPr>
      </w:pPr>
      <w:r w:rsidRPr="00E90E84">
        <w:rPr>
          <w:rFonts w:ascii="Times New Roman" w:eastAsia="Calibri" w:hAnsi="Times New Roman" w:cs="Times New Roman"/>
          <w:sz w:val="28"/>
          <w:lang w:eastAsia="en-US"/>
        </w:rPr>
        <w:t xml:space="preserve">Категории педагогических работников ДОУ по педагогическому стажу </w:t>
      </w:r>
    </w:p>
    <w:tbl>
      <w:tblPr>
        <w:tblW w:w="10793" w:type="dxa"/>
        <w:tblInd w:w="-601" w:type="dxa"/>
        <w:tblLayout w:type="fixed"/>
        <w:tblLook w:val="04A0" w:firstRow="1" w:lastRow="0" w:firstColumn="1" w:lastColumn="0" w:noHBand="0" w:noVBand="1"/>
      </w:tblPr>
      <w:tblGrid>
        <w:gridCol w:w="1843"/>
        <w:gridCol w:w="1300"/>
        <w:gridCol w:w="1230"/>
        <w:gridCol w:w="956"/>
        <w:gridCol w:w="1093"/>
        <w:gridCol w:w="1093"/>
        <w:gridCol w:w="1093"/>
        <w:gridCol w:w="1228"/>
        <w:gridCol w:w="957"/>
      </w:tblGrid>
      <w:tr w:rsidR="00E90E84" w:rsidRPr="00E90E84" w14:paraId="4EF81A11" w14:textId="77777777" w:rsidTr="00DF0FE6">
        <w:trPr>
          <w:trHeight w:val="636"/>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18EB6E3C" w14:textId="77777777" w:rsidR="00E90E84" w:rsidRPr="00E90E84" w:rsidRDefault="00E90E84" w:rsidP="00E90E84">
            <w:pPr>
              <w:spacing w:after="0" w:line="240" w:lineRule="auto"/>
              <w:jc w:val="center"/>
              <w:rPr>
                <w:rFonts w:ascii="Times New Roman" w:eastAsia="Times New Roman" w:hAnsi="Times New Roman" w:cs="Times New Roman"/>
                <w:color w:val="000000"/>
                <w:sz w:val="24"/>
                <w:szCs w:val="16"/>
                <w:lang w:eastAsia="en-US"/>
              </w:rPr>
            </w:pPr>
            <w:r w:rsidRPr="00E90E84">
              <w:rPr>
                <w:rFonts w:ascii="Times New Roman" w:eastAsia="Calibri" w:hAnsi="Times New Roman" w:cs="Times New Roman"/>
                <w:sz w:val="24"/>
                <w:lang w:eastAsia="en-US"/>
              </w:rPr>
              <w:t>категория педагогических работников</w:t>
            </w:r>
          </w:p>
        </w:tc>
        <w:tc>
          <w:tcPr>
            <w:tcW w:w="1300" w:type="dxa"/>
            <w:vMerge w:val="restart"/>
            <w:tcBorders>
              <w:top w:val="single" w:sz="4" w:space="0" w:color="auto"/>
              <w:left w:val="single" w:sz="4" w:space="0" w:color="auto"/>
              <w:right w:val="single" w:sz="4" w:space="0" w:color="auto"/>
            </w:tcBorders>
            <w:shd w:val="clear" w:color="auto" w:fill="auto"/>
            <w:vAlign w:val="center"/>
          </w:tcPr>
          <w:p w14:paraId="1AF0BF1A" w14:textId="77777777" w:rsidR="00E90E84" w:rsidRPr="00E90E84" w:rsidRDefault="00E90E84" w:rsidP="00E90E84">
            <w:pPr>
              <w:spacing w:after="0" w:line="240" w:lineRule="auto"/>
              <w:jc w:val="center"/>
              <w:rPr>
                <w:rFonts w:ascii="Times New Roman" w:eastAsia="Times New Roman" w:hAnsi="Times New Roman" w:cs="Times New Roman"/>
                <w:color w:val="000000"/>
                <w:sz w:val="24"/>
                <w:szCs w:val="16"/>
                <w:lang w:eastAsia="en-US"/>
              </w:rPr>
            </w:pPr>
            <w:r w:rsidRPr="00E90E84">
              <w:rPr>
                <w:rFonts w:ascii="Times New Roman" w:eastAsia="Times New Roman" w:hAnsi="Times New Roman" w:cs="Times New Roman"/>
                <w:color w:val="000000"/>
                <w:sz w:val="24"/>
                <w:szCs w:val="16"/>
                <w:lang w:eastAsia="en-US"/>
              </w:rPr>
              <w:t>всего</w:t>
            </w:r>
          </w:p>
        </w:tc>
        <w:tc>
          <w:tcPr>
            <w:tcW w:w="7650" w:type="dxa"/>
            <w:gridSpan w:val="7"/>
            <w:tcBorders>
              <w:top w:val="single" w:sz="4" w:space="0" w:color="auto"/>
              <w:bottom w:val="single" w:sz="4" w:space="0" w:color="auto"/>
              <w:right w:val="single" w:sz="4" w:space="0" w:color="auto"/>
            </w:tcBorders>
            <w:shd w:val="clear" w:color="auto" w:fill="auto"/>
          </w:tcPr>
          <w:p w14:paraId="20E010FA" w14:textId="77777777" w:rsidR="00E90E84" w:rsidRPr="00E90E84" w:rsidRDefault="00E90E84" w:rsidP="00E90E84">
            <w:pPr>
              <w:jc w:val="center"/>
              <w:rPr>
                <w:rFonts w:ascii="Times New Roman" w:eastAsia="Times New Roman" w:hAnsi="Times New Roman" w:cs="Times New Roman"/>
                <w:b/>
                <w:sz w:val="24"/>
                <w:szCs w:val="20"/>
                <w:lang w:eastAsia="en-US"/>
              </w:rPr>
            </w:pPr>
            <w:r w:rsidRPr="00E90E84">
              <w:rPr>
                <w:rFonts w:ascii="Times New Roman" w:eastAsia="Times New Roman" w:hAnsi="Times New Roman" w:cs="Times New Roman"/>
                <w:b/>
                <w:sz w:val="24"/>
                <w:szCs w:val="20"/>
                <w:lang w:eastAsia="en-US"/>
              </w:rPr>
              <w:t xml:space="preserve">Число педагогов, имеющих стаж педагогической работы </w:t>
            </w:r>
          </w:p>
        </w:tc>
      </w:tr>
      <w:tr w:rsidR="00E90E84" w:rsidRPr="00E90E84" w14:paraId="4AC02CBA" w14:textId="77777777" w:rsidTr="00DF0FE6">
        <w:trPr>
          <w:trHeight w:val="1043"/>
        </w:trPr>
        <w:tc>
          <w:tcPr>
            <w:tcW w:w="1843" w:type="dxa"/>
            <w:vMerge/>
            <w:tcBorders>
              <w:left w:val="single" w:sz="4" w:space="0" w:color="auto"/>
              <w:right w:val="single" w:sz="4" w:space="0" w:color="auto"/>
            </w:tcBorders>
            <w:vAlign w:val="center"/>
            <w:hideMark/>
          </w:tcPr>
          <w:p w14:paraId="1F0CD073"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300" w:type="dxa"/>
            <w:vMerge/>
            <w:tcBorders>
              <w:left w:val="single" w:sz="4" w:space="0" w:color="auto"/>
              <w:right w:val="single" w:sz="4" w:space="0" w:color="auto"/>
            </w:tcBorders>
            <w:vAlign w:val="center"/>
          </w:tcPr>
          <w:p w14:paraId="49A59030"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tcBorders>
              <w:top w:val="nil"/>
              <w:left w:val="nil"/>
              <w:bottom w:val="single" w:sz="4" w:space="0" w:color="auto"/>
              <w:right w:val="single" w:sz="4" w:space="0" w:color="auto"/>
            </w:tcBorders>
            <w:shd w:val="clear" w:color="auto" w:fill="auto"/>
            <w:vAlign w:val="center"/>
            <w:hideMark/>
          </w:tcPr>
          <w:p w14:paraId="6F99550E"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16"/>
                <w:lang w:eastAsia="en-US"/>
              </w:rPr>
            </w:pPr>
            <w:r w:rsidRPr="00E90E84">
              <w:rPr>
                <w:rFonts w:ascii="Times New Roman" w:eastAsia="Times New Roman" w:hAnsi="Times New Roman" w:cs="Times New Roman"/>
                <w:b/>
                <w:color w:val="000000"/>
                <w:sz w:val="24"/>
                <w:szCs w:val="16"/>
                <w:lang w:eastAsia="en-US"/>
              </w:rPr>
              <w:t>от 0 до 3 лет</w:t>
            </w:r>
          </w:p>
        </w:tc>
        <w:tc>
          <w:tcPr>
            <w:tcW w:w="956" w:type="dxa"/>
            <w:tcBorders>
              <w:top w:val="nil"/>
              <w:left w:val="nil"/>
              <w:bottom w:val="single" w:sz="4" w:space="0" w:color="auto"/>
              <w:right w:val="single" w:sz="4" w:space="0" w:color="auto"/>
            </w:tcBorders>
            <w:shd w:val="clear" w:color="auto" w:fill="auto"/>
            <w:vAlign w:val="center"/>
            <w:hideMark/>
          </w:tcPr>
          <w:p w14:paraId="6860EF32"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16"/>
                <w:lang w:eastAsia="en-US"/>
              </w:rPr>
            </w:pPr>
            <w:r w:rsidRPr="00E90E84">
              <w:rPr>
                <w:rFonts w:ascii="Times New Roman" w:eastAsia="Times New Roman" w:hAnsi="Times New Roman" w:cs="Times New Roman"/>
                <w:b/>
                <w:color w:val="000000"/>
                <w:sz w:val="24"/>
                <w:szCs w:val="16"/>
                <w:lang w:eastAsia="en-US"/>
              </w:rPr>
              <w:t>от 3 до 5 лет</w:t>
            </w:r>
          </w:p>
        </w:tc>
        <w:tc>
          <w:tcPr>
            <w:tcW w:w="1093" w:type="dxa"/>
            <w:tcBorders>
              <w:top w:val="nil"/>
              <w:left w:val="nil"/>
              <w:bottom w:val="single" w:sz="4" w:space="0" w:color="auto"/>
              <w:right w:val="single" w:sz="4" w:space="0" w:color="auto"/>
            </w:tcBorders>
            <w:shd w:val="clear" w:color="auto" w:fill="auto"/>
            <w:vAlign w:val="center"/>
            <w:hideMark/>
          </w:tcPr>
          <w:p w14:paraId="69C54DC5"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16"/>
                <w:lang w:eastAsia="en-US"/>
              </w:rPr>
            </w:pPr>
            <w:r w:rsidRPr="00E90E84">
              <w:rPr>
                <w:rFonts w:ascii="Times New Roman" w:eastAsia="Times New Roman" w:hAnsi="Times New Roman" w:cs="Times New Roman"/>
                <w:b/>
                <w:color w:val="000000"/>
                <w:sz w:val="24"/>
                <w:szCs w:val="16"/>
                <w:lang w:eastAsia="en-US"/>
              </w:rPr>
              <w:t>от 5 до 10 лет</w:t>
            </w:r>
          </w:p>
        </w:tc>
        <w:tc>
          <w:tcPr>
            <w:tcW w:w="1093" w:type="dxa"/>
            <w:tcBorders>
              <w:top w:val="nil"/>
              <w:left w:val="nil"/>
              <w:bottom w:val="single" w:sz="4" w:space="0" w:color="auto"/>
              <w:right w:val="single" w:sz="4" w:space="0" w:color="auto"/>
            </w:tcBorders>
            <w:shd w:val="clear" w:color="auto" w:fill="auto"/>
            <w:vAlign w:val="center"/>
            <w:hideMark/>
          </w:tcPr>
          <w:p w14:paraId="51455B07"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16"/>
                <w:lang w:eastAsia="en-US"/>
              </w:rPr>
            </w:pPr>
            <w:r w:rsidRPr="00E90E84">
              <w:rPr>
                <w:rFonts w:ascii="Times New Roman" w:eastAsia="Times New Roman" w:hAnsi="Times New Roman" w:cs="Times New Roman"/>
                <w:b/>
                <w:color w:val="000000"/>
                <w:sz w:val="24"/>
                <w:szCs w:val="16"/>
                <w:lang w:eastAsia="en-US"/>
              </w:rPr>
              <w:t>от 10 до 15 лет</w:t>
            </w:r>
          </w:p>
        </w:tc>
        <w:tc>
          <w:tcPr>
            <w:tcW w:w="1093" w:type="dxa"/>
            <w:tcBorders>
              <w:top w:val="nil"/>
              <w:left w:val="nil"/>
              <w:bottom w:val="single" w:sz="4" w:space="0" w:color="auto"/>
              <w:right w:val="single" w:sz="4" w:space="0" w:color="auto"/>
            </w:tcBorders>
            <w:shd w:val="clear" w:color="auto" w:fill="auto"/>
            <w:vAlign w:val="center"/>
            <w:hideMark/>
          </w:tcPr>
          <w:p w14:paraId="6CC1FAED"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16"/>
                <w:lang w:eastAsia="en-US"/>
              </w:rPr>
            </w:pPr>
            <w:r w:rsidRPr="00E90E84">
              <w:rPr>
                <w:rFonts w:ascii="Times New Roman" w:eastAsia="Times New Roman" w:hAnsi="Times New Roman" w:cs="Times New Roman"/>
                <w:b/>
                <w:color w:val="000000"/>
                <w:sz w:val="24"/>
                <w:szCs w:val="16"/>
                <w:lang w:eastAsia="en-US"/>
              </w:rPr>
              <w:t>от 15 до 20 лет</w:t>
            </w:r>
          </w:p>
        </w:tc>
        <w:tc>
          <w:tcPr>
            <w:tcW w:w="2185" w:type="dxa"/>
            <w:gridSpan w:val="2"/>
            <w:tcBorders>
              <w:top w:val="nil"/>
              <w:left w:val="nil"/>
              <w:bottom w:val="single" w:sz="4" w:space="0" w:color="auto"/>
              <w:right w:val="single" w:sz="4" w:space="0" w:color="auto"/>
            </w:tcBorders>
            <w:shd w:val="clear" w:color="auto" w:fill="auto"/>
            <w:vAlign w:val="center"/>
            <w:hideMark/>
          </w:tcPr>
          <w:p w14:paraId="68C438B3"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16"/>
                <w:lang w:eastAsia="en-US"/>
              </w:rPr>
            </w:pPr>
            <w:r w:rsidRPr="00E90E84">
              <w:rPr>
                <w:rFonts w:ascii="Times New Roman" w:eastAsia="Times New Roman" w:hAnsi="Times New Roman" w:cs="Times New Roman"/>
                <w:b/>
                <w:color w:val="000000"/>
                <w:sz w:val="24"/>
                <w:szCs w:val="16"/>
                <w:lang w:eastAsia="en-US"/>
              </w:rPr>
              <w:t>от 20 и более</w:t>
            </w:r>
          </w:p>
        </w:tc>
      </w:tr>
      <w:tr w:rsidR="00E90E84" w:rsidRPr="00E90E84" w14:paraId="5688FB28" w14:textId="77777777" w:rsidTr="00DF0FE6">
        <w:trPr>
          <w:trHeight w:val="324"/>
        </w:trPr>
        <w:tc>
          <w:tcPr>
            <w:tcW w:w="1843" w:type="dxa"/>
            <w:vMerge/>
            <w:tcBorders>
              <w:left w:val="single" w:sz="4" w:space="0" w:color="auto"/>
              <w:bottom w:val="single" w:sz="4" w:space="0" w:color="auto"/>
              <w:right w:val="single" w:sz="4" w:space="0" w:color="auto"/>
            </w:tcBorders>
            <w:vAlign w:val="center"/>
            <w:hideMark/>
          </w:tcPr>
          <w:p w14:paraId="4980C585"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300" w:type="dxa"/>
            <w:vMerge/>
            <w:tcBorders>
              <w:left w:val="single" w:sz="4" w:space="0" w:color="auto"/>
              <w:bottom w:val="single" w:sz="4" w:space="0" w:color="auto"/>
              <w:right w:val="single" w:sz="4" w:space="0" w:color="auto"/>
            </w:tcBorders>
            <w:vAlign w:val="center"/>
          </w:tcPr>
          <w:p w14:paraId="6C265302"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154B6FD0"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A0D2A40"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361A88C1"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32FD3419"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36C470B5"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2924B07D"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7F9371FD"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16"/>
                <w:lang w:eastAsia="en-US"/>
              </w:rPr>
            </w:pPr>
          </w:p>
        </w:tc>
      </w:tr>
      <w:tr w:rsidR="00E90E84" w:rsidRPr="00E90E84" w14:paraId="02AC2497" w14:textId="77777777" w:rsidTr="00DF0FE6">
        <w:trPr>
          <w:trHeight w:val="269"/>
        </w:trPr>
        <w:tc>
          <w:tcPr>
            <w:tcW w:w="1843" w:type="dxa"/>
            <w:vMerge w:val="restart"/>
            <w:tcBorders>
              <w:top w:val="single" w:sz="4" w:space="0" w:color="auto"/>
              <w:left w:val="single" w:sz="4" w:space="0" w:color="auto"/>
              <w:right w:val="single" w:sz="4" w:space="0" w:color="auto"/>
            </w:tcBorders>
            <w:vAlign w:val="center"/>
            <w:hideMark/>
          </w:tcPr>
          <w:p w14:paraId="60181E4C"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24"/>
                <w:lang w:eastAsia="en-US"/>
              </w:rPr>
            </w:pPr>
            <w:r w:rsidRPr="00E90E84">
              <w:rPr>
                <w:rFonts w:ascii="Times New Roman" w:eastAsia="Times New Roman" w:hAnsi="Times New Roman" w:cs="Times New Roman"/>
                <w:b/>
                <w:color w:val="000000"/>
                <w:sz w:val="24"/>
                <w:szCs w:val="24"/>
                <w:lang w:eastAsia="en-US"/>
              </w:rPr>
              <w:t>Руководитель</w:t>
            </w:r>
          </w:p>
        </w:tc>
        <w:tc>
          <w:tcPr>
            <w:tcW w:w="1300" w:type="dxa"/>
            <w:vMerge w:val="restart"/>
            <w:tcBorders>
              <w:top w:val="single" w:sz="4" w:space="0" w:color="auto"/>
              <w:left w:val="single" w:sz="4" w:space="0" w:color="auto"/>
              <w:right w:val="single" w:sz="4" w:space="0" w:color="auto"/>
            </w:tcBorders>
            <w:vAlign w:val="center"/>
          </w:tcPr>
          <w:p w14:paraId="184F319D" w14:textId="77777777" w:rsidR="00E90E84" w:rsidRPr="00E90E84" w:rsidRDefault="00E90E84" w:rsidP="00E90E84">
            <w:pPr>
              <w:spacing w:after="0" w:line="240" w:lineRule="auto"/>
              <w:rPr>
                <w:rFonts w:ascii="Times New Roman" w:eastAsia="Times New Roman" w:hAnsi="Times New Roman" w:cs="Times New Roman"/>
                <w:b/>
                <w:color w:val="000000"/>
                <w:sz w:val="24"/>
                <w:szCs w:val="16"/>
                <w:lang w:eastAsia="en-US"/>
              </w:rPr>
            </w:pPr>
            <w:r w:rsidRPr="00E90E84">
              <w:rPr>
                <w:rFonts w:ascii="Times New Roman" w:eastAsia="Times New Roman" w:hAnsi="Times New Roman" w:cs="Times New Roman"/>
                <w:b/>
                <w:color w:val="000000"/>
                <w:sz w:val="24"/>
                <w:szCs w:val="16"/>
                <w:lang w:eastAsia="en-US"/>
              </w:rPr>
              <w:t>23</w:t>
            </w:r>
          </w:p>
          <w:p w14:paraId="312F0C02" w14:textId="77777777" w:rsidR="00E90E84" w:rsidRPr="00E90E84" w:rsidRDefault="00E90E84" w:rsidP="00E90E84">
            <w:pPr>
              <w:spacing w:after="0" w:line="240" w:lineRule="auto"/>
              <w:rPr>
                <w:rFonts w:ascii="Times New Roman" w:eastAsia="Times New Roman" w:hAnsi="Times New Roman" w:cs="Times New Roman"/>
                <w:b/>
                <w:color w:val="000000"/>
                <w:sz w:val="24"/>
                <w:szCs w:val="16"/>
                <w:lang w:eastAsia="en-US"/>
              </w:rPr>
            </w:pPr>
          </w:p>
        </w:tc>
        <w:tc>
          <w:tcPr>
            <w:tcW w:w="1230" w:type="dxa"/>
            <w:tcBorders>
              <w:top w:val="nil"/>
              <w:left w:val="nil"/>
              <w:bottom w:val="single" w:sz="4" w:space="0" w:color="auto"/>
              <w:right w:val="single" w:sz="4" w:space="0" w:color="auto"/>
            </w:tcBorders>
            <w:shd w:val="clear" w:color="auto" w:fill="auto"/>
            <w:vAlign w:val="center"/>
            <w:hideMark/>
          </w:tcPr>
          <w:p w14:paraId="74EC7680"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p>
        </w:tc>
        <w:tc>
          <w:tcPr>
            <w:tcW w:w="956" w:type="dxa"/>
            <w:tcBorders>
              <w:top w:val="nil"/>
              <w:left w:val="nil"/>
              <w:bottom w:val="single" w:sz="4" w:space="0" w:color="auto"/>
              <w:right w:val="single" w:sz="4" w:space="0" w:color="auto"/>
            </w:tcBorders>
            <w:shd w:val="clear" w:color="auto" w:fill="auto"/>
            <w:vAlign w:val="center"/>
            <w:hideMark/>
          </w:tcPr>
          <w:p w14:paraId="2E8AFB2C"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p>
        </w:tc>
        <w:tc>
          <w:tcPr>
            <w:tcW w:w="1093" w:type="dxa"/>
            <w:tcBorders>
              <w:top w:val="nil"/>
              <w:left w:val="nil"/>
              <w:bottom w:val="single" w:sz="4" w:space="0" w:color="auto"/>
              <w:right w:val="single" w:sz="4" w:space="0" w:color="auto"/>
            </w:tcBorders>
            <w:shd w:val="clear" w:color="auto" w:fill="auto"/>
            <w:vAlign w:val="center"/>
            <w:hideMark/>
          </w:tcPr>
          <w:p w14:paraId="24D28567"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1</w:t>
            </w:r>
          </w:p>
        </w:tc>
        <w:tc>
          <w:tcPr>
            <w:tcW w:w="1093" w:type="dxa"/>
            <w:tcBorders>
              <w:top w:val="nil"/>
              <w:left w:val="nil"/>
              <w:bottom w:val="single" w:sz="4" w:space="0" w:color="auto"/>
              <w:right w:val="single" w:sz="4" w:space="0" w:color="auto"/>
            </w:tcBorders>
            <w:shd w:val="clear" w:color="auto" w:fill="auto"/>
            <w:vAlign w:val="center"/>
            <w:hideMark/>
          </w:tcPr>
          <w:p w14:paraId="3B547FA8"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2</w:t>
            </w:r>
          </w:p>
        </w:tc>
        <w:tc>
          <w:tcPr>
            <w:tcW w:w="1093" w:type="dxa"/>
            <w:tcBorders>
              <w:top w:val="nil"/>
              <w:left w:val="nil"/>
              <w:bottom w:val="single" w:sz="4" w:space="0" w:color="auto"/>
              <w:right w:val="single" w:sz="4" w:space="0" w:color="auto"/>
            </w:tcBorders>
            <w:shd w:val="clear" w:color="auto" w:fill="auto"/>
            <w:vAlign w:val="center"/>
            <w:hideMark/>
          </w:tcPr>
          <w:p w14:paraId="33B2358F"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7</w:t>
            </w:r>
          </w:p>
        </w:tc>
        <w:tc>
          <w:tcPr>
            <w:tcW w:w="1228" w:type="dxa"/>
            <w:tcBorders>
              <w:top w:val="nil"/>
              <w:left w:val="nil"/>
              <w:bottom w:val="single" w:sz="4" w:space="0" w:color="auto"/>
              <w:right w:val="single" w:sz="4" w:space="0" w:color="auto"/>
            </w:tcBorders>
            <w:shd w:val="clear" w:color="auto" w:fill="auto"/>
            <w:vAlign w:val="center"/>
            <w:hideMark/>
          </w:tcPr>
          <w:p w14:paraId="56BD8D82"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10</w:t>
            </w:r>
          </w:p>
        </w:tc>
        <w:tc>
          <w:tcPr>
            <w:tcW w:w="957" w:type="dxa"/>
            <w:tcBorders>
              <w:top w:val="nil"/>
              <w:left w:val="nil"/>
              <w:bottom w:val="single" w:sz="4" w:space="0" w:color="auto"/>
              <w:right w:val="single" w:sz="4" w:space="0" w:color="auto"/>
            </w:tcBorders>
            <w:shd w:val="clear" w:color="auto" w:fill="auto"/>
            <w:vAlign w:val="center"/>
            <w:hideMark/>
          </w:tcPr>
          <w:p w14:paraId="40EA96E8"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16"/>
                <w:lang w:eastAsia="en-US"/>
              </w:rPr>
            </w:pPr>
          </w:p>
        </w:tc>
      </w:tr>
      <w:tr w:rsidR="00E90E84" w:rsidRPr="00E90E84" w14:paraId="531E541E" w14:textId="77777777" w:rsidTr="00DF0FE6">
        <w:trPr>
          <w:trHeight w:val="281"/>
        </w:trPr>
        <w:tc>
          <w:tcPr>
            <w:tcW w:w="1843" w:type="dxa"/>
            <w:vMerge/>
            <w:tcBorders>
              <w:left w:val="single" w:sz="4" w:space="0" w:color="auto"/>
              <w:bottom w:val="single" w:sz="4" w:space="0" w:color="auto"/>
              <w:right w:val="single" w:sz="4" w:space="0" w:color="auto"/>
            </w:tcBorders>
            <w:vAlign w:val="center"/>
            <w:hideMark/>
          </w:tcPr>
          <w:p w14:paraId="21047452"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24"/>
                <w:lang w:eastAsia="en-US"/>
              </w:rPr>
            </w:pPr>
          </w:p>
        </w:tc>
        <w:tc>
          <w:tcPr>
            <w:tcW w:w="1300" w:type="dxa"/>
            <w:vMerge/>
            <w:tcBorders>
              <w:left w:val="single" w:sz="4" w:space="0" w:color="auto"/>
              <w:bottom w:val="single" w:sz="4" w:space="0" w:color="auto"/>
              <w:right w:val="single" w:sz="4" w:space="0" w:color="auto"/>
            </w:tcBorders>
            <w:vAlign w:val="center"/>
          </w:tcPr>
          <w:p w14:paraId="42EF41DC" w14:textId="77777777" w:rsidR="00E90E84" w:rsidRPr="00E90E84" w:rsidRDefault="00E90E84" w:rsidP="00E90E84">
            <w:pPr>
              <w:spacing w:after="0" w:line="240" w:lineRule="auto"/>
              <w:rPr>
                <w:rFonts w:ascii="Times New Roman" w:eastAsia="Times New Roman" w:hAnsi="Times New Roman" w:cs="Times New Roman"/>
                <w:b/>
                <w:color w:val="000000"/>
                <w:sz w:val="24"/>
                <w:szCs w:val="16"/>
                <w:lang w:eastAsia="en-US"/>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6FBE7E1E"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9F945FF"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6AFF46A3"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4,3</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5E45D6EC"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8,7</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3852F161"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30,4</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102E151" w14:textId="77777777" w:rsidR="00E90E84" w:rsidRPr="00E90E84" w:rsidRDefault="00E90E84" w:rsidP="00E90E84">
            <w:pPr>
              <w:spacing w:after="0" w:line="240" w:lineRule="auto"/>
              <w:jc w:val="center"/>
              <w:rPr>
                <w:rFonts w:ascii="Times New Roman" w:eastAsia="Times New Roman" w:hAnsi="Times New Roman" w:cs="Times New Roman"/>
                <w:b/>
                <w:sz w:val="24"/>
                <w:szCs w:val="16"/>
                <w:lang w:eastAsia="en-US"/>
              </w:rPr>
            </w:pPr>
            <w:r w:rsidRPr="00E90E84">
              <w:rPr>
                <w:rFonts w:ascii="Times New Roman" w:eastAsia="Times New Roman" w:hAnsi="Times New Roman" w:cs="Times New Roman"/>
                <w:b/>
                <w:sz w:val="24"/>
                <w:szCs w:val="16"/>
                <w:lang w:eastAsia="en-US"/>
              </w:rPr>
              <w:t>43,4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468ABA6A" w14:textId="77777777" w:rsidR="00E90E84" w:rsidRPr="00E90E84" w:rsidRDefault="00E90E84" w:rsidP="00E90E84">
            <w:pPr>
              <w:spacing w:after="0" w:line="240" w:lineRule="auto"/>
              <w:jc w:val="center"/>
              <w:rPr>
                <w:rFonts w:ascii="Times New Roman" w:eastAsia="Times New Roman" w:hAnsi="Times New Roman" w:cs="Times New Roman"/>
                <w:b/>
                <w:color w:val="FF0000"/>
                <w:sz w:val="24"/>
                <w:szCs w:val="16"/>
                <w:lang w:eastAsia="en-US"/>
              </w:rPr>
            </w:pPr>
          </w:p>
        </w:tc>
      </w:tr>
      <w:tr w:rsidR="00E90E84" w:rsidRPr="00E90E84" w14:paraId="04B4298E" w14:textId="77777777" w:rsidTr="00DF0FE6">
        <w:trPr>
          <w:trHeight w:val="320"/>
        </w:trPr>
        <w:tc>
          <w:tcPr>
            <w:tcW w:w="1843" w:type="dxa"/>
            <w:vMerge w:val="restart"/>
            <w:tcBorders>
              <w:top w:val="single" w:sz="4" w:space="0" w:color="auto"/>
              <w:left w:val="single" w:sz="4" w:space="0" w:color="auto"/>
              <w:right w:val="single" w:sz="4" w:space="0" w:color="auto"/>
            </w:tcBorders>
            <w:hideMark/>
          </w:tcPr>
          <w:p w14:paraId="4D8DD40C"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Старший воспитатель</w:t>
            </w:r>
          </w:p>
        </w:tc>
        <w:tc>
          <w:tcPr>
            <w:tcW w:w="1300" w:type="dxa"/>
            <w:vMerge w:val="restart"/>
            <w:tcBorders>
              <w:top w:val="single" w:sz="4" w:space="0" w:color="auto"/>
              <w:left w:val="single" w:sz="4" w:space="0" w:color="auto"/>
              <w:right w:val="single" w:sz="4" w:space="0" w:color="auto"/>
            </w:tcBorders>
            <w:vAlign w:val="center"/>
          </w:tcPr>
          <w:p w14:paraId="550C9F55"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r w:rsidRPr="00E90E84">
              <w:rPr>
                <w:rFonts w:ascii="Times New Roman" w:eastAsia="Times New Roman" w:hAnsi="Times New Roman" w:cs="Times New Roman"/>
                <w:color w:val="000000"/>
                <w:sz w:val="24"/>
                <w:szCs w:val="16"/>
                <w:lang w:eastAsia="en-US"/>
              </w:rPr>
              <w:t>22</w:t>
            </w:r>
          </w:p>
          <w:p w14:paraId="60496AF3"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tcBorders>
              <w:top w:val="nil"/>
              <w:left w:val="nil"/>
              <w:bottom w:val="single" w:sz="4" w:space="0" w:color="auto"/>
              <w:right w:val="single" w:sz="4" w:space="0" w:color="auto"/>
            </w:tcBorders>
            <w:shd w:val="clear" w:color="auto" w:fill="auto"/>
            <w:vAlign w:val="center"/>
            <w:hideMark/>
          </w:tcPr>
          <w:p w14:paraId="7B98DBC4"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956" w:type="dxa"/>
            <w:tcBorders>
              <w:top w:val="nil"/>
              <w:left w:val="nil"/>
              <w:bottom w:val="single" w:sz="4" w:space="0" w:color="auto"/>
              <w:right w:val="single" w:sz="4" w:space="0" w:color="auto"/>
            </w:tcBorders>
            <w:shd w:val="clear" w:color="auto" w:fill="auto"/>
            <w:vAlign w:val="center"/>
            <w:hideMark/>
          </w:tcPr>
          <w:p w14:paraId="3233F932"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tcBorders>
              <w:top w:val="nil"/>
              <w:left w:val="nil"/>
              <w:bottom w:val="single" w:sz="4" w:space="0" w:color="auto"/>
              <w:right w:val="single" w:sz="4" w:space="0" w:color="auto"/>
            </w:tcBorders>
            <w:shd w:val="clear" w:color="auto" w:fill="auto"/>
            <w:vAlign w:val="center"/>
            <w:hideMark/>
          </w:tcPr>
          <w:p w14:paraId="0EEBCAE9"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tcBorders>
              <w:top w:val="nil"/>
              <w:left w:val="nil"/>
              <w:bottom w:val="single" w:sz="4" w:space="0" w:color="auto"/>
              <w:right w:val="single" w:sz="4" w:space="0" w:color="auto"/>
            </w:tcBorders>
            <w:shd w:val="clear" w:color="auto" w:fill="auto"/>
            <w:vAlign w:val="center"/>
            <w:hideMark/>
          </w:tcPr>
          <w:p w14:paraId="06D3F4A9"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w:t>
            </w:r>
          </w:p>
        </w:tc>
        <w:tc>
          <w:tcPr>
            <w:tcW w:w="1093" w:type="dxa"/>
            <w:tcBorders>
              <w:top w:val="nil"/>
              <w:left w:val="nil"/>
              <w:bottom w:val="single" w:sz="4" w:space="0" w:color="auto"/>
              <w:right w:val="single" w:sz="4" w:space="0" w:color="auto"/>
            </w:tcBorders>
            <w:shd w:val="clear" w:color="auto" w:fill="auto"/>
            <w:vAlign w:val="center"/>
            <w:hideMark/>
          </w:tcPr>
          <w:p w14:paraId="0C5DAAB9"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7</w:t>
            </w:r>
          </w:p>
        </w:tc>
        <w:tc>
          <w:tcPr>
            <w:tcW w:w="1228" w:type="dxa"/>
            <w:tcBorders>
              <w:top w:val="nil"/>
              <w:left w:val="nil"/>
              <w:bottom w:val="single" w:sz="4" w:space="0" w:color="auto"/>
              <w:right w:val="single" w:sz="4" w:space="0" w:color="auto"/>
            </w:tcBorders>
            <w:shd w:val="clear" w:color="auto" w:fill="auto"/>
            <w:vAlign w:val="center"/>
            <w:hideMark/>
          </w:tcPr>
          <w:p w14:paraId="006B3EF2"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14</w:t>
            </w:r>
          </w:p>
        </w:tc>
        <w:tc>
          <w:tcPr>
            <w:tcW w:w="957" w:type="dxa"/>
            <w:tcBorders>
              <w:top w:val="nil"/>
              <w:left w:val="nil"/>
              <w:bottom w:val="single" w:sz="4" w:space="0" w:color="auto"/>
              <w:right w:val="single" w:sz="4" w:space="0" w:color="auto"/>
            </w:tcBorders>
            <w:shd w:val="clear" w:color="auto" w:fill="auto"/>
            <w:vAlign w:val="center"/>
            <w:hideMark/>
          </w:tcPr>
          <w:p w14:paraId="2D5A852F" w14:textId="77777777" w:rsidR="00E90E84" w:rsidRPr="00E90E84" w:rsidRDefault="00E90E84" w:rsidP="00E90E84">
            <w:pPr>
              <w:spacing w:after="0" w:line="240" w:lineRule="auto"/>
              <w:jc w:val="center"/>
              <w:rPr>
                <w:rFonts w:ascii="Times New Roman" w:eastAsia="Times New Roman" w:hAnsi="Times New Roman" w:cs="Times New Roman"/>
                <w:color w:val="000000"/>
                <w:sz w:val="24"/>
                <w:szCs w:val="16"/>
                <w:lang w:eastAsia="en-US"/>
              </w:rPr>
            </w:pPr>
          </w:p>
        </w:tc>
      </w:tr>
      <w:tr w:rsidR="00E90E84" w:rsidRPr="00E90E84" w14:paraId="5C6D6298" w14:textId="77777777" w:rsidTr="00DF0FE6">
        <w:trPr>
          <w:trHeight w:val="219"/>
        </w:trPr>
        <w:tc>
          <w:tcPr>
            <w:tcW w:w="1843" w:type="dxa"/>
            <w:vMerge/>
            <w:tcBorders>
              <w:left w:val="single" w:sz="4" w:space="0" w:color="auto"/>
              <w:bottom w:val="single" w:sz="4" w:space="0" w:color="auto"/>
              <w:right w:val="single" w:sz="4" w:space="0" w:color="auto"/>
            </w:tcBorders>
            <w:hideMark/>
          </w:tcPr>
          <w:p w14:paraId="0EAAE486" w14:textId="77777777" w:rsidR="00E90E84" w:rsidRPr="00E90E84" w:rsidRDefault="00E90E84" w:rsidP="00E90E84">
            <w:pPr>
              <w:jc w:val="center"/>
              <w:rPr>
                <w:rFonts w:ascii="Times New Roman" w:eastAsia="Calibri" w:hAnsi="Times New Roman" w:cs="Times New Roman"/>
                <w:sz w:val="24"/>
                <w:szCs w:val="24"/>
                <w:lang w:eastAsia="en-US"/>
              </w:rPr>
            </w:pPr>
          </w:p>
        </w:tc>
        <w:tc>
          <w:tcPr>
            <w:tcW w:w="1300" w:type="dxa"/>
            <w:vMerge/>
            <w:tcBorders>
              <w:left w:val="single" w:sz="4" w:space="0" w:color="auto"/>
              <w:bottom w:val="single" w:sz="4" w:space="0" w:color="auto"/>
              <w:right w:val="single" w:sz="4" w:space="0" w:color="auto"/>
            </w:tcBorders>
            <w:vAlign w:val="center"/>
          </w:tcPr>
          <w:p w14:paraId="4D0D9FCA"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1EB7E5EF"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FFCC005"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6E5F2A26"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53E0E5B2"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4,5</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75D8BB19"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31,8</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168E9B55"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63,7</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77E9B90F" w14:textId="77777777" w:rsidR="00E90E84" w:rsidRPr="00E90E84" w:rsidRDefault="00E90E84" w:rsidP="00E90E84">
            <w:pPr>
              <w:spacing w:after="0" w:line="240" w:lineRule="auto"/>
              <w:jc w:val="center"/>
              <w:rPr>
                <w:rFonts w:ascii="Times New Roman" w:eastAsia="Times New Roman" w:hAnsi="Times New Roman" w:cs="Times New Roman"/>
                <w:color w:val="FF0000"/>
                <w:sz w:val="24"/>
                <w:szCs w:val="16"/>
                <w:lang w:eastAsia="en-US"/>
              </w:rPr>
            </w:pPr>
          </w:p>
        </w:tc>
      </w:tr>
      <w:tr w:rsidR="00E90E84" w:rsidRPr="00E90E84" w14:paraId="24B9978B" w14:textId="77777777" w:rsidTr="00DF0FE6">
        <w:trPr>
          <w:trHeight w:val="285"/>
        </w:trPr>
        <w:tc>
          <w:tcPr>
            <w:tcW w:w="1843" w:type="dxa"/>
            <w:vMerge w:val="restart"/>
            <w:tcBorders>
              <w:top w:val="single" w:sz="4" w:space="0" w:color="auto"/>
              <w:left w:val="single" w:sz="4" w:space="0" w:color="auto"/>
              <w:right w:val="single" w:sz="4" w:space="0" w:color="auto"/>
            </w:tcBorders>
            <w:hideMark/>
          </w:tcPr>
          <w:p w14:paraId="6B6C3BA8"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Воспитатель</w:t>
            </w:r>
          </w:p>
        </w:tc>
        <w:tc>
          <w:tcPr>
            <w:tcW w:w="1300" w:type="dxa"/>
            <w:vMerge w:val="restart"/>
            <w:tcBorders>
              <w:top w:val="single" w:sz="4" w:space="0" w:color="auto"/>
              <w:left w:val="single" w:sz="4" w:space="0" w:color="auto"/>
              <w:right w:val="single" w:sz="4" w:space="0" w:color="auto"/>
            </w:tcBorders>
            <w:vAlign w:val="center"/>
          </w:tcPr>
          <w:p w14:paraId="32397F16"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r w:rsidRPr="00E90E84">
              <w:rPr>
                <w:rFonts w:ascii="Times New Roman" w:eastAsia="Times New Roman" w:hAnsi="Times New Roman" w:cs="Times New Roman"/>
                <w:color w:val="000000"/>
                <w:sz w:val="24"/>
                <w:szCs w:val="16"/>
                <w:lang w:eastAsia="en-US"/>
              </w:rPr>
              <w:t>198</w:t>
            </w:r>
          </w:p>
          <w:p w14:paraId="62CD4DED"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tcBorders>
              <w:top w:val="nil"/>
              <w:left w:val="nil"/>
              <w:bottom w:val="single" w:sz="4" w:space="0" w:color="auto"/>
              <w:right w:val="single" w:sz="4" w:space="0" w:color="auto"/>
            </w:tcBorders>
            <w:shd w:val="clear" w:color="auto" w:fill="auto"/>
            <w:vAlign w:val="center"/>
            <w:hideMark/>
          </w:tcPr>
          <w:p w14:paraId="79335C41"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8</w:t>
            </w:r>
          </w:p>
        </w:tc>
        <w:tc>
          <w:tcPr>
            <w:tcW w:w="956" w:type="dxa"/>
            <w:tcBorders>
              <w:top w:val="nil"/>
              <w:left w:val="nil"/>
              <w:bottom w:val="single" w:sz="4" w:space="0" w:color="auto"/>
              <w:right w:val="single" w:sz="4" w:space="0" w:color="auto"/>
            </w:tcBorders>
            <w:shd w:val="clear" w:color="auto" w:fill="auto"/>
            <w:vAlign w:val="center"/>
            <w:hideMark/>
          </w:tcPr>
          <w:p w14:paraId="42671DAD"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3</w:t>
            </w:r>
          </w:p>
        </w:tc>
        <w:tc>
          <w:tcPr>
            <w:tcW w:w="1093" w:type="dxa"/>
            <w:tcBorders>
              <w:top w:val="nil"/>
              <w:left w:val="nil"/>
              <w:bottom w:val="single" w:sz="4" w:space="0" w:color="auto"/>
              <w:right w:val="single" w:sz="4" w:space="0" w:color="auto"/>
            </w:tcBorders>
            <w:shd w:val="clear" w:color="auto" w:fill="auto"/>
            <w:vAlign w:val="center"/>
            <w:hideMark/>
          </w:tcPr>
          <w:p w14:paraId="08EA5DA1"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20</w:t>
            </w:r>
          </w:p>
        </w:tc>
        <w:tc>
          <w:tcPr>
            <w:tcW w:w="1093" w:type="dxa"/>
            <w:tcBorders>
              <w:top w:val="nil"/>
              <w:left w:val="nil"/>
              <w:bottom w:val="single" w:sz="4" w:space="0" w:color="auto"/>
              <w:right w:val="single" w:sz="4" w:space="0" w:color="auto"/>
            </w:tcBorders>
            <w:shd w:val="clear" w:color="auto" w:fill="auto"/>
            <w:vAlign w:val="center"/>
            <w:hideMark/>
          </w:tcPr>
          <w:p w14:paraId="22168C8F"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40</w:t>
            </w:r>
          </w:p>
        </w:tc>
        <w:tc>
          <w:tcPr>
            <w:tcW w:w="1093" w:type="dxa"/>
            <w:tcBorders>
              <w:top w:val="nil"/>
              <w:left w:val="nil"/>
              <w:bottom w:val="single" w:sz="4" w:space="0" w:color="auto"/>
              <w:right w:val="single" w:sz="4" w:space="0" w:color="auto"/>
            </w:tcBorders>
            <w:shd w:val="clear" w:color="auto" w:fill="auto"/>
            <w:vAlign w:val="center"/>
            <w:hideMark/>
          </w:tcPr>
          <w:p w14:paraId="561AFDB9"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31</w:t>
            </w:r>
          </w:p>
        </w:tc>
        <w:tc>
          <w:tcPr>
            <w:tcW w:w="1228" w:type="dxa"/>
            <w:tcBorders>
              <w:top w:val="nil"/>
              <w:left w:val="nil"/>
              <w:bottom w:val="single" w:sz="4" w:space="0" w:color="auto"/>
              <w:right w:val="single" w:sz="4" w:space="0" w:color="auto"/>
            </w:tcBorders>
            <w:shd w:val="clear" w:color="auto" w:fill="auto"/>
            <w:vAlign w:val="center"/>
            <w:hideMark/>
          </w:tcPr>
          <w:p w14:paraId="64848FC0"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96</w:t>
            </w:r>
          </w:p>
        </w:tc>
        <w:tc>
          <w:tcPr>
            <w:tcW w:w="957" w:type="dxa"/>
            <w:tcBorders>
              <w:top w:val="nil"/>
              <w:left w:val="nil"/>
              <w:bottom w:val="single" w:sz="4" w:space="0" w:color="auto"/>
              <w:right w:val="single" w:sz="4" w:space="0" w:color="auto"/>
            </w:tcBorders>
            <w:shd w:val="clear" w:color="auto" w:fill="auto"/>
            <w:vAlign w:val="center"/>
            <w:hideMark/>
          </w:tcPr>
          <w:p w14:paraId="4C8BA805" w14:textId="77777777" w:rsidR="00E90E84" w:rsidRPr="00E90E84" w:rsidRDefault="00E90E84" w:rsidP="00E90E84">
            <w:pPr>
              <w:spacing w:after="0" w:line="240" w:lineRule="auto"/>
              <w:jc w:val="center"/>
              <w:rPr>
                <w:rFonts w:ascii="Times New Roman" w:eastAsia="Times New Roman" w:hAnsi="Times New Roman" w:cs="Times New Roman"/>
                <w:color w:val="000000"/>
                <w:sz w:val="24"/>
                <w:szCs w:val="16"/>
                <w:lang w:eastAsia="en-US"/>
              </w:rPr>
            </w:pPr>
          </w:p>
        </w:tc>
      </w:tr>
      <w:tr w:rsidR="00E90E84" w:rsidRPr="00E90E84" w14:paraId="50C5E7B6" w14:textId="77777777" w:rsidTr="00DF0FE6">
        <w:trPr>
          <w:trHeight w:val="252"/>
        </w:trPr>
        <w:tc>
          <w:tcPr>
            <w:tcW w:w="1843" w:type="dxa"/>
            <w:vMerge/>
            <w:tcBorders>
              <w:left w:val="single" w:sz="4" w:space="0" w:color="auto"/>
              <w:bottom w:val="single" w:sz="4" w:space="0" w:color="auto"/>
              <w:right w:val="single" w:sz="4" w:space="0" w:color="auto"/>
            </w:tcBorders>
            <w:hideMark/>
          </w:tcPr>
          <w:p w14:paraId="7EF76D29" w14:textId="77777777" w:rsidR="00E90E84" w:rsidRPr="00E90E84" w:rsidRDefault="00E90E84" w:rsidP="00E90E84">
            <w:pPr>
              <w:jc w:val="center"/>
              <w:rPr>
                <w:rFonts w:ascii="Times New Roman" w:eastAsia="Calibri" w:hAnsi="Times New Roman" w:cs="Times New Roman"/>
                <w:sz w:val="24"/>
                <w:szCs w:val="24"/>
                <w:lang w:eastAsia="en-US"/>
              </w:rPr>
            </w:pPr>
          </w:p>
        </w:tc>
        <w:tc>
          <w:tcPr>
            <w:tcW w:w="1300" w:type="dxa"/>
            <w:vMerge/>
            <w:tcBorders>
              <w:left w:val="single" w:sz="4" w:space="0" w:color="auto"/>
              <w:bottom w:val="single" w:sz="4" w:space="0" w:color="auto"/>
              <w:right w:val="single" w:sz="4" w:space="0" w:color="auto"/>
            </w:tcBorders>
            <w:vAlign w:val="center"/>
          </w:tcPr>
          <w:p w14:paraId="7523AA8A"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745258A8"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4</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6200DDC"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1,5</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66C068E4"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7E84E6F7"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20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4B9D8066"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15</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453ADD5"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48,5</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4940A9FB" w14:textId="77777777" w:rsidR="00E90E84" w:rsidRPr="00E90E84" w:rsidRDefault="00E90E84" w:rsidP="00E90E84">
            <w:pPr>
              <w:spacing w:after="0" w:line="240" w:lineRule="auto"/>
              <w:jc w:val="center"/>
              <w:rPr>
                <w:rFonts w:ascii="Times New Roman" w:eastAsia="Times New Roman" w:hAnsi="Times New Roman" w:cs="Times New Roman"/>
                <w:color w:val="FF0000"/>
                <w:sz w:val="24"/>
                <w:szCs w:val="16"/>
                <w:lang w:eastAsia="en-US"/>
              </w:rPr>
            </w:pPr>
          </w:p>
        </w:tc>
      </w:tr>
      <w:tr w:rsidR="00E90E84" w:rsidRPr="00E90E84" w14:paraId="74D83FB5" w14:textId="77777777" w:rsidTr="00DF0FE6">
        <w:trPr>
          <w:trHeight w:val="269"/>
        </w:trPr>
        <w:tc>
          <w:tcPr>
            <w:tcW w:w="1843" w:type="dxa"/>
            <w:vMerge w:val="restart"/>
            <w:tcBorders>
              <w:top w:val="single" w:sz="4" w:space="0" w:color="auto"/>
              <w:left w:val="single" w:sz="4" w:space="0" w:color="auto"/>
              <w:right w:val="single" w:sz="4" w:space="0" w:color="auto"/>
            </w:tcBorders>
            <w:hideMark/>
          </w:tcPr>
          <w:p w14:paraId="53570FAD"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Инструктор по физ.культуре</w:t>
            </w:r>
          </w:p>
        </w:tc>
        <w:tc>
          <w:tcPr>
            <w:tcW w:w="1300" w:type="dxa"/>
            <w:vMerge w:val="restart"/>
            <w:tcBorders>
              <w:top w:val="single" w:sz="4" w:space="0" w:color="auto"/>
              <w:left w:val="single" w:sz="4" w:space="0" w:color="auto"/>
              <w:right w:val="single" w:sz="4" w:space="0" w:color="auto"/>
            </w:tcBorders>
            <w:vAlign w:val="center"/>
          </w:tcPr>
          <w:p w14:paraId="4E014287"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r w:rsidRPr="00E90E84">
              <w:rPr>
                <w:rFonts w:ascii="Times New Roman" w:eastAsia="Times New Roman" w:hAnsi="Times New Roman" w:cs="Times New Roman"/>
                <w:color w:val="000000"/>
                <w:sz w:val="24"/>
                <w:szCs w:val="16"/>
                <w:lang w:eastAsia="en-US"/>
              </w:rPr>
              <w:t>3</w:t>
            </w:r>
          </w:p>
          <w:p w14:paraId="2162175A"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vMerge w:val="restart"/>
            <w:tcBorders>
              <w:top w:val="nil"/>
              <w:left w:val="nil"/>
              <w:right w:val="single" w:sz="4" w:space="0" w:color="auto"/>
            </w:tcBorders>
            <w:shd w:val="clear" w:color="auto" w:fill="auto"/>
            <w:vAlign w:val="center"/>
            <w:hideMark/>
          </w:tcPr>
          <w:p w14:paraId="4B269729"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1/33,3</w:t>
            </w:r>
          </w:p>
        </w:tc>
        <w:tc>
          <w:tcPr>
            <w:tcW w:w="956" w:type="dxa"/>
            <w:vMerge w:val="restart"/>
            <w:tcBorders>
              <w:top w:val="nil"/>
              <w:left w:val="nil"/>
              <w:right w:val="single" w:sz="4" w:space="0" w:color="auto"/>
            </w:tcBorders>
            <w:shd w:val="clear" w:color="auto" w:fill="auto"/>
            <w:vAlign w:val="center"/>
            <w:hideMark/>
          </w:tcPr>
          <w:p w14:paraId="2281D3F7"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val="restart"/>
            <w:tcBorders>
              <w:top w:val="nil"/>
              <w:left w:val="nil"/>
              <w:right w:val="single" w:sz="4" w:space="0" w:color="auto"/>
            </w:tcBorders>
            <w:shd w:val="clear" w:color="auto" w:fill="auto"/>
            <w:vAlign w:val="center"/>
            <w:hideMark/>
          </w:tcPr>
          <w:p w14:paraId="69AD7CED"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val="restart"/>
            <w:tcBorders>
              <w:top w:val="nil"/>
              <w:left w:val="nil"/>
              <w:right w:val="single" w:sz="4" w:space="0" w:color="auto"/>
            </w:tcBorders>
            <w:shd w:val="clear" w:color="auto" w:fill="auto"/>
            <w:vAlign w:val="center"/>
            <w:hideMark/>
          </w:tcPr>
          <w:p w14:paraId="3F9E73E7"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tcBorders>
              <w:top w:val="nil"/>
              <w:left w:val="nil"/>
              <w:bottom w:val="single" w:sz="4" w:space="0" w:color="auto"/>
              <w:right w:val="single" w:sz="4" w:space="0" w:color="auto"/>
            </w:tcBorders>
            <w:shd w:val="clear" w:color="auto" w:fill="auto"/>
            <w:vAlign w:val="center"/>
            <w:hideMark/>
          </w:tcPr>
          <w:p w14:paraId="3CD13CA9"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228" w:type="dxa"/>
            <w:tcBorders>
              <w:top w:val="nil"/>
              <w:left w:val="nil"/>
              <w:bottom w:val="single" w:sz="4" w:space="0" w:color="auto"/>
              <w:right w:val="single" w:sz="4" w:space="0" w:color="auto"/>
            </w:tcBorders>
            <w:shd w:val="clear" w:color="auto" w:fill="auto"/>
            <w:vAlign w:val="center"/>
            <w:hideMark/>
          </w:tcPr>
          <w:p w14:paraId="4210EDC5"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2</w:t>
            </w:r>
          </w:p>
        </w:tc>
        <w:tc>
          <w:tcPr>
            <w:tcW w:w="957" w:type="dxa"/>
            <w:tcBorders>
              <w:top w:val="nil"/>
              <w:left w:val="nil"/>
              <w:bottom w:val="single" w:sz="4" w:space="0" w:color="auto"/>
              <w:right w:val="single" w:sz="4" w:space="0" w:color="auto"/>
            </w:tcBorders>
            <w:shd w:val="clear" w:color="auto" w:fill="auto"/>
            <w:vAlign w:val="center"/>
            <w:hideMark/>
          </w:tcPr>
          <w:p w14:paraId="1E7E7842" w14:textId="77777777" w:rsidR="00E90E84" w:rsidRPr="00E90E84" w:rsidRDefault="00E90E84" w:rsidP="00E90E84">
            <w:pPr>
              <w:spacing w:after="0" w:line="240" w:lineRule="auto"/>
              <w:jc w:val="center"/>
              <w:rPr>
                <w:rFonts w:ascii="Times New Roman" w:eastAsia="Times New Roman" w:hAnsi="Times New Roman" w:cs="Times New Roman"/>
                <w:color w:val="000000"/>
                <w:sz w:val="24"/>
                <w:szCs w:val="16"/>
                <w:lang w:eastAsia="en-US"/>
              </w:rPr>
            </w:pPr>
          </w:p>
        </w:tc>
      </w:tr>
      <w:tr w:rsidR="00E90E84" w:rsidRPr="00E90E84" w14:paraId="6A1D358B" w14:textId="77777777" w:rsidTr="00DF0FE6">
        <w:trPr>
          <w:trHeight w:val="218"/>
        </w:trPr>
        <w:tc>
          <w:tcPr>
            <w:tcW w:w="1843" w:type="dxa"/>
            <w:vMerge/>
            <w:tcBorders>
              <w:left w:val="single" w:sz="4" w:space="0" w:color="auto"/>
              <w:bottom w:val="single" w:sz="4" w:space="0" w:color="auto"/>
              <w:right w:val="single" w:sz="4" w:space="0" w:color="auto"/>
            </w:tcBorders>
            <w:hideMark/>
          </w:tcPr>
          <w:p w14:paraId="27110AC0" w14:textId="77777777" w:rsidR="00E90E84" w:rsidRPr="00E90E84" w:rsidRDefault="00E90E84" w:rsidP="00E90E84">
            <w:pPr>
              <w:jc w:val="center"/>
              <w:rPr>
                <w:rFonts w:ascii="Times New Roman" w:eastAsia="Calibri" w:hAnsi="Times New Roman" w:cs="Times New Roman"/>
                <w:sz w:val="24"/>
                <w:szCs w:val="24"/>
                <w:lang w:eastAsia="en-US"/>
              </w:rPr>
            </w:pPr>
          </w:p>
        </w:tc>
        <w:tc>
          <w:tcPr>
            <w:tcW w:w="1300" w:type="dxa"/>
            <w:vMerge/>
            <w:tcBorders>
              <w:left w:val="single" w:sz="4" w:space="0" w:color="auto"/>
              <w:bottom w:val="single" w:sz="4" w:space="0" w:color="auto"/>
              <w:right w:val="single" w:sz="4" w:space="0" w:color="auto"/>
            </w:tcBorders>
            <w:vAlign w:val="center"/>
          </w:tcPr>
          <w:p w14:paraId="53D6354D"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vMerge/>
            <w:tcBorders>
              <w:left w:val="nil"/>
              <w:bottom w:val="single" w:sz="4" w:space="0" w:color="auto"/>
              <w:right w:val="single" w:sz="4" w:space="0" w:color="auto"/>
            </w:tcBorders>
            <w:shd w:val="clear" w:color="auto" w:fill="auto"/>
            <w:vAlign w:val="center"/>
            <w:hideMark/>
          </w:tcPr>
          <w:p w14:paraId="5BC7A4BC"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956" w:type="dxa"/>
            <w:vMerge/>
            <w:tcBorders>
              <w:left w:val="nil"/>
              <w:bottom w:val="single" w:sz="4" w:space="0" w:color="auto"/>
              <w:right w:val="single" w:sz="4" w:space="0" w:color="auto"/>
            </w:tcBorders>
            <w:shd w:val="clear" w:color="auto" w:fill="auto"/>
            <w:vAlign w:val="center"/>
            <w:hideMark/>
          </w:tcPr>
          <w:p w14:paraId="1507B15E"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tcBorders>
              <w:left w:val="nil"/>
              <w:bottom w:val="single" w:sz="4" w:space="0" w:color="auto"/>
              <w:right w:val="single" w:sz="4" w:space="0" w:color="auto"/>
            </w:tcBorders>
            <w:shd w:val="clear" w:color="auto" w:fill="auto"/>
            <w:vAlign w:val="center"/>
            <w:hideMark/>
          </w:tcPr>
          <w:p w14:paraId="632C1A4B"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tcBorders>
              <w:left w:val="nil"/>
              <w:bottom w:val="single" w:sz="4" w:space="0" w:color="auto"/>
              <w:right w:val="single" w:sz="4" w:space="0" w:color="auto"/>
            </w:tcBorders>
            <w:shd w:val="clear" w:color="auto" w:fill="auto"/>
            <w:vAlign w:val="center"/>
            <w:hideMark/>
          </w:tcPr>
          <w:p w14:paraId="2DF9A376"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5D00B524"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3206A8"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66,7</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3D366067" w14:textId="77777777" w:rsidR="00E90E84" w:rsidRPr="00E90E84" w:rsidRDefault="00E90E84" w:rsidP="00E90E84">
            <w:pPr>
              <w:spacing w:after="0" w:line="240" w:lineRule="auto"/>
              <w:jc w:val="center"/>
              <w:rPr>
                <w:rFonts w:ascii="Times New Roman" w:eastAsia="Times New Roman" w:hAnsi="Times New Roman" w:cs="Times New Roman"/>
                <w:color w:val="FF0000"/>
                <w:sz w:val="24"/>
                <w:szCs w:val="16"/>
                <w:lang w:eastAsia="en-US"/>
              </w:rPr>
            </w:pPr>
          </w:p>
        </w:tc>
      </w:tr>
      <w:tr w:rsidR="00E90E84" w:rsidRPr="00E90E84" w14:paraId="3F626D97" w14:textId="77777777" w:rsidTr="00DF0FE6">
        <w:trPr>
          <w:trHeight w:val="285"/>
        </w:trPr>
        <w:tc>
          <w:tcPr>
            <w:tcW w:w="1843" w:type="dxa"/>
            <w:vMerge w:val="restart"/>
            <w:tcBorders>
              <w:top w:val="single" w:sz="4" w:space="0" w:color="auto"/>
              <w:left w:val="single" w:sz="4" w:space="0" w:color="auto"/>
              <w:right w:val="single" w:sz="4" w:space="0" w:color="auto"/>
            </w:tcBorders>
            <w:hideMark/>
          </w:tcPr>
          <w:p w14:paraId="7D9C056F" w14:textId="77777777" w:rsidR="00E90E84" w:rsidRPr="00E90E84" w:rsidRDefault="00E90E84" w:rsidP="00E90E84">
            <w:pPr>
              <w:jc w:val="center"/>
              <w:rPr>
                <w:rFonts w:ascii="Times New Roman" w:eastAsia="Calibri" w:hAnsi="Times New Roman" w:cs="Times New Roman"/>
                <w:color w:val="000000"/>
                <w:sz w:val="24"/>
                <w:szCs w:val="24"/>
                <w:lang w:eastAsia="en-US"/>
              </w:rPr>
            </w:pPr>
            <w:r w:rsidRPr="00E90E84">
              <w:rPr>
                <w:rFonts w:ascii="Times New Roman" w:eastAsia="Calibri" w:hAnsi="Times New Roman" w:cs="Times New Roman"/>
                <w:color w:val="000000"/>
                <w:sz w:val="24"/>
                <w:szCs w:val="24"/>
                <w:lang w:eastAsia="en-US"/>
              </w:rPr>
              <w:t>Музык.руководитель</w:t>
            </w:r>
          </w:p>
        </w:tc>
        <w:tc>
          <w:tcPr>
            <w:tcW w:w="1300" w:type="dxa"/>
            <w:vMerge w:val="restart"/>
            <w:tcBorders>
              <w:top w:val="single" w:sz="4" w:space="0" w:color="auto"/>
              <w:left w:val="single" w:sz="4" w:space="0" w:color="auto"/>
              <w:right w:val="single" w:sz="4" w:space="0" w:color="auto"/>
            </w:tcBorders>
            <w:vAlign w:val="center"/>
          </w:tcPr>
          <w:p w14:paraId="658981C3"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r w:rsidRPr="00E90E84">
              <w:rPr>
                <w:rFonts w:ascii="Times New Roman" w:eastAsia="Times New Roman" w:hAnsi="Times New Roman" w:cs="Times New Roman"/>
                <w:color w:val="000000"/>
                <w:sz w:val="24"/>
                <w:szCs w:val="16"/>
                <w:lang w:eastAsia="en-US"/>
              </w:rPr>
              <w:t>22</w:t>
            </w:r>
          </w:p>
          <w:p w14:paraId="6743FB37"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vMerge w:val="restart"/>
            <w:tcBorders>
              <w:top w:val="nil"/>
              <w:left w:val="nil"/>
              <w:right w:val="single" w:sz="4" w:space="0" w:color="auto"/>
            </w:tcBorders>
            <w:shd w:val="clear" w:color="auto" w:fill="auto"/>
            <w:vAlign w:val="center"/>
            <w:hideMark/>
          </w:tcPr>
          <w:p w14:paraId="360963F8"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956" w:type="dxa"/>
            <w:vMerge w:val="restart"/>
            <w:tcBorders>
              <w:top w:val="nil"/>
              <w:left w:val="nil"/>
              <w:right w:val="single" w:sz="4" w:space="0" w:color="auto"/>
            </w:tcBorders>
            <w:shd w:val="clear" w:color="auto" w:fill="auto"/>
            <w:vAlign w:val="center"/>
            <w:hideMark/>
          </w:tcPr>
          <w:p w14:paraId="214CE5A8"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val="restart"/>
            <w:tcBorders>
              <w:top w:val="nil"/>
              <w:left w:val="nil"/>
              <w:right w:val="single" w:sz="4" w:space="0" w:color="auto"/>
            </w:tcBorders>
            <w:shd w:val="clear" w:color="auto" w:fill="auto"/>
            <w:vAlign w:val="center"/>
            <w:hideMark/>
          </w:tcPr>
          <w:p w14:paraId="1E13193A"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val="restart"/>
            <w:tcBorders>
              <w:top w:val="nil"/>
              <w:left w:val="nil"/>
              <w:right w:val="single" w:sz="4" w:space="0" w:color="auto"/>
            </w:tcBorders>
            <w:shd w:val="clear" w:color="auto" w:fill="auto"/>
            <w:vAlign w:val="center"/>
            <w:hideMark/>
          </w:tcPr>
          <w:p w14:paraId="5DBB8C94"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tcBorders>
              <w:top w:val="nil"/>
              <w:left w:val="nil"/>
              <w:bottom w:val="single" w:sz="4" w:space="0" w:color="auto"/>
              <w:right w:val="single" w:sz="4" w:space="0" w:color="auto"/>
            </w:tcBorders>
            <w:shd w:val="clear" w:color="auto" w:fill="auto"/>
            <w:vAlign w:val="center"/>
            <w:hideMark/>
          </w:tcPr>
          <w:p w14:paraId="7F0CE0AE"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228" w:type="dxa"/>
            <w:tcBorders>
              <w:top w:val="nil"/>
              <w:left w:val="nil"/>
              <w:bottom w:val="single" w:sz="4" w:space="0" w:color="auto"/>
              <w:right w:val="single" w:sz="4" w:space="0" w:color="auto"/>
            </w:tcBorders>
            <w:shd w:val="clear" w:color="auto" w:fill="auto"/>
            <w:vAlign w:val="center"/>
            <w:hideMark/>
          </w:tcPr>
          <w:p w14:paraId="2C146807"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22</w:t>
            </w:r>
          </w:p>
        </w:tc>
        <w:tc>
          <w:tcPr>
            <w:tcW w:w="957" w:type="dxa"/>
            <w:tcBorders>
              <w:top w:val="nil"/>
              <w:left w:val="nil"/>
              <w:bottom w:val="single" w:sz="4" w:space="0" w:color="auto"/>
              <w:right w:val="single" w:sz="4" w:space="0" w:color="auto"/>
            </w:tcBorders>
            <w:shd w:val="clear" w:color="auto" w:fill="auto"/>
            <w:vAlign w:val="center"/>
            <w:hideMark/>
          </w:tcPr>
          <w:p w14:paraId="25E78EEA" w14:textId="77777777" w:rsidR="00E90E84" w:rsidRPr="00E90E84" w:rsidRDefault="00E90E84" w:rsidP="00E90E84">
            <w:pPr>
              <w:spacing w:after="0" w:line="240" w:lineRule="auto"/>
              <w:jc w:val="center"/>
              <w:rPr>
                <w:rFonts w:ascii="Times New Roman" w:eastAsia="Times New Roman" w:hAnsi="Times New Roman" w:cs="Times New Roman"/>
                <w:color w:val="000000"/>
                <w:sz w:val="24"/>
                <w:szCs w:val="16"/>
                <w:lang w:eastAsia="en-US"/>
              </w:rPr>
            </w:pPr>
          </w:p>
        </w:tc>
      </w:tr>
      <w:tr w:rsidR="00E90E84" w:rsidRPr="00E90E84" w14:paraId="1CB8846B" w14:textId="77777777" w:rsidTr="00DF0FE6">
        <w:trPr>
          <w:trHeight w:val="252"/>
        </w:trPr>
        <w:tc>
          <w:tcPr>
            <w:tcW w:w="1843" w:type="dxa"/>
            <w:vMerge/>
            <w:tcBorders>
              <w:left w:val="single" w:sz="4" w:space="0" w:color="auto"/>
              <w:bottom w:val="single" w:sz="4" w:space="0" w:color="auto"/>
              <w:right w:val="single" w:sz="4" w:space="0" w:color="auto"/>
            </w:tcBorders>
            <w:hideMark/>
          </w:tcPr>
          <w:p w14:paraId="3E1317BE" w14:textId="77777777" w:rsidR="00E90E84" w:rsidRPr="00E90E84" w:rsidRDefault="00E90E84" w:rsidP="00E90E84">
            <w:pPr>
              <w:jc w:val="center"/>
              <w:rPr>
                <w:rFonts w:ascii="Times New Roman" w:eastAsia="Calibri" w:hAnsi="Times New Roman" w:cs="Times New Roman"/>
                <w:color w:val="000000"/>
                <w:sz w:val="24"/>
                <w:szCs w:val="24"/>
                <w:lang w:eastAsia="en-US"/>
              </w:rPr>
            </w:pPr>
          </w:p>
        </w:tc>
        <w:tc>
          <w:tcPr>
            <w:tcW w:w="1300" w:type="dxa"/>
            <w:vMerge/>
            <w:tcBorders>
              <w:left w:val="single" w:sz="4" w:space="0" w:color="auto"/>
              <w:bottom w:val="single" w:sz="4" w:space="0" w:color="auto"/>
              <w:right w:val="single" w:sz="4" w:space="0" w:color="auto"/>
            </w:tcBorders>
            <w:vAlign w:val="center"/>
          </w:tcPr>
          <w:p w14:paraId="7D829E59"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vMerge/>
            <w:tcBorders>
              <w:left w:val="nil"/>
              <w:bottom w:val="single" w:sz="4" w:space="0" w:color="auto"/>
              <w:right w:val="single" w:sz="4" w:space="0" w:color="auto"/>
            </w:tcBorders>
            <w:shd w:val="clear" w:color="auto" w:fill="auto"/>
            <w:vAlign w:val="center"/>
            <w:hideMark/>
          </w:tcPr>
          <w:p w14:paraId="1701C3BB"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956" w:type="dxa"/>
            <w:vMerge/>
            <w:tcBorders>
              <w:left w:val="nil"/>
              <w:bottom w:val="single" w:sz="4" w:space="0" w:color="auto"/>
              <w:right w:val="single" w:sz="4" w:space="0" w:color="auto"/>
            </w:tcBorders>
            <w:shd w:val="clear" w:color="auto" w:fill="auto"/>
            <w:vAlign w:val="center"/>
            <w:hideMark/>
          </w:tcPr>
          <w:p w14:paraId="39BE991A"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tcBorders>
              <w:left w:val="nil"/>
              <w:bottom w:val="single" w:sz="4" w:space="0" w:color="auto"/>
              <w:right w:val="single" w:sz="4" w:space="0" w:color="auto"/>
            </w:tcBorders>
            <w:shd w:val="clear" w:color="auto" w:fill="auto"/>
            <w:vAlign w:val="center"/>
            <w:hideMark/>
          </w:tcPr>
          <w:p w14:paraId="60044ED0"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tcBorders>
              <w:left w:val="nil"/>
              <w:bottom w:val="single" w:sz="4" w:space="0" w:color="auto"/>
              <w:right w:val="single" w:sz="4" w:space="0" w:color="auto"/>
            </w:tcBorders>
            <w:shd w:val="clear" w:color="auto" w:fill="auto"/>
            <w:vAlign w:val="center"/>
            <w:hideMark/>
          </w:tcPr>
          <w:p w14:paraId="20506FA2"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48D76D2C"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B840A3A"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100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6389135B" w14:textId="77777777" w:rsidR="00E90E84" w:rsidRPr="00E90E84" w:rsidRDefault="00E90E84" w:rsidP="00E90E84">
            <w:pPr>
              <w:spacing w:after="0" w:line="240" w:lineRule="auto"/>
              <w:jc w:val="center"/>
              <w:rPr>
                <w:rFonts w:ascii="Times New Roman" w:eastAsia="Times New Roman" w:hAnsi="Times New Roman" w:cs="Times New Roman"/>
                <w:color w:val="FF0000"/>
                <w:sz w:val="24"/>
                <w:szCs w:val="16"/>
                <w:lang w:eastAsia="en-US"/>
              </w:rPr>
            </w:pPr>
          </w:p>
        </w:tc>
      </w:tr>
      <w:tr w:rsidR="00E90E84" w:rsidRPr="00E90E84" w14:paraId="4D1269D2" w14:textId="77777777" w:rsidTr="00DF0FE6">
        <w:trPr>
          <w:trHeight w:val="235"/>
        </w:trPr>
        <w:tc>
          <w:tcPr>
            <w:tcW w:w="1843" w:type="dxa"/>
            <w:vMerge w:val="restart"/>
            <w:tcBorders>
              <w:top w:val="single" w:sz="4" w:space="0" w:color="auto"/>
              <w:left w:val="single" w:sz="4" w:space="0" w:color="auto"/>
              <w:right w:val="single" w:sz="4" w:space="0" w:color="auto"/>
            </w:tcBorders>
            <w:hideMark/>
          </w:tcPr>
          <w:p w14:paraId="6DBCC819" w14:textId="77777777" w:rsidR="00E90E84" w:rsidRPr="00E90E84" w:rsidRDefault="00E90E84" w:rsidP="00E90E84">
            <w:pPr>
              <w:ind w:left="-250" w:firstLine="250"/>
              <w:jc w:val="center"/>
              <w:rPr>
                <w:rFonts w:ascii="Times New Roman" w:eastAsia="Calibri" w:hAnsi="Times New Roman" w:cs="Times New Roman"/>
                <w:color w:val="000000"/>
                <w:sz w:val="24"/>
                <w:szCs w:val="20"/>
                <w:lang w:eastAsia="en-US"/>
              </w:rPr>
            </w:pPr>
            <w:r w:rsidRPr="00E90E84">
              <w:rPr>
                <w:rFonts w:ascii="Times New Roman" w:eastAsia="Calibri" w:hAnsi="Times New Roman" w:cs="Times New Roman"/>
                <w:color w:val="000000"/>
                <w:sz w:val="24"/>
                <w:szCs w:val="20"/>
                <w:lang w:eastAsia="en-US"/>
              </w:rPr>
              <w:t>Учитель-дефектолог</w:t>
            </w:r>
          </w:p>
        </w:tc>
        <w:tc>
          <w:tcPr>
            <w:tcW w:w="1300" w:type="dxa"/>
            <w:vMerge w:val="restart"/>
            <w:tcBorders>
              <w:top w:val="single" w:sz="4" w:space="0" w:color="auto"/>
              <w:left w:val="single" w:sz="4" w:space="0" w:color="auto"/>
              <w:right w:val="single" w:sz="4" w:space="0" w:color="auto"/>
            </w:tcBorders>
            <w:vAlign w:val="center"/>
          </w:tcPr>
          <w:p w14:paraId="7E554F01"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r w:rsidRPr="00E90E84">
              <w:rPr>
                <w:rFonts w:ascii="Times New Roman" w:eastAsia="Times New Roman" w:hAnsi="Times New Roman" w:cs="Times New Roman"/>
                <w:color w:val="000000"/>
                <w:sz w:val="24"/>
                <w:szCs w:val="16"/>
                <w:lang w:eastAsia="en-US"/>
              </w:rPr>
              <w:t>4</w:t>
            </w:r>
          </w:p>
          <w:p w14:paraId="29C4D72B"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7F7F658F"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w:t>
            </w:r>
          </w:p>
        </w:tc>
        <w:tc>
          <w:tcPr>
            <w:tcW w:w="956" w:type="dxa"/>
            <w:vMerge w:val="restart"/>
            <w:tcBorders>
              <w:top w:val="single" w:sz="4" w:space="0" w:color="auto"/>
              <w:left w:val="nil"/>
              <w:right w:val="single" w:sz="4" w:space="0" w:color="auto"/>
            </w:tcBorders>
            <w:shd w:val="clear" w:color="auto" w:fill="auto"/>
            <w:vAlign w:val="center"/>
            <w:hideMark/>
          </w:tcPr>
          <w:p w14:paraId="55681017"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1/25</w:t>
            </w:r>
          </w:p>
        </w:tc>
        <w:tc>
          <w:tcPr>
            <w:tcW w:w="1093" w:type="dxa"/>
            <w:vMerge w:val="restart"/>
            <w:tcBorders>
              <w:top w:val="single" w:sz="4" w:space="0" w:color="auto"/>
              <w:left w:val="nil"/>
              <w:right w:val="single" w:sz="4" w:space="0" w:color="auto"/>
            </w:tcBorders>
            <w:shd w:val="clear" w:color="auto" w:fill="auto"/>
            <w:vAlign w:val="center"/>
            <w:hideMark/>
          </w:tcPr>
          <w:p w14:paraId="143E26FD"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val="restart"/>
            <w:tcBorders>
              <w:top w:val="single" w:sz="4" w:space="0" w:color="auto"/>
              <w:left w:val="nil"/>
              <w:right w:val="single" w:sz="4" w:space="0" w:color="auto"/>
            </w:tcBorders>
            <w:shd w:val="clear" w:color="auto" w:fill="auto"/>
            <w:vAlign w:val="center"/>
            <w:hideMark/>
          </w:tcPr>
          <w:p w14:paraId="2F6A6937"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val="restart"/>
            <w:tcBorders>
              <w:top w:val="single" w:sz="4" w:space="0" w:color="auto"/>
              <w:left w:val="nil"/>
              <w:right w:val="single" w:sz="4" w:space="0" w:color="auto"/>
            </w:tcBorders>
            <w:shd w:val="clear" w:color="auto" w:fill="auto"/>
            <w:vAlign w:val="center"/>
            <w:hideMark/>
          </w:tcPr>
          <w:p w14:paraId="20532A64"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318DF5C7"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2</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2E1A96A8" w14:textId="77777777" w:rsidR="00E90E84" w:rsidRPr="00E90E84" w:rsidRDefault="00E90E84" w:rsidP="00E90E84">
            <w:pPr>
              <w:spacing w:after="0" w:line="240" w:lineRule="auto"/>
              <w:jc w:val="center"/>
              <w:rPr>
                <w:rFonts w:ascii="Times New Roman" w:eastAsia="Times New Roman" w:hAnsi="Times New Roman" w:cs="Times New Roman"/>
                <w:color w:val="000000"/>
                <w:sz w:val="24"/>
                <w:szCs w:val="16"/>
                <w:lang w:eastAsia="en-US"/>
              </w:rPr>
            </w:pPr>
          </w:p>
        </w:tc>
      </w:tr>
      <w:tr w:rsidR="00E90E84" w:rsidRPr="00E90E84" w14:paraId="2215B110" w14:textId="77777777" w:rsidTr="00DF0FE6">
        <w:trPr>
          <w:trHeight w:val="302"/>
        </w:trPr>
        <w:tc>
          <w:tcPr>
            <w:tcW w:w="1843" w:type="dxa"/>
            <w:vMerge/>
            <w:tcBorders>
              <w:left w:val="single" w:sz="4" w:space="0" w:color="auto"/>
              <w:bottom w:val="single" w:sz="4" w:space="0" w:color="auto"/>
              <w:right w:val="single" w:sz="4" w:space="0" w:color="auto"/>
            </w:tcBorders>
            <w:hideMark/>
          </w:tcPr>
          <w:p w14:paraId="56727F5F" w14:textId="77777777" w:rsidR="00E90E84" w:rsidRPr="00E90E84" w:rsidRDefault="00E90E84" w:rsidP="00E90E84">
            <w:pPr>
              <w:ind w:left="-250" w:firstLine="250"/>
              <w:jc w:val="center"/>
              <w:rPr>
                <w:rFonts w:ascii="Times New Roman" w:eastAsia="Calibri" w:hAnsi="Times New Roman" w:cs="Times New Roman"/>
                <w:color w:val="000000"/>
                <w:sz w:val="24"/>
                <w:szCs w:val="20"/>
                <w:lang w:eastAsia="en-US"/>
              </w:rPr>
            </w:pPr>
          </w:p>
        </w:tc>
        <w:tc>
          <w:tcPr>
            <w:tcW w:w="1300" w:type="dxa"/>
            <w:vMerge/>
            <w:tcBorders>
              <w:left w:val="single" w:sz="4" w:space="0" w:color="auto"/>
              <w:bottom w:val="single" w:sz="4" w:space="0" w:color="auto"/>
              <w:right w:val="single" w:sz="4" w:space="0" w:color="auto"/>
            </w:tcBorders>
            <w:vAlign w:val="center"/>
          </w:tcPr>
          <w:p w14:paraId="018D3070"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2087F2C2"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25</w:t>
            </w:r>
          </w:p>
        </w:tc>
        <w:tc>
          <w:tcPr>
            <w:tcW w:w="956" w:type="dxa"/>
            <w:vMerge/>
            <w:tcBorders>
              <w:left w:val="nil"/>
              <w:bottom w:val="single" w:sz="4" w:space="0" w:color="auto"/>
              <w:right w:val="single" w:sz="4" w:space="0" w:color="auto"/>
            </w:tcBorders>
            <w:shd w:val="clear" w:color="auto" w:fill="auto"/>
            <w:vAlign w:val="center"/>
            <w:hideMark/>
          </w:tcPr>
          <w:p w14:paraId="1A78CD8E"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tcBorders>
              <w:left w:val="nil"/>
              <w:bottom w:val="single" w:sz="4" w:space="0" w:color="auto"/>
              <w:right w:val="single" w:sz="4" w:space="0" w:color="auto"/>
            </w:tcBorders>
            <w:shd w:val="clear" w:color="auto" w:fill="auto"/>
            <w:vAlign w:val="center"/>
            <w:hideMark/>
          </w:tcPr>
          <w:p w14:paraId="27726DBB"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tcBorders>
              <w:left w:val="nil"/>
              <w:bottom w:val="single" w:sz="4" w:space="0" w:color="auto"/>
              <w:right w:val="single" w:sz="4" w:space="0" w:color="auto"/>
            </w:tcBorders>
            <w:shd w:val="clear" w:color="auto" w:fill="auto"/>
            <w:vAlign w:val="center"/>
            <w:hideMark/>
          </w:tcPr>
          <w:p w14:paraId="6BE87669"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vMerge/>
            <w:tcBorders>
              <w:left w:val="nil"/>
              <w:bottom w:val="single" w:sz="4" w:space="0" w:color="auto"/>
              <w:right w:val="single" w:sz="4" w:space="0" w:color="auto"/>
            </w:tcBorders>
            <w:shd w:val="clear" w:color="auto" w:fill="auto"/>
            <w:vAlign w:val="center"/>
            <w:hideMark/>
          </w:tcPr>
          <w:p w14:paraId="501389AD"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189586E5"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50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3B64B8E3" w14:textId="77777777" w:rsidR="00E90E84" w:rsidRPr="00E90E84" w:rsidRDefault="00E90E84" w:rsidP="00E90E84">
            <w:pPr>
              <w:spacing w:after="0" w:line="240" w:lineRule="auto"/>
              <w:jc w:val="center"/>
              <w:rPr>
                <w:rFonts w:ascii="Times New Roman" w:eastAsia="Times New Roman" w:hAnsi="Times New Roman" w:cs="Times New Roman"/>
                <w:color w:val="FF0000"/>
                <w:sz w:val="24"/>
                <w:szCs w:val="16"/>
                <w:lang w:eastAsia="en-US"/>
              </w:rPr>
            </w:pPr>
          </w:p>
        </w:tc>
      </w:tr>
      <w:tr w:rsidR="00E90E84" w:rsidRPr="00E90E84" w14:paraId="1A7C1A93" w14:textId="77777777" w:rsidTr="00DF0FE6">
        <w:trPr>
          <w:trHeight w:val="235"/>
        </w:trPr>
        <w:tc>
          <w:tcPr>
            <w:tcW w:w="1843" w:type="dxa"/>
            <w:vMerge w:val="restart"/>
            <w:tcBorders>
              <w:top w:val="single" w:sz="4" w:space="0" w:color="auto"/>
              <w:left w:val="single" w:sz="4" w:space="0" w:color="auto"/>
              <w:right w:val="single" w:sz="4" w:space="0" w:color="auto"/>
            </w:tcBorders>
            <w:hideMark/>
          </w:tcPr>
          <w:p w14:paraId="35366910" w14:textId="77777777" w:rsidR="00E90E84" w:rsidRPr="00E90E84" w:rsidRDefault="00E90E84" w:rsidP="00E90E84">
            <w:pPr>
              <w:jc w:val="center"/>
              <w:rPr>
                <w:rFonts w:ascii="Times New Roman" w:eastAsia="Calibri" w:hAnsi="Times New Roman" w:cs="Times New Roman"/>
                <w:color w:val="000000"/>
                <w:sz w:val="24"/>
                <w:szCs w:val="20"/>
                <w:lang w:eastAsia="en-US"/>
              </w:rPr>
            </w:pPr>
            <w:r w:rsidRPr="00E90E84">
              <w:rPr>
                <w:rFonts w:ascii="Times New Roman" w:eastAsia="Calibri" w:hAnsi="Times New Roman" w:cs="Times New Roman"/>
                <w:color w:val="000000"/>
                <w:sz w:val="24"/>
                <w:szCs w:val="20"/>
                <w:lang w:eastAsia="en-US"/>
              </w:rPr>
              <w:t>Учитель-логопед</w:t>
            </w:r>
          </w:p>
        </w:tc>
        <w:tc>
          <w:tcPr>
            <w:tcW w:w="1300" w:type="dxa"/>
            <w:vMerge w:val="restart"/>
            <w:tcBorders>
              <w:top w:val="single" w:sz="4" w:space="0" w:color="auto"/>
              <w:left w:val="single" w:sz="4" w:space="0" w:color="auto"/>
              <w:right w:val="single" w:sz="4" w:space="0" w:color="auto"/>
            </w:tcBorders>
            <w:vAlign w:val="center"/>
          </w:tcPr>
          <w:p w14:paraId="036951C6"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r w:rsidRPr="00E90E84">
              <w:rPr>
                <w:rFonts w:ascii="Times New Roman" w:eastAsia="Times New Roman" w:hAnsi="Times New Roman" w:cs="Times New Roman"/>
                <w:color w:val="000000"/>
                <w:sz w:val="24"/>
                <w:szCs w:val="16"/>
                <w:lang w:eastAsia="en-US"/>
              </w:rPr>
              <w:t>9</w:t>
            </w:r>
          </w:p>
          <w:p w14:paraId="7A72CCED"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vMerge w:val="restart"/>
            <w:tcBorders>
              <w:top w:val="single" w:sz="4" w:space="0" w:color="auto"/>
              <w:left w:val="nil"/>
              <w:right w:val="single" w:sz="4" w:space="0" w:color="auto"/>
            </w:tcBorders>
            <w:shd w:val="clear" w:color="auto" w:fill="auto"/>
            <w:vAlign w:val="center"/>
            <w:hideMark/>
          </w:tcPr>
          <w:p w14:paraId="212CA28D"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956" w:type="dxa"/>
            <w:vMerge w:val="restart"/>
            <w:tcBorders>
              <w:top w:val="single" w:sz="4" w:space="0" w:color="auto"/>
              <w:left w:val="nil"/>
              <w:right w:val="single" w:sz="4" w:space="0" w:color="auto"/>
            </w:tcBorders>
            <w:shd w:val="clear" w:color="auto" w:fill="auto"/>
            <w:vAlign w:val="center"/>
            <w:hideMark/>
          </w:tcPr>
          <w:p w14:paraId="4864B7D7"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1/11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5AED8AEC"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65F75513"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5C87B5D5"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2</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D5796DA"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6</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0443074F" w14:textId="77777777" w:rsidR="00E90E84" w:rsidRPr="00E90E84" w:rsidRDefault="00E90E84" w:rsidP="00E90E84">
            <w:pPr>
              <w:spacing w:after="0" w:line="240" w:lineRule="auto"/>
              <w:jc w:val="center"/>
              <w:rPr>
                <w:rFonts w:ascii="Times New Roman" w:eastAsia="Times New Roman" w:hAnsi="Times New Roman" w:cs="Times New Roman"/>
                <w:color w:val="000000"/>
                <w:sz w:val="24"/>
                <w:szCs w:val="16"/>
                <w:lang w:eastAsia="en-US"/>
              </w:rPr>
            </w:pPr>
          </w:p>
        </w:tc>
      </w:tr>
      <w:tr w:rsidR="00E90E84" w:rsidRPr="00E90E84" w14:paraId="530C6879" w14:textId="77777777" w:rsidTr="00DF0FE6">
        <w:trPr>
          <w:trHeight w:val="302"/>
        </w:trPr>
        <w:tc>
          <w:tcPr>
            <w:tcW w:w="1843" w:type="dxa"/>
            <w:vMerge/>
            <w:tcBorders>
              <w:left w:val="single" w:sz="4" w:space="0" w:color="auto"/>
              <w:bottom w:val="single" w:sz="4" w:space="0" w:color="auto"/>
              <w:right w:val="single" w:sz="4" w:space="0" w:color="auto"/>
            </w:tcBorders>
            <w:hideMark/>
          </w:tcPr>
          <w:p w14:paraId="261427B6" w14:textId="77777777" w:rsidR="00E90E84" w:rsidRPr="00E90E84" w:rsidRDefault="00E90E84" w:rsidP="00E90E84">
            <w:pPr>
              <w:jc w:val="center"/>
              <w:rPr>
                <w:rFonts w:ascii="Times New Roman" w:eastAsia="Calibri" w:hAnsi="Times New Roman" w:cs="Times New Roman"/>
                <w:color w:val="000000"/>
                <w:sz w:val="24"/>
                <w:szCs w:val="20"/>
                <w:lang w:eastAsia="en-US"/>
              </w:rPr>
            </w:pPr>
          </w:p>
        </w:tc>
        <w:tc>
          <w:tcPr>
            <w:tcW w:w="1300" w:type="dxa"/>
            <w:vMerge/>
            <w:tcBorders>
              <w:left w:val="single" w:sz="4" w:space="0" w:color="auto"/>
              <w:bottom w:val="single" w:sz="4" w:space="0" w:color="auto"/>
              <w:right w:val="single" w:sz="4" w:space="0" w:color="auto"/>
            </w:tcBorders>
            <w:vAlign w:val="center"/>
          </w:tcPr>
          <w:p w14:paraId="6E442E55"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vMerge/>
            <w:tcBorders>
              <w:left w:val="nil"/>
              <w:bottom w:val="single" w:sz="4" w:space="0" w:color="auto"/>
              <w:right w:val="single" w:sz="4" w:space="0" w:color="auto"/>
            </w:tcBorders>
            <w:shd w:val="clear" w:color="auto" w:fill="auto"/>
            <w:vAlign w:val="center"/>
            <w:hideMark/>
          </w:tcPr>
          <w:p w14:paraId="48B25C14"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956" w:type="dxa"/>
            <w:vMerge/>
            <w:tcBorders>
              <w:left w:val="nil"/>
              <w:bottom w:val="single" w:sz="4" w:space="0" w:color="auto"/>
              <w:right w:val="single" w:sz="4" w:space="0" w:color="auto"/>
            </w:tcBorders>
            <w:shd w:val="clear" w:color="auto" w:fill="auto"/>
            <w:vAlign w:val="center"/>
            <w:hideMark/>
          </w:tcPr>
          <w:p w14:paraId="7D834600"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30216CEE"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0D5CB4EA"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38952F4E"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22</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4E4482F3"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66</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35608649" w14:textId="77777777" w:rsidR="00E90E84" w:rsidRPr="00E90E84" w:rsidRDefault="00E90E84" w:rsidP="00E90E84">
            <w:pPr>
              <w:spacing w:after="0" w:line="240" w:lineRule="auto"/>
              <w:jc w:val="center"/>
              <w:rPr>
                <w:rFonts w:ascii="Times New Roman" w:eastAsia="Times New Roman" w:hAnsi="Times New Roman" w:cs="Times New Roman"/>
                <w:color w:val="FF0000"/>
                <w:sz w:val="24"/>
                <w:szCs w:val="16"/>
                <w:lang w:eastAsia="en-US"/>
              </w:rPr>
            </w:pPr>
          </w:p>
        </w:tc>
      </w:tr>
      <w:tr w:rsidR="00E90E84" w:rsidRPr="00E90E84" w14:paraId="4F808A2D" w14:textId="77777777" w:rsidTr="00DF0FE6">
        <w:trPr>
          <w:trHeight w:val="320"/>
        </w:trPr>
        <w:tc>
          <w:tcPr>
            <w:tcW w:w="1843" w:type="dxa"/>
            <w:tcBorders>
              <w:top w:val="single" w:sz="4" w:space="0" w:color="auto"/>
              <w:left w:val="single" w:sz="4" w:space="0" w:color="auto"/>
              <w:bottom w:val="single" w:sz="4" w:space="0" w:color="auto"/>
              <w:right w:val="single" w:sz="4" w:space="0" w:color="auto"/>
            </w:tcBorders>
            <w:hideMark/>
          </w:tcPr>
          <w:p w14:paraId="1E10CE83" w14:textId="77777777" w:rsidR="00E90E84" w:rsidRPr="00E90E84" w:rsidRDefault="00E90E84" w:rsidP="00E90E84">
            <w:pPr>
              <w:jc w:val="center"/>
              <w:rPr>
                <w:rFonts w:ascii="Times New Roman" w:eastAsia="Calibri" w:hAnsi="Times New Roman" w:cs="Times New Roman"/>
                <w:color w:val="000000"/>
                <w:sz w:val="24"/>
                <w:szCs w:val="20"/>
                <w:lang w:eastAsia="en-US"/>
              </w:rPr>
            </w:pPr>
            <w:r w:rsidRPr="00E90E84">
              <w:rPr>
                <w:rFonts w:ascii="Times New Roman" w:eastAsia="Calibri" w:hAnsi="Times New Roman" w:cs="Times New Roman"/>
                <w:color w:val="000000"/>
                <w:sz w:val="24"/>
                <w:szCs w:val="20"/>
                <w:lang w:eastAsia="en-US"/>
              </w:rPr>
              <w:t>Итого: педаг.работников</w:t>
            </w:r>
          </w:p>
        </w:tc>
        <w:tc>
          <w:tcPr>
            <w:tcW w:w="1300" w:type="dxa"/>
            <w:tcBorders>
              <w:top w:val="single" w:sz="4" w:space="0" w:color="auto"/>
              <w:left w:val="single" w:sz="4" w:space="0" w:color="auto"/>
              <w:bottom w:val="single" w:sz="4" w:space="0" w:color="auto"/>
              <w:right w:val="single" w:sz="4" w:space="0" w:color="auto"/>
            </w:tcBorders>
            <w:vAlign w:val="center"/>
          </w:tcPr>
          <w:p w14:paraId="05CF484B" w14:textId="77777777" w:rsidR="00E90E84" w:rsidRPr="00E90E84" w:rsidRDefault="00E90E84" w:rsidP="00E90E84">
            <w:pPr>
              <w:spacing w:after="0" w:line="240" w:lineRule="auto"/>
              <w:jc w:val="center"/>
              <w:rPr>
                <w:rFonts w:ascii="Times New Roman" w:eastAsia="Times New Roman" w:hAnsi="Times New Roman" w:cs="Times New Roman"/>
                <w:color w:val="000000"/>
                <w:sz w:val="24"/>
                <w:szCs w:val="16"/>
                <w:lang w:eastAsia="en-US"/>
              </w:rPr>
            </w:pPr>
            <w:r w:rsidRPr="00E90E84">
              <w:rPr>
                <w:rFonts w:ascii="Times New Roman" w:eastAsia="Times New Roman" w:hAnsi="Times New Roman" w:cs="Times New Roman"/>
                <w:color w:val="000000"/>
                <w:sz w:val="24"/>
                <w:szCs w:val="16"/>
                <w:lang w:eastAsia="en-US"/>
              </w:rPr>
              <w:t>258</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7C150A68"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10</w:t>
            </w:r>
          </w:p>
        </w:tc>
        <w:tc>
          <w:tcPr>
            <w:tcW w:w="956" w:type="dxa"/>
            <w:tcBorders>
              <w:left w:val="nil"/>
              <w:bottom w:val="single" w:sz="4" w:space="0" w:color="auto"/>
              <w:right w:val="single" w:sz="4" w:space="0" w:color="auto"/>
            </w:tcBorders>
            <w:shd w:val="clear" w:color="auto" w:fill="auto"/>
            <w:vAlign w:val="center"/>
            <w:hideMark/>
          </w:tcPr>
          <w:p w14:paraId="4E3D3B94"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5</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1E238A17"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20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5475485B"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41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3265A726"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40</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0CA195A"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142</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643B3C2E"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p>
        </w:tc>
      </w:tr>
      <w:tr w:rsidR="00E90E84" w:rsidRPr="00E90E84" w14:paraId="7D5AB047" w14:textId="77777777" w:rsidTr="00DF0FE6">
        <w:trPr>
          <w:trHeight w:val="274"/>
        </w:trPr>
        <w:tc>
          <w:tcPr>
            <w:tcW w:w="1843" w:type="dxa"/>
            <w:tcBorders>
              <w:top w:val="single" w:sz="4" w:space="0" w:color="auto"/>
              <w:left w:val="single" w:sz="4" w:space="0" w:color="auto"/>
              <w:bottom w:val="single" w:sz="4" w:space="0" w:color="auto"/>
              <w:right w:val="single" w:sz="4" w:space="0" w:color="auto"/>
            </w:tcBorders>
            <w:hideMark/>
          </w:tcPr>
          <w:p w14:paraId="1141C102" w14:textId="77777777" w:rsidR="00E90E84" w:rsidRPr="00E90E84" w:rsidRDefault="00E90E84" w:rsidP="00E90E84">
            <w:pPr>
              <w:jc w:val="center"/>
              <w:rPr>
                <w:rFonts w:ascii="Times New Roman" w:eastAsia="Calibri" w:hAnsi="Times New Roman" w:cs="Times New Roman"/>
                <w:color w:val="000000"/>
                <w:sz w:val="24"/>
                <w:szCs w:val="20"/>
                <w:lang w:eastAsia="en-US"/>
              </w:rPr>
            </w:pPr>
            <w:r w:rsidRPr="00E90E84">
              <w:rPr>
                <w:rFonts w:ascii="Times New Roman" w:eastAsia="Calibri" w:hAnsi="Times New Roman" w:cs="Times New Roman"/>
                <w:color w:val="000000"/>
                <w:sz w:val="24"/>
                <w:szCs w:val="20"/>
                <w:lang w:eastAsia="en-US"/>
              </w:rPr>
              <w:t>%</w:t>
            </w:r>
          </w:p>
        </w:tc>
        <w:tc>
          <w:tcPr>
            <w:tcW w:w="1300" w:type="dxa"/>
            <w:tcBorders>
              <w:top w:val="single" w:sz="4" w:space="0" w:color="auto"/>
              <w:left w:val="single" w:sz="4" w:space="0" w:color="auto"/>
              <w:bottom w:val="single" w:sz="4" w:space="0" w:color="000000"/>
              <w:right w:val="single" w:sz="4" w:space="0" w:color="auto"/>
            </w:tcBorders>
            <w:vAlign w:val="center"/>
          </w:tcPr>
          <w:p w14:paraId="22962958" w14:textId="77777777" w:rsidR="00E90E84" w:rsidRPr="00E90E84" w:rsidRDefault="00E90E84" w:rsidP="00E90E84">
            <w:pPr>
              <w:spacing w:after="0" w:line="240" w:lineRule="auto"/>
              <w:rPr>
                <w:rFonts w:ascii="Times New Roman" w:eastAsia="Times New Roman" w:hAnsi="Times New Roman" w:cs="Times New Roman"/>
                <w:color w:val="000000"/>
                <w:sz w:val="24"/>
                <w:szCs w:val="16"/>
                <w:lang w:eastAsia="en-US"/>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75BCD09C"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4</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79BE0FD"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2</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62132E89"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8</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14ED3BCD"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6C1BEEE1"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15</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6A80B8D" w14:textId="77777777" w:rsidR="00E90E84" w:rsidRPr="00E90E84" w:rsidRDefault="00E90E84" w:rsidP="00E90E84">
            <w:pPr>
              <w:spacing w:after="0" w:line="240" w:lineRule="auto"/>
              <w:jc w:val="center"/>
              <w:rPr>
                <w:rFonts w:ascii="Times New Roman" w:eastAsia="Times New Roman" w:hAnsi="Times New Roman" w:cs="Times New Roman"/>
                <w:sz w:val="24"/>
                <w:szCs w:val="16"/>
                <w:lang w:eastAsia="en-US"/>
              </w:rPr>
            </w:pPr>
            <w:r w:rsidRPr="00E90E84">
              <w:rPr>
                <w:rFonts w:ascii="Times New Roman" w:eastAsia="Times New Roman" w:hAnsi="Times New Roman" w:cs="Times New Roman"/>
                <w:sz w:val="24"/>
                <w:szCs w:val="16"/>
                <w:lang w:eastAsia="en-US"/>
              </w:rPr>
              <w:t>55</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77CFE395" w14:textId="77777777" w:rsidR="00E90E84" w:rsidRPr="00E90E84" w:rsidRDefault="00E90E84" w:rsidP="00E90E84">
            <w:pPr>
              <w:spacing w:after="0" w:line="240" w:lineRule="auto"/>
              <w:jc w:val="center"/>
              <w:rPr>
                <w:rFonts w:ascii="Times New Roman" w:eastAsia="Times New Roman" w:hAnsi="Times New Roman" w:cs="Times New Roman"/>
                <w:color w:val="FF0000"/>
                <w:sz w:val="24"/>
                <w:szCs w:val="16"/>
                <w:lang w:eastAsia="en-US"/>
              </w:rPr>
            </w:pPr>
          </w:p>
        </w:tc>
      </w:tr>
    </w:tbl>
    <w:p w14:paraId="1B299C64" w14:textId="77777777" w:rsidR="00E90E84" w:rsidRPr="00E90E84" w:rsidRDefault="00E90E84" w:rsidP="00E90E84">
      <w:pPr>
        <w:spacing w:after="0" w:line="240" w:lineRule="auto"/>
        <w:jc w:val="center"/>
        <w:rPr>
          <w:rFonts w:ascii="Times New Roman" w:eastAsia="Calibri" w:hAnsi="Times New Roman" w:cs="Times New Roman"/>
          <w:sz w:val="28"/>
          <w:szCs w:val="28"/>
          <w:lang w:eastAsia="en-US"/>
        </w:rPr>
      </w:pPr>
    </w:p>
    <w:p w14:paraId="5EE6DE27" w14:textId="77777777" w:rsidR="00C74A59" w:rsidRDefault="00C74A59" w:rsidP="00E90E84">
      <w:pPr>
        <w:spacing w:after="0" w:line="240" w:lineRule="auto"/>
        <w:jc w:val="center"/>
        <w:rPr>
          <w:rFonts w:ascii="Times New Roman" w:eastAsia="Calibri" w:hAnsi="Times New Roman" w:cs="Times New Roman"/>
          <w:b/>
          <w:i/>
          <w:sz w:val="28"/>
          <w:szCs w:val="28"/>
          <w:lang w:eastAsia="en-US"/>
        </w:rPr>
      </w:pPr>
    </w:p>
    <w:p w14:paraId="4DF55BD4" w14:textId="77777777" w:rsidR="00C74A59" w:rsidRDefault="00C74A59" w:rsidP="00E90E84">
      <w:pPr>
        <w:spacing w:after="0" w:line="240" w:lineRule="auto"/>
        <w:jc w:val="center"/>
        <w:rPr>
          <w:rFonts w:ascii="Times New Roman" w:eastAsia="Calibri" w:hAnsi="Times New Roman" w:cs="Times New Roman"/>
          <w:b/>
          <w:i/>
          <w:sz w:val="28"/>
          <w:szCs w:val="28"/>
          <w:lang w:eastAsia="en-US"/>
        </w:rPr>
      </w:pPr>
    </w:p>
    <w:p w14:paraId="5B8A5B1F" w14:textId="77777777" w:rsidR="00C74A59" w:rsidRDefault="00C74A59" w:rsidP="00E90E84">
      <w:pPr>
        <w:spacing w:after="0" w:line="240" w:lineRule="auto"/>
        <w:jc w:val="center"/>
        <w:rPr>
          <w:rFonts w:ascii="Times New Roman" w:eastAsia="Calibri" w:hAnsi="Times New Roman" w:cs="Times New Roman"/>
          <w:b/>
          <w:i/>
          <w:sz w:val="28"/>
          <w:szCs w:val="28"/>
          <w:lang w:eastAsia="en-US"/>
        </w:rPr>
      </w:pPr>
    </w:p>
    <w:p w14:paraId="75E4ECC8" w14:textId="77777777" w:rsidR="00C74A59" w:rsidRDefault="00C74A59" w:rsidP="00E90E84">
      <w:pPr>
        <w:spacing w:after="0" w:line="240" w:lineRule="auto"/>
        <w:jc w:val="center"/>
        <w:rPr>
          <w:rFonts w:ascii="Times New Roman" w:eastAsia="Calibri" w:hAnsi="Times New Roman" w:cs="Times New Roman"/>
          <w:b/>
          <w:i/>
          <w:sz w:val="28"/>
          <w:szCs w:val="28"/>
          <w:lang w:eastAsia="en-US"/>
        </w:rPr>
      </w:pPr>
    </w:p>
    <w:p w14:paraId="0256A4E1" w14:textId="5AB520AB" w:rsidR="00C74A59" w:rsidRDefault="00C74A59" w:rsidP="00E90E84">
      <w:pPr>
        <w:spacing w:after="0" w:line="240" w:lineRule="auto"/>
        <w:jc w:val="center"/>
        <w:rPr>
          <w:rFonts w:ascii="Times New Roman" w:eastAsia="Calibri" w:hAnsi="Times New Roman" w:cs="Times New Roman"/>
          <w:b/>
          <w:i/>
          <w:sz w:val="28"/>
          <w:szCs w:val="28"/>
          <w:lang w:eastAsia="en-US"/>
        </w:rPr>
      </w:pPr>
    </w:p>
    <w:p w14:paraId="71B32B7E" w14:textId="77777777" w:rsidR="00615A28" w:rsidRDefault="00615A28" w:rsidP="00E90E84">
      <w:pPr>
        <w:spacing w:after="0" w:line="240" w:lineRule="auto"/>
        <w:jc w:val="center"/>
        <w:rPr>
          <w:rFonts w:ascii="Times New Roman" w:eastAsia="Calibri" w:hAnsi="Times New Roman" w:cs="Times New Roman"/>
          <w:b/>
          <w:i/>
          <w:sz w:val="28"/>
          <w:szCs w:val="28"/>
          <w:lang w:eastAsia="en-US"/>
        </w:rPr>
      </w:pPr>
    </w:p>
    <w:p w14:paraId="266160E7" w14:textId="6A5CB9F4" w:rsidR="00E90E84" w:rsidRPr="00E90E84" w:rsidRDefault="00E90E84" w:rsidP="00E90E84">
      <w:pPr>
        <w:spacing w:after="0" w:line="240" w:lineRule="auto"/>
        <w:jc w:val="center"/>
        <w:rPr>
          <w:rFonts w:ascii="Times New Roman" w:eastAsia="Calibri" w:hAnsi="Times New Roman" w:cs="Times New Roman"/>
          <w:b/>
          <w:i/>
          <w:sz w:val="28"/>
          <w:lang w:eastAsia="en-US"/>
        </w:rPr>
      </w:pPr>
      <w:r w:rsidRPr="00E90E84">
        <w:rPr>
          <w:rFonts w:ascii="Times New Roman" w:eastAsia="Calibri" w:hAnsi="Times New Roman" w:cs="Times New Roman"/>
          <w:b/>
          <w:i/>
          <w:sz w:val="28"/>
          <w:szCs w:val="28"/>
          <w:lang w:eastAsia="en-US"/>
        </w:rPr>
        <w:lastRenderedPageBreak/>
        <w:t>Диаграмма в процентном соотношении</w:t>
      </w:r>
      <w:r w:rsidRPr="00E90E84">
        <w:rPr>
          <w:rFonts w:ascii="Times New Roman" w:eastAsia="Calibri" w:hAnsi="Times New Roman" w:cs="Times New Roman"/>
          <w:b/>
          <w:i/>
          <w:sz w:val="28"/>
          <w:lang w:eastAsia="en-US"/>
        </w:rPr>
        <w:t xml:space="preserve"> педагогов </w:t>
      </w:r>
      <w:r w:rsidRPr="00E90E84">
        <w:rPr>
          <w:rFonts w:ascii="Times New Roman" w:eastAsia="Calibri" w:hAnsi="Times New Roman" w:cs="Times New Roman"/>
          <w:b/>
          <w:i/>
          <w:sz w:val="28"/>
          <w:szCs w:val="28"/>
          <w:lang w:eastAsia="en-US"/>
        </w:rPr>
        <w:t xml:space="preserve">дошкольных учреждений </w:t>
      </w:r>
      <w:r w:rsidRPr="00E90E84">
        <w:rPr>
          <w:rFonts w:ascii="Times New Roman" w:eastAsia="Calibri" w:hAnsi="Times New Roman" w:cs="Times New Roman"/>
          <w:b/>
          <w:i/>
          <w:sz w:val="28"/>
          <w:lang w:eastAsia="en-US"/>
        </w:rPr>
        <w:t xml:space="preserve">по стажу </w:t>
      </w:r>
      <w:r w:rsidRPr="00E90E84">
        <w:rPr>
          <w:rFonts w:ascii="Times New Roman" w:eastAsia="Calibri" w:hAnsi="Times New Roman" w:cs="Times New Roman"/>
          <w:b/>
          <w:i/>
          <w:sz w:val="28"/>
          <w:szCs w:val="28"/>
          <w:lang w:eastAsia="en-US"/>
        </w:rPr>
        <w:t>2023-24 уч.г.</w:t>
      </w:r>
    </w:p>
    <w:p w14:paraId="00CF36B8" w14:textId="697A79A7" w:rsidR="00E90E84" w:rsidRPr="00E90E84" w:rsidRDefault="00E90E84" w:rsidP="00E90E84">
      <w:pPr>
        <w:spacing w:after="0" w:line="240" w:lineRule="auto"/>
        <w:jc w:val="both"/>
        <w:rPr>
          <w:rFonts w:ascii="Times New Roman" w:eastAsia="Calibri" w:hAnsi="Times New Roman" w:cs="Times New Roman"/>
          <w:sz w:val="28"/>
          <w:szCs w:val="28"/>
          <w:lang w:eastAsia="en-US"/>
        </w:rPr>
      </w:pPr>
      <w:r w:rsidRPr="00E90E84">
        <w:rPr>
          <w:rFonts w:ascii="Times New Roman" w:eastAsia="Calibri" w:hAnsi="Times New Roman" w:cs="Times New Roman"/>
          <w:noProof/>
          <w:sz w:val="28"/>
          <w:szCs w:val="28"/>
        </w:rPr>
        <w:drawing>
          <wp:inline distT="0" distB="0" distL="0" distR="0" wp14:anchorId="66DAFD60" wp14:editId="13686E56">
            <wp:extent cx="5814060" cy="4739640"/>
            <wp:effectExtent l="0" t="0" r="0"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72D82F" w14:textId="77777777" w:rsidR="00E90E84" w:rsidRPr="00E90E84" w:rsidRDefault="00E90E84" w:rsidP="00E90E84">
      <w:pPr>
        <w:spacing w:after="0" w:line="240" w:lineRule="auto"/>
        <w:jc w:val="both"/>
        <w:rPr>
          <w:rFonts w:ascii="Times New Roman" w:eastAsia="Calibri" w:hAnsi="Times New Roman" w:cs="Times New Roman"/>
          <w:sz w:val="28"/>
          <w:szCs w:val="28"/>
          <w:lang w:eastAsia="en-US"/>
        </w:rPr>
      </w:pPr>
    </w:p>
    <w:p w14:paraId="58DC4469" w14:textId="285D9809" w:rsidR="00E90E84" w:rsidRPr="00E90E84" w:rsidRDefault="00E90E84" w:rsidP="00E90E84">
      <w:pPr>
        <w:spacing w:after="0" w:line="240" w:lineRule="auto"/>
        <w:ind w:firstLine="567"/>
        <w:jc w:val="both"/>
        <w:rPr>
          <w:rFonts w:ascii="Times New Roman" w:eastAsia="Calibri" w:hAnsi="Times New Roman" w:cs="Times New Roman"/>
          <w:color w:val="000000"/>
          <w:sz w:val="28"/>
          <w:szCs w:val="28"/>
          <w:shd w:val="clear" w:color="auto" w:fill="FFFFFF"/>
          <w:lang w:eastAsia="en-US"/>
        </w:rPr>
      </w:pPr>
      <w:r w:rsidRPr="00E90E84">
        <w:rPr>
          <w:rFonts w:ascii="Times New Roman" w:eastAsia="Calibri" w:hAnsi="Times New Roman" w:cs="Times New Roman"/>
          <w:sz w:val="28"/>
          <w:szCs w:val="28"/>
          <w:lang w:eastAsia="en-US"/>
        </w:rPr>
        <w:t>Анализируя категории педагогических работников дошкольного образования, их стаж работы, получили следующие результаты. Наблюдается низкий процент 4 %</w:t>
      </w:r>
      <w:r w:rsidRPr="00E90E84">
        <w:rPr>
          <w:rFonts w:ascii="Times New Roman" w:eastAsia="Calibri" w:hAnsi="Times New Roman" w:cs="Times New Roman"/>
          <w:color w:val="000000"/>
          <w:sz w:val="28"/>
          <w:szCs w:val="28"/>
          <w:shd w:val="clear" w:color="auto" w:fill="FFFFFF"/>
          <w:lang w:eastAsia="en-US"/>
        </w:rPr>
        <w:t xml:space="preserve"> молодых педагогов. </w:t>
      </w:r>
      <w:r w:rsidRPr="00E90E84">
        <w:rPr>
          <w:rFonts w:ascii="Times New Roman" w:eastAsia="Times New Roman" w:hAnsi="Times New Roman" w:cs="Times New Roman"/>
          <w:color w:val="181818"/>
          <w:sz w:val="28"/>
          <w:szCs w:val="28"/>
          <w:lang w:eastAsia="en-US"/>
        </w:rPr>
        <w:t>Однако основу педагогического коллектива в ДОУ составляют педагоги с большим стажем работы, свыше 20 лет педагогической деятельности 55 % педагогов.</w:t>
      </w:r>
    </w:p>
    <w:p w14:paraId="15396479" w14:textId="77777777" w:rsidR="00E90E84" w:rsidRPr="00E90E84" w:rsidRDefault="00E90E84" w:rsidP="00E90E84">
      <w:pPr>
        <w:spacing w:after="0" w:line="240" w:lineRule="auto"/>
        <w:ind w:firstLine="567"/>
        <w:jc w:val="both"/>
        <w:rPr>
          <w:rFonts w:ascii="Times New Roman" w:eastAsia="Calibri" w:hAnsi="Times New Roman" w:cs="Times New Roman"/>
          <w:color w:val="000000"/>
          <w:sz w:val="28"/>
          <w:szCs w:val="28"/>
          <w:shd w:val="clear" w:color="auto" w:fill="FFFFFF"/>
          <w:lang w:eastAsia="en-US"/>
        </w:rPr>
      </w:pPr>
      <w:r w:rsidRPr="00E90E84">
        <w:rPr>
          <w:rFonts w:ascii="Times New Roman" w:eastAsia="Times New Roman" w:hAnsi="Times New Roman" w:cs="Times New Roman"/>
          <w:color w:val="181818"/>
          <w:sz w:val="28"/>
          <w:szCs w:val="28"/>
          <w:lang w:eastAsia="en-US"/>
        </w:rPr>
        <w:t>  Актуальной проблемой для ДОУ является отсутствие опыта работы у педагогов со стажем работы до 5 лет всего 4 % педагогов.</w:t>
      </w:r>
    </w:p>
    <w:p w14:paraId="55D03C8A" w14:textId="38FC56D5" w:rsidR="00E90E84" w:rsidRPr="00E90E84" w:rsidRDefault="00E90E84" w:rsidP="00E90E84">
      <w:pPr>
        <w:spacing w:after="0" w:line="240" w:lineRule="auto"/>
        <w:ind w:firstLine="567"/>
        <w:jc w:val="both"/>
        <w:rPr>
          <w:rFonts w:ascii="Times New Roman" w:eastAsia="Calibri" w:hAnsi="Times New Roman" w:cs="Times New Roman"/>
          <w:color w:val="000000"/>
          <w:sz w:val="28"/>
          <w:szCs w:val="28"/>
          <w:shd w:val="clear" w:color="auto" w:fill="FFFFFF"/>
          <w:lang w:eastAsia="en-US"/>
        </w:rPr>
      </w:pPr>
      <w:r w:rsidRPr="00E90E84">
        <w:rPr>
          <w:rFonts w:ascii="Times New Roman" w:eastAsia="Calibri" w:hAnsi="Times New Roman" w:cs="Times New Roman"/>
          <w:color w:val="000000"/>
          <w:sz w:val="28"/>
          <w:szCs w:val="28"/>
          <w:shd w:val="clear" w:color="auto" w:fill="FFFFFF"/>
          <w:lang w:eastAsia="en-US"/>
        </w:rPr>
        <w:tab/>
        <w:t>Как показывает анализ качественного состава педагогов детского сада, более 30%  из них достигли пенсионного возраста, что неизменно влечет за собой  обновление кадров в течение последующих 3-5 лет.</w:t>
      </w:r>
    </w:p>
    <w:p w14:paraId="30AF5805" w14:textId="439C09D0" w:rsidR="00E90E84" w:rsidRPr="00E90E84" w:rsidRDefault="00E90E84" w:rsidP="00E90E84">
      <w:pPr>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Как видно из таблицы и диаграммы, большинство работников ДОУ города имеют стаж педагогической работы свыше 20 лет. Данный факт говорит, что педагогические и руководящие работники ДОУ имеют достаточный опыт работы. В муниципалитете есть и профессиональные долгожители: 25 (8%) работника садов имеют стаж работы свыше 40 лет, среди них руководитель ДОУ «Детский сад №3» Андреева Т. Н., ее стаж педагогической деятельности составляет 49 лет. Воспитатель Кудинова Р.К. </w:t>
      </w:r>
      <w:r w:rsidRPr="00E90E84">
        <w:rPr>
          <w:rFonts w:ascii="Times New Roman" w:eastAsia="Calibri" w:hAnsi="Times New Roman" w:cs="Times New Roman"/>
          <w:sz w:val="28"/>
          <w:szCs w:val="28"/>
          <w:lang w:eastAsia="en-US"/>
        </w:rPr>
        <w:lastRenderedPageBreak/>
        <w:t xml:space="preserve">ДОУ №35, проработала 54 года, ДОУ №33 Завидная Г.В. – 55 лет педагогической деятельности. </w:t>
      </w:r>
    </w:p>
    <w:p w14:paraId="51D08225" w14:textId="77777777" w:rsidR="00E90E84" w:rsidRPr="00E90E84" w:rsidRDefault="00E90E84" w:rsidP="00E90E84">
      <w:pPr>
        <w:spacing w:after="0" w:line="240" w:lineRule="auto"/>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Говоря о педагогических кадрах, следует сказать о возрастных границах педагогов города.</w:t>
      </w:r>
    </w:p>
    <w:p w14:paraId="471DA679" w14:textId="77777777" w:rsidR="00E90E84" w:rsidRPr="00E90E84" w:rsidRDefault="00E90E84" w:rsidP="00E90E84">
      <w:pPr>
        <w:spacing w:after="0" w:line="240" w:lineRule="auto"/>
        <w:jc w:val="both"/>
        <w:rPr>
          <w:rFonts w:ascii="Times New Roman" w:eastAsia="Calibri" w:hAnsi="Times New Roman" w:cs="Times New Roman"/>
          <w:sz w:val="28"/>
          <w:szCs w:val="28"/>
          <w:lang w:eastAsia="en-US"/>
        </w:rPr>
      </w:pPr>
    </w:p>
    <w:p w14:paraId="019865C8" w14:textId="6C783CDA" w:rsid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4</w:t>
      </w:r>
    </w:p>
    <w:p w14:paraId="57885269" w14:textId="77777777" w:rsidR="00E90E84" w:rsidRPr="00E90E84" w:rsidRDefault="00E90E84" w:rsidP="00E90E84">
      <w:pPr>
        <w:spacing w:after="0" w:line="240" w:lineRule="auto"/>
        <w:jc w:val="both"/>
        <w:rPr>
          <w:rFonts w:ascii="Times New Roman" w:eastAsia="Calibri" w:hAnsi="Times New Roman" w:cs="Times New Roman"/>
          <w:sz w:val="28"/>
          <w:szCs w:val="28"/>
          <w:lang w:eastAsia="en-US"/>
        </w:rPr>
      </w:pPr>
    </w:p>
    <w:tbl>
      <w:tblPr>
        <w:tblW w:w="10807" w:type="dxa"/>
        <w:tblInd w:w="-743" w:type="dxa"/>
        <w:tblLayout w:type="fixed"/>
        <w:tblLook w:val="04A0" w:firstRow="1" w:lastRow="0" w:firstColumn="1" w:lastColumn="0" w:noHBand="0" w:noVBand="1"/>
      </w:tblPr>
      <w:tblGrid>
        <w:gridCol w:w="1844"/>
        <w:gridCol w:w="959"/>
        <w:gridCol w:w="1200"/>
        <w:gridCol w:w="667"/>
        <w:gridCol w:w="934"/>
        <w:gridCol w:w="934"/>
        <w:gridCol w:w="800"/>
        <w:gridCol w:w="801"/>
        <w:gridCol w:w="666"/>
        <w:gridCol w:w="667"/>
        <w:gridCol w:w="667"/>
        <w:gridCol w:w="668"/>
      </w:tblGrid>
      <w:tr w:rsidR="00E90E84" w:rsidRPr="00E90E84" w14:paraId="25664EEF" w14:textId="77777777" w:rsidTr="00DF0FE6">
        <w:trPr>
          <w:trHeight w:val="332"/>
        </w:trPr>
        <w:tc>
          <w:tcPr>
            <w:tcW w:w="1844" w:type="dxa"/>
            <w:vMerge w:val="restart"/>
            <w:tcBorders>
              <w:top w:val="single" w:sz="4" w:space="0" w:color="auto"/>
              <w:left w:val="single" w:sz="4" w:space="0" w:color="auto"/>
              <w:right w:val="single" w:sz="4" w:space="0" w:color="auto"/>
            </w:tcBorders>
            <w:shd w:val="clear" w:color="auto" w:fill="auto"/>
            <w:vAlign w:val="center"/>
            <w:hideMark/>
          </w:tcPr>
          <w:p w14:paraId="23CE79E9" w14:textId="77777777" w:rsidR="00E90E84" w:rsidRPr="00E90E84" w:rsidRDefault="00E90E84" w:rsidP="00E90E84">
            <w:pPr>
              <w:spacing w:after="0" w:line="240" w:lineRule="auto"/>
              <w:ind w:hanging="40"/>
              <w:jc w:val="center"/>
              <w:rPr>
                <w:rFonts w:ascii="Times New Roman" w:eastAsia="Times New Roman" w:hAnsi="Times New Roman" w:cs="Times New Roman"/>
                <w:color w:val="000000"/>
                <w:sz w:val="24"/>
                <w:szCs w:val="24"/>
                <w:lang w:eastAsia="en-US"/>
              </w:rPr>
            </w:pPr>
            <w:r w:rsidRPr="00E90E84">
              <w:rPr>
                <w:rFonts w:ascii="Times New Roman" w:eastAsia="Calibri" w:hAnsi="Times New Roman" w:cs="Times New Roman"/>
                <w:sz w:val="24"/>
                <w:szCs w:val="24"/>
                <w:lang w:eastAsia="en-US"/>
              </w:rPr>
              <w:t>категория педагогических работников</w:t>
            </w:r>
          </w:p>
        </w:tc>
        <w:tc>
          <w:tcPr>
            <w:tcW w:w="959" w:type="dxa"/>
            <w:vMerge w:val="restart"/>
            <w:tcBorders>
              <w:top w:val="single" w:sz="4" w:space="0" w:color="auto"/>
              <w:left w:val="single" w:sz="4" w:space="0" w:color="auto"/>
              <w:right w:val="single" w:sz="4" w:space="0" w:color="auto"/>
            </w:tcBorders>
            <w:shd w:val="clear" w:color="auto" w:fill="auto"/>
            <w:vAlign w:val="center"/>
          </w:tcPr>
          <w:p w14:paraId="4327AB79" w14:textId="77777777" w:rsidR="00E90E84" w:rsidRPr="00E90E84" w:rsidRDefault="00E90E84" w:rsidP="00E90E84">
            <w:pPr>
              <w:spacing w:after="0" w:line="240" w:lineRule="auto"/>
              <w:jc w:val="center"/>
              <w:rPr>
                <w:rFonts w:ascii="Times New Roman" w:eastAsia="Times New Roman" w:hAnsi="Times New Roman" w:cs="Times New Roman"/>
                <w:color w:val="000000"/>
                <w:sz w:val="24"/>
                <w:szCs w:val="24"/>
                <w:lang w:eastAsia="en-US"/>
              </w:rPr>
            </w:pPr>
            <w:r w:rsidRPr="00E90E84">
              <w:rPr>
                <w:rFonts w:ascii="Times New Roman" w:eastAsia="Times New Roman" w:hAnsi="Times New Roman" w:cs="Times New Roman"/>
                <w:color w:val="000000"/>
                <w:sz w:val="24"/>
                <w:szCs w:val="24"/>
                <w:lang w:eastAsia="en-US"/>
              </w:rPr>
              <w:t>всего</w:t>
            </w:r>
          </w:p>
        </w:tc>
        <w:tc>
          <w:tcPr>
            <w:tcW w:w="6669" w:type="dxa"/>
            <w:gridSpan w:val="8"/>
            <w:tcBorders>
              <w:top w:val="single" w:sz="4" w:space="0" w:color="auto"/>
              <w:bottom w:val="single" w:sz="4" w:space="0" w:color="auto"/>
              <w:right w:val="single" w:sz="4" w:space="0" w:color="auto"/>
            </w:tcBorders>
            <w:shd w:val="clear" w:color="auto" w:fill="auto"/>
          </w:tcPr>
          <w:p w14:paraId="63EA13E7" w14:textId="77777777" w:rsidR="00E90E84" w:rsidRPr="00E90E84" w:rsidRDefault="00E90E84" w:rsidP="00E90E84">
            <w:pPr>
              <w:spacing w:after="0"/>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b/>
                <w:sz w:val="24"/>
                <w:szCs w:val="24"/>
                <w:lang w:eastAsia="en-US"/>
              </w:rPr>
              <w:t>Распределение педагогов по возрасту / %</w:t>
            </w:r>
          </w:p>
        </w:tc>
        <w:tc>
          <w:tcPr>
            <w:tcW w:w="667" w:type="dxa"/>
            <w:tcBorders>
              <w:top w:val="single" w:sz="4" w:space="0" w:color="auto"/>
              <w:bottom w:val="single" w:sz="4" w:space="0" w:color="auto"/>
              <w:right w:val="single" w:sz="4" w:space="0" w:color="auto"/>
            </w:tcBorders>
          </w:tcPr>
          <w:p w14:paraId="260A61AE" w14:textId="77777777" w:rsidR="00E90E84" w:rsidRPr="00E90E84" w:rsidRDefault="00E90E84" w:rsidP="00E90E84">
            <w:pPr>
              <w:spacing w:after="0"/>
              <w:jc w:val="center"/>
              <w:rPr>
                <w:rFonts w:ascii="Times New Roman" w:eastAsia="Times New Roman" w:hAnsi="Times New Roman" w:cs="Times New Roman"/>
                <w:b/>
                <w:sz w:val="24"/>
                <w:szCs w:val="24"/>
                <w:lang w:eastAsia="en-US"/>
              </w:rPr>
            </w:pPr>
          </w:p>
        </w:tc>
        <w:tc>
          <w:tcPr>
            <w:tcW w:w="668" w:type="dxa"/>
            <w:tcBorders>
              <w:top w:val="single" w:sz="4" w:space="0" w:color="auto"/>
              <w:bottom w:val="single" w:sz="4" w:space="0" w:color="auto"/>
              <w:right w:val="single" w:sz="4" w:space="0" w:color="auto"/>
            </w:tcBorders>
          </w:tcPr>
          <w:p w14:paraId="7752251A" w14:textId="77777777" w:rsidR="00E90E84" w:rsidRPr="00E90E84" w:rsidRDefault="00E90E84" w:rsidP="00E90E84">
            <w:pPr>
              <w:spacing w:after="0"/>
              <w:jc w:val="center"/>
              <w:rPr>
                <w:rFonts w:ascii="Times New Roman" w:eastAsia="Times New Roman" w:hAnsi="Times New Roman" w:cs="Times New Roman"/>
                <w:b/>
                <w:sz w:val="24"/>
                <w:szCs w:val="24"/>
                <w:lang w:eastAsia="en-US"/>
              </w:rPr>
            </w:pPr>
          </w:p>
        </w:tc>
      </w:tr>
      <w:tr w:rsidR="00E90E84" w:rsidRPr="00E90E84" w14:paraId="31DEC252" w14:textId="77777777" w:rsidTr="00DF0FE6">
        <w:trPr>
          <w:trHeight w:val="719"/>
        </w:trPr>
        <w:tc>
          <w:tcPr>
            <w:tcW w:w="1844" w:type="dxa"/>
            <w:vMerge/>
            <w:tcBorders>
              <w:left w:val="single" w:sz="4" w:space="0" w:color="auto"/>
              <w:right w:val="single" w:sz="4" w:space="0" w:color="auto"/>
            </w:tcBorders>
            <w:vAlign w:val="center"/>
            <w:hideMark/>
          </w:tcPr>
          <w:p w14:paraId="60EEDD4C" w14:textId="77777777" w:rsidR="00E90E84" w:rsidRPr="00E90E84" w:rsidRDefault="00E90E84" w:rsidP="00E90E84">
            <w:pPr>
              <w:spacing w:after="0" w:line="240" w:lineRule="auto"/>
              <w:rPr>
                <w:rFonts w:ascii="Times New Roman" w:eastAsia="Times New Roman" w:hAnsi="Times New Roman" w:cs="Times New Roman"/>
                <w:color w:val="000000"/>
                <w:sz w:val="24"/>
                <w:szCs w:val="24"/>
                <w:lang w:eastAsia="en-US"/>
              </w:rPr>
            </w:pPr>
          </w:p>
        </w:tc>
        <w:tc>
          <w:tcPr>
            <w:tcW w:w="959" w:type="dxa"/>
            <w:vMerge/>
            <w:tcBorders>
              <w:left w:val="single" w:sz="4" w:space="0" w:color="auto"/>
              <w:right w:val="single" w:sz="4" w:space="0" w:color="auto"/>
            </w:tcBorders>
            <w:vAlign w:val="center"/>
          </w:tcPr>
          <w:p w14:paraId="46AC8879" w14:textId="77777777" w:rsidR="00E90E84" w:rsidRPr="00E90E84" w:rsidRDefault="00E90E84" w:rsidP="00E90E84">
            <w:pPr>
              <w:spacing w:after="0" w:line="240" w:lineRule="auto"/>
              <w:rPr>
                <w:rFonts w:ascii="Times New Roman" w:eastAsia="Times New Roman" w:hAnsi="Times New Roman" w:cs="Times New Roman"/>
                <w:color w:val="000000"/>
                <w:sz w:val="24"/>
                <w:szCs w:val="24"/>
                <w:lang w:eastAsia="en-US"/>
              </w:rPr>
            </w:pPr>
          </w:p>
        </w:tc>
        <w:tc>
          <w:tcPr>
            <w:tcW w:w="1200" w:type="dxa"/>
            <w:tcBorders>
              <w:top w:val="nil"/>
              <w:left w:val="nil"/>
              <w:bottom w:val="single" w:sz="4" w:space="0" w:color="auto"/>
              <w:right w:val="single" w:sz="4" w:space="0" w:color="auto"/>
            </w:tcBorders>
            <w:shd w:val="clear" w:color="auto" w:fill="auto"/>
            <w:vAlign w:val="center"/>
            <w:hideMark/>
          </w:tcPr>
          <w:p w14:paraId="63FC57F5" w14:textId="77777777" w:rsidR="00E90E84" w:rsidRPr="00E90E84" w:rsidRDefault="00E90E84" w:rsidP="00E90E84">
            <w:pPr>
              <w:jc w:val="center"/>
              <w:rPr>
                <w:rFonts w:ascii="Times New Roman" w:eastAsia="Calibri" w:hAnsi="Times New Roman" w:cs="Times New Roman"/>
                <w:b/>
                <w:color w:val="000000"/>
                <w:sz w:val="24"/>
                <w:szCs w:val="24"/>
                <w:lang w:eastAsia="en-US"/>
              </w:rPr>
            </w:pPr>
            <w:r w:rsidRPr="00E90E84">
              <w:rPr>
                <w:rFonts w:ascii="Times New Roman" w:eastAsia="Calibri" w:hAnsi="Times New Roman" w:cs="Times New Roman"/>
                <w:b/>
                <w:color w:val="000000"/>
                <w:sz w:val="24"/>
                <w:szCs w:val="24"/>
                <w:lang w:eastAsia="en-US"/>
              </w:rPr>
              <w:t>моложе 25 лет</w:t>
            </w:r>
          </w:p>
        </w:tc>
        <w:tc>
          <w:tcPr>
            <w:tcW w:w="667" w:type="dxa"/>
            <w:tcBorders>
              <w:top w:val="nil"/>
              <w:left w:val="nil"/>
              <w:bottom w:val="single" w:sz="4" w:space="0" w:color="auto"/>
              <w:right w:val="single" w:sz="4" w:space="0" w:color="auto"/>
            </w:tcBorders>
            <w:shd w:val="clear" w:color="auto" w:fill="auto"/>
            <w:vAlign w:val="center"/>
            <w:hideMark/>
          </w:tcPr>
          <w:p w14:paraId="62C72F37" w14:textId="77777777" w:rsidR="00E90E84" w:rsidRPr="00E90E84" w:rsidRDefault="00E90E84" w:rsidP="00E90E84">
            <w:pPr>
              <w:jc w:val="center"/>
              <w:rPr>
                <w:rFonts w:ascii="Times New Roman" w:eastAsia="Calibri" w:hAnsi="Times New Roman" w:cs="Times New Roman"/>
                <w:b/>
                <w:color w:val="000000"/>
                <w:sz w:val="24"/>
                <w:szCs w:val="24"/>
                <w:lang w:eastAsia="en-US"/>
              </w:rPr>
            </w:pPr>
            <w:r w:rsidRPr="00E90E84">
              <w:rPr>
                <w:rFonts w:ascii="Times New Roman" w:eastAsia="Calibri" w:hAnsi="Times New Roman" w:cs="Times New Roman"/>
                <w:b/>
                <w:color w:val="000000"/>
                <w:sz w:val="24"/>
                <w:szCs w:val="24"/>
                <w:lang w:eastAsia="en-US"/>
              </w:rPr>
              <w:t>25-29</w:t>
            </w:r>
          </w:p>
        </w:tc>
        <w:tc>
          <w:tcPr>
            <w:tcW w:w="934" w:type="dxa"/>
            <w:tcBorders>
              <w:top w:val="nil"/>
              <w:left w:val="nil"/>
              <w:bottom w:val="single" w:sz="4" w:space="0" w:color="auto"/>
              <w:right w:val="single" w:sz="4" w:space="0" w:color="auto"/>
            </w:tcBorders>
            <w:shd w:val="clear" w:color="auto" w:fill="auto"/>
            <w:vAlign w:val="center"/>
            <w:hideMark/>
          </w:tcPr>
          <w:p w14:paraId="0E6B2953" w14:textId="77777777" w:rsidR="00E90E84" w:rsidRPr="00E90E84" w:rsidRDefault="00E90E84" w:rsidP="00E90E84">
            <w:pPr>
              <w:jc w:val="center"/>
              <w:rPr>
                <w:rFonts w:ascii="Times New Roman" w:eastAsia="Calibri" w:hAnsi="Times New Roman" w:cs="Times New Roman"/>
                <w:b/>
                <w:color w:val="000000"/>
                <w:sz w:val="24"/>
                <w:szCs w:val="24"/>
                <w:lang w:eastAsia="en-US"/>
              </w:rPr>
            </w:pPr>
            <w:r w:rsidRPr="00E90E84">
              <w:rPr>
                <w:rFonts w:ascii="Times New Roman" w:eastAsia="Calibri" w:hAnsi="Times New Roman" w:cs="Times New Roman"/>
                <w:b/>
                <w:color w:val="000000"/>
                <w:sz w:val="24"/>
                <w:szCs w:val="24"/>
                <w:lang w:eastAsia="en-US"/>
              </w:rPr>
              <w:t>30-34</w:t>
            </w:r>
          </w:p>
        </w:tc>
        <w:tc>
          <w:tcPr>
            <w:tcW w:w="934" w:type="dxa"/>
            <w:tcBorders>
              <w:top w:val="nil"/>
              <w:left w:val="nil"/>
              <w:bottom w:val="single" w:sz="4" w:space="0" w:color="auto"/>
              <w:right w:val="single" w:sz="4" w:space="0" w:color="auto"/>
            </w:tcBorders>
            <w:shd w:val="clear" w:color="auto" w:fill="auto"/>
            <w:vAlign w:val="center"/>
            <w:hideMark/>
          </w:tcPr>
          <w:p w14:paraId="401D0E8C" w14:textId="77777777" w:rsidR="00E90E84" w:rsidRPr="00E90E84" w:rsidRDefault="00E90E84" w:rsidP="00E90E84">
            <w:pPr>
              <w:jc w:val="center"/>
              <w:rPr>
                <w:rFonts w:ascii="Times New Roman" w:eastAsia="Calibri" w:hAnsi="Times New Roman" w:cs="Times New Roman"/>
                <w:b/>
                <w:color w:val="000000"/>
                <w:sz w:val="24"/>
                <w:szCs w:val="24"/>
                <w:lang w:eastAsia="en-US"/>
              </w:rPr>
            </w:pPr>
            <w:r w:rsidRPr="00E90E84">
              <w:rPr>
                <w:rFonts w:ascii="Times New Roman" w:eastAsia="Calibri" w:hAnsi="Times New Roman" w:cs="Times New Roman"/>
                <w:b/>
                <w:color w:val="000000"/>
                <w:sz w:val="24"/>
                <w:szCs w:val="24"/>
                <w:lang w:eastAsia="en-US"/>
              </w:rPr>
              <w:t>35-39</w:t>
            </w:r>
          </w:p>
        </w:tc>
        <w:tc>
          <w:tcPr>
            <w:tcW w:w="800" w:type="dxa"/>
            <w:tcBorders>
              <w:top w:val="nil"/>
              <w:left w:val="nil"/>
              <w:bottom w:val="single" w:sz="4" w:space="0" w:color="auto"/>
              <w:right w:val="single" w:sz="4" w:space="0" w:color="auto"/>
            </w:tcBorders>
            <w:shd w:val="clear" w:color="auto" w:fill="auto"/>
            <w:vAlign w:val="center"/>
            <w:hideMark/>
          </w:tcPr>
          <w:p w14:paraId="35C3EFF2" w14:textId="77777777" w:rsidR="00E90E84" w:rsidRPr="00E90E84" w:rsidRDefault="00E90E84" w:rsidP="00E90E84">
            <w:pPr>
              <w:jc w:val="center"/>
              <w:rPr>
                <w:rFonts w:ascii="Times New Roman" w:eastAsia="Calibri" w:hAnsi="Times New Roman" w:cs="Times New Roman"/>
                <w:b/>
                <w:color w:val="000000"/>
                <w:sz w:val="24"/>
                <w:szCs w:val="24"/>
                <w:lang w:eastAsia="en-US"/>
              </w:rPr>
            </w:pPr>
            <w:r w:rsidRPr="00E90E84">
              <w:rPr>
                <w:rFonts w:ascii="Times New Roman" w:eastAsia="Calibri" w:hAnsi="Times New Roman" w:cs="Times New Roman"/>
                <w:b/>
                <w:color w:val="000000"/>
                <w:sz w:val="24"/>
                <w:szCs w:val="24"/>
                <w:lang w:eastAsia="en-US"/>
              </w:rPr>
              <w:t>40-44</w:t>
            </w:r>
          </w:p>
        </w:tc>
        <w:tc>
          <w:tcPr>
            <w:tcW w:w="801" w:type="dxa"/>
            <w:tcBorders>
              <w:top w:val="nil"/>
              <w:left w:val="nil"/>
              <w:bottom w:val="single" w:sz="4" w:space="0" w:color="auto"/>
              <w:right w:val="single" w:sz="4" w:space="0" w:color="auto"/>
            </w:tcBorders>
            <w:shd w:val="clear" w:color="auto" w:fill="auto"/>
            <w:vAlign w:val="center"/>
            <w:hideMark/>
          </w:tcPr>
          <w:p w14:paraId="38D8DDA6" w14:textId="77777777" w:rsidR="00E90E84" w:rsidRPr="00E90E84" w:rsidRDefault="00E90E84" w:rsidP="00E90E84">
            <w:pPr>
              <w:jc w:val="center"/>
              <w:rPr>
                <w:rFonts w:ascii="Times New Roman" w:eastAsia="Calibri" w:hAnsi="Times New Roman" w:cs="Times New Roman"/>
                <w:b/>
                <w:color w:val="000000"/>
                <w:sz w:val="24"/>
                <w:szCs w:val="24"/>
                <w:lang w:eastAsia="en-US"/>
              </w:rPr>
            </w:pPr>
            <w:r w:rsidRPr="00E90E84">
              <w:rPr>
                <w:rFonts w:ascii="Times New Roman" w:eastAsia="Calibri" w:hAnsi="Times New Roman" w:cs="Times New Roman"/>
                <w:b/>
                <w:color w:val="000000"/>
                <w:sz w:val="24"/>
                <w:szCs w:val="24"/>
                <w:lang w:eastAsia="en-US"/>
              </w:rPr>
              <w:t>45-49</w:t>
            </w:r>
          </w:p>
        </w:tc>
        <w:tc>
          <w:tcPr>
            <w:tcW w:w="666" w:type="dxa"/>
            <w:tcBorders>
              <w:top w:val="nil"/>
              <w:left w:val="nil"/>
              <w:bottom w:val="single" w:sz="4" w:space="0" w:color="auto"/>
              <w:right w:val="single" w:sz="4" w:space="0" w:color="auto"/>
            </w:tcBorders>
            <w:shd w:val="clear" w:color="auto" w:fill="auto"/>
            <w:vAlign w:val="center"/>
            <w:hideMark/>
          </w:tcPr>
          <w:p w14:paraId="72BBEEC3" w14:textId="77777777" w:rsidR="00E90E84" w:rsidRPr="00E90E84" w:rsidRDefault="00E90E84" w:rsidP="00E90E84">
            <w:pPr>
              <w:jc w:val="center"/>
              <w:rPr>
                <w:rFonts w:ascii="Times New Roman" w:eastAsia="Calibri" w:hAnsi="Times New Roman" w:cs="Times New Roman"/>
                <w:b/>
                <w:color w:val="000000"/>
                <w:sz w:val="24"/>
                <w:szCs w:val="24"/>
                <w:lang w:eastAsia="en-US"/>
              </w:rPr>
            </w:pPr>
            <w:r w:rsidRPr="00E90E84">
              <w:rPr>
                <w:rFonts w:ascii="Times New Roman" w:eastAsia="Calibri" w:hAnsi="Times New Roman" w:cs="Times New Roman"/>
                <w:b/>
                <w:color w:val="000000"/>
                <w:sz w:val="24"/>
                <w:szCs w:val="24"/>
                <w:lang w:eastAsia="en-US"/>
              </w:rPr>
              <w:t>50-54</w:t>
            </w:r>
          </w:p>
        </w:tc>
        <w:tc>
          <w:tcPr>
            <w:tcW w:w="667" w:type="dxa"/>
            <w:tcBorders>
              <w:top w:val="nil"/>
              <w:left w:val="nil"/>
              <w:bottom w:val="single" w:sz="4" w:space="0" w:color="auto"/>
              <w:right w:val="single" w:sz="4" w:space="0" w:color="auto"/>
            </w:tcBorders>
            <w:shd w:val="clear" w:color="auto" w:fill="auto"/>
            <w:vAlign w:val="center"/>
          </w:tcPr>
          <w:p w14:paraId="2EC3974B" w14:textId="77777777" w:rsidR="00E90E84" w:rsidRPr="00E90E84" w:rsidRDefault="00E90E84" w:rsidP="00E90E84">
            <w:pPr>
              <w:spacing w:after="0"/>
              <w:jc w:val="center"/>
              <w:rPr>
                <w:rFonts w:ascii="Times New Roman" w:eastAsia="Calibri" w:hAnsi="Times New Roman" w:cs="Times New Roman"/>
                <w:b/>
                <w:color w:val="000000"/>
                <w:sz w:val="24"/>
                <w:szCs w:val="24"/>
                <w:lang w:eastAsia="en-US"/>
              </w:rPr>
            </w:pPr>
            <w:r w:rsidRPr="00E90E84">
              <w:rPr>
                <w:rFonts w:ascii="Times New Roman" w:eastAsia="Calibri" w:hAnsi="Times New Roman" w:cs="Times New Roman"/>
                <w:b/>
                <w:color w:val="000000"/>
                <w:sz w:val="24"/>
                <w:szCs w:val="24"/>
                <w:lang w:eastAsia="en-US"/>
              </w:rPr>
              <w:t>55-59</w:t>
            </w:r>
          </w:p>
        </w:tc>
        <w:tc>
          <w:tcPr>
            <w:tcW w:w="667" w:type="dxa"/>
            <w:tcBorders>
              <w:top w:val="nil"/>
              <w:left w:val="nil"/>
              <w:bottom w:val="single" w:sz="4" w:space="0" w:color="auto"/>
              <w:right w:val="single" w:sz="4" w:space="0" w:color="auto"/>
            </w:tcBorders>
          </w:tcPr>
          <w:p w14:paraId="208FD3D1" w14:textId="77777777" w:rsidR="00E90E84" w:rsidRPr="00E90E84" w:rsidRDefault="00E90E84" w:rsidP="00E90E84">
            <w:pPr>
              <w:spacing w:after="0"/>
              <w:jc w:val="center"/>
              <w:rPr>
                <w:rFonts w:ascii="Times New Roman" w:eastAsia="Calibri" w:hAnsi="Times New Roman" w:cs="Times New Roman"/>
                <w:b/>
                <w:color w:val="000000"/>
                <w:sz w:val="20"/>
                <w:szCs w:val="24"/>
                <w:lang w:eastAsia="en-US"/>
              </w:rPr>
            </w:pPr>
            <w:r w:rsidRPr="00E90E84">
              <w:rPr>
                <w:rFonts w:ascii="Times New Roman" w:eastAsia="Calibri" w:hAnsi="Times New Roman" w:cs="Times New Roman"/>
                <w:b/>
                <w:color w:val="000000"/>
                <w:sz w:val="20"/>
                <w:szCs w:val="24"/>
                <w:lang w:eastAsia="en-US"/>
              </w:rPr>
              <w:t>60-64</w:t>
            </w:r>
          </w:p>
        </w:tc>
        <w:tc>
          <w:tcPr>
            <w:tcW w:w="668" w:type="dxa"/>
            <w:tcBorders>
              <w:top w:val="nil"/>
              <w:left w:val="nil"/>
              <w:bottom w:val="single" w:sz="4" w:space="0" w:color="auto"/>
              <w:right w:val="single" w:sz="4" w:space="0" w:color="auto"/>
            </w:tcBorders>
          </w:tcPr>
          <w:p w14:paraId="48BDBBE9" w14:textId="77777777" w:rsidR="00E90E84" w:rsidRPr="00E90E84" w:rsidRDefault="00E90E84" w:rsidP="00E90E84">
            <w:pPr>
              <w:spacing w:after="0"/>
              <w:jc w:val="center"/>
              <w:rPr>
                <w:rFonts w:ascii="Times New Roman" w:eastAsia="Calibri" w:hAnsi="Times New Roman" w:cs="Times New Roman"/>
                <w:b/>
                <w:color w:val="000000"/>
                <w:sz w:val="20"/>
                <w:szCs w:val="24"/>
                <w:lang w:eastAsia="en-US"/>
              </w:rPr>
            </w:pPr>
            <w:r w:rsidRPr="00E90E84">
              <w:rPr>
                <w:rFonts w:ascii="Times New Roman" w:eastAsia="Calibri" w:hAnsi="Times New Roman" w:cs="Times New Roman"/>
                <w:b/>
                <w:color w:val="000000"/>
                <w:sz w:val="20"/>
                <w:szCs w:val="24"/>
                <w:lang w:eastAsia="en-US"/>
              </w:rPr>
              <w:t>65 лет и старше</w:t>
            </w:r>
          </w:p>
        </w:tc>
      </w:tr>
      <w:tr w:rsidR="00E90E84" w:rsidRPr="00E90E84" w14:paraId="721D3B6D" w14:textId="77777777" w:rsidTr="00DF0FE6">
        <w:trPr>
          <w:trHeight w:val="237"/>
        </w:trPr>
        <w:tc>
          <w:tcPr>
            <w:tcW w:w="1844" w:type="dxa"/>
            <w:vMerge/>
            <w:tcBorders>
              <w:left w:val="single" w:sz="4" w:space="0" w:color="auto"/>
              <w:bottom w:val="single" w:sz="4" w:space="0" w:color="auto"/>
              <w:right w:val="single" w:sz="4" w:space="0" w:color="auto"/>
            </w:tcBorders>
            <w:vAlign w:val="center"/>
            <w:hideMark/>
          </w:tcPr>
          <w:p w14:paraId="49D1941D" w14:textId="77777777" w:rsidR="00E90E84" w:rsidRPr="00E90E84" w:rsidRDefault="00E90E84" w:rsidP="00E90E84">
            <w:pPr>
              <w:spacing w:after="0" w:line="240" w:lineRule="auto"/>
              <w:rPr>
                <w:rFonts w:ascii="Times New Roman" w:eastAsia="Times New Roman" w:hAnsi="Times New Roman" w:cs="Times New Roman"/>
                <w:color w:val="000000"/>
                <w:sz w:val="24"/>
                <w:szCs w:val="24"/>
                <w:lang w:eastAsia="en-US"/>
              </w:rPr>
            </w:pPr>
          </w:p>
        </w:tc>
        <w:tc>
          <w:tcPr>
            <w:tcW w:w="959" w:type="dxa"/>
            <w:vMerge/>
            <w:tcBorders>
              <w:left w:val="single" w:sz="4" w:space="0" w:color="auto"/>
              <w:bottom w:val="single" w:sz="4" w:space="0" w:color="auto"/>
              <w:right w:val="single" w:sz="4" w:space="0" w:color="auto"/>
            </w:tcBorders>
            <w:vAlign w:val="center"/>
          </w:tcPr>
          <w:p w14:paraId="082BEB97" w14:textId="77777777" w:rsidR="00E90E84" w:rsidRPr="00E90E84" w:rsidRDefault="00E90E84" w:rsidP="00E90E84">
            <w:pPr>
              <w:spacing w:after="0" w:line="240" w:lineRule="auto"/>
              <w:rPr>
                <w:rFonts w:ascii="Times New Roman" w:eastAsia="Times New Roman" w:hAnsi="Times New Roman" w:cs="Times New Roman"/>
                <w:color w:val="000000"/>
                <w:sz w:val="24"/>
                <w:szCs w:val="24"/>
                <w:lang w:eastAsia="en-US"/>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7F9A52C"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5F424DFE"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0DB6EE48"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3DDFEDF0"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2B7E95A"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74800160"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6DC1BE5A"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w:t>
            </w:r>
          </w:p>
        </w:tc>
        <w:tc>
          <w:tcPr>
            <w:tcW w:w="667" w:type="dxa"/>
            <w:tcBorders>
              <w:top w:val="single" w:sz="4" w:space="0" w:color="auto"/>
              <w:left w:val="nil"/>
              <w:bottom w:val="single" w:sz="4" w:space="0" w:color="auto"/>
              <w:right w:val="single" w:sz="4" w:space="0" w:color="auto"/>
            </w:tcBorders>
            <w:shd w:val="clear" w:color="auto" w:fill="auto"/>
            <w:vAlign w:val="center"/>
          </w:tcPr>
          <w:p w14:paraId="3CB073EA"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w:t>
            </w:r>
          </w:p>
        </w:tc>
        <w:tc>
          <w:tcPr>
            <w:tcW w:w="667" w:type="dxa"/>
            <w:tcBorders>
              <w:top w:val="single" w:sz="4" w:space="0" w:color="auto"/>
              <w:left w:val="nil"/>
              <w:bottom w:val="single" w:sz="4" w:space="0" w:color="auto"/>
              <w:right w:val="single" w:sz="4" w:space="0" w:color="auto"/>
            </w:tcBorders>
          </w:tcPr>
          <w:p w14:paraId="585B9D2A" w14:textId="77777777" w:rsidR="00E90E84" w:rsidRPr="00E90E84" w:rsidRDefault="00E90E84" w:rsidP="00E90E84">
            <w:pPr>
              <w:rPr>
                <w:rFonts w:ascii="Calibri" w:eastAsia="Calibri" w:hAnsi="Calibri" w:cs="Times New Roman"/>
                <w:lang w:eastAsia="en-US"/>
              </w:rPr>
            </w:pPr>
            <w:r w:rsidRPr="00E90E84">
              <w:rPr>
                <w:rFonts w:ascii="Times New Roman" w:eastAsia="Times New Roman" w:hAnsi="Times New Roman" w:cs="Times New Roman"/>
                <w:b/>
                <w:sz w:val="24"/>
                <w:szCs w:val="24"/>
                <w:lang w:eastAsia="en-US"/>
              </w:rPr>
              <w:t>%</w:t>
            </w:r>
          </w:p>
        </w:tc>
        <w:tc>
          <w:tcPr>
            <w:tcW w:w="668" w:type="dxa"/>
            <w:tcBorders>
              <w:top w:val="single" w:sz="4" w:space="0" w:color="auto"/>
              <w:left w:val="nil"/>
              <w:bottom w:val="single" w:sz="4" w:space="0" w:color="auto"/>
              <w:right w:val="single" w:sz="4" w:space="0" w:color="auto"/>
            </w:tcBorders>
          </w:tcPr>
          <w:p w14:paraId="4DA94733" w14:textId="77777777" w:rsidR="00E90E84" w:rsidRPr="00E90E84" w:rsidRDefault="00E90E84" w:rsidP="00E90E84">
            <w:pPr>
              <w:rPr>
                <w:rFonts w:ascii="Calibri" w:eastAsia="Calibri" w:hAnsi="Calibri" w:cs="Times New Roman"/>
                <w:lang w:eastAsia="en-US"/>
              </w:rPr>
            </w:pPr>
            <w:r w:rsidRPr="00E90E84">
              <w:rPr>
                <w:rFonts w:ascii="Times New Roman" w:eastAsia="Times New Roman" w:hAnsi="Times New Roman" w:cs="Times New Roman"/>
                <w:b/>
                <w:sz w:val="24"/>
                <w:szCs w:val="24"/>
                <w:lang w:eastAsia="en-US"/>
              </w:rPr>
              <w:t>%</w:t>
            </w:r>
          </w:p>
        </w:tc>
      </w:tr>
      <w:tr w:rsidR="00E90E84" w:rsidRPr="00E90E84" w14:paraId="7EEB9795" w14:textId="77777777" w:rsidTr="00DF0FE6">
        <w:trPr>
          <w:trHeight w:val="322"/>
        </w:trPr>
        <w:tc>
          <w:tcPr>
            <w:tcW w:w="1844" w:type="dxa"/>
            <w:vMerge w:val="restart"/>
            <w:tcBorders>
              <w:top w:val="single" w:sz="4" w:space="0" w:color="auto"/>
              <w:left w:val="single" w:sz="4" w:space="0" w:color="auto"/>
              <w:right w:val="single" w:sz="4" w:space="0" w:color="auto"/>
            </w:tcBorders>
            <w:vAlign w:val="center"/>
            <w:hideMark/>
          </w:tcPr>
          <w:p w14:paraId="667DC4DF"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24"/>
                <w:lang w:eastAsia="en-US"/>
              </w:rPr>
            </w:pPr>
            <w:r w:rsidRPr="00E90E84">
              <w:rPr>
                <w:rFonts w:ascii="Times New Roman" w:eastAsia="Times New Roman" w:hAnsi="Times New Roman" w:cs="Times New Roman"/>
                <w:b/>
                <w:color w:val="000000"/>
                <w:sz w:val="24"/>
                <w:szCs w:val="24"/>
                <w:lang w:eastAsia="en-US"/>
              </w:rPr>
              <w:t>Руководитель</w:t>
            </w:r>
          </w:p>
        </w:tc>
        <w:tc>
          <w:tcPr>
            <w:tcW w:w="959" w:type="dxa"/>
            <w:vMerge w:val="restart"/>
            <w:tcBorders>
              <w:top w:val="single" w:sz="4" w:space="0" w:color="auto"/>
              <w:left w:val="single" w:sz="4" w:space="0" w:color="auto"/>
              <w:right w:val="single" w:sz="4" w:space="0" w:color="auto"/>
            </w:tcBorders>
            <w:vAlign w:val="center"/>
          </w:tcPr>
          <w:p w14:paraId="01F69E05" w14:textId="77777777" w:rsidR="00E90E84" w:rsidRPr="00E90E84" w:rsidRDefault="00E90E84" w:rsidP="00C42C8B">
            <w:pPr>
              <w:spacing w:after="0" w:line="240" w:lineRule="auto"/>
              <w:jc w:val="center"/>
              <w:rPr>
                <w:rFonts w:ascii="Times New Roman" w:eastAsia="Times New Roman" w:hAnsi="Times New Roman" w:cs="Times New Roman"/>
                <w:b/>
                <w:color w:val="000000"/>
                <w:sz w:val="24"/>
                <w:szCs w:val="24"/>
                <w:lang w:eastAsia="en-US"/>
              </w:rPr>
            </w:pPr>
            <w:r w:rsidRPr="00E90E84">
              <w:rPr>
                <w:rFonts w:ascii="Times New Roman" w:eastAsia="Times New Roman" w:hAnsi="Times New Roman" w:cs="Times New Roman"/>
                <w:b/>
                <w:color w:val="000000"/>
                <w:sz w:val="24"/>
                <w:szCs w:val="24"/>
                <w:lang w:eastAsia="en-US"/>
              </w:rPr>
              <w:t>23</w:t>
            </w:r>
          </w:p>
          <w:p w14:paraId="6D18D4B8" w14:textId="77777777" w:rsidR="00E90E84" w:rsidRPr="00E90E84" w:rsidRDefault="00E90E84" w:rsidP="00C42C8B">
            <w:pPr>
              <w:spacing w:after="0" w:line="240" w:lineRule="auto"/>
              <w:jc w:val="center"/>
              <w:rPr>
                <w:rFonts w:ascii="Times New Roman" w:eastAsia="Times New Roman" w:hAnsi="Times New Roman" w:cs="Times New Roman"/>
                <w:b/>
                <w:color w:val="000000"/>
                <w:sz w:val="24"/>
                <w:szCs w:val="24"/>
                <w:lang w:eastAsia="en-US"/>
              </w:rPr>
            </w:pPr>
          </w:p>
        </w:tc>
        <w:tc>
          <w:tcPr>
            <w:tcW w:w="1200" w:type="dxa"/>
            <w:vMerge w:val="restart"/>
            <w:tcBorders>
              <w:top w:val="single" w:sz="4" w:space="0" w:color="auto"/>
              <w:left w:val="nil"/>
              <w:right w:val="single" w:sz="4" w:space="0" w:color="auto"/>
            </w:tcBorders>
            <w:shd w:val="clear" w:color="auto" w:fill="auto"/>
            <w:vAlign w:val="center"/>
            <w:hideMark/>
          </w:tcPr>
          <w:p w14:paraId="6CA58BCF"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p>
        </w:tc>
        <w:tc>
          <w:tcPr>
            <w:tcW w:w="667" w:type="dxa"/>
            <w:vMerge w:val="restart"/>
            <w:tcBorders>
              <w:top w:val="single" w:sz="4" w:space="0" w:color="auto"/>
              <w:left w:val="nil"/>
              <w:right w:val="single" w:sz="4" w:space="0" w:color="auto"/>
            </w:tcBorders>
            <w:shd w:val="clear" w:color="auto" w:fill="auto"/>
            <w:vAlign w:val="center"/>
            <w:hideMark/>
          </w:tcPr>
          <w:p w14:paraId="25F1636F"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p>
        </w:tc>
        <w:tc>
          <w:tcPr>
            <w:tcW w:w="934" w:type="dxa"/>
            <w:vMerge w:val="restart"/>
            <w:tcBorders>
              <w:top w:val="single" w:sz="4" w:space="0" w:color="auto"/>
              <w:left w:val="nil"/>
              <w:right w:val="single" w:sz="4" w:space="0" w:color="auto"/>
            </w:tcBorders>
            <w:shd w:val="clear" w:color="auto" w:fill="auto"/>
            <w:vAlign w:val="center"/>
            <w:hideMark/>
          </w:tcPr>
          <w:p w14:paraId="38806E12"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p>
        </w:tc>
        <w:tc>
          <w:tcPr>
            <w:tcW w:w="934" w:type="dxa"/>
            <w:vMerge w:val="restart"/>
            <w:tcBorders>
              <w:top w:val="single" w:sz="4" w:space="0" w:color="auto"/>
              <w:left w:val="nil"/>
              <w:right w:val="single" w:sz="4" w:space="0" w:color="auto"/>
            </w:tcBorders>
            <w:shd w:val="clear" w:color="auto" w:fill="auto"/>
            <w:vAlign w:val="center"/>
            <w:hideMark/>
          </w:tcPr>
          <w:p w14:paraId="320B6CBA"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7B56DA48"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2</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4E00FDA2"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5</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70F04E6"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8</w:t>
            </w:r>
          </w:p>
        </w:tc>
        <w:tc>
          <w:tcPr>
            <w:tcW w:w="667" w:type="dxa"/>
            <w:tcBorders>
              <w:top w:val="single" w:sz="4" w:space="0" w:color="auto"/>
              <w:left w:val="nil"/>
              <w:bottom w:val="single" w:sz="4" w:space="0" w:color="auto"/>
              <w:right w:val="single" w:sz="4" w:space="0" w:color="auto"/>
            </w:tcBorders>
            <w:shd w:val="clear" w:color="auto" w:fill="auto"/>
            <w:vAlign w:val="center"/>
          </w:tcPr>
          <w:p w14:paraId="363BA540"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5</w:t>
            </w:r>
          </w:p>
        </w:tc>
        <w:tc>
          <w:tcPr>
            <w:tcW w:w="667" w:type="dxa"/>
            <w:tcBorders>
              <w:top w:val="single" w:sz="4" w:space="0" w:color="auto"/>
              <w:left w:val="nil"/>
              <w:bottom w:val="single" w:sz="4" w:space="0" w:color="auto"/>
              <w:right w:val="single" w:sz="4" w:space="0" w:color="auto"/>
            </w:tcBorders>
          </w:tcPr>
          <w:p w14:paraId="293F5CD9"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2</w:t>
            </w:r>
          </w:p>
        </w:tc>
        <w:tc>
          <w:tcPr>
            <w:tcW w:w="668" w:type="dxa"/>
            <w:tcBorders>
              <w:top w:val="single" w:sz="4" w:space="0" w:color="auto"/>
              <w:left w:val="nil"/>
              <w:bottom w:val="single" w:sz="4" w:space="0" w:color="auto"/>
              <w:right w:val="single" w:sz="4" w:space="0" w:color="auto"/>
            </w:tcBorders>
          </w:tcPr>
          <w:p w14:paraId="7ED9A714"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1</w:t>
            </w:r>
          </w:p>
        </w:tc>
      </w:tr>
      <w:tr w:rsidR="00E90E84" w:rsidRPr="00E90E84" w14:paraId="3DE494C6" w14:textId="77777777" w:rsidTr="00DF0FE6">
        <w:trPr>
          <w:trHeight w:val="233"/>
        </w:trPr>
        <w:tc>
          <w:tcPr>
            <w:tcW w:w="1844" w:type="dxa"/>
            <w:vMerge/>
            <w:tcBorders>
              <w:left w:val="single" w:sz="4" w:space="0" w:color="auto"/>
              <w:bottom w:val="single" w:sz="4" w:space="0" w:color="auto"/>
              <w:right w:val="single" w:sz="4" w:space="0" w:color="auto"/>
            </w:tcBorders>
            <w:vAlign w:val="center"/>
            <w:hideMark/>
          </w:tcPr>
          <w:p w14:paraId="2F232FEF" w14:textId="77777777" w:rsidR="00E90E84" w:rsidRPr="00E90E84" w:rsidRDefault="00E90E84" w:rsidP="00E90E84">
            <w:pPr>
              <w:spacing w:after="0" w:line="240" w:lineRule="auto"/>
              <w:jc w:val="center"/>
              <w:rPr>
                <w:rFonts w:ascii="Times New Roman" w:eastAsia="Times New Roman" w:hAnsi="Times New Roman" w:cs="Times New Roman"/>
                <w:b/>
                <w:color w:val="000000"/>
                <w:sz w:val="24"/>
                <w:szCs w:val="24"/>
                <w:lang w:eastAsia="en-US"/>
              </w:rPr>
            </w:pPr>
          </w:p>
        </w:tc>
        <w:tc>
          <w:tcPr>
            <w:tcW w:w="959" w:type="dxa"/>
            <w:vMerge/>
            <w:tcBorders>
              <w:left w:val="single" w:sz="4" w:space="0" w:color="auto"/>
              <w:bottom w:val="single" w:sz="4" w:space="0" w:color="auto"/>
              <w:right w:val="single" w:sz="4" w:space="0" w:color="auto"/>
            </w:tcBorders>
            <w:vAlign w:val="center"/>
          </w:tcPr>
          <w:p w14:paraId="73F2A097" w14:textId="77777777" w:rsidR="00E90E84" w:rsidRPr="00E90E84" w:rsidRDefault="00E90E84" w:rsidP="00C42C8B">
            <w:pPr>
              <w:spacing w:after="0" w:line="240" w:lineRule="auto"/>
              <w:jc w:val="center"/>
              <w:rPr>
                <w:rFonts w:ascii="Times New Roman" w:eastAsia="Times New Roman" w:hAnsi="Times New Roman" w:cs="Times New Roman"/>
                <w:b/>
                <w:color w:val="000000"/>
                <w:sz w:val="24"/>
                <w:szCs w:val="24"/>
                <w:lang w:eastAsia="en-US"/>
              </w:rPr>
            </w:pPr>
          </w:p>
        </w:tc>
        <w:tc>
          <w:tcPr>
            <w:tcW w:w="1200" w:type="dxa"/>
            <w:vMerge/>
            <w:tcBorders>
              <w:left w:val="nil"/>
              <w:bottom w:val="single" w:sz="4" w:space="0" w:color="auto"/>
              <w:right w:val="single" w:sz="4" w:space="0" w:color="auto"/>
            </w:tcBorders>
            <w:shd w:val="clear" w:color="auto" w:fill="auto"/>
            <w:vAlign w:val="center"/>
            <w:hideMark/>
          </w:tcPr>
          <w:p w14:paraId="3E07A69C"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p>
        </w:tc>
        <w:tc>
          <w:tcPr>
            <w:tcW w:w="667" w:type="dxa"/>
            <w:vMerge/>
            <w:tcBorders>
              <w:left w:val="nil"/>
              <w:bottom w:val="single" w:sz="4" w:space="0" w:color="auto"/>
              <w:right w:val="single" w:sz="4" w:space="0" w:color="auto"/>
            </w:tcBorders>
            <w:shd w:val="clear" w:color="auto" w:fill="auto"/>
            <w:vAlign w:val="center"/>
            <w:hideMark/>
          </w:tcPr>
          <w:p w14:paraId="468F7BEC"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p>
        </w:tc>
        <w:tc>
          <w:tcPr>
            <w:tcW w:w="934" w:type="dxa"/>
            <w:vMerge/>
            <w:tcBorders>
              <w:left w:val="nil"/>
              <w:bottom w:val="single" w:sz="4" w:space="0" w:color="auto"/>
              <w:right w:val="single" w:sz="4" w:space="0" w:color="auto"/>
            </w:tcBorders>
            <w:shd w:val="clear" w:color="auto" w:fill="auto"/>
            <w:vAlign w:val="center"/>
            <w:hideMark/>
          </w:tcPr>
          <w:p w14:paraId="0991F0FE"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p>
        </w:tc>
        <w:tc>
          <w:tcPr>
            <w:tcW w:w="934" w:type="dxa"/>
            <w:vMerge/>
            <w:tcBorders>
              <w:left w:val="nil"/>
              <w:bottom w:val="single" w:sz="4" w:space="0" w:color="auto"/>
              <w:right w:val="single" w:sz="4" w:space="0" w:color="auto"/>
            </w:tcBorders>
            <w:shd w:val="clear" w:color="auto" w:fill="auto"/>
            <w:vAlign w:val="center"/>
            <w:hideMark/>
          </w:tcPr>
          <w:p w14:paraId="3ED6F519"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7859C18"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8,5</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3BC220A8"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22</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216BA201"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35</w:t>
            </w:r>
          </w:p>
        </w:tc>
        <w:tc>
          <w:tcPr>
            <w:tcW w:w="667" w:type="dxa"/>
            <w:tcBorders>
              <w:top w:val="single" w:sz="4" w:space="0" w:color="auto"/>
              <w:left w:val="nil"/>
              <w:bottom w:val="single" w:sz="4" w:space="0" w:color="auto"/>
              <w:right w:val="single" w:sz="4" w:space="0" w:color="auto"/>
            </w:tcBorders>
            <w:shd w:val="clear" w:color="auto" w:fill="auto"/>
            <w:vAlign w:val="center"/>
          </w:tcPr>
          <w:p w14:paraId="3932B317"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22</w:t>
            </w:r>
          </w:p>
        </w:tc>
        <w:tc>
          <w:tcPr>
            <w:tcW w:w="667" w:type="dxa"/>
            <w:tcBorders>
              <w:top w:val="single" w:sz="4" w:space="0" w:color="auto"/>
              <w:left w:val="nil"/>
              <w:bottom w:val="single" w:sz="4" w:space="0" w:color="auto"/>
              <w:right w:val="single" w:sz="4" w:space="0" w:color="auto"/>
            </w:tcBorders>
          </w:tcPr>
          <w:p w14:paraId="690D5212"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8,5</w:t>
            </w:r>
          </w:p>
        </w:tc>
        <w:tc>
          <w:tcPr>
            <w:tcW w:w="668" w:type="dxa"/>
            <w:tcBorders>
              <w:top w:val="single" w:sz="4" w:space="0" w:color="auto"/>
              <w:left w:val="nil"/>
              <w:bottom w:val="single" w:sz="4" w:space="0" w:color="auto"/>
              <w:right w:val="single" w:sz="4" w:space="0" w:color="auto"/>
            </w:tcBorders>
          </w:tcPr>
          <w:p w14:paraId="3F1258C7" w14:textId="77777777" w:rsidR="00E90E84" w:rsidRPr="00E90E84" w:rsidRDefault="00E90E84"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4</w:t>
            </w:r>
          </w:p>
        </w:tc>
      </w:tr>
      <w:tr w:rsidR="00E90E84" w:rsidRPr="00E90E84" w14:paraId="046D8E69" w14:textId="77777777" w:rsidTr="00DF0FE6">
        <w:trPr>
          <w:trHeight w:val="305"/>
        </w:trPr>
        <w:tc>
          <w:tcPr>
            <w:tcW w:w="1844" w:type="dxa"/>
            <w:vMerge w:val="restart"/>
            <w:tcBorders>
              <w:top w:val="single" w:sz="4" w:space="0" w:color="auto"/>
              <w:left w:val="single" w:sz="4" w:space="0" w:color="auto"/>
              <w:right w:val="single" w:sz="4" w:space="0" w:color="auto"/>
            </w:tcBorders>
            <w:hideMark/>
          </w:tcPr>
          <w:p w14:paraId="052C388A"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Старший воспитатель</w:t>
            </w:r>
          </w:p>
        </w:tc>
        <w:tc>
          <w:tcPr>
            <w:tcW w:w="959" w:type="dxa"/>
            <w:vMerge w:val="restart"/>
            <w:tcBorders>
              <w:top w:val="single" w:sz="4" w:space="0" w:color="auto"/>
              <w:left w:val="single" w:sz="4" w:space="0" w:color="auto"/>
              <w:right w:val="single" w:sz="4" w:space="0" w:color="auto"/>
            </w:tcBorders>
            <w:vAlign w:val="center"/>
          </w:tcPr>
          <w:p w14:paraId="0C81B9FD" w14:textId="77777777" w:rsidR="00E90E84" w:rsidRPr="00E90E84" w:rsidRDefault="00E90E84" w:rsidP="00C42C8B">
            <w:pPr>
              <w:spacing w:after="0" w:line="240" w:lineRule="auto"/>
              <w:jc w:val="center"/>
              <w:rPr>
                <w:rFonts w:ascii="Times New Roman" w:eastAsia="Times New Roman" w:hAnsi="Times New Roman" w:cs="Times New Roman"/>
                <w:color w:val="000000"/>
                <w:sz w:val="24"/>
                <w:szCs w:val="24"/>
                <w:lang w:eastAsia="en-US"/>
              </w:rPr>
            </w:pPr>
            <w:r w:rsidRPr="00E90E84">
              <w:rPr>
                <w:rFonts w:ascii="Times New Roman" w:eastAsia="Times New Roman" w:hAnsi="Times New Roman" w:cs="Times New Roman"/>
                <w:color w:val="000000"/>
                <w:sz w:val="24"/>
                <w:szCs w:val="24"/>
                <w:lang w:eastAsia="en-US"/>
              </w:rPr>
              <w:t>22</w:t>
            </w:r>
          </w:p>
          <w:p w14:paraId="67C8C6B2" w14:textId="77777777" w:rsidR="00E90E84" w:rsidRPr="00E90E84" w:rsidRDefault="00E90E84" w:rsidP="00C42C8B">
            <w:pPr>
              <w:spacing w:after="0" w:line="240" w:lineRule="auto"/>
              <w:jc w:val="center"/>
              <w:rPr>
                <w:rFonts w:ascii="Times New Roman" w:eastAsia="Times New Roman" w:hAnsi="Times New Roman" w:cs="Times New Roman"/>
                <w:color w:val="000000"/>
                <w:sz w:val="24"/>
                <w:szCs w:val="24"/>
                <w:lang w:eastAsia="en-US"/>
              </w:rPr>
            </w:pPr>
          </w:p>
        </w:tc>
        <w:tc>
          <w:tcPr>
            <w:tcW w:w="1200" w:type="dxa"/>
            <w:vMerge w:val="restart"/>
            <w:tcBorders>
              <w:top w:val="nil"/>
              <w:left w:val="nil"/>
              <w:right w:val="single" w:sz="4" w:space="0" w:color="auto"/>
            </w:tcBorders>
            <w:shd w:val="clear" w:color="auto" w:fill="auto"/>
            <w:vAlign w:val="center"/>
            <w:hideMark/>
          </w:tcPr>
          <w:p w14:paraId="1C7B85D0"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667" w:type="dxa"/>
            <w:vMerge w:val="restart"/>
            <w:tcBorders>
              <w:top w:val="nil"/>
              <w:left w:val="nil"/>
              <w:right w:val="single" w:sz="4" w:space="0" w:color="auto"/>
            </w:tcBorders>
            <w:shd w:val="clear" w:color="auto" w:fill="auto"/>
            <w:vAlign w:val="center"/>
            <w:hideMark/>
          </w:tcPr>
          <w:p w14:paraId="49C94CA9"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934" w:type="dxa"/>
            <w:tcBorders>
              <w:top w:val="nil"/>
              <w:left w:val="nil"/>
              <w:bottom w:val="single" w:sz="4" w:space="0" w:color="auto"/>
              <w:right w:val="single" w:sz="4" w:space="0" w:color="auto"/>
            </w:tcBorders>
            <w:shd w:val="clear" w:color="auto" w:fill="auto"/>
            <w:vAlign w:val="center"/>
            <w:hideMark/>
          </w:tcPr>
          <w:p w14:paraId="4A8ECFE7" w14:textId="77777777" w:rsidR="00E90E84" w:rsidRPr="00E90E84" w:rsidRDefault="00E90E84" w:rsidP="00E90E84">
            <w:pPr>
              <w:jc w:val="center"/>
              <w:rPr>
                <w:rFonts w:ascii="Times New Roman" w:eastAsia="Calibri" w:hAnsi="Times New Roman" w:cs="Times New Roman"/>
                <w:sz w:val="24"/>
                <w:szCs w:val="24"/>
                <w:lang w:eastAsia="en-US"/>
              </w:rPr>
            </w:pPr>
          </w:p>
        </w:tc>
        <w:tc>
          <w:tcPr>
            <w:tcW w:w="934" w:type="dxa"/>
            <w:tcBorders>
              <w:top w:val="nil"/>
              <w:left w:val="nil"/>
              <w:bottom w:val="single" w:sz="4" w:space="0" w:color="auto"/>
              <w:right w:val="single" w:sz="4" w:space="0" w:color="auto"/>
            </w:tcBorders>
            <w:shd w:val="clear" w:color="auto" w:fill="auto"/>
            <w:vAlign w:val="center"/>
            <w:hideMark/>
          </w:tcPr>
          <w:p w14:paraId="63CAA8F5"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w:t>
            </w:r>
          </w:p>
        </w:tc>
        <w:tc>
          <w:tcPr>
            <w:tcW w:w="800" w:type="dxa"/>
            <w:tcBorders>
              <w:top w:val="nil"/>
              <w:left w:val="nil"/>
              <w:bottom w:val="single" w:sz="4" w:space="0" w:color="auto"/>
              <w:right w:val="single" w:sz="4" w:space="0" w:color="auto"/>
            </w:tcBorders>
            <w:shd w:val="clear" w:color="auto" w:fill="auto"/>
            <w:vAlign w:val="center"/>
            <w:hideMark/>
          </w:tcPr>
          <w:p w14:paraId="70C0A940"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8</w:t>
            </w:r>
          </w:p>
        </w:tc>
        <w:tc>
          <w:tcPr>
            <w:tcW w:w="801" w:type="dxa"/>
            <w:tcBorders>
              <w:top w:val="nil"/>
              <w:left w:val="nil"/>
              <w:bottom w:val="single" w:sz="4" w:space="0" w:color="auto"/>
              <w:right w:val="single" w:sz="4" w:space="0" w:color="auto"/>
            </w:tcBorders>
            <w:shd w:val="clear" w:color="auto" w:fill="auto"/>
            <w:vAlign w:val="center"/>
            <w:hideMark/>
          </w:tcPr>
          <w:p w14:paraId="2A29EBD2"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7</w:t>
            </w:r>
          </w:p>
        </w:tc>
        <w:tc>
          <w:tcPr>
            <w:tcW w:w="666" w:type="dxa"/>
            <w:tcBorders>
              <w:top w:val="nil"/>
              <w:left w:val="nil"/>
              <w:bottom w:val="single" w:sz="4" w:space="0" w:color="auto"/>
              <w:right w:val="single" w:sz="4" w:space="0" w:color="auto"/>
            </w:tcBorders>
            <w:shd w:val="clear" w:color="auto" w:fill="auto"/>
            <w:vAlign w:val="center"/>
            <w:hideMark/>
          </w:tcPr>
          <w:p w14:paraId="25489C9A"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4</w:t>
            </w:r>
          </w:p>
        </w:tc>
        <w:tc>
          <w:tcPr>
            <w:tcW w:w="667" w:type="dxa"/>
            <w:tcBorders>
              <w:top w:val="nil"/>
              <w:left w:val="nil"/>
              <w:bottom w:val="single" w:sz="4" w:space="0" w:color="auto"/>
              <w:right w:val="single" w:sz="4" w:space="0" w:color="auto"/>
            </w:tcBorders>
            <w:shd w:val="clear" w:color="auto" w:fill="auto"/>
            <w:vAlign w:val="center"/>
          </w:tcPr>
          <w:p w14:paraId="6DAC7418"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1 </w:t>
            </w:r>
          </w:p>
        </w:tc>
        <w:tc>
          <w:tcPr>
            <w:tcW w:w="667" w:type="dxa"/>
            <w:tcBorders>
              <w:top w:val="nil"/>
              <w:left w:val="nil"/>
              <w:right w:val="single" w:sz="4" w:space="0" w:color="auto"/>
            </w:tcBorders>
          </w:tcPr>
          <w:p w14:paraId="0BEEA6BF" w14:textId="77777777" w:rsidR="00E90E84" w:rsidRPr="00E90E84" w:rsidRDefault="00E90E84" w:rsidP="00E90E84">
            <w:pPr>
              <w:jc w:val="center"/>
              <w:rPr>
                <w:rFonts w:ascii="Times New Roman" w:eastAsia="Calibri" w:hAnsi="Times New Roman" w:cs="Times New Roman"/>
                <w:sz w:val="24"/>
                <w:szCs w:val="24"/>
                <w:lang w:eastAsia="en-US"/>
              </w:rPr>
            </w:pPr>
          </w:p>
        </w:tc>
        <w:tc>
          <w:tcPr>
            <w:tcW w:w="668" w:type="dxa"/>
            <w:tcBorders>
              <w:top w:val="nil"/>
              <w:left w:val="nil"/>
              <w:right w:val="single" w:sz="4" w:space="0" w:color="auto"/>
            </w:tcBorders>
          </w:tcPr>
          <w:p w14:paraId="5D7FA1C3" w14:textId="77777777" w:rsidR="00E90E84" w:rsidRPr="00E90E84" w:rsidRDefault="00E90E84" w:rsidP="00E90E84">
            <w:pPr>
              <w:jc w:val="center"/>
              <w:rPr>
                <w:rFonts w:ascii="Times New Roman" w:eastAsia="Calibri" w:hAnsi="Times New Roman" w:cs="Times New Roman"/>
                <w:sz w:val="24"/>
                <w:szCs w:val="24"/>
                <w:lang w:eastAsia="en-US"/>
              </w:rPr>
            </w:pPr>
          </w:p>
        </w:tc>
      </w:tr>
      <w:tr w:rsidR="00E90E84" w:rsidRPr="00E90E84" w14:paraId="5D81351F" w14:textId="77777777" w:rsidTr="00DF0FE6">
        <w:trPr>
          <w:trHeight w:val="237"/>
        </w:trPr>
        <w:tc>
          <w:tcPr>
            <w:tcW w:w="1844" w:type="dxa"/>
            <w:vMerge/>
            <w:tcBorders>
              <w:left w:val="single" w:sz="4" w:space="0" w:color="auto"/>
              <w:bottom w:val="single" w:sz="4" w:space="0" w:color="auto"/>
              <w:right w:val="single" w:sz="4" w:space="0" w:color="auto"/>
            </w:tcBorders>
            <w:hideMark/>
          </w:tcPr>
          <w:p w14:paraId="79FCFA14" w14:textId="77777777" w:rsidR="00E90E84" w:rsidRPr="00E90E84" w:rsidRDefault="00E90E84" w:rsidP="00E90E84">
            <w:pPr>
              <w:jc w:val="center"/>
              <w:rPr>
                <w:rFonts w:ascii="Times New Roman" w:eastAsia="Calibri" w:hAnsi="Times New Roman" w:cs="Times New Roman"/>
                <w:b/>
                <w:sz w:val="24"/>
                <w:szCs w:val="24"/>
                <w:lang w:eastAsia="en-US"/>
              </w:rPr>
            </w:pPr>
          </w:p>
        </w:tc>
        <w:tc>
          <w:tcPr>
            <w:tcW w:w="959" w:type="dxa"/>
            <w:vMerge/>
            <w:tcBorders>
              <w:left w:val="single" w:sz="4" w:space="0" w:color="auto"/>
              <w:bottom w:val="single" w:sz="4" w:space="0" w:color="auto"/>
              <w:right w:val="single" w:sz="4" w:space="0" w:color="auto"/>
            </w:tcBorders>
            <w:vAlign w:val="center"/>
          </w:tcPr>
          <w:p w14:paraId="7912CA59" w14:textId="77777777" w:rsidR="00E90E84" w:rsidRPr="00E90E84" w:rsidRDefault="00E90E84" w:rsidP="00C42C8B">
            <w:pPr>
              <w:spacing w:after="0" w:line="240" w:lineRule="auto"/>
              <w:jc w:val="center"/>
              <w:rPr>
                <w:rFonts w:ascii="Times New Roman" w:eastAsia="Times New Roman" w:hAnsi="Times New Roman" w:cs="Times New Roman"/>
                <w:color w:val="000000"/>
                <w:sz w:val="24"/>
                <w:szCs w:val="24"/>
                <w:lang w:eastAsia="en-US"/>
              </w:rPr>
            </w:pPr>
          </w:p>
        </w:tc>
        <w:tc>
          <w:tcPr>
            <w:tcW w:w="1200" w:type="dxa"/>
            <w:vMerge/>
            <w:tcBorders>
              <w:left w:val="nil"/>
              <w:bottom w:val="single" w:sz="4" w:space="0" w:color="auto"/>
              <w:right w:val="single" w:sz="4" w:space="0" w:color="auto"/>
            </w:tcBorders>
            <w:shd w:val="clear" w:color="auto" w:fill="auto"/>
            <w:vAlign w:val="center"/>
            <w:hideMark/>
          </w:tcPr>
          <w:p w14:paraId="60E9A68D"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667" w:type="dxa"/>
            <w:vMerge/>
            <w:tcBorders>
              <w:left w:val="nil"/>
              <w:bottom w:val="single" w:sz="4" w:space="0" w:color="auto"/>
              <w:right w:val="single" w:sz="4" w:space="0" w:color="auto"/>
            </w:tcBorders>
            <w:shd w:val="clear" w:color="auto" w:fill="auto"/>
            <w:vAlign w:val="center"/>
            <w:hideMark/>
          </w:tcPr>
          <w:p w14:paraId="7EA7508D"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73CA2F8D" w14:textId="77777777" w:rsidR="00E90E84" w:rsidRPr="00E90E84" w:rsidRDefault="00E90E84" w:rsidP="00E90E84">
            <w:pPr>
              <w:jc w:val="center"/>
              <w:rPr>
                <w:rFonts w:ascii="Times New Roman" w:eastAsia="Calibri" w:hAnsi="Times New Roman" w:cs="Times New Roman"/>
                <w:sz w:val="24"/>
                <w:szCs w:val="24"/>
                <w:lang w:eastAsia="en-US"/>
              </w:rPr>
            </w:pP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2E8F17A7"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28B3D01"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36</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72B0394F"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32</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6D9385C1"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18</w:t>
            </w:r>
          </w:p>
        </w:tc>
        <w:tc>
          <w:tcPr>
            <w:tcW w:w="667" w:type="dxa"/>
            <w:tcBorders>
              <w:top w:val="single" w:sz="4" w:space="0" w:color="auto"/>
              <w:left w:val="nil"/>
              <w:bottom w:val="single" w:sz="4" w:space="0" w:color="auto"/>
              <w:right w:val="single" w:sz="4" w:space="0" w:color="auto"/>
            </w:tcBorders>
            <w:shd w:val="clear" w:color="auto" w:fill="auto"/>
            <w:vAlign w:val="center"/>
          </w:tcPr>
          <w:p w14:paraId="4F7F3945"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5</w:t>
            </w:r>
          </w:p>
        </w:tc>
        <w:tc>
          <w:tcPr>
            <w:tcW w:w="667" w:type="dxa"/>
            <w:tcBorders>
              <w:left w:val="nil"/>
              <w:bottom w:val="single" w:sz="4" w:space="0" w:color="auto"/>
              <w:right w:val="single" w:sz="4" w:space="0" w:color="auto"/>
            </w:tcBorders>
          </w:tcPr>
          <w:p w14:paraId="5EC4E528" w14:textId="77777777" w:rsidR="00E90E84" w:rsidRPr="00E90E84" w:rsidRDefault="00E90E84" w:rsidP="00E90E84">
            <w:pPr>
              <w:jc w:val="center"/>
              <w:rPr>
                <w:rFonts w:ascii="Times New Roman" w:eastAsia="Calibri" w:hAnsi="Times New Roman" w:cs="Times New Roman"/>
                <w:sz w:val="24"/>
                <w:szCs w:val="24"/>
                <w:lang w:eastAsia="en-US"/>
              </w:rPr>
            </w:pPr>
          </w:p>
        </w:tc>
        <w:tc>
          <w:tcPr>
            <w:tcW w:w="668" w:type="dxa"/>
            <w:tcBorders>
              <w:left w:val="nil"/>
              <w:bottom w:val="single" w:sz="4" w:space="0" w:color="auto"/>
              <w:right w:val="single" w:sz="4" w:space="0" w:color="auto"/>
            </w:tcBorders>
          </w:tcPr>
          <w:p w14:paraId="4298083F" w14:textId="77777777" w:rsidR="00E90E84" w:rsidRPr="00E90E84" w:rsidRDefault="00E90E84" w:rsidP="00E90E84">
            <w:pPr>
              <w:jc w:val="center"/>
              <w:rPr>
                <w:rFonts w:ascii="Times New Roman" w:eastAsia="Calibri" w:hAnsi="Times New Roman" w:cs="Times New Roman"/>
                <w:sz w:val="24"/>
                <w:szCs w:val="24"/>
                <w:lang w:eastAsia="en-US"/>
              </w:rPr>
            </w:pPr>
          </w:p>
        </w:tc>
      </w:tr>
      <w:tr w:rsidR="00E90E84" w:rsidRPr="00E90E84" w14:paraId="3ED966F2" w14:textId="77777777" w:rsidTr="00DF0FE6">
        <w:trPr>
          <w:trHeight w:val="237"/>
        </w:trPr>
        <w:tc>
          <w:tcPr>
            <w:tcW w:w="1844" w:type="dxa"/>
            <w:vMerge w:val="restart"/>
            <w:tcBorders>
              <w:top w:val="single" w:sz="4" w:space="0" w:color="auto"/>
              <w:left w:val="single" w:sz="4" w:space="0" w:color="auto"/>
              <w:right w:val="single" w:sz="4" w:space="0" w:color="auto"/>
            </w:tcBorders>
            <w:hideMark/>
          </w:tcPr>
          <w:p w14:paraId="40DFD71B"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Воспитатель</w:t>
            </w:r>
          </w:p>
        </w:tc>
        <w:tc>
          <w:tcPr>
            <w:tcW w:w="959" w:type="dxa"/>
            <w:vMerge w:val="restart"/>
            <w:tcBorders>
              <w:top w:val="single" w:sz="4" w:space="0" w:color="auto"/>
              <w:left w:val="single" w:sz="4" w:space="0" w:color="auto"/>
              <w:right w:val="single" w:sz="4" w:space="0" w:color="auto"/>
            </w:tcBorders>
            <w:vAlign w:val="center"/>
          </w:tcPr>
          <w:p w14:paraId="664BEF69" w14:textId="77777777" w:rsidR="00E90E84" w:rsidRPr="00E90E84" w:rsidRDefault="00E90E84" w:rsidP="00C42C8B">
            <w:pPr>
              <w:spacing w:after="0" w:line="240" w:lineRule="auto"/>
              <w:jc w:val="center"/>
              <w:rPr>
                <w:rFonts w:ascii="Times New Roman" w:eastAsia="Times New Roman" w:hAnsi="Times New Roman" w:cs="Times New Roman"/>
                <w:color w:val="000000"/>
                <w:sz w:val="24"/>
                <w:szCs w:val="24"/>
                <w:lang w:eastAsia="en-US"/>
              </w:rPr>
            </w:pPr>
            <w:r w:rsidRPr="00E90E84">
              <w:rPr>
                <w:rFonts w:ascii="Times New Roman" w:eastAsia="Times New Roman" w:hAnsi="Times New Roman" w:cs="Times New Roman"/>
                <w:color w:val="000000"/>
                <w:sz w:val="24"/>
                <w:szCs w:val="24"/>
                <w:lang w:eastAsia="en-US"/>
              </w:rPr>
              <w:t>198</w:t>
            </w:r>
          </w:p>
          <w:p w14:paraId="0A2C8FBA" w14:textId="77777777" w:rsidR="00E90E84" w:rsidRPr="00E90E84" w:rsidRDefault="00E90E84" w:rsidP="00C42C8B">
            <w:pPr>
              <w:spacing w:after="0" w:line="240" w:lineRule="auto"/>
              <w:jc w:val="center"/>
              <w:rPr>
                <w:rFonts w:ascii="Times New Roman" w:eastAsia="Times New Roman" w:hAnsi="Times New Roman" w:cs="Times New Roman"/>
                <w:color w:val="000000"/>
                <w:sz w:val="24"/>
                <w:szCs w:val="24"/>
                <w:lang w:eastAsia="en-US"/>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A927A5B"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106CE036"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3BE2215A"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9</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6D265A33"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735F54EE"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29</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2B4A18C9"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49</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54A5A744"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30</w:t>
            </w:r>
          </w:p>
        </w:tc>
        <w:tc>
          <w:tcPr>
            <w:tcW w:w="667" w:type="dxa"/>
            <w:tcBorders>
              <w:top w:val="single" w:sz="4" w:space="0" w:color="auto"/>
              <w:left w:val="nil"/>
              <w:bottom w:val="single" w:sz="4" w:space="0" w:color="auto"/>
              <w:right w:val="single" w:sz="4" w:space="0" w:color="auto"/>
            </w:tcBorders>
            <w:shd w:val="clear" w:color="auto" w:fill="auto"/>
            <w:vAlign w:val="center"/>
          </w:tcPr>
          <w:p w14:paraId="720ECA25"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25</w:t>
            </w:r>
          </w:p>
        </w:tc>
        <w:tc>
          <w:tcPr>
            <w:tcW w:w="667" w:type="dxa"/>
            <w:tcBorders>
              <w:top w:val="single" w:sz="4" w:space="0" w:color="auto"/>
              <w:left w:val="nil"/>
              <w:bottom w:val="single" w:sz="4" w:space="0" w:color="auto"/>
              <w:right w:val="single" w:sz="4" w:space="0" w:color="auto"/>
            </w:tcBorders>
          </w:tcPr>
          <w:p w14:paraId="3C6DE39B"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11</w:t>
            </w:r>
          </w:p>
        </w:tc>
        <w:tc>
          <w:tcPr>
            <w:tcW w:w="668" w:type="dxa"/>
            <w:tcBorders>
              <w:top w:val="single" w:sz="4" w:space="0" w:color="auto"/>
              <w:left w:val="nil"/>
              <w:bottom w:val="single" w:sz="4" w:space="0" w:color="auto"/>
              <w:right w:val="single" w:sz="4" w:space="0" w:color="auto"/>
            </w:tcBorders>
          </w:tcPr>
          <w:p w14:paraId="5EC17604"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w:t>
            </w:r>
          </w:p>
        </w:tc>
      </w:tr>
      <w:tr w:rsidR="00E90E84" w:rsidRPr="00E90E84" w14:paraId="1B396795" w14:textId="77777777" w:rsidTr="00DF0FE6">
        <w:trPr>
          <w:trHeight w:val="305"/>
        </w:trPr>
        <w:tc>
          <w:tcPr>
            <w:tcW w:w="1844" w:type="dxa"/>
            <w:vMerge/>
            <w:tcBorders>
              <w:left w:val="single" w:sz="4" w:space="0" w:color="auto"/>
              <w:bottom w:val="single" w:sz="4" w:space="0" w:color="auto"/>
              <w:right w:val="single" w:sz="4" w:space="0" w:color="auto"/>
            </w:tcBorders>
            <w:hideMark/>
          </w:tcPr>
          <w:p w14:paraId="354F368B" w14:textId="77777777" w:rsidR="00E90E84" w:rsidRPr="00E90E84" w:rsidRDefault="00E90E84" w:rsidP="00E90E84">
            <w:pPr>
              <w:jc w:val="center"/>
              <w:rPr>
                <w:rFonts w:ascii="Times New Roman" w:eastAsia="Calibri" w:hAnsi="Times New Roman" w:cs="Times New Roman"/>
                <w:b/>
                <w:sz w:val="24"/>
                <w:szCs w:val="24"/>
                <w:lang w:eastAsia="en-US"/>
              </w:rPr>
            </w:pPr>
          </w:p>
        </w:tc>
        <w:tc>
          <w:tcPr>
            <w:tcW w:w="959" w:type="dxa"/>
            <w:vMerge/>
            <w:tcBorders>
              <w:left w:val="single" w:sz="4" w:space="0" w:color="auto"/>
              <w:bottom w:val="single" w:sz="4" w:space="0" w:color="auto"/>
              <w:right w:val="single" w:sz="4" w:space="0" w:color="auto"/>
            </w:tcBorders>
            <w:vAlign w:val="center"/>
          </w:tcPr>
          <w:p w14:paraId="3AEC4A2A" w14:textId="77777777" w:rsidR="00E90E84" w:rsidRPr="00E90E84" w:rsidRDefault="00E90E84" w:rsidP="00C42C8B">
            <w:pPr>
              <w:spacing w:after="0" w:line="240" w:lineRule="auto"/>
              <w:jc w:val="center"/>
              <w:rPr>
                <w:rFonts w:ascii="Times New Roman" w:eastAsia="Times New Roman" w:hAnsi="Times New Roman" w:cs="Times New Roman"/>
                <w:color w:val="000000"/>
                <w:sz w:val="24"/>
                <w:szCs w:val="24"/>
                <w:lang w:eastAsia="en-US"/>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5E5F4AB"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2</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31E7FB92"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2BAAD367"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5,5</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537CD535"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20</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770C3455"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14</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2A40982B"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25</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0B1A63B2"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15</w:t>
            </w:r>
          </w:p>
        </w:tc>
        <w:tc>
          <w:tcPr>
            <w:tcW w:w="667" w:type="dxa"/>
            <w:tcBorders>
              <w:top w:val="single" w:sz="4" w:space="0" w:color="auto"/>
              <w:left w:val="nil"/>
              <w:bottom w:val="single" w:sz="4" w:space="0" w:color="auto"/>
              <w:right w:val="single" w:sz="4" w:space="0" w:color="auto"/>
            </w:tcBorders>
            <w:shd w:val="clear" w:color="auto" w:fill="auto"/>
            <w:vAlign w:val="center"/>
          </w:tcPr>
          <w:p w14:paraId="0E6F4E60"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12</w:t>
            </w:r>
          </w:p>
        </w:tc>
        <w:tc>
          <w:tcPr>
            <w:tcW w:w="667" w:type="dxa"/>
            <w:tcBorders>
              <w:top w:val="single" w:sz="4" w:space="0" w:color="auto"/>
              <w:left w:val="nil"/>
              <w:bottom w:val="single" w:sz="4" w:space="0" w:color="auto"/>
              <w:right w:val="single" w:sz="4" w:space="0" w:color="auto"/>
            </w:tcBorders>
          </w:tcPr>
          <w:p w14:paraId="5F1E80E1"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5</w:t>
            </w:r>
          </w:p>
        </w:tc>
        <w:tc>
          <w:tcPr>
            <w:tcW w:w="668" w:type="dxa"/>
            <w:tcBorders>
              <w:top w:val="single" w:sz="4" w:space="0" w:color="auto"/>
              <w:left w:val="nil"/>
              <w:bottom w:val="single" w:sz="4" w:space="0" w:color="auto"/>
              <w:right w:val="single" w:sz="4" w:space="0" w:color="auto"/>
            </w:tcBorders>
          </w:tcPr>
          <w:p w14:paraId="304326EF"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0,5</w:t>
            </w:r>
          </w:p>
        </w:tc>
      </w:tr>
      <w:tr w:rsidR="00E90E84" w:rsidRPr="00E90E84" w14:paraId="2EB78DC4" w14:textId="77777777" w:rsidTr="00DF0FE6">
        <w:trPr>
          <w:trHeight w:val="458"/>
        </w:trPr>
        <w:tc>
          <w:tcPr>
            <w:tcW w:w="1844" w:type="dxa"/>
            <w:vMerge w:val="restart"/>
            <w:tcBorders>
              <w:top w:val="single" w:sz="4" w:space="0" w:color="auto"/>
              <w:left w:val="single" w:sz="4" w:space="0" w:color="auto"/>
              <w:right w:val="single" w:sz="4" w:space="0" w:color="auto"/>
            </w:tcBorders>
            <w:hideMark/>
          </w:tcPr>
          <w:p w14:paraId="044780EB"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Инструктор по физ.культуре</w:t>
            </w:r>
          </w:p>
        </w:tc>
        <w:tc>
          <w:tcPr>
            <w:tcW w:w="959" w:type="dxa"/>
            <w:vMerge w:val="restart"/>
            <w:tcBorders>
              <w:top w:val="single" w:sz="4" w:space="0" w:color="auto"/>
              <w:left w:val="single" w:sz="4" w:space="0" w:color="auto"/>
              <w:right w:val="single" w:sz="4" w:space="0" w:color="auto"/>
            </w:tcBorders>
            <w:vAlign w:val="center"/>
          </w:tcPr>
          <w:p w14:paraId="46297D47" w14:textId="77777777" w:rsidR="00E90E84" w:rsidRPr="00E90E84" w:rsidRDefault="00E90E84" w:rsidP="00C42C8B">
            <w:pPr>
              <w:spacing w:after="0" w:line="240" w:lineRule="auto"/>
              <w:jc w:val="center"/>
              <w:rPr>
                <w:rFonts w:ascii="Times New Roman" w:eastAsia="Times New Roman" w:hAnsi="Times New Roman" w:cs="Times New Roman"/>
                <w:color w:val="000000"/>
                <w:sz w:val="24"/>
                <w:szCs w:val="24"/>
                <w:lang w:eastAsia="en-US"/>
              </w:rPr>
            </w:pPr>
            <w:r w:rsidRPr="00E90E84">
              <w:rPr>
                <w:rFonts w:ascii="Times New Roman" w:eastAsia="Times New Roman" w:hAnsi="Times New Roman" w:cs="Times New Roman"/>
                <w:color w:val="000000"/>
                <w:sz w:val="24"/>
                <w:szCs w:val="24"/>
                <w:lang w:eastAsia="en-US"/>
              </w:rPr>
              <w:t>3</w:t>
            </w:r>
          </w:p>
        </w:tc>
        <w:tc>
          <w:tcPr>
            <w:tcW w:w="1200" w:type="dxa"/>
            <w:vMerge w:val="restart"/>
            <w:tcBorders>
              <w:top w:val="nil"/>
              <w:left w:val="nil"/>
              <w:right w:val="single" w:sz="4" w:space="0" w:color="auto"/>
            </w:tcBorders>
            <w:shd w:val="clear" w:color="auto" w:fill="auto"/>
            <w:vAlign w:val="center"/>
            <w:hideMark/>
          </w:tcPr>
          <w:p w14:paraId="40B7F8B1"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667" w:type="dxa"/>
            <w:vMerge w:val="restart"/>
            <w:tcBorders>
              <w:top w:val="nil"/>
              <w:left w:val="nil"/>
              <w:right w:val="single" w:sz="4" w:space="0" w:color="auto"/>
            </w:tcBorders>
            <w:shd w:val="clear" w:color="auto" w:fill="auto"/>
            <w:vAlign w:val="center"/>
            <w:hideMark/>
          </w:tcPr>
          <w:p w14:paraId="6CCC675A"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934" w:type="dxa"/>
            <w:vMerge w:val="restart"/>
            <w:tcBorders>
              <w:top w:val="nil"/>
              <w:left w:val="nil"/>
              <w:right w:val="single" w:sz="4" w:space="0" w:color="auto"/>
            </w:tcBorders>
            <w:shd w:val="clear" w:color="auto" w:fill="auto"/>
            <w:vAlign w:val="center"/>
            <w:hideMark/>
          </w:tcPr>
          <w:p w14:paraId="78A5EBB7"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934" w:type="dxa"/>
            <w:tcBorders>
              <w:top w:val="nil"/>
              <w:left w:val="nil"/>
              <w:bottom w:val="single" w:sz="4" w:space="0" w:color="auto"/>
              <w:right w:val="single" w:sz="4" w:space="0" w:color="auto"/>
            </w:tcBorders>
            <w:shd w:val="clear" w:color="auto" w:fill="auto"/>
            <w:vAlign w:val="center"/>
            <w:hideMark/>
          </w:tcPr>
          <w:p w14:paraId="1050CDC9"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1</w:t>
            </w:r>
          </w:p>
        </w:tc>
        <w:tc>
          <w:tcPr>
            <w:tcW w:w="800" w:type="dxa"/>
            <w:vMerge w:val="restart"/>
            <w:tcBorders>
              <w:top w:val="nil"/>
              <w:left w:val="nil"/>
              <w:right w:val="single" w:sz="4" w:space="0" w:color="auto"/>
            </w:tcBorders>
            <w:shd w:val="clear" w:color="auto" w:fill="auto"/>
            <w:vAlign w:val="center"/>
            <w:hideMark/>
          </w:tcPr>
          <w:p w14:paraId="06F346B4"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801" w:type="dxa"/>
            <w:vMerge w:val="restart"/>
            <w:tcBorders>
              <w:top w:val="nil"/>
              <w:left w:val="nil"/>
              <w:right w:val="single" w:sz="4" w:space="0" w:color="auto"/>
            </w:tcBorders>
            <w:shd w:val="clear" w:color="auto" w:fill="auto"/>
            <w:vAlign w:val="center"/>
            <w:hideMark/>
          </w:tcPr>
          <w:p w14:paraId="3DEC2116"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666" w:type="dxa"/>
            <w:vMerge w:val="restart"/>
            <w:tcBorders>
              <w:top w:val="nil"/>
              <w:left w:val="nil"/>
              <w:right w:val="single" w:sz="4" w:space="0" w:color="auto"/>
            </w:tcBorders>
            <w:shd w:val="clear" w:color="auto" w:fill="auto"/>
            <w:vAlign w:val="center"/>
            <w:hideMark/>
          </w:tcPr>
          <w:p w14:paraId="26BE1D97"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667" w:type="dxa"/>
            <w:tcBorders>
              <w:top w:val="nil"/>
              <w:left w:val="nil"/>
              <w:bottom w:val="single" w:sz="4" w:space="0" w:color="auto"/>
              <w:right w:val="single" w:sz="4" w:space="0" w:color="auto"/>
            </w:tcBorders>
            <w:shd w:val="clear" w:color="auto" w:fill="auto"/>
            <w:vAlign w:val="center"/>
          </w:tcPr>
          <w:p w14:paraId="6681E01A"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1</w:t>
            </w:r>
          </w:p>
        </w:tc>
        <w:tc>
          <w:tcPr>
            <w:tcW w:w="667" w:type="dxa"/>
            <w:vMerge w:val="restart"/>
            <w:tcBorders>
              <w:top w:val="nil"/>
              <w:left w:val="nil"/>
              <w:right w:val="single" w:sz="4" w:space="0" w:color="auto"/>
            </w:tcBorders>
          </w:tcPr>
          <w:p w14:paraId="1F7F32C5"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668" w:type="dxa"/>
            <w:tcBorders>
              <w:top w:val="nil"/>
              <w:left w:val="nil"/>
              <w:bottom w:val="single" w:sz="4" w:space="0" w:color="auto"/>
              <w:right w:val="single" w:sz="4" w:space="0" w:color="auto"/>
            </w:tcBorders>
          </w:tcPr>
          <w:p w14:paraId="6DCB6390"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1</w:t>
            </w:r>
          </w:p>
        </w:tc>
      </w:tr>
      <w:tr w:rsidR="00E90E84" w:rsidRPr="00E90E84" w14:paraId="6BD059D8" w14:textId="77777777" w:rsidTr="00DF0FE6">
        <w:trPr>
          <w:trHeight w:val="373"/>
        </w:trPr>
        <w:tc>
          <w:tcPr>
            <w:tcW w:w="1844" w:type="dxa"/>
            <w:vMerge/>
            <w:tcBorders>
              <w:left w:val="single" w:sz="4" w:space="0" w:color="auto"/>
              <w:bottom w:val="single" w:sz="4" w:space="0" w:color="auto"/>
              <w:right w:val="single" w:sz="4" w:space="0" w:color="auto"/>
            </w:tcBorders>
            <w:hideMark/>
          </w:tcPr>
          <w:p w14:paraId="52C654D2" w14:textId="77777777" w:rsidR="00E90E84" w:rsidRPr="00E90E84" w:rsidRDefault="00E90E84" w:rsidP="00E90E84">
            <w:pPr>
              <w:jc w:val="center"/>
              <w:rPr>
                <w:rFonts w:ascii="Times New Roman" w:eastAsia="Calibri" w:hAnsi="Times New Roman" w:cs="Times New Roman"/>
                <w:b/>
                <w:sz w:val="24"/>
                <w:szCs w:val="24"/>
                <w:lang w:eastAsia="en-US"/>
              </w:rPr>
            </w:pPr>
          </w:p>
        </w:tc>
        <w:tc>
          <w:tcPr>
            <w:tcW w:w="959" w:type="dxa"/>
            <w:vMerge/>
            <w:tcBorders>
              <w:left w:val="single" w:sz="4" w:space="0" w:color="auto"/>
              <w:bottom w:val="single" w:sz="4" w:space="0" w:color="auto"/>
              <w:right w:val="single" w:sz="4" w:space="0" w:color="auto"/>
            </w:tcBorders>
            <w:vAlign w:val="center"/>
          </w:tcPr>
          <w:p w14:paraId="1DB0D41C" w14:textId="77777777" w:rsidR="00E90E84" w:rsidRPr="00E90E84" w:rsidRDefault="00E90E84" w:rsidP="00C42C8B">
            <w:pPr>
              <w:spacing w:after="0" w:line="240" w:lineRule="auto"/>
              <w:jc w:val="center"/>
              <w:rPr>
                <w:rFonts w:ascii="Times New Roman" w:eastAsia="Times New Roman" w:hAnsi="Times New Roman" w:cs="Times New Roman"/>
                <w:color w:val="000000"/>
                <w:sz w:val="24"/>
                <w:szCs w:val="24"/>
                <w:lang w:eastAsia="en-US"/>
              </w:rPr>
            </w:pPr>
          </w:p>
        </w:tc>
        <w:tc>
          <w:tcPr>
            <w:tcW w:w="1200" w:type="dxa"/>
            <w:vMerge/>
            <w:tcBorders>
              <w:left w:val="nil"/>
              <w:bottom w:val="single" w:sz="4" w:space="0" w:color="auto"/>
              <w:right w:val="single" w:sz="4" w:space="0" w:color="auto"/>
            </w:tcBorders>
            <w:shd w:val="clear" w:color="auto" w:fill="auto"/>
            <w:vAlign w:val="center"/>
            <w:hideMark/>
          </w:tcPr>
          <w:p w14:paraId="23C5E527"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667" w:type="dxa"/>
            <w:vMerge/>
            <w:tcBorders>
              <w:left w:val="nil"/>
              <w:bottom w:val="single" w:sz="4" w:space="0" w:color="auto"/>
              <w:right w:val="single" w:sz="4" w:space="0" w:color="auto"/>
            </w:tcBorders>
            <w:shd w:val="clear" w:color="auto" w:fill="auto"/>
            <w:vAlign w:val="center"/>
            <w:hideMark/>
          </w:tcPr>
          <w:p w14:paraId="79F4DEBC"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934" w:type="dxa"/>
            <w:vMerge/>
            <w:tcBorders>
              <w:left w:val="nil"/>
              <w:bottom w:val="single" w:sz="4" w:space="0" w:color="auto"/>
              <w:right w:val="single" w:sz="4" w:space="0" w:color="auto"/>
            </w:tcBorders>
            <w:shd w:val="clear" w:color="auto" w:fill="auto"/>
            <w:vAlign w:val="center"/>
            <w:hideMark/>
          </w:tcPr>
          <w:p w14:paraId="4211BCC5"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3D83AFC0"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33</w:t>
            </w:r>
          </w:p>
        </w:tc>
        <w:tc>
          <w:tcPr>
            <w:tcW w:w="800" w:type="dxa"/>
            <w:vMerge/>
            <w:tcBorders>
              <w:left w:val="nil"/>
              <w:bottom w:val="single" w:sz="4" w:space="0" w:color="auto"/>
              <w:right w:val="single" w:sz="4" w:space="0" w:color="auto"/>
            </w:tcBorders>
            <w:shd w:val="clear" w:color="auto" w:fill="auto"/>
            <w:vAlign w:val="center"/>
            <w:hideMark/>
          </w:tcPr>
          <w:p w14:paraId="7FFA3EF3"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801" w:type="dxa"/>
            <w:vMerge/>
            <w:tcBorders>
              <w:left w:val="nil"/>
              <w:bottom w:val="single" w:sz="4" w:space="0" w:color="auto"/>
              <w:right w:val="single" w:sz="4" w:space="0" w:color="auto"/>
            </w:tcBorders>
            <w:shd w:val="clear" w:color="auto" w:fill="auto"/>
            <w:vAlign w:val="center"/>
            <w:hideMark/>
          </w:tcPr>
          <w:p w14:paraId="3E4DE730"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666" w:type="dxa"/>
            <w:vMerge/>
            <w:tcBorders>
              <w:left w:val="nil"/>
              <w:bottom w:val="single" w:sz="4" w:space="0" w:color="auto"/>
              <w:right w:val="single" w:sz="4" w:space="0" w:color="auto"/>
            </w:tcBorders>
            <w:shd w:val="clear" w:color="auto" w:fill="auto"/>
            <w:vAlign w:val="center"/>
            <w:hideMark/>
          </w:tcPr>
          <w:p w14:paraId="4DAB0077"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343DC1E1"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33</w:t>
            </w:r>
          </w:p>
        </w:tc>
        <w:tc>
          <w:tcPr>
            <w:tcW w:w="667" w:type="dxa"/>
            <w:vMerge/>
            <w:tcBorders>
              <w:left w:val="nil"/>
              <w:bottom w:val="single" w:sz="4" w:space="0" w:color="auto"/>
              <w:right w:val="single" w:sz="4" w:space="0" w:color="auto"/>
            </w:tcBorders>
          </w:tcPr>
          <w:p w14:paraId="404396C0"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p>
        </w:tc>
        <w:tc>
          <w:tcPr>
            <w:tcW w:w="668" w:type="dxa"/>
            <w:tcBorders>
              <w:top w:val="single" w:sz="4" w:space="0" w:color="auto"/>
              <w:left w:val="nil"/>
              <w:bottom w:val="single" w:sz="4" w:space="0" w:color="auto"/>
              <w:right w:val="single" w:sz="4" w:space="0" w:color="auto"/>
            </w:tcBorders>
          </w:tcPr>
          <w:p w14:paraId="7BFB1E8F" w14:textId="77777777" w:rsidR="00E90E84" w:rsidRPr="00E90E84" w:rsidRDefault="00E90E84" w:rsidP="00E90E84">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33</w:t>
            </w:r>
          </w:p>
        </w:tc>
      </w:tr>
      <w:tr w:rsidR="00C42C8B" w:rsidRPr="00E90E84" w14:paraId="58BB3960" w14:textId="77777777" w:rsidTr="002C79A5">
        <w:trPr>
          <w:trHeight w:val="237"/>
        </w:trPr>
        <w:tc>
          <w:tcPr>
            <w:tcW w:w="1844" w:type="dxa"/>
            <w:vMerge w:val="restart"/>
            <w:tcBorders>
              <w:top w:val="single" w:sz="4" w:space="0" w:color="auto"/>
              <w:left w:val="single" w:sz="4" w:space="0" w:color="auto"/>
              <w:right w:val="single" w:sz="4" w:space="0" w:color="auto"/>
            </w:tcBorders>
            <w:hideMark/>
          </w:tcPr>
          <w:p w14:paraId="3313A416" w14:textId="77777777" w:rsidR="00C42C8B" w:rsidRPr="00E90E84" w:rsidRDefault="00C42C8B" w:rsidP="00E90E84">
            <w:pPr>
              <w:jc w:val="center"/>
              <w:rPr>
                <w:rFonts w:ascii="Times New Roman" w:eastAsia="Calibri" w:hAnsi="Times New Roman" w:cs="Times New Roman"/>
                <w:b/>
                <w:color w:val="000000"/>
                <w:sz w:val="24"/>
                <w:szCs w:val="24"/>
                <w:lang w:eastAsia="en-US"/>
              </w:rPr>
            </w:pPr>
            <w:r w:rsidRPr="00E90E84">
              <w:rPr>
                <w:rFonts w:ascii="Times New Roman" w:eastAsia="Calibri" w:hAnsi="Times New Roman" w:cs="Times New Roman"/>
                <w:b/>
                <w:color w:val="000000"/>
                <w:sz w:val="24"/>
                <w:szCs w:val="24"/>
                <w:lang w:eastAsia="en-US"/>
              </w:rPr>
              <w:t>Музык.рукводитель</w:t>
            </w:r>
          </w:p>
        </w:tc>
        <w:tc>
          <w:tcPr>
            <w:tcW w:w="959" w:type="dxa"/>
            <w:vMerge w:val="restart"/>
            <w:tcBorders>
              <w:top w:val="single" w:sz="4" w:space="0" w:color="auto"/>
              <w:left w:val="single" w:sz="4" w:space="0" w:color="auto"/>
              <w:right w:val="single" w:sz="4" w:space="0" w:color="auto"/>
            </w:tcBorders>
            <w:vAlign w:val="center"/>
          </w:tcPr>
          <w:p w14:paraId="138ABA22" w14:textId="77777777" w:rsidR="00C42C8B" w:rsidRPr="00E90E84" w:rsidRDefault="00C42C8B" w:rsidP="00C42C8B">
            <w:pPr>
              <w:spacing w:after="0" w:line="240" w:lineRule="auto"/>
              <w:jc w:val="center"/>
              <w:rPr>
                <w:rFonts w:ascii="Times New Roman" w:eastAsia="Times New Roman" w:hAnsi="Times New Roman" w:cs="Times New Roman"/>
                <w:color w:val="000000"/>
                <w:sz w:val="24"/>
                <w:szCs w:val="24"/>
                <w:lang w:eastAsia="en-US"/>
              </w:rPr>
            </w:pPr>
            <w:r w:rsidRPr="00E90E84">
              <w:rPr>
                <w:rFonts w:ascii="Times New Roman" w:eastAsia="Times New Roman" w:hAnsi="Times New Roman" w:cs="Times New Roman"/>
                <w:color w:val="000000"/>
                <w:sz w:val="24"/>
                <w:szCs w:val="24"/>
                <w:lang w:eastAsia="en-US"/>
              </w:rPr>
              <w:t>22</w:t>
            </w:r>
          </w:p>
          <w:p w14:paraId="4C137188" w14:textId="77777777" w:rsidR="00C42C8B" w:rsidRPr="00E90E84" w:rsidRDefault="00C42C8B" w:rsidP="00C42C8B">
            <w:pPr>
              <w:spacing w:after="0" w:line="240" w:lineRule="auto"/>
              <w:jc w:val="center"/>
              <w:rPr>
                <w:rFonts w:ascii="Times New Roman" w:eastAsia="Times New Roman" w:hAnsi="Times New Roman" w:cs="Times New Roman"/>
                <w:color w:val="000000"/>
                <w:sz w:val="24"/>
                <w:szCs w:val="24"/>
                <w:lang w:eastAsia="en-US"/>
              </w:rPr>
            </w:pPr>
          </w:p>
        </w:tc>
        <w:tc>
          <w:tcPr>
            <w:tcW w:w="1200" w:type="dxa"/>
            <w:vMerge w:val="restart"/>
            <w:tcBorders>
              <w:top w:val="single" w:sz="4" w:space="0" w:color="auto"/>
              <w:left w:val="nil"/>
              <w:right w:val="single" w:sz="4" w:space="0" w:color="auto"/>
            </w:tcBorders>
            <w:shd w:val="clear" w:color="auto" w:fill="auto"/>
            <w:vAlign w:val="center"/>
            <w:hideMark/>
          </w:tcPr>
          <w:p w14:paraId="20F75DAD"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 </w:t>
            </w:r>
          </w:p>
        </w:tc>
        <w:tc>
          <w:tcPr>
            <w:tcW w:w="667" w:type="dxa"/>
            <w:vMerge w:val="restart"/>
            <w:tcBorders>
              <w:top w:val="single" w:sz="4" w:space="0" w:color="auto"/>
              <w:left w:val="nil"/>
              <w:right w:val="single" w:sz="4" w:space="0" w:color="auto"/>
            </w:tcBorders>
            <w:shd w:val="clear" w:color="auto" w:fill="auto"/>
            <w:vAlign w:val="center"/>
            <w:hideMark/>
          </w:tcPr>
          <w:p w14:paraId="4CD18592"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 </w:t>
            </w:r>
          </w:p>
        </w:tc>
        <w:tc>
          <w:tcPr>
            <w:tcW w:w="934" w:type="dxa"/>
            <w:vMerge w:val="restart"/>
            <w:tcBorders>
              <w:top w:val="single" w:sz="4" w:space="0" w:color="auto"/>
              <w:left w:val="nil"/>
              <w:right w:val="single" w:sz="4" w:space="0" w:color="auto"/>
            </w:tcBorders>
            <w:shd w:val="clear" w:color="auto" w:fill="auto"/>
            <w:vAlign w:val="center"/>
            <w:hideMark/>
          </w:tcPr>
          <w:p w14:paraId="1CFE1612" w14:textId="77777777" w:rsidR="00C42C8B" w:rsidRPr="00E90E84" w:rsidRDefault="00C42C8B" w:rsidP="00E90E84">
            <w:pPr>
              <w:jc w:val="center"/>
              <w:rPr>
                <w:rFonts w:ascii="Times New Roman" w:eastAsia="Calibri" w:hAnsi="Times New Roman" w:cs="Times New Roman"/>
                <w:sz w:val="24"/>
                <w:szCs w:val="24"/>
                <w:lang w:eastAsia="en-US"/>
              </w:rPr>
            </w:pPr>
          </w:p>
        </w:tc>
        <w:tc>
          <w:tcPr>
            <w:tcW w:w="934" w:type="dxa"/>
            <w:vMerge w:val="restart"/>
            <w:tcBorders>
              <w:top w:val="single" w:sz="4" w:space="0" w:color="auto"/>
              <w:left w:val="nil"/>
              <w:right w:val="single" w:sz="4" w:space="0" w:color="auto"/>
            </w:tcBorders>
            <w:shd w:val="clear" w:color="auto" w:fill="auto"/>
            <w:vAlign w:val="center"/>
            <w:hideMark/>
          </w:tcPr>
          <w:p w14:paraId="5AA176D2" w14:textId="77777777" w:rsidR="00C42C8B" w:rsidRPr="00E90E84" w:rsidRDefault="00C42C8B" w:rsidP="00E90E84">
            <w:pPr>
              <w:jc w:val="center"/>
              <w:rPr>
                <w:rFonts w:ascii="Times New Roman" w:eastAsia="Calibri" w:hAnsi="Times New Roman" w:cs="Times New Roman"/>
                <w:sz w:val="24"/>
                <w:szCs w:val="24"/>
                <w:lang w:eastAsia="en-US"/>
              </w:rPr>
            </w:pPr>
          </w:p>
        </w:tc>
        <w:tc>
          <w:tcPr>
            <w:tcW w:w="800" w:type="dxa"/>
            <w:vMerge w:val="restart"/>
            <w:tcBorders>
              <w:top w:val="single" w:sz="4" w:space="0" w:color="auto"/>
              <w:left w:val="nil"/>
              <w:right w:val="single" w:sz="4" w:space="0" w:color="auto"/>
            </w:tcBorders>
            <w:shd w:val="clear" w:color="auto" w:fill="auto"/>
            <w:vAlign w:val="center"/>
            <w:hideMark/>
          </w:tcPr>
          <w:p w14:paraId="7F583EA9" w14:textId="77777777" w:rsidR="00C42C8B" w:rsidRPr="00E90E84" w:rsidRDefault="00C42C8B" w:rsidP="00E90E84">
            <w:pPr>
              <w:jc w:val="center"/>
              <w:rPr>
                <w:rFonts w:ascii="Times New Roman" w:eastAsia="Calibri" w:hAnsi="Times New Roman" w:cs="Times New Roman"/>
                <w:sz w:val="24"/>
                <w:szCs w:val="24"/>
                <w:lang w:eastAsia="en-US"/>
              </w:rPr>
            </w:pP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7768DA91"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0C95F293"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4</w:t>
            </w:r>
          </w:p>
        </w:tc>
        <w:tc>
          <w:tcPr>
            <w:tcW w:w="667" w:type="dxa"/>
            <w:tcBorders>
              <w:top w:val="single" w:sz="4" w:space="0" w:color="auto"/>
              <w:left w:val="nil"/>
              <w:bottom w:val="single" w:sz="4" w:space="0" w:color="auto"/>
              <w:right w:val="single" w:sz="4" w:space="0" w:color="auto"/>
            </w:tcBorders>
            <w:shd w:val="clear" w:color="auto" w:fill="auto"/>
            <w:vAlign w:val="center"/>
          </w:tcPr>
          <w:p w14:paraId="6F87BBA7"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4</w:t>
            </w:r>
          </w:p>
        </w:tc>
        <w:tc>
          <w:tcPr>
            <w:tcW w:w="667" w:type="dxa"/>
            <w:tcBorders>
              <w:top w:val="single" w:sz="4" w:space="0" w:color="auto"/>
              <w:left w:val="nil"/>
              <w:bottom w:val="single" w:sz="4" w:space="0" w:color="auto"/>
              <w:right w:val="single" w:sz="4" w:space="0" w:color="auto"/>
            </w:tcBorders>
          </w:tcPr>
          <w:p w14:paraId="4536F618"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8</w:t>
            </w:r>
          </w:p>
        </w:tc>
        <w:tc>
          <w:tcPr>
            <w:tcW w:w="668" w:type="dxa"/>
            <w:tcBorders>
              <w:top w:val="single" w:sz="4" w:space="0" w:color="auto"/>
              <w:left w:val="nil"/>
              <w:bottom w:val="single" w:sz="4" w:space="0" w:color="auto"/>
              <w:right w:val="single" w:sz="4" w:space="0" w:color="auto"/>
            </w:tcBorders>
          </w:tcPr>
          <w:p w14:paraId="688BDD71"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w:t>
            </w:r>
          </w:p>
        </w:tc>
      </w:tr>
      <w:tr w:rsidR="00C42C8B" w:rsidRPr="00E90E84" w14:paraId="03AA80F5" w14:textId="77777777" w:rsidTr="002C79A5">
        <w:trPr>
          <w:trHeight w:val="305"/>
        </w:trPr>
        <w:tc>
          <w:tcPr>
            <w:tcW w:w="1844" w:type="dxa"/>
            <w:vMerge/>
            <w:tcBorders>
              <w:left w:val="single" w:sz="4" w:space="0" w:color="auto"/>
              <w:bottom w:val="single" w:sz="4" w:space="0" w:color="auto"/>
              <w:right w:val="single" w:sz="4" w:space="0" w:color="auto"/>
            </w:tcBorders>
            <w:hideMark/>
          </w:tcPr>
          <w:p w14:paraId="21950559" w14:textId="77777777" w:rsidR="00C42C8B" w:rsidRPr="00E90E84" w:rsidRDefault="00C42C8B" w:rsidP="00E90E84">
            <w:pPr>
              <w:jc w:val="center"/>
              <w:rPr>
                <w:rFonts w:ascii="Times New Roman" w:eastAsia="Calibri" w:hAnsi="Times New Roman" w:cs="Times New Roman"/>
                <w:b/>
                <w:sz w:val="24"/>
                <w:szCs w:val="24"/>
                <w:lang w:eastAsia="en-US"/>
              </w:rPr>
            </w:pPr>
          </w:p>
        </w:tc>
        <w:tc>
          <w:tcPr>
            <w:tcW w:w="959" w:type="dxa"/>
            <w:vMerge/>
            <w:tcBorders>
              <w:left w:val="single" w:sz="4" w:space="0" w:color="auto"/>
              <w:bottom w:val="single" w:sz="4" w:space="0" w:color="auto"/>
              <w:right w:val="single" w:sz="4" w:space="0" w:color="auto"/>
            </w:tcBorders>
            <w:vAlign w:val="center"/>
          </w:tcPr>
          <w:p w14:paraId="6CFAE944" w14:textId="77777777" w:rsidR="00C42C8B" w:rsidRPr="00E90E84" w:rsidRDefault="00C42C8B" w:rsidP="00C42C8B">
            <w:pPr>
              <w:spacing w:after="0" w:line="240" w:lineRule="auto"/>
              <w:jc w:val="center"/>
              <w:rPr>
                <w:rFonts w:ascii="Times New Roman" w:eastAsia="Times New Roman" w:hAnsi="Times New Roman" w:cs="Times New Roman"/>
                <w:sz w:val="24"/>
                <w:szCs w:val="24"/>
                <w:lang w:eastAsia="en-US"/>
              </w:rPr>
            </w:pPr>
          </w:p>
        </w:tc>
        <w:tc>
          <w:tcPr>
            <w:tcW w:w="1200" w:type="dxa"/>
            <w:vMerge/>
            <w:tcBorders>
              <w:left w:val="nil"/>
              <w:bottom w:val="single" w:sz="4" w:space="0" w:color="auto"/>
              <w:right w:val="single" w:sz="4" w:space="0" w:color="auto"/>
            </w:tcBorders>
            <w:shd w:val="clear" w:color="auto" w:fill="auto"/>
            <w:vAlign w:val="center"/>
            <w:hideMark/>
          </w:tcPr>
          <w:p w14:paraId="70D3CFE9" w14:textId="77777777" w:rsidR="00C42C8B" w:rsidRPr="00E90E84" w:rsidRDefault="00C42C8B" w:rsidP="00E90E84">
            <w:pPr>
              <w:jc w:val="center"/>
              <w:rPr>
                <w:rFonts w:ascii="Times New Roman" w:eastAsia="Calibri" w:hAnsi="Times New Roman" w:cs="Times New Roman"/>
                <w:sz w:val="24"/>
                <w:szCs w:val="24"/>
                <w:lang w:eastAsia="en-US"/>
              </w:rPr>
            </w:pPr>
          </w:p>
        </w:tc>
        <w:tc>
          <w:tcPr>
            <w:tcW w:w="667" w:type="dxa"/>
            <w:vMerge/>
            <w:tcBorders>
              <w:left w:val="nil"/>
              <w:bottom w:val="single" w:sz="4" w:space="0" w:color="auto"/>
              <w:right w:val="single" w:sz="4" w:space="0" w:color="auto"/>
            </w:tcBorders>
            <w:shd w:val="clear" w:color="auto" w:fill="auto"/>
            <w:vAlign w:val="center"/>
            <w:hideMark/>
          </w:tcPr>
          <w:p w14:paraId="08DC0161" w14:textId="77777777" w:rsidR="00C42C8B" w:rsidRPr="00E90E84" w:rsidRDefault="00C42C8B" w:rsidP="00E90E84">
            <w:pPr>
              <w:jc w:val="center"/>
              <w:rPr>
                <w:rFonts w:ascii="Times New Roman" w:eastAsia="Calibri" w:hAnsi="Times New Roman" w:cs="Times New Roman"/>
                <w:sz w:val="24"/>
                <w:szCs w:val="24"/>
                <w:lang w:eastAsia="en-US"/>
              </w:rPr>
            </w:pPr>
          </w:p>
        </w:tc>
        <w:tc>
          <w:tcPr>
            <w:tcW w:w="934" w:type="dxa"/>
            <w:vMerge/>
            <w:tcBorders>
              <w:left w:val="nil"/>
              <w:bottom w:val="single" w:sz="4" w:space="0" w:color="auto"/>
              <w:right w:val="single" w:sz="4" w:space="0" w:color="auto"/>
            </w:tcBorders>
            <w:shd w:val="clear" w:color="auto" w:fill="auto"/>
            <w:vAlign w:val="center"/>
            <w:hideMark/>
          </w:tcPr>
          <w:p w14:paraId="7B2D90B8" w14:textId="77777777" w:rsidR="00C42C8B" w:rsidRPr="00E90E84" w:rsidRDefault="00C42C8B" w:rsidP="00E90E84">
            <w:pPr>
              <w:jc w:val="center"/>
              <w:rPr>
                <w:rFonts w:ascii="Times New Roman" w:eastAsia="Calibri" w:hAnsi="Times New Roman" w:cs="Times New Roman"/>
                <w:sz w:val="24"/>
                <w:szCs w:val="24"/>
                <w:lang w:eastAsia="en-US"/>
              </w:rPr>
            </w:pPr>
          </w:p>
        </w:tc>
        <w:tc>
          <w:tcPr>
            <w:tcW w:w="934" w:type="dxa"/>
            <w:vMerge/>
            <w:tcBorders>
              <w:left w:val="nil"/>
              <w:bottom w:val="single" w:sz="4" w:space="0" w:color="auto"/>
              <w:right w:val="single" w:sz="4" w:space="0" w:color="auto"/>
            </w:tcBorders>
            <w:shd w:val="clear" w:color="auto" w:fill="auto"/>
            <w:vAlign w:val="center"/>
            <w:hideMark/>
          </w:tcPr>
          <w:p w14:paraId="1E15E2AC" w14:textId="77777777" w:rsidR="00C42C8B" w:rsidRPr="00E90E84" w:rsidRDefault="00C42C8B" w:rsidP="00E90E84">
            <w:pPr>
              <w:jc w:val="center"/>
              <w:rPr>
                <w:rFonts w:ascii="Times New Roman" w:eastAsia="Calibri" w:hAnsi="Times New Roman" w:cs="Times New Roman"/>
                <w:sz w:val="24"/>
                <w:szCs w:val="24"/>
                <w:lang w:eastAsia="en-US"/>
              </w:rPr>
            </w:pPr>
          </w:p>
        </w:tc>
        <w:tc>
          <w:tcPr>
            <w:tcW w:w="800" w:type="dxa"/>
            <w:vMerge/>
            <w:tcBorders>
              <w:left w:val="nil"/>
              <w:bottom w:val="single" w:sz="4" w:space="0" w:color="auto"/>
              <w:right w:val="single" w:sz="4" w:space="0" w:color="auto"/>
            </w:tcBorders>
            <w:shd w:val="clear" w:color="auto" w:fill="auto"/>
            <w:vAlign w:val="center"/>
            <w:hideMark/>
          </w:tcPr>
          <w:p w14:paraId="48A5B5D4" w14:textId="77777777" w:rsidR="00C42C8B" w:rsidRPr="00E90E84" w:rsidRDefault="00C42C8B" w:rsidP="00E90E84">
            <w:pPr>
              <w:jc w:val="center"/>
              <w:rPr>
                <w:rFonts w:ascii="Times New Roman" w:eastAsia="Calibri" w:hAnsi="Times New Roman" w:cs="Times New Roman"/>
                <w:sz w:val="24"/>
                <w:szCs w:val="24"/>
                <w:lang w:eastAsia="en-US"/>
              </w:rPr>
            </w:pP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183D5B96" w14:textId="77777777" w:rsidR="00C42C8B" w:rsidRPr="00E90E84" w:rsidRDefault="00C42C8B"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14</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04EF4D9B" w14:textId="77777777" w:rsidR="00C42C8B" w:rsidRPr="00E90E84" w:rsidRDefault="00C42C8B"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18</w:t>
            </w:r>
          </w:p>
        </w:tc>
        <w:tc>
          <w:tcPr>
            <w:tcW w:w="667" w:type="dxa"/>
            <w:tcBorders>
              <w:top w:val="single" w:sz="4" w:space="0" w:color="auto"/>
              <w:left w:val="nil"/>
              <w:bottom w:val="single" w:sz="4" w:space="0" w:color="auto"/>
              <w:right w:val="single" w:sz="4" w:space="0" w:color="auto"/>
            </w:tcBorders>
            <w:shd w:val="clear" w:color="auto" w:fill="auto"/>
            <w:vAlign w:val="center"/>
          </w:tcPr>
          <w:p w14:paraId="6B80EB0E" w14:textId="77777777" w:rsidR="00C42C8B" w:rsidRPr="00E90E84" w:rsidRDefault="00C42C8B"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18</w:t>
            </w:r>
          </w:p>
        </w:tc>
        <w:tc>
          <w:tcPr>
            <w:tcW w:w="667" w:type="dxa"/>
            <w:tcBorders>
              <w:top w:val="single" w:sz="4" w:space="0" w:color="auto"/>
              <w:left w:val="nil"/>
              <w:bottom w:val="single" w:sz="4" w:space="0" w:color="auto"/>
              <w:right w:val="single" w:sz="4" w:space="0" w:color="auto"/>
            </w:tcBorders>
          </w:tcPr>
          <w:p w14:paraId="4BC65752" w14:textId="77777777" w:rsidR="00C42C8B" w:rsidRPr="00E90E84" w:rsidRDefault="00C42C8B" w:rsidP="00E90E84">
            <w:pPr>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36</w:t>
            </w:r>
          </w:p>
        </w:tc>
        <w:tc>
          <w:tcPr>
            <w:tcW w:w="668" w:type="dxa"/>
            <w:tcBorders>
              <w:top w:val="single" w:sz="4" w:space="0" w:color="auto"/>
              <w:left w:val="nil"/>
              <w:bottom w:val="single" w:sz="4" w:space="0" w:color="auto"/>
              <w:right w:val="single" w:sz="4" w:space="0" w:color="auto"/>
            </w:tcBorders>
          </w:tcPr>
          <w:p w14:paraId="1310B989" w14:textId="77777777" w:rsidR="00C42C8B" w:rsidRPr="00E90E84" w:rsidRDefault="00C42C8B" w:rsidP="00E90E84">
            <w:pPr>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14</w:t>
            </w:r>
          </w:p>
        </w:tc>
      </w:tr>
      <w:tr w:rsidR="00C42C8B" w:rsidRPr="00E90E84" w14:paraId="410740E8" w14:textId="77777777" w:rsidTr="00B8611E">
        <w:trPr>
          <w:trHeight w:val="305"/>
        </w:trPr>
        <w:tc>
          <w:tcPr>
            <w:tcW w:w="1844" w:type="dxa"/>
            <w:vMerge w:val="restart"/>
            <w:tcBorders>
              <w:top w:val="single" w:sz="4" w:space="0" w:color="auto"/>
              <w:left w:val="single" w:sz="4" w:space="0" w:color="auto"/>
              <w:right w:val="single" w:sz="4" w:space="0" w:color="auto"/>
            </w:tcBorders>
            <w:hideMark/>
          </w:tcPr>
          <w:p w14:paraId="3F21F5B8" w14:textId="77777777" w:rsidR="00C42C8B" w:rsidRPr="00E90E84" w:rsidRDefault="00C42C8B" w:rsidP="00E90E84">
            <w:pPr>
              <w:ind w:left="-250" w:firstLine="250"/>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Учитель-дефектолог</w:t>
            </w:r>
          </w:p>
        </w:tc>
        <w:tc>
          <w:tcPr>
            <w:tcW w:w="959" w:type="dxa"/>
            <w:vMerge w:val="restart"/>
            <w:tcBorders>
              <w:top w:val="single" w:sz="4" w:space="0" w:color="auto"/>
              <w:left w:val="single" w:sz="4" w:space="0" w:color="auto"/>
              <w:right w:val="single" w:sz="4" w:space="0" w:color="auto"/>
            </w:tcBorders>
            <w:vAlign w:val="center"/>
          </w:tcPr>
          <w:p w14:paraId="14DC6EF6" w14:textId="77777777" w:rsidR="00C42C8B" w:rsidRPr="00E90E84" w:rsidRDefault="00C42C8B" w:rsidP="00C42C8B">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799820C"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071EE66C"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1 </w:t>
            </w:r>
          </w:p>
        </w:tc>
        <w:tc>
          <w:tcPr>
            <w:tcW w:w="934" w:type="dxa"/>
            <w:vMerge w:val="restart"/>
            <w:tcBorders>
              <w:top w:val="single" w:sz="4" w:space="0" w:color="auto"/>
              <w:left w:val="nil"/>
              <w:right w:val="single" w:sz="4" w:space="0" w:color="auto"/>
            </w:tcBorders>
            <w:shd w:val="clear" w:color="auto" w:fill="auto"/>
            <w:vAlign w:val="center"/>
            <w:hideMark/>
          </w:tcPr>
          <w:p w14:paraId="477A6B77"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 </w:t>
            </w:r>
          </w:p>
        </w:tc>
        <w:tc>
          <w:tcPr>
            <w:tcW w:w="934" w:type="dxa"/>
            <w:vMerge w:val="restart"/>
            <w:tcBorders>
              <w:top w:val="single" w:sz="4" w:space="0" w:color="auto"/>
              <w:left w:val="nil"/>
              <w:right w:val="single" w:sz="4" w:space="0" w:color="auto"/>
            </w:tcBorders>
            <w:shd w:val="clear" w:color="auto" w:fill="auto"/>
            <w:vAlign w:val="center"/>
            <w:hideMark/>
          </w:tcPr>
          <w:p w14:paraId="3E7990D8"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 </w:t>
            </w:r>
          </w:p>
        </w:tc>
        <w:tc>
          <w:tcPr>
            <w:tcW w:w="800" w:type="dxa"/>
            <w:vMerge w:val="restart"/>
            <w:tcBorders>
              <w:top w:val="single" w:sz="4" w:space="0" w:color="auto"/>
              <w:left w:val="nil"/>
              <w:right w:val="single" w:sz="4" w:space="0" w:color="auto"/>
            </w:tcBorders>
            <w:shd w:val="clear" w:color="auto" w:fill="auto"/>
            <w:vAlign w:val="center"/>
            <w:hideMark/>
          </w:tcPr>
          <w:p w14:paraId="58B6756D" w14:textId="77777777" w:rsidR="00C42C8B" w:rsidRPr="00E90E84" w:rsidRDefault="00C42C8B" w:rsidP="00E90E84">
            <w:pPr>
              <w:jc w:val="center"/>
              <w:rPr>
                <w:rFonts w:ascii="Times New Roman" w:eastAsia="Calibri" w:hAnsi="Times New Roman" w:cs="Times New Roman"/>
                <w:sz w:val="24"/>
                <w:szCs w:val="24"/>
                <w:lang w:eastAsia="en-US"/>
              </w:rPr>
            </w:pP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6AC3B0F5"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1</w:t>
            </w:r>
          </w:p>
        </w:tc>
        <w:tc>
          <w:tcPr>
            <w:tcW w:w="666" w:type="dxa"/>
            <w:vMerge w:val="restart"/>
            <w:tcBorders>
              <w:top w:val="single" w:sz="4" w:space="0" w:color="auto"/>
              <w:left w:val="nil"/>
              <w:right w:val="single" w:sz="4" w:space="0" w:color="auto"/>
            </w:tcBorders>
            <w:shd w:val="clear" w:color="auto" w:fill="auto"/>
            <w:vAlign w:val="center"/>
            <w:hideMark/>
          </w:tcPr>
          <w:p w14:paraId="7068A974"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7A39AA0B"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1</w:t>
            </w:r>
          </w:p>
        </w:tc>
        <w:tc>
          <w:tcPr>
            <w:tcW w:w="667" w:type="dxa"/>
            <w:tcBorders>
              <w:top w:val="single" w:sz="4" w:space="0" w:color="auto"/>
              <w:left w:val="nil"/>
              <w:right w:val="single" w:sz="4" w:space="0" w:color="auto"/>
            </w:tcBorders>
          </w:tcPr>
          <w:p w14:paraId="113D5F36"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p>
        </w:tc>
        <w:tc>
          <w:tcPr>
            <w:tcW w:w="668" w:type="dxa"/>
            <w:tcBorders>
              <w:top w:val="single" w:sz="4" w:space="0" w:color="auto"/>
              <w:left w:val="nil"/>
              <w:right w:val="single" w:sz="4" w:space="0" w:color="auto"/>
            </w:tcBorders>
          </w:tcPr>
          <w:p w14:paraId="7A7A4DCA"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p>
        </w:tc>
      </w:tr>
      <w:tr w:rsidR="00C42C8B" w:rsidRPr="00E90E84" w14:paraId="01A0E241" w14:textId="77777777" w:rsidTr="00B8611E">
        <w:trPr>
          <w:trHeight w:val="233"/>
        </w:trPr>
        <w:tc>
          <w:tcPr>
            <w:tcW w:w="1844" w:type="dxa"/>
            <w:vMerge/>
            <w:tcBorders>
              <w:left w:val="single" w:sz="4" w:space="0" w:color="auto"/>
              <w:bottom w:val="single" w:sz="4" w:space="0" w:color="auto"/>
              <w:right w:val="single" w:sz="4" w:space="0" w:color="auto"/>
            </w:tcBorders>
            <w:hideMark/>
          </w:tcPr>
          <w:p w14:paraId="4E51EE4E" w14:textId="77777777" w:rsidR="00C42C8B" w:rsidRPr="00E90E84" w:rsidRDefault="00C42C8B" w:rsidP="00E90E84">
            <w:pPr>
              <w:ind w:left="-250" w:firstLine="250"/>
              <w:jc w:val="center"/>
              <w:rPr>
                <w:rFonts w:ascii="Times New Roman" w:eastAsia="Calibri" w:hAnsi="Times New Roman" w:cs="Times New Roman"/>
                <w:b/>
                <w:sz w:val="24"/>
                <w:szCs w:val="24"/>
                <w:lang w:eastAsia="en-US"/>
              </w:rPr>
            </w:pPr>
          </w:p>
        </w:tc>
        <w:tc>
          <w:tcPr>
            <w:tcW w:w="959" w:type="dxa"/>
            <w:vMerge/>
            <w:tcBorders>
              <w:left w:val="single" w:sz="4" w:space="0" w:color="auto"/>
              <w:bottom w:val="single" w:sz="4" w:space="0" w:color="auto"/>
              <w:right w:val="single" w:sz="4" w:space="0" w:color="auto"/>
            </w:tcBorders>
            <w:vAlign w:val="center"/>
          </w:tcPr>
          <w:p w14:paraId="38300100" w14:textId="77777777" w:rsidR="00C42C8B" w:rsidRPr="00E90E84" w:rsidRDefault="00C42C8B" w:rsidP="00C42C8B">
            <w:pPr>
              <w:spacing w:after="0" w:line="240" w:lineRule="auto"/>
              <w:jc w:val="center"/>
              <w:rPr>
                <w:rFonts w:ascii="Times New Roman" w:eastAsia="Times New Roman" w:hAnsi="Times New Roman" w:cs="Times New Roman"/>
                <w:sz w:val="24"/>
                <w:szCs w:val="24"/>
                <w:lang w:eastAsia="en-US"/>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4A32E99" w14:textId="77777777" w:rsidR="00C42C8B" w:rsidRPr="00E90E84" w:rsidRDefault="00C42C8B"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25</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233F7601" w14:textId="77777777" w:rsidR="00C42C8B" w:rsidRPr="00E90E84" w:rsidRDefault="00C42C8B"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25</w:t>
            </w:r>
          </w:p>
        </w:tc>
        <w:tc>
          <w:tcPr>
            <w:tcW w:w="934" w:type="dxa"/>
            <w:vMerge/>
            <w:tcBorders>
              <w:left w:val="nil"/>
              <w:bottom w:val="single" w:sz="4" w:space="0" w:color="auto"/>
              <w:right w:val="single" w:sz="4" w:space="0" w:color="auto"/>
            </w:tcBorders>
            <w:shd w:val="clear" w:color="auto" w:fill="auto"/>
            <w:vAlign w:val="center"/>
            <w:hideMark/>
          </w:tcPr>
          <w:p w14:paraId="549ED6B5" w14:textId="77777777" w:rsidR="00C42C8B" w:rsidRPr="00E90E84" w:rsidRDefault="00C42C8B" w:rsidP="00E90E84">
            <w:pPr>
              <w:jc w:val="center"/>
              <w:rPr>
                <w:rFonts w:ascii="Times New Roman" w:eastAsia="Calibri" w:hAnsi="Times New Roman" w:cs="Times New Roman"/>
                <w:b/>
                <w:sz w:val="24"/>
                <w:szCs w:val="24"/>
                <w:lang w:eastAsia="en-US"/>
              </w:rPr>
            </w:pPr>
          </w:p>
        </w:tc>
        <w:tc>
          <w:tcPr>
            <w:tcW w:w="934" w:type="dxa"/>
            <w:vMerge/>
            <w:tcBorders>
              <w:left w:val="nil"/>
              <w:bottom w:val="single" w:sz="4" w:space="0" w:color="auto"/>
              <w:right w:val="single" w:sz="4" w:space="0" w:color="auto"/>
            </w:tcBorders>
            <w:shd w:val="clear" w:color="auto" w:fill="auto"/>
            <w:vAlign w:val="center"/>
            <w:hideMark/>
          </w:tcPr>
          <w:p w14:paraId="6C9FCF7E" w14:textId="77777777" w:rsidR="00C42C8B" w:rsidRPr="00E90E84" w:rsidRDefault="00C42C8B" w:rsidP="00E90E84">
            <w:pPr>
              <w:jc w:val="center"/>
              <w:rPr>
                <w:rFonts w:ascii="Times New Roman" w:eastAsia="Calibri" w:hAnsi="Times New Roman" w:cs="Times New Roman"/>
                <w:b/>
                <w:sz w:val="24"/>
                <w:szCs w:val="24"/>
                <w:lang w:eastAsia="en-US"/>
              </w:rPr>
            </w:pPr>
          </w:p>
        </w:tc>
        <w:tc>
          <w:tcPr>
            <w:tcW w:w="800" w:type="dxa"/>
            <w:vMerge/>
            <w:tcBorders>
              <w:left w:val="nil"/>
              <w:bottom w:val="single" w:sz="4" w:space="0" w:color="auto"/>
              <w:right w:val="single" w:sz="4" w:space="0" w:color="auto"/>
            </w:tcBorders>
            <w:shd w:val="clear" w:color="auto" w:fill="auto"/>
            <w:vAlign w:val="center"/>
            <w:hideMark/>
          </w:tcPr>
          <w:p w14:paraId="49E80AA3" w14:textId="77777777" w:rsidR="00C42C8B" w:rsidRPr="00E90E84" w:rsidRDefault="00C42C8B" w:rsidP="00E90E84">
            <w:pPr>
              <w:jc w:val="center"/>
              <w:rPr>
                <w:rFonts w:ascii="Times New Roman" w:eastAsia="Calibri" w:hAnsi="Times New Roman" w:cs="Times New Roman"/>
                <w:b/>
                <w:sz w:val="24"/>
                <w:szCs w:val="24"/>
                <w:lang w:eastAsia="en-US"/>
              </w:rPr>
            </w:pP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65ECDE69" w14:textId="77777777" w:rsidR="00C42C8B" w:rsidRPr="00E90E84" w:rsidRDefault="00C42C8B"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25</w:t>
            </w:r>
          </w:p>
        </w:tc>
        <w:tc>
          <w:tcPr>
            <w:tcW w:w="666" w:type="dxa"/>
            <w:vMerge/>
            <w:tcBorders>
              <w:left w:val="nil"/>
              <w:bottom w:val="single" w:sz="4" w:space="0" w:color="auto"/>
              <w:right w:val="single" w:sz="4" w:space="0" w:color="auto"/>
            </w:tcBorders>
            <w:shd w:val="clear" w:color="auto" w:fill="auto"/>
            <w:vAlign w:val="center"/>
            <w:hideMark/>
          </w:tcPr>
          <w:p w14:paraId="4B1D621F" w14:textId="77777777" w:rsidR="00C42C8B" w:rsidRPr="00E90E84" w:rsidRDefault="00C42C8B" w:rsidP="00E90E84">
            <w:pPr>
              <w:spacing w:after="0" w:line="240" w:lineRule="auto"/>
              <w:jc w:val="center"/>
              <w:rPr>
                <w:rFonts w:ascii="Times New Roman" w:eastAsia="Times New Roman" w:hAnsi="Times New Roman" w:cs="Times New Roman"/>
                <w:b/>
                <w:sz w:val="24"/>
                <w:szCs w:val="24"/>
                <w:lang w:eastAsia="en-US"/>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414A2264" w14:textId="77777777" w:rsidR="00C42C8B" w:rsidRPr="00E90E84" w:rsidRDefault="00C42C8B"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25</w:t>
            </w:r>
          </w:p>
        </w:tc>
        <w:tc>
          <w:tcPr>
            <w:tcW w:w="667" w:type="dxa"/>
            <w:tcBorders>
              <w:left w:val="nil"/>
              <w:bottom w:val="single" w:sz="4" w:space="0" w:color="auto"/>
              <w:right w:val="single" w:sz="4" w:space="0" w:color="auto"/>
            </w:tcBorders>
          </w:tcPr>
          <w:p w14:paraId="54163C14"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p>
        </w:tc>
        <w:tc>
          <w:tcPr>
            <w:tcW w:w="668" w:type="dxa"/>
            <w:tcBorders>
              <w:left w:val="nil"/>
              <w:bottom w:val="single" w:sz="4" w:space="0" w:color="auto"/>
              <w:right w:val="single" w:sz="4" w:space="0" w:color="auto"/>
            </w:tcBorders>
          </w:tcPr>
          <w:p w14:paraId="740BBEBA"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p>
        </w:tc>
      </w:tr>
      <w:tr w:rsidR="00C42C8B" w:rsidRPr="00E90E84" w14:paraId="4741DB1E" w14:textId="77777777" w:rsidTr="0001696B">
        <w:trPr>
          <w:trHeight w:val="288"/>
        </w:trPr>
        <w:tc>
          <w:tcPr>
            <w:tcW w:w="1844" w:type="dxa"/>
            <w:vMerge w:val="restart"/>
            <w:tcBorders>
              <w:top w:val="single" w:sz="4" w:space="0" w:color="auto"/>
              <w:left w:val="single" w:sz="4" w:space="0" w:color="auto"/>
              <w:right w:val="single" w:sz="4" w:space="0" w:color="auto"/>
            </w:tcBorders>
            <w:hideMark/>
          </w:tcPr>
          <w:p w14:paraId="141494AF" w14:textId="77777777" w:rsidR="00C42C8B" w:rsidRPr="00E90E84" w:rsidRDefault="00C42C8B"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Учитель-логопед</w:t>
            </w:r>
          </w:p>
        </w:tc>
        <w:tc>
          <w:tcPr>
            <w:tcW w:w="959" w:type="dxa"/>
            <w:vMerge w:val="restart"/>
            <w:tcBorders>
              <w:top w:val="single" w:sz="4" w:space="0" w:color="auto"/>
              <w:left w:val="single" w:sz="4" w:space="0" w:color="auto"/>
              <w:right w:val="single" w:sz="4" w:space="0" w:color="auto"/>
            </w:tcBorders>
            <w:vAlign w:val="center"/>
          </w:tcPr>
          <w:p w14:paraId="7498B279" w14:textId="77777777" w:rsidR="00C42C8B" w:rsidRPr="00E90E84" w:rsidRDefault="00C42C8B" w:rsidP="00C42C8B">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9</w:t>
            </w:r>
          </w:p>
        </w:tc>
        <w:tc>
          <w:tcPr>
            <w:tcW w:w="1200" w:type="dxa"/>
            <w:vMerge w:val="restart"/>
            <w:tcBorders>
              <w:top w:val="single" w:sz="4" w:space="0" w:color="auto"/>
              <w:left w:val="nil"/>
              <w:right w:val="single" w:sz="4" w:space="0" w:color="auto"/>
            </w:tcBorders>
            <w:shd w:val="clear" w:color="auto" w:fill="auto"/>
            <w:vAlign w:val="center"/>
            <w:hideMark/>
          </w:tcPr>
          <w:p w14:paraId="2103BA71" w14:textId="77777777" w:rsidR="00C42C8B" w:rsidRPr="00E90E84" w:rsidRDefault="00C42C8B" w:rsidP="00E90E84">
            <w:pPr>
              <w:jc w:val="center"/>
              <w:rPr>
                <w:rFonts w:ascii="Times New Roman" w:eastAsia="Calibri" w:hAnsi="Times New Roman" w:cs="Times New Roman"/>
                <w:sz w:val="24"/>
                <w:szCs w:val="24"/>
                <w:lang w:eastAsia="en-US"/>
              </w:rPr>
            </w:pPr>
          </w:p>
        </w:tc>
        <w:tc>
          <w:tcPr>
            <w:tcW w:w="667" w:type="dxa"/>
            <w:vMerge w:val="restart"/>
            <w:tcBorders>
              <w:top w:val="single" w:sz="4" w:space="0" w:color="auto"/>
              <w:left w:val="nil"/>
              <w:right w:val="single" w:sz="4" w:space="0" w:color="auto"/>
            </w:tcBorders>
            <w:shd w:val="clear" w:color="auto" w:fill="auto"/>
            <w:vAlign w:val="center"/>
            <w:hideMark/>
          </w:tcPr>
          <w:p w14:paraId="27144144"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 </w:t>
            </w:r>
          </w:p>
        </w:tc>
        <w:tc>
          <w:tcPr>
            <w:tcW w:w="934" w:type="dxa"/>
            <w:vMerge w:val="restart"/>
            <w:tcBorders>
              <w:top w:val="single" w:sz="4" w:space="0" w:color="auto"/>
              <w:left w:val="nil"/>
              <w:right w:val="single" w:sz="4" w:space="0" w:color="auto"/>
            </w:tcBorders>
            <w:shd w:val="clear" w:color="auto" w:fill="auto"/>
            <w:vAlign w:val="center"/>
            <w:hideMark/>
          </w:tcPr>
          <w:p w14:paraId="4F189ABB"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 </w:t>
            </w:r>
          </w:p>
        </w:tc>
        <w:tc>
          <w:tcPr>
            <w:tcW w:w="934" w:type="dxa"/>
            <w:vMerge w:val="restart"/>
            <w:tcBorders>
              <w:top w:val="single" w:sz="4" w:space="0" w:color="auto"/>
              <w:left w:val="nil"/>
              <w:right w:val="single" w:sz="4" w:space="0" w:color="auto"/>
            </w:tcBorders>
            <w:shd w:val="clear" w:color="auto" w:fill="auto"/>
            <w:vAlign w:val="center"/>
            <w:hideMark/>
          </w:tcPr>
          <w:p w14:paraId="7DF4C747" w14:textId="77777777" w:rsidR="00C42C8B" w:rsidRPr="00E90E84" w:rsidRDefault="00C42C8B" w:rsidP="00E90E84">
            <w:pPr>
              <w:jc w:val="center"/>
              <w:rPr>
                <w:rFonts w:ascii="Times New Roman" w:eastAsia="Calibri" w:hAnsi="Times New Roman" w:cs="Times New Roman"/>
                <w:sz w:val="24"/>
                <w:szCs w:val="24"/>
                <w:lang w:eastAsia="en-US"/>
              </w:rPr>
            </w:pP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28DFCB5"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0C2486CC"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7053E7D2" w14:textId="77777777" w:rsidR="00C42C8B" w:rsidRPr="00E90E84" w:rsidRDefault="00C42C8B"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w:t>
            </w:r>
          </w:p>
        </w:tc>
        <w:tc>
          <w:tcPr>
            <w:tcW w:w="667" w:type="dxa"/>
            <w:tcBorders>
              <w:top w:val="single" w:sz="4" w:space="0" w:color="auto"/>
              <w:left w:val="nil"/>
              <w:bottom w:val="single" w:sz="4" w:space="0" w:color="auto"/>
              <w:right w:val="single" w:sz="4" w:space="0" w:color="auto"/>
            </w:tcBorders>
            <w:shd w:val="clear" w:color="auto" w:fill="auto"/>
            <w:vAlign w:val="center"/>
          </w:tcPr>
          <w:p w14:paraId="5DF14777"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3</w:t>
            </w:r>
          </w:p>
        </w:tc>
        <w:tc>
          <w:tcPr>
            <w:tcW w:w="667" w:type="dxa"/>
            <w:tcBorders>
              <w:top w:val="single" w:sz="4" w:space="0" w:color="auto"/>
              <w:left w:val="nil"/>
              <w:right w:val="single" w:sz="4" w:space="0" w:color="auto"/>
            </w:tcBorders>
          </w:tcPr>
          <w:p w14:paraId="0C4F9AE4"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p>
        </w:tc>
        <w:tc>
          <w:tcPr>
            <w:tcW w:w="668" w:type="dxa"/>
            <w:tcBorders>
              <w:top w:val="single" w:sz="4" w:space="0" w:color="auto"/>
              <w:left w:val="nil"/>
              <w:right w:val="single" w:sz="4" w:space="0" w:color="auto"/>
            </w:tcBorders>
          </w:tcPr>
          <w:p w14:paraId="64F5DD90"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p>
        </w:tc>
      </w:tr>
      <w:tr w:rsidR="00C42C8B" w:rsidRPr="00E90E84" w14:paraId="0871D5AB" w14:textId="77777777" w:rsidTr="0001696B">
        <w:trPr>
          <w:trHeight w:val="254"/>
        </w:trPr>
        <w:tc>
          <w:tcPr>
            <w:tcW w:w="1844" w:type="dxa"/>
            <w:vMerge/>
            <w:tcBorders>
              <w:left w:val="single" w:sz="4" w:space="0" w:color="auto"/>
              <w:bottom w:val="single" w:sz="4" w:space="0" w:color="auto"/>
              <w:right w:val="single" w:sz="4" w:space="0" w:color="auto"/>
            </w:tcBorders>
            <w:hideMark/>
          </w:tcPr>
          <w:p w14:paraId="447FE6C3" w14:textId="77777777" w:rsidR="00C42C8B" w:rsidRPr="00E90E84" w:rsidRDefault="00C42C8B" w:rsidP="00E90E84">
            <w:pPr>
              <w:jc w:val="center"/>
              <w:rPr>
                <w:rFonts w:ascii="Times New Roman" w:eastAsia="Calibri" w:hAnsi="Times New Roman" w:cs="Times New Roman"/>
                <w:b/>
                <w:sz w:val="24"/>
                <w:szCs w:val="24"/>
                <w:lang w:eastAsia="en-US"/>
              </w:rPr>
            </w:pPr>
          </w:p>
        </w:tc>
        <w:tc>
          <w:tcPr>
            <w:tcW w:w="959" w:type="dxa"/>
            <w:vMerge/>
            <w:tcBorders>
              <w:left w:val="single" w:sz="4" w:space="0" w:color="auto"/>
              <w:bottom w:val="single" w:sz="4" w:space="0" w:color="auto"/>
              <w:right w:val="single" w:sz="4" w:space="0" w:color="auto"/>
            </w:tcBorders>
            <w:vAlign w:val="center"/>
          </w:tcPr>
          <w:p w14:paraId="79C4B103" w14:textId="77777777" w:rsidR="00C42C8B" w:rsidRPr="00E90E84" w:rsidRDefault="00C42C8B" w:rsidP="00C42C8B">
            <w:pPr>
              <w:spacing w:after="0" w:line="240" w:lineRule="auto"/>
              <w:jc w:val="center"/>
              <w:rPr>
                <w:rFonts w:ascii="Times New Roman" w:eastAsia="Times New Roman" w:hAnsi="Times New Roman" w:cs="Times New Roman"/>
                <w:sz w:val="24"/>
                <w:szCs w:val="24"/>
                <w:lang w:eastAsia="en-US"/>
              </w:rPr>
            </w:pPr>
          </w:p>
        </w:tc>
        <w:tc>
          <w:tcPr>
            <w:tcW w:w="1200" w:type="dxa"/>
            <w:vMerge/>
            <w:tcBorders>
              <w:left w:val="nil"/>
              <w:bottom w:val="single" w:sz="4" w:space="0" w:color="auto"/>
              <w:right w:val="single" w:sz="4" w:space="0" w:color="auto"/>
            </w:tcBorders>
            <w:shd w:val="clear" w:color="auto" w:fill="auto"/>
            <w:vAlign w:val="center"/>
            <w:hideMark/>
          </w:tcPr>
          <w:p w14:paraId="09C7A8B2" w14:textId="77777777" w:rsidR="00C42C8B" w:rsidRPr="00E90E84" w:rsidRDefault="00C42C8B" w:rsidP="00E90E84">
            <w:pPr>
              <w:jc w:val="center"/>
              <w:rPr>
                <w:rFonts w:ascii="Times New Roman" w:eastAsia="Calibri" w:hAnsi="Times New Roman" w:cs="Times New Roman"/>
                <w:sz w:val="24"/>
                <w:szCs w:val="24"/>
                <w:lang w:eastAsia="en-US"/>
              </w:rPr>
            </w:pPr>
          </w:p>
        </w:tc>
        <w:tc>
          <w:tcPr>
            <w:tcW w:w="667" w:type="dxa"/>
            <w:vMerge/>
            <w:tcBorders>
              <w:left w:val="nil"/>
              <w:bottom w:val="single" w:sz="4" w:space="0" w:color="auto"/>
              <w:right w:val="single" w:sz="4" w:space="0" w:color="auto"/>
            </w:tcBorders>
            <w:shd w:val="clear" w:color="auto" w:fill="auto"/>
            <w:vAlign w:val="center"/>
            <w:hideMark/>
          </w:tcPr>
          <w:p w14:paraId="4B9F57A8" w14:textId="77777777" w:rsidR="00C42C8B" w:rsidRPr="00E90E84" w:rsidRDefault="00C42C8B" w:rsidP="00E90E84">
            <w:pPr>
              <w:jc w:val="center"/>
              <w:rPr>
                <w:rFonts w:ascii="Times New Roman" w:eastAsia="Calibri" w:hAnsi="Times New Roman" w:cs="Times New Roman"/>
                <w:sz w:val="24"/>
                <w:szCs w:val="24"/>
                <w:lang w:eastAsia="en-US"/>
              </w:rPr>
            </w:pPr>
          </w:p>
        </w:tc>
        <w:tc>
          <w:tcPr>
            <w:tcW w:w="934" w:type="dxa"/>
            <w:vMerge/>
            <w:tcBorders>
              <w:left w:val="nil"/>
              <w:bottom w:val="single" w:sz="4" w:space="0" w:color="auto"/>
              <w:right w:val="single" w:sz="4" w:space="0" w:color="auto"/>
            </w:tcBorders>
            <w:shd w:val="clear" w:color="auto" w:fill="auto"/>
            <w:vAlign w:val="center"/>
            <w:hideMark/>
          </w:tcPr>
          <w:p w14:paraId="3AF29B34" w14:textId="77777777" w:rsidR="00C42C8B" w:rsidRPr="00E90E84" w:rsidRDefault="00C42C8B" w:rsidP="00E90E84">
            <w:pPr>
              <w:jc w:val="center"/>
              <w:rPr>
                <w:rFonts w:ascii="Times New Roman" w:eastAsia="Calibri" w:hAnsi="Times New Roman" w:cs="Times New Roman"/>
                <w:sz w:val="24"/>
                <w:szCs w:val="24"/>
                <w:lang w:eastAsia="en-US"/>
              </w:rPr>
            </w:pPr>
          </w:p>
        </w:tc>
        <w:tc>
          <w:tcPr>
            <w:tcW w:w="934" w:type="dxa"/>
            <w:vMerge/>
            <w:tcBorders>
              <w:left w:val="nil"/>
              <w:bottom w:val="single" w:sz="4" w:space="0" w:color="auto"/>
              <w:right w:val="single" w:sz="4" w:space="0" w:color="auto"/>
            </w:tcBorders>
            <w:shd w:val="clear" w:color="auto" w:fill="auto"/>
            <w:vAlign w:val="center"/>
            <w:hideMark/>
          </w:tcPr>
          <w:p w14:paraId="0838E533" w14:textId="77777777" w:rsidR="00C42C8B" w:rsidRPr="00E90E84" w:rsidRDefault="00C42C8B" w:rsidP="00E90E84">
            <w:pPr>
              <w:jc w:val="center"/>
              <w:rPr>
                <w:rFonts w:ascii="Times New Roman" w:eastAsia="Calibri" w:hAnsi="Times New Roman" w:cs="Times New Roman"/>
                <w:sz w:val="24"/>
                <w:szCs w:val="24"/>
                <w:lang w:eastAsia="en-US"/>
              </w:rPr>
            </w:pP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9BD77B3" w14:textId="77777777" w:rsidR="00C42C8B" w:rsidRPr="00E90E84" w:rsidRDefault="00C42C8B"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22</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44A5BAE9" w14:textId="77777777" w:rsidR="00C42C8B" w:rsidRPr="00E90E84" w:rsidRDefault="00C42C8B"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33,5</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25004EEB" w14:textId="77777777" w:rsidR="00C42C8B" w:rsidRPr="00E90E84" w:rsidRDefault="00C42C8B"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11</w:t>
            </w:r>
          </w:p>
        </w:tc>
        <w:tc>
          <w:tcPr>
            <w:tcW w:w="667" w:type="dxa"/>
            <w:tcBorders>
              <w:top w:val="single" w:sz="4" w:space="0" w:color="auto"/>
              <w:left w:val="nil"/>
              <w:bottom w:val="single" w:sz="4" w:space="0" w:color="auto"/>
              <w:right w:val="single" w:sz="4" w:space="0" w:color="auto"/>
            </w:tcBorders>
            <w:shd w:val="clear" w:color="auto" w:fill="auto"/>
            <w:vAlign w:val="center"/>
          </w:tcPr>
          <w:p w14:paraId="17E051C9" w14:textId="77777777" w:rsidR="00C42C8B" w:rsidRPr="00E90E84" w:rsidRDefault="00C42C8B" w:rsidP="00E90E84">
            <w:pPr>
              <w:spacing w:after="0" w:line="240" w:lineRule="auto"/>
              <w:jc w:val="center"/>
              <w:rPr>
                <w:rFonts w:ascii="Times New Roman" w:eastAsia="Times New Roman" w:hAnsi="Times New Roman" w:cs="Times New Roman"/>
                <w:b/>
                <w:sz w:val="24"/>
                <w:szCs w:val="24"/>
                <w:lang w:eastAsia="en-US"/>
              </w:rPr>
            </w:pPr>
            <w:r w:rsidRPr="00E90E84">
              <w:rPr>
                <w:rFonts w:ascii="Times New Roman" w:eastAsia="Times New Roman" w:hAnsi="Times New Roman" w:cs="Times New Roman"/>
                <w:b/>
                <w:sz w:val="24"/>
                <w:szCs w:val="24"/>
                <w:lang w:eastAsia="en-US"/>
              </w:rPr>
              <w:t>33,5</w:t>
            </w:r>
          </w:p>
        </w:tc>
        <w:tc>
          <w:tcPr>
            <w:tcW w:w="667" w:type="dxa"/>
            <w:tcBorders>
              <w:left w:val="nil"/>
              <w:bottom w:val="single" w:sz="4" w:space="0" w:color="auto"/>
              <w:right w:val="single" w:sz="4" w:space="0" w:color="auto"/>
            </w:tcBorders>
          </w:tcPr>
          <w:p w14:paraId="13AE3947"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p>
        </w:tc>
        <w:tc>
          <w:tcPr>
            <w:tcW w:w="668" w:type="dxa"/>
            <w:tcBorders>
              <w:left w:val="nil"/>
              <w:bottom w:val="single" w:sz="4" w:space="0" w:color="auto"/>
              <w:right w:val="single" w:sz="4" w:space="0" w:color="auto"/>
            </w:tcBorders>
          </w:tcPr>
          <w:p w14:paraId="1DD8278C" w14:textId="77777777" w:rsidR="00C42C8B" w:rsidRPr="00E90E84" w:rsidRDefault="00C42C8B" w:rsidP="00E90E84">
            <w:pPr>
              <w:spacing w:after="0" w:line="240" w:lineRule="auto"/>
              <w:jc w:val="center"/>
              <w:rPr>
                <w:rFonts w:ascii="Times New Roman" w:eastAsia="Times New Roman" w:hAnsi="Times New Roman" w:cs="Times New Roman"/>
                <w:sz w:val="24"/>
                <w:szCs w:val="24"/>
                <w:lang w:eastAsia="en-US"/>
              </w:rPr>
            </w:pPr>
          </w:p>
        </w:tc>
      </w:tr>
      <w:tr w:rsidR="00E90E84" w:rsidRPr="00E90E84" w14:paraId="067A936E" w14:textId="77777777" w:rsidTr="00DF0FE6">
        <w:trPr>
          <w:trHeight w:val="288"/>
        </w:trPr>
        <w:tc>
          <w:tcPr>
            <w:tcW w:w="1844" w:type="dxa"/>
            <w:vMerge w:val="restart"/>
            <w:tcBorders>
              <w:top w:val="single" w:sz="4" w:space="0" w:color="auto"/>
              <w:left w:val="single" w:sz="4" w:space="0" w:color="auto"/>
              <w:right w:val="single" w:sz="4" w:space="0" w:color="auto"/>
            </w:tcBorders>
            <w:hideMark/>
          </w:tcPr>
          <w:p w14:paraId="121EB041"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Итого:</w:t>
            </w:r>
          </w:p>
        </w:tc>
        <w:tc>
          <w:tcPr>
            <w:tcW w:w="959" w:type="dxa"/>
            <w:vMerge w:val="restart"/>
            <w:tcBorders>
              <w:top w:val="single" w:sz="4" w:space="0" w:color="auto"/>
              <w:left w:val="single" w:sz="4" w:space="0" w:color="auto"/>
              <w:right w:val="single" w:sz="4" w:space="0" w:color="auto"/>
            </w:tcBorders>
            <w:vAlign w:val="center"/>
          </w:tcPr>
          <w:p w14:paraId="3E5C6AC1" w14:textId="77777777" w:rsidR="00E90E84" w:rsidRPr="00E90E84" w:rsidRDefault="00E90E84" w:rsidP="00C42C8B">
            <w:pPr>
              <w:spacing w:after="0" w:line="240" w:lineRule="auto"/>
              <w:jc w:val="center"/>
              <w:rPr>
                <w:rFonts w:ascii="Times New Roman" w:eastAsia="Times New Roman" w:hAnsi="Times New Roman" w:cs="Times New Roman"/>
                <w:sz w:val="24"/>
                <w:szCs w:val="24"/>
                <w:lang w:eastAsia="en-US"/>
              </w:rPr>
            </w:pPr>
            <w:r w:rsidRPr="00E90E84">
              <w:rPr>
                <w:rFonts w:ascii="Times New Roman" w:eastAsia="Times New Roman" w:hAnsi="Times New Roman" w:cs="Times New Roman"/>
                <w:sz w:val="24"/>
                <w:szCs w:val="24"/>
                <w:lang w:eastAsia="en-US"/>
              </w:rPr>
              <w:t>258</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A785057"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4</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74AF1ED3"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9</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7D3E835A"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9</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624219E4"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42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1CE825F5"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39</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1104F196"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63</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05B4C935"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39</w:t>
            </w:r>
          </w:p>
        </w:tc>
        <w:tc>
          <w:tcPr>
            <w:tcW w:w="667" w:type="dxa"/>
            <w:tcBorders>
              <w:top w:val="single" w:sz="4" w:space="0" w:color="auto"/>
              <w:left w:val="nil"/>
              <w:bottom w:val="single" w:sz="4" w:space="0" w:color="auto"/>
              <w:right w:val="single" w:sz="4" w:space="0" w:color="auto"/>
            </w:tcBorders>
            <w:shd w:val="clear" w:color="auto" w:fill="auto"/>
            <w:vAlign w:val="center"/>
          </w:tcPr>
          <w:p w14:paraId="0397B533"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35</w:t>
            </w:r>
          </w:p>
        </w:tc>
        <w:tc>
          <w:tcPr>
            <w:tcW w:w="667" w:type="dxa"/>
            <w:tcBorders>
              <w:top w:val="single" w:sz="4" w:space="0" w:color="auto"/>
              <w:left w:val="nil"/>
              <w:bottom w:val="single" w:sz="4" w:space="0" w:color="auto"/>
              <w:right w:val="single" w:sz="4" w:space="0" w:color="auto"/>
            </w:tcBorders>
          </w:tcPr>
          <w:p w14:paraId="6E0F08D1"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19</w:t>
            </w:r>
          </w:p>
        </w:tc>
        <w:tc>
          <w:tcPr>
            <w:tcW w:w="668" w:type="dxa"/>
            <w:tcBorders>
              <w:top w:val="single" w:sz="4" w:space="0" w:color="auto"/>
              <w:left w:val="nil"/>
              <w:bottom w:val="single" w:sz="4" w:space="0" w:color="auto"/>
              <w:right w:val="single" w:sz="4" w:space="0" w:color="auto"/>
            </w:tcBorders>
          </w:tcPr>
          <w:p w14:paraId="51D228F8" w14:textId="77777777" w:rsidR="00E90E84" w:rsidRPr="00E90E84" w:rsidRDefault="00E90E84" w:rsidP="00E90E84">
            <w:pPr>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5</w:t>
            </w:r>
          </w:p>
        </w:tc>
      </w:tr>
      <w:tr w:rsidR="00E90E84" w:rsidRPr="00E90E84" w14:paraId="7F6FCA8C" w14:textId="77777777" w:rsidTr="00DF0FE6">
        <w:trPr>
          <w:trHeight w:val="643"/>
        </w:trPr>
        <w:tc>
          <w:tcPr>
            <w:tcW w:w="1844" w:type="dxa"/>
            <w:vMerge/>
            <w:tcBorders>
              <w:left w:val="single" w:sz="4" w:space="0" w:color="auto"/>
              <w:bottom w:val="single" w:sz="4" w:space="0" w:color="000000"/>
              <w:right w:val="single" w:sz="4" w:space="0" w:color="auto"/>
            </w:tcBorders>
            <w:hideMark/>
          </w:tcPr>
          <w:p w14:paraId="27769491" w14:textId="77777777" w:rsidR="00E90E84" w:rsidRPr="00E90E84" w:rsidRDefault="00E90E84" w:rsidP="00E90E84">
            <w:pPr>
              <w:rPr>
                <w:rFonts w:ascii="Times New Roman" w:eastAsia="Calibri" w:hAnsi="Times New Roman" w:cs="Times New Roman"/>
                <w:b/>
                <w:sz w:val="24"/>
                <w:szCs w:val="24"/>
                <w:lang w:eastAsia="en-US"/>
              </w:rPr>
            </w:pPr>
          </w:p>
        </w:tc>
        <w:tc>
          <w:tcPr>
            <w:tcW w:w="959" w:type="dxa"/>
            <w:vMerge/>
            <w:tcBorders>
              <w:left w:val="single" w:sz="4" w:space="0" w:color="auto"/>
              <w:bottom w:val="single" w:sz="4" w:space="0" w:color="000000"/>
              <w:right w:val="single" w:sz="4" w:space="0" w:color="auto"/>
            </w:tcBorders>
            <w:vAlign w:val="center"/>
          </w:tcPr>
          <w:p w14:paraId="0B2E3B99" w14:textId="77777777" w:rsidR="00E90E84" w:rsidRPr="00E90E84" w:rsidRDefault="00E90E84" w:rsidP="00E90E84">
            <w:pPr>
              <w:spacing w:after="0" w:line="240" w:lineRule="auto"/>
              <w:rPr>
                <w:rFonts w:ascii="Times New Roman" w:eastAsia="Times New Roman" w:hAnsi="Times New Roman" w:cs="Times New Roman"/>
                <w:sz w:val="24"/>
                <w:szCs w:val="24"/>
                <w:lang w:eastAsia="en-US"/>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7B1038C"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2CE1D6B8"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3,5</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6EF727E8"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3,5</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1AC2F209"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3CBF566"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15</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02921164"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24</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38B1D9CF"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15</w:t>
            </w:r>
          </w:p>
        </w:tc>
        <w:tc>
          <w:tcPr>
            <w:tcW w:w="667" w:type="dxa"/>
            <w:tcBorders>
              <w:top w:val="single" w:sz="4" w:space="0" w:color="auto"/>
              <w:left w:val="nil"/>
              <w:bottom w:val="single" w:sz="4" w:space="0" w:color="auto"/>
              <w:right w:val="single" w:sz="4" w:space="0" w:color="auto"/>
            </w:tcBorders>
            <w:shd w:val="clear" w:color="auto" w:fill="auto"/>
            <w:vAlign w:val="center"/>
          </w:tcPr>
          <w:p w14:paraId="19FDA1B0"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13</w:t>
            </w:r>
          </w:p>
        </w:tc>
        <w:tc>
          <w:tcPr>
            <w:tcW w:w="667" w:type="dxa"/>
            <w:tcBorders>
              <w:top w:val="single" w:sz="4" w:space="0" w:color="auto"/>
              <w:left w:val="nil"/>
              <w:bottom w:val="single" w:sz="4" w:space="0" w:color="auto"/>
              <w:right w:val="single" w:sz="4" w:space="0" w:color="auto"/>
            </w:tcBorders>
          </w:tcPr>
          <w:p w14:paraId="32308BFE"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7</w:t>
            </w:r>
          </w:p>
        </w:tc>
        <w:tc>
          <w:tcPr>
            <w:tcW w:w="668" w:type="dxa"/>
            <w:tcBorders>
              <w:top w:val="single" w:sz="4" w:space="0" w:color="auto"/>
              <w:left w:val="nil"/>
              <w:bottom w:val="single" w:sz="4" w:space="0" w:color="auto"/>
              <w:right w:val="single" w:sz="4" w:space="0" w:color="auto"/>
            </w:tcBorders>
          </w:tcPr>
          <w:p w14:paraId="0B776BD0" w14:textId="77777777" w:rsidR="00E90E84" w:rsidRPr="00E90E84" w:rsidRDefault="00E90E84" w:rsidP="00E90E84">
            <w:pPr>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2</w:t>
            </w:r>
          </w:p>
        </w:tc>
      </w:tr>
    </w:tbl>
    <w:p w14:paraId="7EBA61B4" w14:textId="77777777" w:rsidR="00E90E84" w:rsidRPr="00E90E84" w:rsidRDefault="00E90E84" w:rsidP="00E90E84">
      <w:pPr>
        <w:spacing w:after="0" w:line="240" w:lineRule="auto"/>
        <w:jc w:val="center"/>
        <w:rPr>
          <w:rFonts w:ascii="Times New Roman" w:eastAsia="Calibri" w:hAnsi="Times New Roman" w:cs="Times New Roman"/>
          <w:sz w:val="28"/>
          <w:szCs w:val="28"/>
          <w:lang w:eastAsia="en-US"/>
        </w:rPr>
      </w:pPr>
    </w:p>
    <w:p w14:paraId="4F43388A" w14:textId="77777777" w:rsidR="00E90E84" w:rsidRPr="00E90E84" w:rsidRDefault="00E90E84" w:rsidP="00E90E84">
      <w:pPr>
        <w:spacing w:after="0" w:line="240" w:lineRule="auto"/>
        <w:jc w:val="center"/>
        <w:rPr>
          <w:rFonts w:ascii="Times New Roman" w:eastAsia="Calibri" w:hAnsi="Times New Roman" w:cs="Times New Roman"/>
          <w:b/>
          <w:i/>
          <w:sz w:val="28"/>
          <w:szCs w:val="28"/>
          <w:lang w:eastAsia="en-US"/>
        </w:rPr>
      </w:pPr>
    </w:p>
    <w:p w14:paraId="48729BBB" w14:textId="1FC4CC6F" w:rsidR="00E90E84" w:rsidRDefault="00E90E84" w:rsidP="00615A28">
      <w:pPr>
        <w:spacing w:after="0" w:line="240" w:lineRule="auto"/>
        <w:rPr>
          <w:rFonts w:ascii="Times New Roman" w:eastAsia="Calibri" w:hAnsi="Times New Roman" w:cs="Times New Roman"/>
          <w:b/>
          <w:i/>
          <w:sz w:val="28"/>
          <w:szCs w:val="28"/>
          <w:lang w:eastAsia="en-US"/>
        </w:rPr>
      </w:pPr>
    </w:p>
    <w:p w14:paraId="5BE3783E" w14:textId="77777777" w:rsidR="00615A28" w:rsidRPr="00E90E84" w:rsidRDefault="00615A28" w:rsidP="00615A28">
      <w:pPr>
        <w:spacing w:after="0" w:line="240" w:lineRule="auto"/>
        <w:rPr>
          <w:rFonts w:ascii="Times New Roman" w:eastAsia="Calibri" w:hAnsi="Times New Roman" w:cs="Times New Roman"/>
          <w:b/>
          <w:i/>
          <w:sz w:val="28"/>
          <w:szCs w:val="28"/>
          <w:lang w:eastAsia="en-US"/>
        </w:rPr>
      </w:pPr>
    </w:p>
    <w:p w14:paraId="6FCD3896" w14:textId="77777777" w:rsidR="00E90E84" w:rsidRPr="00E90E84" w:rsidRDefault="00E90E84" w:rsidP="00E90E84">
      <w:pPr>
        <w:spacing w:after="0" w:line="240" w:lineRule="auto"/>
        <w:jc w:val="center"/>
        <w:rPr>
          <w:rFonts w:ascii="Times New Roman" w:eastAsia="Calibri" w:hAnsi="Times New Roman" w:cs="Times New Roman"/>
          <w:b/>
          <w:i/>
          <w:sz w:val="28"/>
          <w:lang w:eastAsia="en-US"/>
        </w:rPr>
      </w:pPr>
      <w:r w:rsidRPr="00E90E84">
        <w:rPr>
          <w:rFonts w:ascii="Times New Roman" w:eastAsia="Calibri" w:hAnsi="Times New Roman" w:cs="Times New Roman"/>
          <w:b/>
          <w:i/>
          <w:sz w:val="28"/>
          <w:szCs w:val="28"/>
          <w:lang w:eastAsia="en-US"/>
        </w:rPr>
        <w:lastRenderedPageBreak/>
        <w:t>Диаграмма в процентном соотношении</w:t>
      </w:r>
      <w:r w:rsidRPr="00E90E84">
        <w:rPr>
          <w:rFonts w:ascii="Times New Roman" w:eastAsia="Calibri" w:hAnsi="Times New Roman" w:cs="Times New Roman"/>
          <w:b/>
          <w:i/>
          <w:sz w:val="28"/>
          <w:lang w:eastAsia="en-US"/>
        </w:rPr>
        <w:t xml:space="preserve"> педагогов </w:t>
      </w:r>
      <w:r w:rsidRPr="00E90E84">
        <w:rPr>
          <w:rFonts w:ascii="Times New Roman" w:eastAsia="Calibri" w:hAnsi="Times New Roman" w:cs="Times New Roman"/>
          <w:b/>
          <w:i/>
          <w:sz w:val="28"/>
          <w:szCs w:val="28"/>
          <w:lang w:eastAsia="en-US"/>
        </w:rPr>
        <w:t xml:space="preserve">дошкольных учреждений </w:t>
      </w:r>
      <w:r w:rsidRPr="00E90E84">
        <w:rPr>
          <w:rFonts w:ascii="Times New Roman" w:eastAsia="Calibri" w:hAnsi="Times New Roman" w:cs="Times New Roman"/>
          <w:b/>
          <w:i/>
          <w:sz w:val="28"/>
          <w:lang w:eastAsia="en-US"/>
        </w:rPr>
        <w:t xml:space="preserve">по возрасту </w:t>
      </w:r>
      <w:r w:rsidRPr="00E90E84">
        <w:rPr>
          <w:rFonts w:ascii="Times New Roman" w:eastAsia="Calibri" w:hAnsi="Times New Roman" w:cs="Times New Roman"/>
          <w:b/>
          <w:i/>
          <w:sz w:val="28"/>
          <w:szCs w:val="28"/>
          <w:lang w:eastAsia="en-US"/>
        </w:rPr>
        <w:t>2023-2024 уч.г.</w:t>
      </w:r>
    </w:p>
    <w:p w14:paraId="2F00C2A9" w14:textId="11203EAA" w:rsidR="00E90E84" w:rsidRPr="00E90E84" w:rsidRDefault="00E90E84" w:rsidP="00E90E84">
      <w:pPr>
        <w:spacing w:after="0" w:line="240" w:lineRule="auto"/>
        <w:jc w:val="both"/>
        <w:rPr>
          <w:rFonts w:ascii="Times New Roman" w:eastAsia="Calibri" w:hAnsi="Times New Roman" w:cs="Times New Roman"/>
          <w:sz w:val="28"/>
          <w:szCs w:val="28"/>
          <w:lang w:eastAsia="en-US"/>
        </w:rPr>
      </w:pPr>
      <w:r w:rsidRPr="00E90E84">
        <w:rPr>
          <w:rFonts w:ascii="Times New Roman" w:eastAsia="Calibri" w:hAnsi="Times New Roman" w:cs="Times New Roman"/>
          <w:noProof/>
          <w:sz w:val="28"/>
          <w:szCs w:val="28"/>
        </w:rPr>
        <w:drawing>
          <wp:inline distT="0" distB="0" distL="0" distR="0" wp14:anchorId="7A3747CE" wp14:editId="543141A2">
            <wp:extent cx="5593080" cy="4953000"/>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38A416" w14:textId="77777777" w:rsidR="00E90E84" w:rsidRPr="00E90E84" w:rsidRDefault="00E90E84" w:rsidP="00E90E84">
      <w:pPr>
        <w:spacing w:after="0" w:line="240" w:lineRule="auto"/>
        <w:ind w:firstLine="709"/>
        <w:contextualSpacing/>
        <w:jc w:val="both"/>
        <w:rPr>
          <w:rFonts w:ascii="Times New Roman" w:eastAsia="Calibri" w:hAnsi="Times New Roman" w:cs="Times New Roman"/>
          <w:sz w:val="28"/>
          <w:szCs w:val="28"/>
          <w:lang w:val="x-none" w:eastAsia="en-US"/>
        </w:rPr>
      </w:pPr>
    </w:p>
    <w:p w14:paraId="56FBBFE6" w14:textId="77777777" w:rsidR="00E90E84" w:rsidRPr="00E90E84" w:rsidRDefault="00E90E84" w:rsidP="00E90E84">
      <w:pPr>
        <w:spacing w:after="0" w:line="240" w:lineRule="auto"/>
        <w:ind w:firstLine="709"/>
        <w:contextualSpacing/>
        <w:jc w:val="both"/>
        <w:rPr>
          <w:rFonts w:ascii="Times New Roman" w:eastAsia="Calibri" w:hAnsi="Times New Roman" w:cs="Times New Roman"/>
          <w:sz w:val="28"/>
          <w:szCs w:val="28"/>
          <w:lang w:val="x-none" w:eastAsia="en-US"/>
        </w:rPr>
      </w:pPr>
    </w:p>
    <w:p w14:paraId="12FDC794" w14:textId="74209D89" w:rsidR="00E90E84" w:rsidRPr="00E90E84" w:rsidRDefault="00E90E84" w:rsidP="00E90E84">
      <w:pPr>
        <w:spacing w:after="0" w:line="240" w:lineRule="auto"/>
        <w:ind w:firstLine="709"/>
        <w:contextualSpacing/>
        <w:jc w:val="both"/>
        <w:rPr>
          <w:rFonts w:ascii="Times New Roman" w:eastAsia="Calibri" w:hAnsi="Times New Roman" w:cs="Times New Roman"/>
          <w:sz w:val="28"/>
          <w:szCs w:val="28"/>
          <w:lang w:val="x-none" w:eastAsia="en-US"/>
        </w:rPr>
      </w:pPr>
      <w:r w:rsidRPr="00E90E84">
        <w:rPr>
          <w:rFonts w:ascii="Times New Roman" w:eastAsia="Calibri" w:hAnsi="Times New Roman" w:cs="Times New Roman"/>
          <w:sz w:val="28"/>
          <w:szCs w:val="28"/>
          <w:lang w:val="x-none" w:eastAsia="en-US"/>
        </w:rPr>
        <w:t>Распределение педагогических работников по возрастам представлено на диаграмме. Возраст до 35 лет имеют только 3,5% педагогических работников. Большинство (24%) работников ДОУ города входят в возрастную категорию от 44 до 49 лет. Достаточно высокий процент педагогических работников 50-54 лет  15%. Самым молодым педагогам в городе 23 – 25 лет (1%), самому возрастному – таковых 2 человека 75 лет. Если говорить о педагогах пенсионного возраста, то их составляет 12% от общего числа педагогов дошкольного образования.</w:t>
      </w:r>
    </w:p>
    <w:p w14:paraId="2CDE3742" w14:textId="77777777" w:rsidR="00E90E84" w:rsidRPr="00E90E84" w:rsidRDefault="00E90E84" w:rsidP="00E90E84">
      <w:pPr>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Самая возрастная группа педагогических работников ДОУ – это музыкальные руководители 36% пенсионного возраста. Высок процент 8%, работников пенсионного возраста в категориях: руководитель дошкольного учреждения. </w:t>
      </w:r>
    </w:p>
    <w:p w14:paraId="63FAA52F" w14:textId="4088CC06" w:rsidR="00E90E84" w:rsidRDefault="00E90E84" w:rsidP="00E90E84">
      <w:pPr>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Качество образования зависит от профессиональной компетентности педагогических кадров, уровня их квалификации. С этой целью проводилась диагностика кадрового состава педагогических работников по уровню образования. </w:t>
      </w:r>
    </w:p>
    <w:p w14:paraId="56208E0A" w14:textId="2F2F55BF" w:rsid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Таблица 5</w:t>
      </w:r>
    </w:p>
    <w:p w14:paraId="5B07D26D" w14:textId="77777777" w:rsidR="00615A28" w:rsidRPr="00E90E84" w:rsidRDefault="00615A28" w:rsidP="00E90E84">
      <w:pPr>
        <w:spacing w:after="0" w:line="240" w:lineRule="auto"/>
        <w:ind w:firstLine="567"/>
        <w:jc w:val="both"/>
        <w:rPr>
          <w:rFonts w:ascii="Times New Roman" w:eastAsia="Calibri" w:hAnsi="Times New Roman" w:cs="Times New Roman"/>
          <w:sz w:val="28"/>
          <w:szCs w:val="28"/>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410"/>
        <w:gridCol w:w="4536"/>
      </w:tblGrid>
      <w:tr w:rsidR="00E90E84" w:rsidRPr="00E90E84" w14:paraId="7264DDA6" w14:textId="77777777" w:rsidTr="00DF0FE6">
        <w:trPr>
          <w:trHeight w:val="558"/>
        </w:trPr>
        <w:tc>
          <w:tcPr>
            <w:tcW w:w="2835" w:type="dxa"/>
            <w:tcBorders>
              <w:top w:val="single" w:sz="4" w:space="0" w:color="auto"/>
              <w:left w:val="single" w:sz="4" w:space="0" w:color="auto"/>
              <w:bottom w:val="single" w:sz="4" w:space="0" w:color="auto"/>
              <w:right w:val="single" w:sz="4" w:space="0" w:color="auto"/>
            </w:tcBorders>
          </w:tcPr>
          <w:p w14:paraId="219FDD7C" w14:textId="77777777" w:rsidR="00E90E84" w:rsidRPr="00E90E84" w:rsidRDefault="00E90E84" w:rsidP="00C74A59">
            <w:pPr>
              <w:autoSpaceDE w:val="0"/>
              <w:autoSpaceDN w:val="0"/>
              <w:spacing w:after="0" w:line="240" w:lineRule="auto"/>
              <w:ind w:left="33"/>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Уровень образование</w:t>
            </w:r>
          </w:p>
        </w:tc>
        <w:tc>
          <w:tcPr>
            <w:tcW w:w="2410" w:type="dxa"/>
            <w:tcBorders>
              <w:top w:val="single" w:sz="4" w:space="0" w:color="auto"/>
              <w:left w:val="single" w:sz="4" w:space="0" w:color="auto"/>
              <w:bottom w:val="single" w:sz="4" w:space="0" w:color="auto"/>
              <w:right w:val="single" w:sz="4" w:space="0" w:color="auto"/>
            </w:tcBorders>
          </w:tcPr>
          <w:p w14:paraId="0D00969F" w14:textId="77777777" w:rsidR="00E90E84" w:rsidRPr="00E90E84" w:rsidRDefault="00E90E84" w:rsidP="00C74A59">
            <w:pPr>
              <w:autoSpaceDE w:val="0"/>
              <w:autoSpaceDN w:val="0"/>
              <w:spacing w:after="0" w:line="240" w:lineRule="auto"/>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Высшее образование</w:t>
            </w:r>
          </w:p>
        </w:tc>
        <w:tc>
          <w:tcPr>
            <w:tcW w:w="4536" w:type="dxa"/>
            <w:tcBorders>
              <w:top w:val="single" w:sz="4" w:space="0" w:color="auto"/>
              <w:left w:val="single" w:sz="4" w:space="0" w:color="auto"/>
              <w:bottom w:val="single" w:sz="4" w:space="0" w:color="auto"/>
              <w:right w:val="single" w:sz="4" w:space="0" w:color="auto"/>
            </w:tcBorders>
          </w:tcPr>
          <w:p w14:paraId="6A9F0A8E" w14:textId="77777777" w:rsidR="00E90E84" w:rsidRPr="00E90E84" w:rsidRDefault="00E90E84" w:rsidP="00C74A59">
            <w:pPr>
              <w:autoSpaceDE w:val="0"/>
              <w:autoSpaceDN w:val="0"/>
              <w:spacing w:after="0" w:line="240" w:lineRule="auto"/>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Средне-специальное образование</w:t>
            </w:r>
          </w:p>
        </w:tc>
      </w:tr>
      <w:tr w:rsidR="00E90E84" w:rsidRPr="00E90E84" w14:paraId="410E663F" w14:textId="77777777" w:rsidTr="00DF0FE6">
        <w:trPr>
          <w:trHeight w:val="597"/>
        </w:trPr>
        <w:tc>
          <w:tcPr>
            <w:tcW w:w="2835" w:type="dxa"/>
            <w:tcBorders>
              <w:top w:val="single" w:sz="4" w:space="0" w:color="auto"/>
              <w:left w:val="single" w:sz="4" w:space="0" w:color="auto"/>
              <w:bottom w:val="single" w:sz="4" w:space="0" w:color="auto"/>
              <w:right w:val="single" w:sz="4" w:space="0" w:color="auto"/>
            </w:tcBorders>
          </w:tcPr>
          <w:p w14:paraId="22981102" w14:textId="77777777" w:rsidR="00E90E84" w:rsidRPr="00E90E84" w:rsidRDefault="00E90E84" w:rsidP="00C74A59">
            <w:pPr>
              <w:autoSpaceDE w:val="0"/>
              <w:autoSpaceDN w:val="0"/>
              <w:spacing w:after="0" w:line="240" w:lineRule="auto"/>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Педагоги ДОУ (258 чел.)</w:t>
            </w:r>
          </w:p>
        </w:tc>
        <w:tc>
          <w:tcPr>
            <w:tcW w:w="2410" w:type="dxa"/>
            <w:tcBorders>
              <w:top w:val="single" w:sz="4" w:space="0" w:color="auto"/>
              <w:left w:val="single" w:sz="4" w:space="0" w:color="auto"/>
              <w:bottom w:val="single" w:sz="4" w:space="0" w:color="auto"/>
              <w:right w:val="single" w:sz="4" w:space="0" w:color="auto"/>
            </w:tcBorders>
          </w:tcPr>
          <w:p w14:paraId="3ED13C30" w14:textId="77777777" w:rsidR="00E90E84" w:rsidRPr="00E90E84" w:rsidRDefault="00E90E84" w:rsidP="00C74A59">
            <w:pPr>
              <w:autoSpaceDE w:val="0"/>
              <w:autoSpaceDN w:val="0"/>
              <w:spacing w:after="0" w:line="240" w:lineRule="auto"/>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117 – 45,3%</w:t>
            </w:r>
          </w:p>
          <w:p w14:paraId="7BFEDBB2" w14:textId="77777777" w:rsidR="00E90E84" w:rsidRPr="00E90E84" w:rsidRDefault="00E90E84" w:rsidP="00C74A59">
            <w:pPr>
              <w:autoSpaceDE w:val="0"/>
              <w:autoSpaceDN w:val="0"/>
              <w:spacing w:after="0" w:line="240" w:lineRule="auto"/>
              <w:jc w:val="center"/>
              <w:rPr>
                <w:rFonts w:ascii="Times New Roman" w:eastAsia="Calibr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14:paraId="7B3F28D5" w14:textId="77777777" w:rsidR="00E90E84" w:rsidRPr="00E90E84" w:rsidRDefault="00E90E84" w:rsidP="00C74A59">
            <w:pPr>
              <w:autoSpaceDE w:val="0"/>
              <w:autoSpaceDN w:val="0"/>
              <w:spacing w:after="0" w:line="240" w:lineRule="auto"/>
              <w:jc w:val="center"/>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141– 54,7 %</w:t>
            </w:r>
          </w:p>
        </w:tc>
      </w:tr>
    </w:tbl>
    <w:p w14:paraId="2A382EDE" w14:textId="45F9428C" w:rsidR="00E90E84" w:rsidRDefault="00E90E84" w:rsidP="00503E8D">
      <w:pPr>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Как видно из таблицы наибольший процент педагогов дошкольных учреждений со средним специальным образованием. Многие педагоги, имеющие среднее образование </w:t>
      </w:r>
      <w:r w:rsidR="00C74A59" w:rsidRPr="00E90E84">
        <w:rPr>
          <w:rFonts w:ascii="Times New Roman" w:eastAsia="Calibri" w:hAnsi="Times New Roman" w:cs="Times New Roman"/>
          <w:sz w:val="28"/>
          <w:szCs w:val="28"/>
          <w:lang w:eastAsia="en-US"/>
        </w:rPr>
        <w:t>на данный момент,</w:t>
      </w:r>
      <w:r w:rsidRPr="00E90E84">
        <w:rPr>
          <w:rFonts w:ascii="Times New Roman" w:eastAsia="Calibri" w:hAnsi="Times New Roman" w:cs="Times New Roman"/>
          <w:sz w:val="28"/>
          <w:szCs w:val="28"/>
          <w:lang w:eastAsia="en-US"/>
        </w:rPr>
        <w:t xml:space="preserve"> получают образование в высших учреждениях профессионального образования.</w:t>
      </w:r>
    </w:p>
    <w:p w14:paraId="067ADD9D" w14:textId="49E3068A" w:rsidR="00615A28" w:rsidRP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6</w:t>
      </w:r>
    </w:p>
    <w:p w14:paraId="486AB3F8" w14:textId="6CCC6BC5" w:rsidR="00E90E84" w:rsidRPr="00E90E84" w:rsidRDefault="00E90E84" w:rsidP="00E90E84">
      <w:pPr>
        <w:spacing w:after="0" w:line="240" w:lineRule="auto"/>
        <w:ind w:firstLine="708"/>
        <w:jc w:val="center"/>
        <w:rPr>
          <w:rFonts w:ascii="Calibri" w:eastAsia="Calibri" w:hAnsi="Calibri" w:cs="Times New Roman"/>
          <w:sz w:val="32"/>
          <w:szCs w:val="28"/>
          <w:lang w:eastAsia="en-US"/>
        </w:rPr>
      </w:pPr>
      <w:r w:rsidRPr="00E90E84">
        <w:rPr>
          <w:rFonts w:ascii="Times New Roman" w:eastAsia="Calibri" w:hAnsi="Times New Roman" w:cs="Times New Roman"/>
          <w:b/>
          <w:i/>
          <w:sz w:val="28"/>
          <w:szCs w:val="24"/>
          <w:lang w:eastAsia="en-US"/>
        </w:rPr>
        <w:t xml:space="preserve">Соотношение количества педагогов дошкольного образования по квалификационным категориям за 3 учебных года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290"/>
        <w:gridCol w:w="1126"/>
        <w:gridCol w:w="1290"/>
        <w:gridCol w:w="1119"/>
        <w:gridCol w:w="1290"/>
        <w:gridCol w:w="986"/>
      </w:tblGrid>
      <w:tr w:rsidR="00E90E84" w:rsidRPr="00E90E84" w14:paraId="48E70B55" w14:textId="77777777" w:rsidTr="00DF0FE6">
        <w:trPr>
          <w:trHeight w:val="20"/>
          <w:jc w:val="center"/>
        </w:trPr>
        <w:tc>
          <w:tcPr>
            <w:tcW w:w="2363" w:type="dxa"/>
            <w:vMerge w:val="restart"/>
            <w:tcBorders>
              <w:top w:val="single" w:sz="4" w:space="0" w:color="auto"/>
              <w:left w:val="single" w:sz="4" w:space="0" w:color="auto"/>
              <w:right w:val="single" w:sz="4" w:space="0" w:color="auto"/>
            </w:tcBorders>
          </w:tcPr>
          <w:p w14:paraId="40870936" w14:textId="77777777" w:rsidR="00E90E84" w:rsidRPr="00E90E84" w:rsidRDefault="00E90E84" w:rsidP="00E90E84">
            <w:pPr>
              <w:spacing w:after="0" w:line="240" w:lineRule="auto"/>
              <w:rPr>
                <w:rFonts w:ascii="Times New Roman" w:eastAsia="Calibri" w:hAnsi="Times New Roman" w:cs="Times New Roman"/>
                <w:b/>
                <w:sz w:val="24"/>
                <w:szCs w:val="24"/>
                <w:lang w:eastAsia="en-US"/>
              </w:rPr>
            </w:pPr>
          </w:p>
        </w:tc>
        <w:tc>
          <w:tcPr>
            <w:tcW w:w="2416" w:type="dxa"/>
            <w:gridSpan w:val="2"/>
            <w:tcBorders>
              <w:top w:val="single" w:sz="4" w:space="0" w:color="auto"/>
              <w:left w:val="single" w:sz="4" w:space="0" w:color="auto"/>
              <w:bottom w:val="single" w:sz="4" w:space="0" w:color="auto"/>
              <w:right w:val="single" w:sz="4" w:space="0" w:color="auto"/>
            </w:tcBorders>
          </w:tcPr>
          <w:p w14:paraId="17792779"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2021-2022 уч.г</w:t>
            </w:r>
          </w:p>
        </w:tc>
        <w:tc>
          <w:tcPr>
            <w:tcW w:w="2409" w:type="dxa"/>
            <w:gridSpan w:val="2"/>
            <w:tcBorders>
              <w:top w:val="single" w:sz="4" w:space="0" w:color="auto"/>
              <w:left w:val="single" w:sz="4" w:space="0" w:color="auto"/>
              <w:bottom w:val="single" w:sz="4" w:space="0" w:color="auto"/>
              <w:right w:val="single" w:sz="4" w:space="0" w:color="auto"/>
            </w:tcBorders>
          </w:tcPr>
          <w:p w14:paraId="1DEC120B"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2022-2023 уч.г</w:t>
            </w:r>
          </w:p>
        </w:tc>
        <w:tc>
          <w:tcPr>
            <w:tcW w:w="2276" w:type="dxa"/>
            <w:gridSpan w:val="2"/>
            <w:tcBorders>
              <w:top w:val="single" w:sz="4" w:space="0" w:color="auto"/>
              <w:left w:val="single" w:sz="4" w:space="0" w:color="auto"/>
              <w:bottom w:val="single" w:sz="4" w:space="0" w:color="auto"/>
              <w:right w:val="single" w:sz="4" w:space="0" w:color="auto"/>
            </w:tcBorders>
          </w:tcPr>
          <w:p w14:paraId="047CF59C"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2023-2024 уч.г</w:t>
            </w:r>
          </w:p>
        </w:tc>
      </w:tr>
      <w:tr w:rsidR="00E90E84" w:rsidRPr="00E90E84" w14:paraId="4155A618" w14:textId="77777777" w:rsidTr="00DF0FE6">
        <w:trPr>
          <w:trHeight w:val="20"/>
          <w:jc w:val="center"/>
        </w:trPr>
        <w:tc>
          <w:tcPr>
            <w:tcW w:w="2363" w:type="dxa"/>
            <w:vMerge/>
            <w:tcBorders>
              <w:left w:val="single" w:sz="4" w:space="0" w:color="auto"/>
              <w:bottom w:val="single" w:sz="4" w:space="0" w:color="auto"/>
              <w:right w:val="single" w:sz="4" w:space="0" w:color="auto"/>
            </w:tcBorders>
          </w:tcPr>
          <w:p w14:paraId="62AA956B" w14:textId="77777777" w:rsidR="00E90E84" w:rsidRPr="00E90E84" w:rsidRDefault="00E90E84" w:rsidP="00E90E84">
            <w:pPr>
              <w:spacing w:after="0" w:line="240" w:lineRule="auto"/>
              <w:rPr>
                <w:rFonts w:ascii="Times New Roman" w:eastAsia="Calibri"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14:paraId="45330608" w14:textId="77777777" w:rsidR="00E90E84" w:rsidRPr="00E90E84" w:rsidRDefault="00E90E84" w:rsidP="00E90E84">
            <w:pPr>
              <w:spacing w:after="0" w:line="240" w:lineRule="auto"/>
              <w:jc w:val="center"/>
              <w:rPr>
                <w:rFonts w:ascii="Times New Roman" w:eastAsia="Calibri" w:hAnsi="Times New Roman" w:cs="Times New Roman"/>
                <w:sz w:val="24"/>
                <w:szCs w:val="24"/>
                <w:lang w:eastAsia="en-US"/>
              </w:rPr>
            </w:pPr>
            <w:r w:rsidRPr="00E90E84">
              <w:rPr>
                <w:rFonts w:ascii="Times New Roman" w:eastAsia="Calibri" w:hAnsi="Times New Roman" w:cs="Times New Roman"/>
                <w:b/>
                <w:sz w:val="24"/>
                <w:szCs w:val="24"/>
                <w:lang w:eastAsia="en-US"/>
              </w:rPr>
              <w:t>Кол-во  педагогов ДОУ</w:t>
            </w:r>
          </w:p>
        </w:tc>
        <w:tc>
          <w:tcPr>
            <w:tcW w:w="1126" w:type="dxa"/>
            <w:tcBorders>
              <w:top w:val="single" w:sz="4" w:space="0" w:color="auto"/>
              <w:left w:val="single" w:sz="4" w:space="0" w:color="auto"/>
              <w:bottom w:val="single" w:sz="4" w:space="0" w:color="auto"/>
              <w:right w:val="single" w:sz="4" w:space="0" w:color="auto"/>
            </w:tcBorders>
          </w:tcPr>
          <w:p w14:paraId="517B4AC7" w14:textId="77777777" w:rsidR="00E90E84" w:rsidRPr="00E90E84" w:rsidRDefault="00E90E84" w:rsidP="00E90E84">
            <w:pPr>
              <w:spacing w:after="0" w:line="240" w:lineRule="auto"/>
              <w:jc w:val="center"/>
              <w:rPr>
                <w:rFonts w:ascii="Times New Roman" w:eastAsia="Calibri" w:hAnsi="Times New Roman" w:cs="Times New Roman"/>
                <w:sz w:val="24"/>
                <w:szCs w:val="24"/>
                <w:lang w:eastAsia="en-US"/>
              </w:rPr>
            </w:pPr>
            <w:r w:rsidRPr="00E90E84">
              <w:rPr>
                <w:rFonts w:ascii="Times New Roman" w:eastAsia="Calibri" w:hAnsi="Times New Roman" w:cs="Times New Roman"/>
                <w:b/>
                <w:sz w:val="24"/>
                <w:szCs w:val="24"/>
                <w:lang w:eastAsia="en-US"/>
              </w:rPr>
              <w:t>%</w:t>
            </w:r>
          </w:p>
        </w:tc>
        <w:tc>
          <w:tcPr>
            <w:tcW w:w="1290" w:type="dxa"/>
            <w:tcBorders>
              <w:top w:val="single" w:sz="4" w:space="0" w:color="auto"/>
              <w:left w:val="single" w:sz="4" w:space="0" w:color="auto"/>
              <w:bottom w:val="single" w:sz="4" w:space="0" w:color="auto"/>
              <w:right w:val="single" w:sz="4" w:space="0" w:color="auto"/>
            </w:tcBorders>
          </w:tcPr>
          <w:p w14:paraId="01F0A763" w14:textId="77777777" w:rsidR="00E90E84" w:rsidRPr="00E90E84" w:rsidRDefault="00E90E84" w:rsidP="00E90E84">
            <w:pPr>
              <w:spacing w:after="0" w:line="240" w:lineRule="auto"/>
              <w:jc w:val="center"/>
              <w:rPr>
                <w:rFonts w:ascii="Times New Roman" w:eastAsia="Calibri" w:hAnsi="Times New Roman" w:cs="Times New Roman"/>
                <w:sz w:val="24"/>
                <w:szCs w:val="24"/>
                <w:lang w:eastAsia="en-US"/>
              </w:rPr>
            </w:pPr>
            <w:r w:rsidRPr="00E90E84">
              <w:rPr>
                <w:rFonts w:ascii="Times New Roman" w:eastAsia="Calibri" w:hAnsi="Times New Roman" w:cs="Times New Roman"/>
                <w:b/>
                <w:sz w:val="24"/>
                <w:szCs w:val="24"/>
                <w:lang w:eastAsia="en-US"/>
              </w:rPr>
              <w:t>Кол-во  педагогов ДОУ</w:t>
            </w:r>
          </w:p>
        </w:tc>
        <w:tc>
          <w:tcPr>
            <w:tcW w:w="1119" w:type="dxa"/>
            <w:tcBorders>
              <w:top w:val="single" w:sz="4" w:space="0" w:color="auto"/>
              <w:left w:val="single" w:sz="4" w:space="0" w:color="auto"/>
              <w:bottom w:val="single" w:sz="4" w:space="0" w:color="auto"/>
              <w:right w:val="single" w:sz="4" w:space="0" w:color="auto"/>
            </w:tcBorders>
          </w:tcPr>
          <w:p w14:paraId="08523472" w14:textId="77777777" w:rsidR="00E90E84" w:rsidRPr="00E90E84" w:rsidRDefault="00E90E84" w:rsidP="00E90E84">
            <w:pPr>
              <w:spacing w:after="0" w:line="240" w:lineRule="auto"/>
              <w:rPr>
                <w:rFonts w:ascii="Times New Roman" w:eastAsia="Calibri" w:hAnsi="Times New Roman" w:cs="Times New Roman"/>
                <w:b/>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14:paraId="54B2A4B9"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Кол-во  педагогов ДОУ</w:t>
            </w:r>
          </w:p>
        </w:tc>
        <w:tc>
          <w:tcPr>
            <w:tcW w:w="986" w:type="dxa"/>
            <w:tcBorders>
              <w:top w:val="single" w:sz="4" w:space="0" w:color="auto"/>
              <w:left w:val="single" w:sz="4" w:space="0" w:color="auto"/>
              <w:bottom w:val="single" w:sz="4" w:space="0" w:color="auto"/>
              <w:right w:val="single" w:sz="4" w:space="0" w:color="auto"/>
            </w:tcBorders>
          </w:tcPr>
          <w:p w14:paraId="64663D97"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w:t>
            </w:r>
          </w:p>
        </w:tc>
      </w:tr>
      <w:tr w:rsidR="00E90E84" w:rsidRPr="00E90E84" w14:paraId="4983A0E6" w14:textId="77777777" w:rsidTr="00DF0FE6">
        <w:trPr>
          <w:trHeight w:val="20"/>
          <w:jc w:val="center"/>
        </w:trPr>
        <w:tc>
          <w:tcPr>
            <w:tcW w:w="2363" w:type="dxa"/>
            <w:tcBorders>
              <w:top w:val="single" w:sz="4" w:space="0" w:color="auto"/>
              <w:left w:val="single" w:sz="4" w:space="0" w:color="auto"/>
              <w:bottom w:val="single" w:sz="4" w:space="0" w:color="auto"/>
              <w:right w:val="single" w:sz="4" w:space="0" w:color="auto"/>
            </w:tcBorders>
          </w:tcPr>
          <w:p w14:paraId="0DD1B133" w14:textId="77777777" w:rsidR="00E90E84" w:rsidRPr="00E90E84" w:rsidRDefault="00E90E84" w:rsidP="00E90E84">
            <w:pPr>
              <w:spacing w:after="0" w:line="240" w:lineRule="auto"/>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ВК</w:t>
            </w:r>
          </w:p>
        </w:tc>
        <w:tc>
          <w:tcPr>
            <w:tcW w:w="1290" w:type="dxa"/>
            <w:tcBorders>
              <w:top w:val="single" w:sz="4" w:space="0" w:color="auto"/>
              <w:left w:val="single" w:sz="4" w:space="0" w:color="auto"/>
              <w:bottom w:val="single" w:sz="4" w:space="0" w:color="auto"/>
              <w:right w:val="single" w:sz="4" w:space="0" w:color="auto"/>
            </w:tcBorders>
          </w:tcPr>
          <w:p w14:paraId="4087BA22"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90</w:t>
            </w:r>
          </w:p>
        </w:tc>
        <w:tc>
          <w:tcPr>
            <w:tcW w:w="1126" w:type="dxa"/>
            <w:tcBorders>
              <w:top w:val="single" w:sz="4" w:space="0" w:color="auto"/>
              <w:left w:val="single" w:sz="4" w:space="0" w:color="auto"/>
              <w:bottom w:val="single" w:sz="4" w:space="0" w:color="auto"/>
              <w:right w:val="single" w:sz="4" w:space="0" w:color="auto"/>
            </w:tcBorders>
          </w:tcPr>
          <w:p w14:paraId="31FC8491"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31,2</w:t>
            </w:r>
          </w:p>
        </w:tc>
        <w:tc>
          <w:tcPr>
            <w:tcW w:w="1290" w:type="dxa"/>
            <w:tcBorders>
              <w:top w:val="single" w:sz="4" w:space="0" w:color="auto"/>
              <w:left w:val="single" w:sz="4" w:space="0" w:color="auto"/>
              <w:bottom w:val="single" w:sz="4" w:space="0" w:color="auto"/>
              <w:right w:val="single" w:sz="4" w:space="0" w:color="auto"/>
            </w:tcBorders>
          </w:tcPr>
          <w:p w14:paraId="3F767CD4"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99</w:t>
            </w:r>
          </w:p>
        </w:tc>
        <w:tc>
          <w:tcPr>
            <w:tcW w:w="1119" w:type="dxa"/>
            <w:tcBorders>
              <w:top w:val="single" w:sz="4" w:space="0" w:color="auto"/>
              <w:left w:val="single" w:sz="4" w:space="0" w:color="auto"/>
              <w:bottom w:val="single" w:sz="4" w:space="0" w:color="auto"/>
              <w:right w:val="single" w:sz="4" w:space="0" w:color="auto"/>
            </w:tcBorders>
          </w:tcPr>
          <w:p w14:paraId="3F9F95CD" w14:textId="77777777" w:rsidR="00E90E84" w:rsidRPr="00E90E84" w:rsidRDefault="00E90E84" w:rsidP="00E90E84">
            <w:pPr>
              <w:jc w:val="center"/>
              <w:rPr>
                <w:rFonts w:ascii="Times New Roman" w:eastAsia="Calibri" w:hAnsi="Times New Roman" w:cs="Times New Roman"/>
                <w:b/>
                <w:szCs w:val="24"/>
                <w:lang w:eastAsia="en-US"/>
              </w:rPr>
            </w:pPr>
            <w:r w:rsidRPr="00E90E84">
              <w:rPr>
                <w:rFonts w:ascii="Times New Roman" w:eastAsia="Calibri" w:hAnsi="Times New Roman" w:cs="Times New Roman"/>
                <w:b/>
                <w:szCs w:val="24"/>
                <w:lang w:eastAsia="en-US"/>
              </w:rPr>
              <w:t>37,3</w:t>
            </w:r>
          </w:p>
        </w:tc>
        <w:tc>
          <w:tcPr>
            <w:tcW w:w="1290" w:type="dxa"/>
            <w:tcBorders>
              <w:top w:val="single" w:sz="4" w:space="0" w:color="auto"/>
              <w:left w:val="single" w:sz="4" w:space="0" w:color="auto"/>
              <w:bottom w:val="single" w:sz="4" w:space="0" w:color="auto"/>
              <w:right w:val="single" w:sz="4" w:space="0" w:color="auto"/>
            </w:tcBorders>
          </w:tcPr>
          <w:p w14:paraId="6842A992"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90</w:t>
            </w:r>
          </w:p>
        </w:tc>
        <w:tc>
          <w:tcPr>
            <w:tcW w:w="986" w:type="dxa"/>
            <w:tcBorders>
              <w:top w:val="single" w:sz="4" w:space="0" w:color="auto"/>
              <w:left w:val="single" w:sz="4" w:space="0" w:color="auto"/>
              <w:bottom w:val="single" w:sz="4" w:space="0" w:color="auto"/>
              <w:right w:val="single" w:sz="4" w:space="0" w:color="auto"/>
            </w:tcBorders>
          </w:tcPr>
          <w:p w14:paraId="6070268C"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31,2</w:t>
            </w:r>
          </w:p>
        </w:tc>
      </w:tr>
      <w:tr w:rsidR="00E90E84" w:rsidRPr="00E90E84" w14:paraId="0C2D67C9" w14:textId="77777777" w:rsidTr="00DF0FE6">
        <w:trPr>
          <w:trHeight w:val="20"/>
          <w:jc w:val="center"/>
        </w:trPr>
        <w:tc>
          <w:tcPr>
            <w:tcW w:w="2363" w:type="dxa"/>
            <w:tcBorders>
              <w:top w:val="single" w:sz="4" w:space="0" w:color="auto"/>
              <w:left w:val="single" w:sz="4" w:space="0" w:color="auto"/>
              <w:bottom w:val="single" w:sz="4" w:space="0" w:color="auto"/>
              <w:right w:val="single" w:sz="4" w:space="0" w:color="auto"/>
            </w:tcBorders>
          </w:tcPr>
          <w:p w14:paraId="59C081CD" w14:textId="77777777" w:rsidR="00E90E84" w:rsidRPr="00E90E84" w:rsidRDefault="00E90E84" w:rsidP="00E90E84">
            <w:pPr>
              <w:spacing w:after="0" w:line="240" w:lineRule="auto"/>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1К</w:t>
            </w:r>
          </w:p>
        </w:tc>
        <w:tc>
          <w:tcPr>
            <w:tcW w:w="1290" w:type="dxa"/>
            <w:tcBorders>
              <w:top w:val="single" w:sz="4" w:space="0" w:color="auto"/>
              <w:left w:val="single" w:sz="4" w:space="0" w:color="auto"/>
              <w:bottom w:val="single" w:sz="4" w:space="0" w:color="auto"/>
              <w:right w:val="single" w:sz="4" w:space="0" w:color="auto"/>
            </w:tcBorders>
          </w:tcPr>
          <w:p w14:paraId="4940850A"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181</w:t>
            </w:r>
          </w:p>
        </w:tc>
        <w:tc>
          <w:tcPr>
            <w:tcW w:w="1126" w:type="dxa"/>
            <w:tcBorders>
              <w:top w:val="single" w:sz="4" w:space="0" w:color="auto"/>
              <w:left w:val="single" w:sz="4" w:space="0" w:color="auto"/>
              <w:bottom w:val="single" w:sz="4" w:space="0" w:color="auto"/>
              <w:right w:val="single" w:sz="4" w:space="0" w:color="auto"/>
            </w:tcBorders>
          </w:tcPr>
          <w:p w14:paraId="4B3CBC3B"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62,9</w:t>
            </w:r>
          </w:p>
        </w:tc>
        <w:tc>
          <w:tcPr>
            <w:tcW w:w="1290" w:type="dxa"/>
            <w:tcBorders>
              <w:top w:val="single" w:sz="4" w:space="0" w:color="auto"/>
              <w:left w:val="single" w:sz="4" w:space="0" w:color="auto"/>
              <w:bottom w:val="single" w:sz="4" w:space="0" w:color="auto"/>
              <w:right w:val="single" w:sz="4" w:space="0" w:color="auto"/>
            </w:tcBorders>
          </w:tcPr>
          <w:p w14:paraId="740DF6FA"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156</w:t>
            </w:r>
          </w:p>
        </w:tc>
        <w:tc>
          <w:tcPr>
            <w:tcW w:w="1119" w:type="dxa"/>
            <w:tcBorders>
              <w:top w:val="single" w:sz="4" w:space="0" w:color="auto"/>
              <w:left w:val="single" w:sz="4" w:space="0" w:color="auto"/>
              <w:bottom w:val="single" w:sz="4" w:space="0" w:color="auto"/>
              <w:right w:val="single" w:sz="4" w:space="0" w:color="auto"/>
            </w:tcBorders>
          </w:tcPr>
          <w:p w14:paraId="56C8C2F7" w14:textId="77777777" w:rsidR="00E90E84" w:rsidRPr="00E90E84" w:rsidRDefault="00E90E84" w:rsidP="00E90E84">
            <w:pPr>
              <w:jc w:val="center"/>
              <w:rPr>
                <w:rFonts w:ascii="Times New Roman" w:eastAsia="Calibri" w:hAnsi="Times New Roman" w:cs="Times New Roman"/>
                <w:b/>
                <w:szCs w:val="24"/>
                <w:lang w:eastAsia="en-US"/>
              </w:rPr>
            </w:pPr>
            <w:r w:rsidRPr="00E90E84">
              <w:rPr>
                <w:rFonts w:ascii="Times New Roman" w:eastAsia="Calibri" w:hAnsi="Times New Roman" w:cs="Times New Roman"/>
                <w:b/>
                <w:szCs w:val="24"/>
                <w:lang w:eastAsia="en-US"/>
              </w:rPr>
              <w:t>58,6</w:t>
            </w:r>
          </w:p>
        </w:tc>
        <w:tc>
          <w:tcPr>
            <w:tcW w:w="1290" w:type="dxa"/>
            <w:tcBorders>
              <w:top w:val="single" w:sz="4" w:space="0" w:color="auto"/>
              <w:left w:val="single" w:sz="4" w:space="0" w:color="auto"/>
              <w:bottom w:val="single" w:sz="4" w:space="0" w:color="auto"/>
              <w:right w:val="single" w:sz="4" w:space="0" w:color="auto"/>
            </w:tcBorders>
          </w:tcPr>
          <w:p w14:paraId="6EEC582B"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181</w:t>
            </w:r>
          </w:p>
        </w:tc>
        <w:tc>
          <w:tcPr>
            <w:tcW w:w="986" w:type="dxa"/>
            <w:tcBorders>
              <w:top w:val="single" w:sz="4" w:space="0" w:color="auto"/>
              <w:left w:val="single" w:sz="4" w:space="0" w:color="auto"/>
              <w:bottom w:val="single" w:sz="4" w:space="0" w:color="auto"/>
              <w:right w:val="single" w:sz="4" w:space="0" w:color="auto"/>
            </w:tcBorders>
          </w:tcPr>
          <w:p w14:paraId="7BFF4CAC"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62,9</w:t>
            </w:r>
          </w:p>
        </w:tc>
      </w:tr>
      <w:tr w:rsidR="00E90E84" w:rsidRPr="00E90E84" w14:paraId="44CCCC07" w14:textId="77777777" w:rsidTr="00DF0FE6">
        <w:trPr>
          <w:trHeight w:val="20"/>
          <w:jc w:val="center"/>
        </w:trPr>
        <w:tc>
          <w:tcPr>
            <w:tcW w:w="2363" w:type="dxa"/>
            <w:tcBorders>
              <w:top w:val="single" w:sz="4" w:space="0" w:color="auto"/>
              <w:left w:val="single" w:sz="4" w:space="0" w:color="auto"/>
              <w:bottom w:val="single" w:sz="4" w:space="0" w:color="auto"/>
              <w:right w:val="single" w:sz="4" w:space="0" w:color="auto"/>
            </w:tcBorders>
          </w:tcPr>
          <w:p w14:paraId="44F342E4" w14:textId="77777777" w:rsidR="00E90E84" w:rsidRPr="00E90E84" w:rsidRDefault="00E90E84" w:rsidP="00E90E84">
            <w:pPr>
              <w:spacing w:after="0" w:line="240" w:lineRule="auto"/>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Б/К</w:t>
            </w:r>
          </w:p>
        </w:tc>
        <w:tc>
          <w:tcPr>
            <w:tcW w:w="1290" w:type="dxa"/>
            <w:tcBorders>
              <w:top w:val="single" w:sz="4" w:space="0" w:color="auto"/>
              <w:left w:val="single" w:sz="4" w:space="0" w:color="auto"/>
              <w:bottom w:val="single" w:sz="4" w:space="0" w:color="auto"/>
              <w:right w:val="single" w:sz="4" w:space="0" w:color="auto"/>
            </w:tcBorders>
          </w:tcPr>
          <w:p w14:paraId="4359F97F"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14</w:t>
            </w:r>
          </w:p>
        </w:tc>
        <w:tc>
          <w:tcPr>
            <w:tcW w:w="1126" w:type="dxa"/>
            <w:tcBorders>
              <w:top w:val="single" w:sz="4" w:space="0" w:color="auto"/>
              <w:left w:val="single" w:sz="4" w:space="0" w:color="auto"/>
              <w:bottom w:val="single" w:sz="4" w:space="0" w:color="auto"/>
              <w:right w:val="single" w:sz="4" w:space="0" w:color="auto"/>
            </w:tcBorders>
          </w:tcPr>
          <w:p w14:paraId="6DC560B7"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4,9</w:t>
            </w:r>
          </w:p>
        </w:tc>
        <w:tc>
          <w:tcPr>
            <w:tcW w:w="1290" w:type="dxa"/>
            <w:tcBorders>
              <w:top w:val="single" w:sz="4" w:space="0" w:color="auto"/>
              <w:left w:val="single" w:sz="4" w:space="0" w:color="auto"/>
              <w:bottom w:val="single" w:sz="4" w:space="0" w:color="auto"/>
              <w:right w:val="single" w:sz="4" w:space="0" w:color="auto"/>
            </w:tcBorders>
          </w:tcPr>
          <w:p w14:paraId="481C35AE"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11</w:t>
            </w:r>
          </w:p>
        </w:tc>
        <w:tc>
          <w:tcPr>
            <w:tcW w:w="1119" w:type="dxa"/>
            <w:tcBorders>
              <w:top w:val="single" w:sz="4" w:space="0" w:color="auto"/>
              <w:left w:val="single" w:sz="4" w:space="0" w:color="auto"/>
              <w:bottom w:val="single" w:sz="4" w:space="0" w:color="auto"/>
              <w:right w:val="single" w:sz="4" w:space="0" w:color="auto"/>
            </w:tcBorders>
          </w:tcPr>
          <w:p w14:paraId="7D442EF2" w14:textId="77777777" w:rsidR="00E90E84" w:rsidRPr="00E90E84" w:rsidRDefault="00E90E84" w:rsidP="00E90E84">
            <w:pPr>
              <w:jc w:val="center"/>
              <w:rPr>
                <w:rFonts w:ascii="Times New Roman" w:eastAsia="Calibri" w:hAnsi="Times New Roman" w:cs="Times New Roman"/>
                <w:b/>
                <w:szCs w:val="24"/>
                <w:lang w:eastAsia="en-US"/>
              </w:rPr>
            </w:pPr>
            <w:r w:rsidRPr="00E90E84">
              <w:rPr>
                <w:rFonts w:ascii="Times New Roman" w:eastAsia="Calibri" w:hAnsi="Times New Roman" w:cs="Times New Roman"/>
                <w:b/>
                <w:szCs w:val="24"/>
                <w:lang w:eastAsia="en-US"/>
              </w:rPr>
              <w:t>4,1</w:t>
            </w:r>
          </w:p>
        </w:tc>
        <w:tc>
          <w:tcPr>
            <w:tcW w:w="1290" w:type="dxa"/>
            <w:tcBorders>
              <w:top w:val="single" w:sz="4" w:space="0" w:color="auto"/>
              <w:left w:val="single" w:sz="4" w:space="0" w:color="auto"/>
              <w:bottom w:val="single" w:sz="4" w:space="0" w:color="auto"/>
              <w:right w:val="single" w:sz="4" w:space="0" w:color="auto"/>
            </w:tcBorders>
          </w:tcPr>
          <w:p w14:paraId="3BC9F8D8"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14</w:t>
            </w:r>
          </w:p>
        </w:tc>
        <w:tc>
          <w:tcPr>
            <w:tcW w:w="986" w:type="dxa"/>
            <w:tcBorders>
              <w:top w:val="single" w:sz="4" w:space="0" w:color="auto"/>
              <w:left w:val="single" w:sz="4" w:space="0" w:color="auto"/>
              <w:bottom w:val="single" w:sz="4" w:space="0" w:color="auto"/>
              <w:right w:val="single" w:sz="4" w:space="0" w:color="auto"/>
            </w:tcBorders>
          </w:tcPr>
          <w:p w14:paraId="4E5C44EB" w14:textId="77777777" w:rsidR="00E90E84" w:rsidRPr="00E90E84" w:rsidRDefault="00E90E84" w:rsidP="00E90E84">
            <w:pPr>
              <w:spacing w:after="0" w:line="240"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4,9</w:t>
            </w:r>
          </w:p>
        </w:tc>
      </w:tr>
      <w:tr w:rsidR="00E90E84" w:rsidRPr="00E90E84" w14:paraId="42A7C24D" w14:textId="77777777" w:rsidTr="00DF0FE6">
        <w:trPr>
          <w:trHeight w:val="20"/>
          <w:jc w:val="center"/>
        </w:trPr>
        <w:tc>
          <w:tcPr>
            <w:tcW w:w="2363" w:type="dxa"/>
            <w:tcBorders>
              <w:top w:val="single" w:sz="4" w:space="0" w:color="auto"/>
              <w:left w:val="single" w:sz="4" w:space="0" w:color="auto"/>
              <w:bottom w:val="single" w:sz="4" w:space="0" w:color="auto"/>
              <w:right w:val="single" w:sz="4" w:space="0" w:color="auto"/>
            </w:tcBorders>
          </w:tcPr>
          <w:p w14:paraId="7FBC0E84" w14:textId="77777777" w:rsidR="00E90E84" w:rsidRPr="00E90E84" w:rsidRDefault="00E90E84" w:rsidP="00E90E84">
            <w:pPr>
              <w:spacing w:after="0" w:line="192" w:lineRule="auto"/>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Прошли аттестацию на соответствие занимаемой должности</w:t>
            </w:r>
          </w:p>
        </w:tc>
        <w:tc>
          <w:tcPr>
            <w:tcW w:w="1290" w:type="dxa"/>
            <w:tcBorders>
              <w:top w:val="single" w:sz="4" w:space="0" w:color="auto"/>
              <w:left w:val="single" w:sz="4" w:space="0" w:color="auto"/>
              <w:bottom w:val="single" w:sz="4" w:space="0" w:color="auto"/>
              <w:right w:val="single" w:sz="4" w:space="0" w:color="auto"/>
            </w:tcBorders>
          </w:tcPr>
          <w:p w14:paraId="6C85E652" w14:textId="77777777" w:rsidR="00E90E84" w:rsidRPr="00E90E84" w:rsidRDefault="00E90E84" w:rsidP="00E90E84">
            <w:pPr>
              <w:spacing w:after="0" w:line="192"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3</w:t>
            </w:r>
          </w:p>
        </w:tc>
        <w:tc>
          <w:tcPr>
            <w:tcW w:w="1126" w:type="dxa"/>
            <w:tcBorders>
              <w:top w:val="single" w:sz="4" w:space="0" w:color="auto"/>
              <w:left w:val="single" w:sz="4" w:space="0" w:color="auto"/>
              <w:bottom w:val="single" w:sz="4" w:space="0" w:color="auto"/>
              <w:right w:val="single" w:sz="4" w:space="0" w:color="auto"/>
            </w:tcBorders>
          </w:tcPr>
          <w:p w14:paraId="67E1C81B" w14:textId="77777777" w:rsidR="00E90E84" w:rsidRPr="00E90E84" w:rsidRDefault="00E90E84" w:rsidP="00E90E84">
            <w:pPr>
              <w:spacing w:after="0" w:line="192"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w:t>
            </w:r>
          </w:p>
        </w:tc>
        <w:tc>
          <w:tcPr>
            <w:tcW w:w="1290" w:type="dxa"/>
            <w:tcBorders>
              <w:top w:val="single" w:sz="4" w:space="0" w:color="auto"/>
              <w:left w:val="single" w:sz="4" w:space="0" w:color="auto"/>
              <w:bottom w:val="single" w:sz="4" w:space="0" w:color="auto"/>
              <w:right w:val="single" w:sz="4" w:space="0" w:color="auto"/>
            </w:tcBorders>
          </w:tcPr>
          <w:p w14:paraId="5BC69870" w14:textId="77777777" w:rsidR="00E90E84" w:rsidRPr="00E90E84" w:rsidRDefault="00E90E84" w:rsidP="00E90E84">
            <w:pPr>
              <w:spacing w:after="0" w:line="192" w:lineRule="auto"/>
              <w:jc w:val="center"/>
              <w:rPr>
                <w:rFonts w:ascii="Times New Roman" w:eastAsia="Calibri" w:hAnsi="Times New Roman" w:cs="Times New Roman"/>
                <w:b/>
                <w:sz w:val="24"/>
                <w:szCs w:val="24"/>
                <w:lang w:eastAsia="en-US"/>
              </w:rPr>
            </w:pPr>
          </w:p>
        </w:tc>
        <w:tc>
          <w:tcPr>
            <w:tcW w:w="1119" w:type="dxa"/>
            <w:tcBorders>
              <w:top w:val="single" w:sz="4" w:space="0" w:color="auto"/>
              <w:left w:val="single" w:sz="4" w:space="0" w:color="auto"/>
              <w:bottom w:val="single" w:sz="4" w:space="0" w:color="auto"/>
              <w:right w:val="single" w:sz="4" w:space="0" w:color="auto"/>
            </w:tcBorders>
          </w:tcPr>
          <w:p w14:paraId="6CD2D85A" w14:textId="77777777" w:rsidR="00E90E84" w:rsidRPr="00E90E84" w:rsidRDefault="00E90E84" w:rsidP="00E90E84">
            <w:pPr>
              <w:spacing w:after="0" w:line="192" w:lineRule="auto"/>
              <w:rPr>
                <w:rFonts w:ascii="Times New Roman" w:eastAsia="Calibri"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14:paraId="6FC2E276" w14:textId="77777777" w:rsidR="00E90E84" w:rsidRPr="00E90E84" w:rsidRDefault="00E90E84" w:rsidP="00E90E84">
            <w:pPr>
              <w:spacing w:after="0" w:line="192"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3</w:t>
            </w:r>
          </w:p>
        </w:tc>
        <w:tc>
          <w:tcPr>
            <w:tcW w:w="986" w:type="dxa"/>
            <w:tcBorders>
              <w:top w:val="single" w:sz="4" w:space="0" w:color="auto"/>
              <w:left w:val="single" w:sz="4" w:space="0" w:color="auto"/>
              <w:bottom w:val="single" w:sz="4" w:space="0" w:color="auto"/>
              <w:right w:val="single" w:sz="4" w:space="0" w:color="auto"/>
            </w:tcBorders>
          </w:tcPr>
          <w:p w14:paraId="2276CD1E" w14:textId="77777777" w:rsidR="00E90E84" w:rsidRPr="00E90E84" w:rsidRDefault="00E90E84" w:rsidP="00E90E84">
            <w:pPr>
              <w:spacing w:after="0" w:line="192" w:lineRule="auto"/>
              <w:jc w:val="center"/>
              <w:rPr>
                <w:rFonts w:ascii="Times New Roman" w:eastAsia="Calibri" w:hAnsi="Times New Roman" w:cs="Times New Roman"/>
                <w:b/>
                <w:sz w:val="24"/>
                <w:szCs w:val="24"/>
                <w:lang w:eastAsia="en-US"/>
              </w:rPr>
            </w:pPr>
            <w:r w:rsidRPr="00E90E84">
              <w:rPr>
                <w:rFonts w:ascii="Times New Roman" w:eastAsia="Calibri" w:hAnsi="Times New Roman" w:cs="Times New Roman"/>
                <w:b/>
                <w:sz w:val="24"/>
                <w:szCs w:val="24"/>
                <w:lang w:eastAsia="en-US"/>
              </w:rPr>
              <w:t>1</w:t>
            </w:r>
          </w:p>
        </w:tc>
      </w:tr>
    </w:tbl>
    <w:p w14:paraId="38D5EBF9" w14:textId="77777777" w:rsidR="00E90E84" w:rsidRPr="00E90E84" w:rsidRDefault="00E90E84" w:rsidP="00E90E84">
      <w:pPr>
        <w:spacing w:after="0" w:line="240" w:lineRule="auto"/>
        <w:jc w:val="center"/>
        <w:rPr>
          <w:rFonts w:ascii="Times New Roman" w:eastAsia="Calibri" w:hAnsi="Times New Roman" w:cs="Times New Roman"/>
          <w:b/>
          <w:i/>
          <w:sz w:val="28"/>
          <w:szCs w:val="28"/>
          <w:lang w:eastAsia="en-US"/>
        </w:rPr>
      </w:pPr>
    </w:p>
    <w:p w14:paraId="01CA8DCC" w14:textId="02BB1E71" w:rsidR="00E90E84" w:rsidRPr="00E90E84" w:rsidRDefault="00E90E84" w:rsidP="00E90E84">
      <w:pPr>
        <w:spacing w:after="0" w:line="240" w:lineRule="auto"/>
        <w:jc w:val="center"/>
        <w:rPr>
          <w:rFonts w:ascii="Times New Roman" w:eastAsia="Calibri" w:hAnsi="Times New Roman" w:cs="Times New Roman"/>
          <w:b/>
          <w:i/>
          <w:sz w:val="28"/>
          <w:szCs w:val="28"/>
          <w:lang w:eastAsia="en-US"/>
        </w:rPr>
      </w:pPr>
      <w:r w:rsidRPr="00E90E84">
        <w:rPr>
          <w:rFonts w:ascii="Times New Roman" w:eastAsia="Calibri" w:hAnsi="Times New Roman" w:cs="Times New Roman"/>
          <w:b/>
          <w:i/>
          <w:sz w:val="28"/>
          <w:szCs w:val="28"/>
          <w:lang w:eastAsia="en-US"/>
        </w:rPr>
        <w:t>Сравнительная диаграмма количества педагогов дошкольного образования с соответствующими категориями за 3 учебных года</w:t>
      </w:r>
      <w:r w:rsidR="00503E8D">
        <w:rPr>
          <w:rFonts w:ascii="Times New Roman" w:eastAsia="Calibri" w:hAnsi="Times New Roman" w:cs="Times New Roman"/>
          <w:b/>
          <w:i/>
          <w:sz w:val="28"/>
          <w:szCs w:val="28"/>
          <w:lang w:eastAsia="en-US"/>
        </w:rPr>
        <w:t xml:space="preserve">                          </w:t>
      </w:r>
      <w:r w:rsidRPr="00E90E84">
        <w:rPr>
          <w:rFonts w:ascii="Times New Roman" w:eastAsia="Calibri" w:hAnsi="Times New Roman" w:cs="Times New Roman"/>
          <w:b/>
          <w:i/>
          <w:sz w:val="28"/>
          <w:szCs w:val="28"/>
          <w:lang w:eastAsia="en-US"/>
        </w:rPr>
        <w:t xml:space="preserve"> (в процентах)</w:t>
      </w:r>
    </w:p>
    <w:p w14:paraId="52AE7285" w14:textId="5BC4F329" w:rsidR="00E90E84" w:rsidRPr="00E90E84" w:rsidRDefault="00E90E84" w:rsidP="00E90E84">
      <w:pPr>
        <w:spacing w:line="240" w:lineRule="auto"/>
        <w:jc w:val="both"/>
        <w:rPr>
          <w:rFonts w:ascii="Times New Roman" w:eastAsia="Calibri" w:hAnsi="Times New Roman" w:cs="Times New Roman"/>
          <w:b/>
          <w:i/>
          <w:color w:val="FF0000"/>
          <w:szCs w:val="24"/>
          <w:lang w:eastAsia="en-US"/>
        </w:rPr>
      </w:pPr>
      <w:r w:rsidRPr="00E90E84">
        <w:rPr>
          <w:rFonts w:ascii="Times New Roman" w:eastAsia="Calibri" w:hAnsi="Times New Roman" w:cs="Times New Roman"/>
          <w:b/>
          <w:i/>
          <w:noProof/>
          <w:sz w:val="24"/>
          <w:szCs w:val="24"/>
        </w:rPr>
        <w:drawing>
          <wp:inline distT="0" distB="0" distL="0" distR="0" wp14:anchorId="35CA944F" wp14:editId="744D7D18">
            <wp:extent cx="5902960" cy="2857500"/>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65B92D" w14:textId="77777777" w:rsidR="00503E8D" w:rsidRDefault="00503E8D" w:rsidP="00E90E84">
      <w:pPr>
        <w:spacing w:line="240" w:lineRule="auto"/>
        <w:ind w:firstLine="851"/>
        <w:jc w:val="center"/>
        <w:rPr>
          <w:rFonts w:ascii="Times New Roman" w:eastAsia="Calibri" w:hAnsi="Times New Roman" w:cs="Times New Roman"/>
          <w:b/>
          <w:i/>
          <w:sz w:val="24"/>
          <w:szCs w:val="28"/>
          <w:lang w:eastAsia="en-US"/>
        </w:rPr>
      </w:pPr>
    </w:p>
    <w:p w14:paraId="53C691B9" w14:textId="77777777" w:rsidR="00503E8D" w:rsidRDefault="00503E8D" w:rsidP="00E90E84">
      <w:pPr>
        <w:spacing w:line="240" w:lineRule="auto"/>
        <w:ind w:firstLine="851"/>
        <w:jc w:val="center"/>
        <w:rPr>
          <w:rFonts w:ascii="Times New Roman" w:eastAsia="Calibri" w:hAnsi="Times New Roman" w:cs="Times New Roman"/>
          <w:b/>
          <w:i/>
          <w:sz w:val="24"/>
          <w:szCs w:val="28"/>
          <w:lang w:eastAsia="en-US"/>
        </w:rPr>
      </w:pPr>
    </w:p>
    <w:p w14:paraId="0E28574F" w14:textId="77777777" w:rsidR="00503E8D" w:rsidRDefault="00503E8D" w:rsidP="00E90E84">
      <w:pPr>
        <w:spacing w:line="240" w:lineRule="auto"/>
        <w:ind w:firstLine="851"/>
        <w:jc w:val="center"/>
        <w:rPr>
          <w:rFonts w:ascii="Times New Roman" w:eastAsia="Calibri" w:hAnsi="Times New Roman" w:cs="Times New Roman"/>
          <w:b/>
          <w:i/>
          <w:sz w:val="24"/>
          <w:szCs w:val="28"/>
          <w:lang w:eastAsia="en-US"/>
        </w:rPr>
      </w:pPr>
    </w:p>
    <w:p w14:paraId="096C46FE" w14:textId="03D143F2" w:rsidR="00E90E84" w:rsidRPr="00E90E84" w:rsidRDefault="00E90E84" w:rsidP="00E90E84">
      <w:pPr>
        <w:spacing w:line="240" w:lineRule="auto"/>
        <w:ind w:firstLine="851"/>
        <w:jc w:val="center"/>
        <w:rPr>
          <w:rFonts w:ascii="Times New Roman" w:eastAsia="Calibri" w:hAnsi="Times New Roman" w:cs="Times New Roman"/>
          <w:b/>
          <w:i/>
          <w:sz w:val="24"/>
          <w:szCs w:val="28"/>
          <w:lang w:eastAsia="en-US"/>
        </w:rPr>
      </w:pPr>
      <w:r w:rsidRPr="00E90E84">
        <w:rPr>
          <w:rFonts w:ascii="Times New Roman" w:eastAsia="Calibri" w:hAnsi="Times New Roman" w:cs="Times New Roman"/>
          <w:b/>
          <w:i/>
          <w:sz w:val="24"/>
          <w:szCs w:val="28"/>
          <w:lang w:eastAsia="en-US"/>
        </w:rPr>
        <w:t xml:space="preserve">Диаграмма соотношения категорий </w:t>
      </w:r>
      <w:r w:rsidRPr="00E90E84">
        <w:rPr>
          <w:rFonts w:ascii="Times New Roman" w:eastAsia="Calibri" w:hAnsi="Times New Roman" w:cs="Times New Roman"/>
          <w:b/>
          <w:i/>
          <w:sz w:val="28"/>
          <w:szCs w:val="28"/>
          <w:lang w:eastAsia="en-US"/>
        </w:rPr>
        <w:t>педагогов дошкольного образования</w:t>
      </w:r>
      <w:r w:rsidRPr="00E90E84">
        <w:rPr>
          <w:rFonts w:ascii="Times New Roman" w:eastAsia="Calibri" w:hAnsi="Times New Roman" w:cs="Times New Roman"/>
          <w:b/>
          <w:i/>
          <w:sz w:val="24"/>
          <w:szCs w:val="28"/>
          <w:lang w:eastAsia="en-US"/>
        </w:rPr>
        <w:t xml:space="preserve"> в 2023-24 учебном году (в процентах)</w:t>
      </w:r>
    </w:p>
    <w:p w14:paraId="19EC2D42" w14:textId="479DF2BC" w:rsidR="00E90E84" w:rsidRPr="00E90E84" w:rsidRDefault="00E90E84" w:rsidP="00E90E84">
      <w:pPr>
        <w:spacing w:after="0" w:line="240" w:lineRule="auto"/>
        <w:ind w:firstLine="567"/>
        <w:jc w:val="both"/>
        <w:rPr>
          <w:rFonts w:ascii="Times New Roman" w:eastAsia="Calibri" w:hAnsi="Times New Roman" w:cs="Times New Roman"/>
          <w:b/>
          <w:i/>
          <w:sz w:val="24"/>
          <w:szCs w:val="28"/>
          <w:lang w:eastAsia="en-US"/>
        </w:rPr>
      </w:pPr>
      <w:r w:rsidRPr="00E90E84">
        <w:rPr>
          <w:rFonts w:ascii="Times New Roman" w:eastAsia="Calibri" w:hAnsi="Times New Roman" w:cs="Times New Roman"/>
          <w:b/>
          <w:i/>
          <w:noProof/>
          <w:sz w:val="24"/>
          <w:szCs w:val="28"/>
        </w:rPr>
        <w:drawing>
          <wp:inline distT="0" distB="0" distL="0" distR="0" wp14:anchorId="37A878E3" wp14:editId="50B764CC">
            <wp:extent cx="5013960" cy="410718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72B1F3" w14:textId="77777777" w:rsidR="00503E8D" w:rsidRDefault="00503E8D" w:rsidP="00E90E84">
      <w:pPr>
        <w:spacing w:after="0" w:line="240" w:lineRule="auto"/>
        <w:ind w:firstLine="567"/>
        <w:jc w:val="both"/>
        <w:rPr>
          <w:rFonts w:ascii="Times New Roman" w:eastAsia="Times New Roman" w:hAnsi="Times New Roman" w:cs="Times New Roman"/>
          <w:sz w:val="28"/>
          <w:szCs w:val="28"/>
        </w:rPr>
      </w:pPr>
    </w:p>
    <w:p w14:paraId="1490EC2F" w14:textId="1345BD0F" w:rsidR="00E90E84" w:rsidRPr="00E90E84" w:rsidRDefault="00E90E84" w:rsidP="00E90E84">
      <w:pPr>
        <w:spacing w:after="0" w:line="240" w:lineRule="auto"/>
        <w:ind w:firstLine="567"/>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В 2023-2024 учебном году процедуру аттестации прошли 180 человек (19,2 % от общего количества педагогов и руководителей ОУ города):</w:t>
      </w:r>
    </w:p>
    <w:p w14:paraId="16C18B30" w14:textId="77777777" w:rsidR="00E90E84" w:rsidRPr="00E90E84" w:rsidRDefault="00E90E84" w:rsidP="00E90E84">
      <w:pPr>
        <w:spacing w:after="0" w:line="240" w:lineRule="auto"/>
        <w:ind w:firstLine="567"/>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на высшую категорию – 104 человек (58 % от общего количества прошедших процедуру аттестации),</w:t>
      </w:r>
    </w:p>
    <w:p w14:paraId="1A056830" w14:textId="77777777" w:rsidR="00E90E84" w:rsidRPr="00E90E84" w:rsidRDefault="00E90E84" w:rsidP="00E90E84">
      <w:pPr>
        <w:spacing w:after="0" w:line="240" w:lineRule="auto"/>
        <w:ind w:firstLine="567"/>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на первую категорию – 76 человек (42%)</w:t>
      </w:r>
    </w:p>
    <w:p w14:paraId="257EAAA9" w14:textId="68E8CCE3" w:rsid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7</w:t>
      </w:r>
    </w:p>
    <w:p w14:paraId="5C7AB24F" w14:textId="77777777" w:rsidR="00E90E84" w:rsidRPr="00E90E84" w:rsidRDefault="00E90E84" w:rsidP="00E90E84">
      <w:pPr>
        <w:spacing w:after="0" w:line="240" w:lineRule="auto"/>
        <w:ind w:firstLine="567"/>
        <w:jc w:val="both"/>
        <w:rPr>
          <w:rFonts w:ascii="Times New Roman" w:eastAsia="Times New Roman" w:hAnsi="Times New Roman" w:cs="Times New Roman"/>
          <w:sz w:val="28"/>
          <w:szCs w:val="28"/>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709"/>
        <w:gridCol w:w="851"/>
        <w:gridCol w:w="709"/>
        <w:gridCol w:w="850"/>
        <w:gridCol w:w="708"/>
        <w:gridCol w:w="993"/>
        <w:gridCol w:w="850"/>
        <w:gridCol w:w="850"/>
        <w:gridCol w:w="850"/>
      </w:tblGrid>
      <w:tr w:rsidR="00E90E84" w:rsidRPr="00E90E84" w14:paraId="56C53510" w14:textId="77777777" w:rsidTr="00DF0FE6">
        <w:trPr>
          <w:trHeight w:val="338"/>
        </w:trPr>
        <w:tc>
          <w:tcPr>
            <w:tcW w:w="993" w:type="dxa"/>
            <w:tcBorders>
              <w:top w:val="single" w:sz="4" w:space="0" w:color="auto"/>
              <w:left w:val="single" w:sz="4" w:space="0" w:color="auto"/>
              <w:bottom w:val="single" w:sz="4" w:space="0" w:color="auto"/>
              <w:right w:val="single" w:sz="4" w:space="0" w:color="auto"/>
            </w:tcBorders>
          </w:tcPr>
          <w:p w14:paraId="6A17555E" w14:textId="77777777" w:rsidR="00E90E84" w:rsidRPr="00E90E84" w:rsidRDefault="00E90E84" w:rsidP="00E90E84">
            <w:pPr>
              <w:spacing w:after="0" w:line="240" w:lineRule="auto"/>
              <w:rPr>
                <w:rFonts w:ascii="Times New Roman" w:eastAsia="Times New Roman" w:hAnsi="Times New Roman" w:cs="Times New Roman"/>
                <w:b/>
                <w:sz w:val="24"/>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1C32DABB" w14:textId="77777777" w:rsidR="00E90E84" w:rsidRPr="00E90E84" w:rsidRDefault="00E90E84" w:rsidP="00E90E84">
            <w:pPr>
              <w:spacing w:after="120" w:line="240" w:lineRule="auto"/>
              <w:jc w:val="center"/>
              <w:rPr>
                <w:rFonts w:ascii="Times New Roman" w:eastAsia="Times New Roman" w:hAnsi="Times New Roman" w:cs="Times New Roman"/>
                <w:b/>
                <w:sz w:val="24"/>
                <w:szCs w:val="28"/>
              </w:rPr>
            </w:pPr>
            <w:r w:rsidRPr="00E90E84">
              <w:rPr>
                <w:rFonts w:ascii="Times New Roman" w:eastAsia="Times New Roman" w:hAnsi="Times New Roman" w:cs="Times New Roman"/>
                <w:b/>
                <w:sz w:val="24"/>
                <w:szCs w:val="28"/>
              </w:rPr>
              <w:t>2019-20 уч.г</w:t>
            </w:r>
          </w:p>
        </w:tc>
        <w:tc>
          <w:tcPr>
            <w:tcW w:w="1560" w:type="dxa"/>
            <w:gridSpan w:val="2"/>
            <w:tcBorders>
              <w:top w:val="single" w:sz="4" w:space="0" w:color="auto"/>
              <w:left w:val="single" w:sz="4" w:space="0" w:color="auto"/>
              <w:bottom w:val="single" w:sz="4" w:space="0" w:color="auto"/>
              <w:right w:val="single" w:sz="4" w:space="0" w:color="auto"/>
            </w:tcBorders>
          </w:tcPr>
          <w:p w14:paraId="65FDFAC5" w14:textId="77777777" w:rsidR="00E90E84" w:rsidRPr="00E90E84" w:rsidRDefault="00E90E84" w:rsidP="00E90E84">
            <w:pPr>
              <w:spacing w:after="120" w:line="240" w:lineRule="auto"/>
              <w:jc w:val="center"/>
              <w:rPr>
                <w:rFonts w:ascii="Times New Roman" w:eastAsia="Times New Roman" w:hAnsi="Times New Roman" w:cs="Times New Roman"/>
                <w:b/>
                <w:sz w:val="24"/>
                <w:szCs w:val="28"/>
              </w:rPr>
            </w:pPr>
            <w:r w:rsidRPr="00E90E84">
              <w:rPr>
                <w:rFonts w:ascii="Times New Roman" w:eastAsia="Times New Roman" w:hAnsi="Times New Roman" w:cs="Times New Roman"/>
                <w:b/>
                <w:sz w:val="24"/>
                <w:szCs w:val="28"/>
              </w:rPr>
              <w:t>2020-21 уч.г</w:t>
            </w:r>
          </w:p>
        </w:tc>
        <w:tc>
          <w:tcPr>
            <w:tcW w:w="1558" w:type="dxa"/>
            <w:gridSpan w:val="2"/>
            <w:tcBorders>
              <w:top w:val="single" w:sz="4" w:space="0" w:color="auto"/>
              <w:left w:val="single" w:sz="4" w:space="0" w:color="auto"/>
              <w:bottom w:val="single" w:sz="4" w:space="0" w:color="auto"/>
              <w:right w:val="single" w:sz="4" w:space="0" w:color="auto"/>
            </w:tcBorders>
          </w:tcPr>
          <w:p w14:paraId="5B8A324E" w14:textId="77777777" w:rsidR="00E90E84" w:rsidRPr="00E90E84" w:rsidRDefault="00E90E84" w:rsidP="00E90E84">
            <w:pPr>
              <w:spacing w:after="120" w:line="240" w:lineRule="auto"/>
              <w:jc w:val="center"/>
              <w:rPr>
                <w:rFonts w:ascii="Times New Roman" w:eastAsia="Times New Roman" w:hAnsi="Times New Roman" w:cs="Times New Roman"/>
                <w:b/>
                <w:sz w:val="24"/>
                <w:szCs w:val="28"/>
              </w:rPr>
            </w:pPr>
            <w:r w:rsidRPr="00E90E84">
              <w:rPr>
                <w:rFonts w:ascii="Times New Roman" w:eastAsia="Times New Roman" w:hAnsi="Times New Roman" w:cs="Times New Roman"/>
                <w:b/>
                <w:sz w:val="24"/>
                <w:szCs w:val="28"/>
              </w:rPr>
              <w:t>2021-22 уч.г</w:t>
            </w:r>
          </w:p>
        </w:tc>
        <w:tc>
          <w:tcPr>
            <w:tcW w:w="1843" w:type="dxa"/>
            <w:gridSpan w:val="2"/>
            <w:tcBorders>
              <w:top w:val="single" w:sz="4" w:space="0" w:color="auto"/>
              <w:left w:val="single" w:sz="4" w:space="0" w:color="auto"/>
              <w:bottom w:val="single" w:sz="4" w:space="0" w:color="auto"/>
              <w:right w:val="single" w:sz="4" w:space="0" w:color="auto"/>
            </w:tcBorders>
          </w:tcPr>
          <w:p w14:paraId="5FB8B2E6" w14:textId="77777777" w:rsidR="00E90E84" w:rsidRPr="00E90E84" w:rsidRDefault="00E90E84" w:rsidP="00E90E84">
            <w:pPr>
              <w:spacing w:after="120" w:line="240" w:lineRule="auto"/>
              <w:jc w:val="center"/>
              <w:rPr>
                <w:rFonts w:ascii="Times New Roman" w:eastAsia="Times New Roman" w:hAnsi="Times New Roman" w:cs="Times New Roman"/>
                <w:b/>
                <w:sz w:val="24"/>
                <w:szCs w:val="28"/>
              </w:rPr>
            </w:pPr>
            <w:r w:rsidRPr="00E90E84">
              <w:rPr>
                <w:rFonts w:ascii="Times New Roman" w:eastAsia="Times New Roman" w:hAnsi="Times New Roman" w:cs="Times New Roman"/>
                <w:b/>
                <w:sz w:val="24"/>
                <w:szCs w:val="28"/>
              </w:rPr>
              <w:t>2022-23 уч.г</w:t>
            </w:r>
          </w:p>
        </w:tc>
        <w:tc>
          <w:tcPr>
            <w:tcW w:w="1700" w:type="dxa"/>
            <w:gridSpan w:val="2"/>
            <w:tcBorders>
              <w:top w:val="single" w:sz="4" w:space="0" w:color="auto"/>
              <w:left w:val="single" w:sz="4" w:space="0" w:color="auto"/>
              <w:bottom w:val="single" w:sz="4" w:space="0" w:color="auto"/>
              <w:right w:val="single" w:sz="4" w:space="0" w:color="auto"/>
            </w:tcBorders>
          </w:tcPr>
          <w:p w14:paraId="4BB41638" w14:textId="77777777" w:rsidR="00E90E84" w:rsidRPr="00E90E84" w:rsidRDefault="00E90E84" w:rsidP="00E90E84">
            <w:pPr>
              <w:spacing w:after="120" w:line="240" w:lineRule="auto"/>
              <w:jc w:val="center"/>
              <w:rPr>
                <w:rFonts w:ascii="Times New Roman" w:eastAsia="Times New Roman" w:hAnsi="Times New Roman" w:cs="Times New Roman"/>
                <w:b/>
                <w:sz w:val="24"/>
                <w:szCs w:val="28"/>
              </w:rPr>
            </w:pPr>
            <w:r w:rsidRPr="00E90E84">
              <w:rPr>
                <w:rFonts w:ascii="Times New Roman" w:eastAsia="Times New Roman" w:hAnsi="Times New Roman" w:cs="Times New Roman"/>
                <w:b/>
                <w:sz w:val="24"/>
                <w:szCs w:val="28"/>
              </w:rPr>
              <w:t>2023-24 уч.г</w:t>
            </w:r>
          </w:p>
        </w:tc>
      </w:tr>
      <w:tr w:rsidR="00E90E84" w:rsidRPr="00E90E84" w14:paraId="3BCBF2DD" w14:textId="77777777" w:rsidTr="00DF0FE6">
        <w:trPr>
          <w:trHeight w:val="349"/>
        </w:trPr>
        <w:tc>
          <w:tcPr>
            <w:tcW w:w="993" w:type="dxa"/>
            <w:tcBorders>
              <w:top w:val="single" w:sz="4" w:space="0" w:color="auto"/>
              <w:left w:val="single" w:sz="4" w:space="0" w:color="auto"/>
              <w:bottom w:val="single" w:sz="4" w:space="0" w:color="auto"/>
              <w:right w:val="single" w:sz="4" w:space="0" w:color="auto"/>
            </w:tcBorders>
          </w:tcPr>
          <w:p w14:paraId="66919508" w14:textId="77777777" w:rsidR="00E90E84" w:rsidRPr="00E90E84" w:rsidRDefault="00E90E84" w:rsidP="00E90E84">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A0F3529"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tcPr>
          <w:p w14:paraId="34775D42"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62416E16"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tcPr>
          <w:p w14:paraId="03293C47"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5FFA340D"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чел.</w:t>
            </w:r>
          </w:p>
        </w:tc>
        <w:tc>
          <w:tcPr>
            <w:tcW w:w="708" w:type="dxa"/>
            <w:tcBorders>
              <w:top w:val="single" w:sz="4" w:space="0" w:color="auto"/>
              <w:left w:val="single" w:sz="4" w:space="0" w:color="auto"/>
              <w:bottom w:val="single" w:sz="4" w:space="0" w:color="auto"/>
              <w:right w:val="single" w:sz="4" w:space="0" w:color="auto"/>
            </w:tcBorders>
          </w:tcPr>
          <w:p w14:paraId="1CABC2C6"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045BED91"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чел.</w:t>
            </w:r>
          </w:p>
        </w:tc>
        <w:tc>
          <w:tcPr>
            <w:tcW w:w="850" w:type="dxa"/>
            <w:tcBorders>
              <w:top w:val="single" w:sz="4" w:space="0" w:color="auto"/>
              <w:left w:val="single" w:sz="4" w:space="0" w:color="auto"/>
              <w:bottom w:val="single" w:sz="4" w:space="0" w:color="auto"/>
              <w:right w:val="single" w:sz="4" w:space="0" w:color="auto"/>
            </w:tcBorders>
          </w:tcPr>
          <w:p w14:paraId="55B579AA"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2E094C1F"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чел.</w:t>
            </w:r>
          </w:p>
        </w:tc>
        <w:tc>
          <w:tcPr>
            <w:tcW w:w="850" w:type="dxa"/>
            <w:tcBorders>
              <w:top w:val="single" w:sz="4" w:space="0" w:color="auto"/>
              <w:left w:val="single" w:sz="4" w:space="0" w:color="auto"/>
              <w:bottom w:val="single" w:sz="4" w:space="0" w:color="auto"/>
              <w:right w:val="single" w:sz="4" w:space="0" w:color="auto"/>
            </w:tcBorders>
          </w:tcPr>
          <w:p w14:paraId="35BA012D"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w:t>
            </w:r>
          </w:p>
        </w:tc>
      </w:tr>
      <w:tr w:rsidR="00E90E84" w:rsidRPr="00E90E84" w14:paraId="6305BA3F" w14:textId="77777777" w:rsidTr="00DF0FE6">
        <w:trPr>
          <w:trHeight w:val="349"/>
        </w:trPr>
        <w:tc>
          <w:tcPr>
            <w:tcW w:w="993" w:type="dxa"/>
            <w:tcBorders>
              <w:top w:val="single" w:sz="4" w:space="0" w:color="auto"/>
              <w:left w:val="single" w:sz="4" w:space="0" w:color="auto"/>
              <w:bottom w:val="single" w:sz="4" w:space="0" w:color="auto"/>
              <w:right w:val="single" w:sz="4" w:space="0" w:color="auto"/>
            </w:tcBorders>
          </w:tcPr>
          <w:p w14:paraId="1A30E81F" w14:textId="77777777" w:rsidR="00E90E84" w:rsidRPr="00E90E84" w:rsidRDefault="00E90E84" w:rsidP="00E90E84">
            <w:pPr>
              <w:spacing w:after="0" w:line="240" w:lineRule="auto"/>
              <w:jc w:val="both"/>
              <w:rPr>
                <w:rFonts w:ascii="Times New Roman" w:eastAsia="Times New Roman" w:hAnsi="Times New Roman" w:cs="Times New Roman"/>
                <w:sz w:val="24"/>
                <w:szCs w:val="24"/>
              </w:rPr>
            </w:pPr>
            <w:r w:rsidRPr="00E90E84">
              <w:rPr>
                <w:rFonts w:ascii="Times New Roman" w:eastAsia="Times New Roman" w:hAnsi="Times New Roman" w:cs="Times New Roman"/>
                <w:sz w:val="24"/>
                <w:szCs w:val="24"/>
              </w:rPr>
              <w:t>1 К</w:t>
            </w:r>
          </w:p>
        </w:tc>
        <w:tc>
          <w:tcPr>
            <w:tcW w:w="850" w:type="dxa"/>
            <w:tcBorders>
              <w:top w:val="single" w:sz="4" w:space="0" w:color="auto"/>
              <w:left w:val="single" w:sz="4" w:space="0" w:color="auto"/>
              <w:bottom w:val="single" w:sz="4" w:space="0" w:color="auto"/>
              <w:right w:val="single" w:sz="4" w:space="0" w:color="auto"/>
            </w:tcBorders>
          </w:tcPr>
          <w:p w14:paraId="6145ACF3"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87</w:t>
            </w:r>
          </w:p>
        </w:tc>
        <w:tc>
          <w:tcPr>
            <w:tcW w:w="709" w:type="dxa"/>
            <w:tcBorders>
              <w:top w:val="single" w:sz="4" w:space="0" w:color="auto"/>
              <w:left w:val="single" w:sz="4" w:space="0" w:color="auto"/>
              <w:bottom w:val="single" w:sz="4" w:space="0" w:color="auto"/>
              <w:right w:val="single" w:sz="4" w:space="0" w:color="auto"/>
            </w:tcBorders>
          </w:tcPr>
          <w:p w14:paraId="4908CF40"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48</w:t>
            </w:r>
          </w:p>
        </w:tc>
        <w:tc>
          <w:tcPr>
            <w:tcW w:w="851" w:type="dxa"/>
            <w:tcBorders>
              <w:top w:val="single" w:sz="4" w:space="0" w:color="auto"/>
              <w:left w:val="single" w:sz="4" w:space="0" w:color="auto"/>
              <w:bottom w:val="single" w:sz="4" w:space="0" w:color="auto"/>
              <w:right w:val="single" w:sz="4" w:space="0" w:color="auto"/>
            </w:tcBorders>
          </w:tcPr>
          <w:p w14:paraId="7203B672"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84</w:t>
            </w:r>
          </w:p>
        </w:tc>
        <w:tc>
          <w:tcPr>
            <w:tcW w:w="709" w:type="dxa"/>
            <w:tcBorders>
              <w:top w:val="single" w:sz="4" w:space="0" w:color="auto"/>
              <w:left w:val="single" w:sz="4" w:space="0" w:color="auto"/>
              <w:bottom w:val="single" w:sz="4" w:space="0" w:color="auto"/>
              <w:right w:val="single" w:sz="4" w:space="0" w:color="auto"/>
            </w:tcBorders>
          </w:tcPr>
          <w:p w14:paraId="137B1858"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47</w:t>
            </w:r>
          </w:p>
        </w:tc>
        <w:tc>
          <w:tcPr>
            <w:tcW w:w="850" w:type="dxa"/>
            <w:tcBorders>
              <w:top w:val="single" w:sz="4" w:space="0" w:color="auto"/>
              <w:left w:val="single" w:sz="4" w:space="0" w:color="auto"/>
              <w:bottom w:val="single" w:sz="4" w:space="0" w:color="auto"/>
              <w:right w:val="single" w:sz="4" w:space="0" w:color="auto"/>
            </w:tcBorders>
          </w:tcPr>
          <w:p w14:paraId="7461B538"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81</w:t>
            </w:r>
          </w:p>
        </w:tc>
        <w:tc>
          <w:tcPr>
            <w:tcW w:w="708" w:type="dxa"/>
            <w:tcBorders>
              <w:top w:val="single" w:sz="4" w:space="0" w:color="auto"/>
              <w:left w:val="single" w:sz="4" w:space="0" w:color="auto"/>
              <w:bottom w:val="single" w:sz="4" w:space="0" w:color="auto"/>
              <w:right w:val="single" w:sz="4" w:space="0" w:color="auto"/>
            </w:tcBorders>
          </w:tcPr>
          <w:p w14:paraId="63720999"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52</w:t>
            </w:r>
          </w:p>
        </w:tc>
        <w:tc>
          <w:tcPr>
            <w:tcW w:w="993" w:type="dxa"/>
            <w:tcBorders>
              <w:top w:val="single" w:sz="4" w:space="0" w:color="auto"/>
              <w:left w:val="single" w:sz="4" w:space="0" w:color="auto"/>
              <w:bottom w:val="single" w:sz="4" w:space="0" w:color="auto"/>
              <w:right w:val="single" w:sz="4" w:space="0" w:color="auto"/>
            </w:tcBorders>
          </w:tcPr>
          <w:p w14:paraId="28E70DEC"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91</w:t>
            </w:r>
          </w:p>
        </w:tc>
        <w:tc>
          <w:tcPr>
            <w:tcW w:w="850" w:type="dxa"/>
            <w:tcBorders>
              <w:top w:val="single" w:sz="4" w:space="0" w:color="auto"/>
              <w:left w:val="single" w:sz="4" w:space="0" w:color="auto"/>
              <w:bottom w:val="single" w:sz="4" w:space="0" w:color="auto"/>
              <w:right w:val="single" w:sz="4" w:space="0" w:color="auto"/>
            </w:tcBorders>
          </w:tcPr>
          <w:p w14:paraId="430DDA52"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48</w:t>
            </w:r>
          </w:p>
        </w:tc>
        <w:tc>
          <w:tcPr>
            <w:tcW w:w="850" w:type="dxa"/>
            <w:tcBorders>
              <w:top w:val="single" w:sz="4" w:space="0" w:color="auto"/>
              <w:left w:val="single" w:sz="4" w:space="0" w:color="auto"/>
              <w:bottom w:val="single" w:sz="4" w:space="0" w:color="auto"/>
              <w:right w:val="single" w:sz="4" w:space="0" w:color="auto"/>
            </w:tcBorders>
          </w:tcPr>
          <w:p w14:paraId="057D4F7D"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76</w:t>
            </w:r>
          </w:p>
        </w:tc>
        <w:tc>
          <w:tcPr>
            <w:tcW w:w="850" w:type="dxa"/>
            <w:tcBorders>
              <w:top w:val="single" w:sz="4" w:space="0" w:color="auto"/>
              <w:left w:val="single" w:sz="4" w:space="0" w:color="auto"/>
              <w:bottom w:val="single" w:sz="4" w:space="0" w:color="auto"/>
              <w:right w:val="single" w:sz="4" w:space="0" w:color="auto"/>
            </w:tcBorders>
          </w:tcPr>
          <w:p w14:paraId="335F1DC4"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42</w:t>
            </w:r>
          </w:p>
        </w:tc>
      </w:tr>
      <w:tr w:rsidR="00E90E84" w:rsidRPr="00E90E84" w14:paraId="7D0EC725" w14:textId="77777777" w:rsidTr="00DF0FE6">
        <w:trPr>
          <w:trHeight w:val="255"/>
        </w:trPr>
        <w:tc>
          <w:tcPr>
            <w:tcW w:w="993" w:type="dxa"/>
            <w:tcBorders>
              <w:top w:val="single" w:sz="4" w:space="0" w:color="auto"/>
              <w:left w:val="single" w:sz="4" w:space="0" w:color="auto"/>
              <w:bottom w:val="single" w:sz="4" w:space="0" w:color="auto"/>
              <w:right w:val="single" w:sz="4" w:space="0" w:color="auto"/>
            </w:tcBorders>
          </w:tcPr>
          <w:p w14:paraId="6DC6FF1E" w14:textId="77777777" w:rsidR="00E90E84" w:rsidRPr="00E90E84" w:rsidRDefault="00E90E84" w:rsidP="00E90E84">
            <w:pPr>
              <w:spacing w:after="0" w:line="240" w:lineRule="auto"/>
              <w:jc w:val="both"/>
              <w:rPr>
                <w:rFonts w:ascii="Times New Roman" w:eastAsia="Times New Roman" w:hAnsi="Times New Roman" w:cs="Times New Roman"/>
                <w:sz w:val="24"/>
                <w:szCs w:val="24"/>
              </w:rPr>
            </w:pPr>
            <w:r w:rsidRPr="00E90E84">
              <w:rPr>
                <w:rFonts w:ascii="Times New Roman" w:eastAsia="Times New Roman" w:hAnsi="Times New Roman" w:cs="Times New Roman"/>
                <w:sz w:val="24"/>
                <w:szCs w:val="24"/>
              </w:rPr>
              <w:t>ВК</w:t>
            </w:r>
          </w:p>
        </w:tc>
        <w:tc>
          <w:tcPr>
            <w:tcW w:w="850" w:type="dxa"/>
            <w:tcBorders>
              <w:top w:val="single" w:sz="4" w:space="0" w:color="auto"/>
              <w:left w:val="single" w:sz="4" w:space="0" w:color="auto"/>
              <w:bottom w:val="single" w:sz="4" w:space="0" w:color="auto"/>
              <w:right w:val="single" w:sz="4" w:space="0" w:color="auto"/>
            </w:tcBorders>
          </w:tcPr>
          <w:p w14:paraId="063601E3"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94</w:t>
            </w:r>
          </w:p>
        </w:tc>
        <w:tc>
          <w:tcPr>
            <w:tcW w:w="709" w:type="dxa"/>
            <w:tcBorders>
              <w:top w:val="single" w:sz="4" w:space="0" w:color="auto"/>
              <w:left w:val="single" w:sz="4" w:space="0" w:color="auto"/>
              <w:bottom w:val="single" w:sz="4" w:space="0" w:color="auto"/>
              <w:right w:val="single" w:sz="4" w:space="0" w:color="auto"/>
            </w:tcBorders>
          </w:tcPr>
          <w:p w14:paraId="60F308CD"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52</w:t>
            </w:r>
          </w:p>
        </w:tc>
        <w:tc>
          <w:tcPr>
            <w:tcW w:w="851" w:type="dxa"/>
            <w:tcBorders>
              <w:top w:val="single" w:sz="4" w:space="0" w:color="auto"/>
              <w:left w:val="single" w:sz="4" w:space="0" w:color="auto"/>
              <w:bottom w:val="single" w:sz="4" w:space="0" w:color="auto"/>
              <w:right w:val="single" w:sz="4" w:space="0" w:color="auto"/>
            </w:tcBorders>
          </w:tcPr>
          <w:p w14:paraId="66A5882C"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96</w:t>
            </w:r>
          </w:p>
        </w:tc>
        <w:tc>
          <w:tcPr>
            <w:tcW w:w="709" w:type="dxa"/>
            <w:tcBorders>
              <w:top w:val="single" w:sz="4" w:space="0" w:color="auto"/>
              <w:left w:val="single" w:sz="4" w:space="0" w:color="auto"/>
              <w:bottom w:val="single" w:sz="4" w:space="0" w:color="auto"/>
              <w:right w:val="single" w:sz="4" w:space="0" w:color="auto"/>
            </w:tcBorders>
          </w:tcPr>
          <w:p w14:paraId="7765E8CE"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tcPr>
          <w:p w14:paraId="1BA12B76"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74</w:t>
            </w:r>
          </w:p>
        </w:tc>
        <w:tc>
          <w:tcPr>
            <w:tcW w:w="708" w:type="dxa"/>
            <w:tcBorders>
              <w:top w:val="single" w:sz="4" w:space="0" w:color="auto"/>
              <w:left w:val="single" w:sz="4" w:space="0" w:color="auto"/>
              <w:bottom w:val="single" w:sz="4" w:space="0" w:color="auto"/>
              <w:right w:val="single" w:sz="4" w:space="0" w:color="auto"/>
            </w:tcBorders>
          </w:tcPr>
          <w:p w14:paraId="110D14D4"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48</w:t>
            </w:r>
          </w:p>
        </w:tc>
        <w:tc>
          <w:tcPr>
            <w:tcW w:w="993" w:type="dxa"/>
            <w:tcBorders>
              <w:top w:val="single" w:sz="4" w:space="0" w:color="auto"/>
              <w:left w:val="single" w:sz="4" w:space="0" w:color="auto"/>
              <w:bottom w:val="single" w:sz="4" w:space="0" w:color="auto"/>
              <w:right w:val="single" w:sz="4" w:space="0" w:color="auto"/>
            </w:tcBorders>
          </w:tcPr>
          <w:p w14:paraId="3DE4BD04"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97</w:t>
            </w:r>
          </w:p>
        </w:tc>
        <w:tc>
          <w:tcPr>
            <w:tcW w:w="850" w:type="dxa"/>
            <w:tcBorders>
              <w:top w:val="single" w:sz="4" w:space="0" w:color="auto"/>
              <w:left w:val="single" w:sz="4" w:space="0" w:color="auto"/>
              <w:bottom w:val="single" w:sz="4" w:space="0" w:color="auto"/>
              <w:right w:val="single" w:sz="4" w:space="0" w:color="auto"/>
            </w:tcBorders>
          </w:tcPr>
          <w:p w14:paraId="0B341E8B"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52</w:t>
            </w:r>
          </w:p>
        </w:tc>
        <w:tc>
          <w:tcPr>
            <w:tcW w:w="850" w:type="dxa"/>
            <w:tcBorders>
              <w:top w:val="single" w:sz="4" w:space="0" w:color="auto"/>
              <w:left w:val="single" w:sz="4" w:space="0" w:color="auto"/>
              <w:bottom w:val="single" w:sz="4" w:space="0" w:color="auto"/>
              <w:right w:val="single" w:sz="4" w:space="0" w:color="auto"/>
            </w:tcBorders>
          </w:tcPr>
          <w:p w14:paraId="69847709"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104</w:t>
            </w:r>
          </w:p>
        </w:tc>
        <w:tc>
          <w:tcPr>
            <w:tcW w:w="850" w:type="dxa"/>
            <w:tcBorders>
              <w:top w:val="single" w:sz="4" w:space="0" w:color="auto"/>
              <w:left w:val="single" w:sz="4" w:space="0" w:color="auto"/>
              <w:bottom w:val="single" w:sz="4" w:space="0" w:color="auto"/>
              <w:right w:val="single" w:sz="4" w:space="0" w:color="auto"/>
            </w:tcBorders>
          </w:tcPr>
          <w:p w14:paraId="19D78B7C"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58</w:t>
            </w:r>
          </w:p>
        </w:tc>
      </w:tr>
      <w:tr w:rsidR="00E90E84" w:rsidRPr="00E90E84" w14:paraId="6E3473F9" w14:textId="77777777" w:rsidTr="00DF0FE6">
        <w:trPr>
          <w:trHeight w:val="217"/>
        </w:trPr>
        <w:tc>
          <w:tcPr>
            <w:tcW w:w="993" w:type="dxa"/>
            <w:tcBorders>
              <w:top w:val="single" w:sz="4" w:space="0" w:color="auto"/>
              <w:left w:val="single" w:sz="4" w:space="0" w:color="auto"/>
              <w:bottom w:val="single" w:sz="4" w:space="0" w:color="auto"/>
              <w:right w:val="single" w:sz="4" w:space="0" w:color="auto"/>
            </w:tcBorders>
          </w:tcPr>
          <w:p w14:paraId="3AFAD200" w14:textId="77777777" w:rsidR="00E90E84" w:rsidRPr="00E90E84" w:rsidRDefault="00E90E84" w:rsidP="00E90E84">
            <w:pPr>
              <w:spacing w:after="0" w:line="240" w:lineRule="auto"/>
              <w:jc w:val="both"/>
              <w:rPr>
                <w:rFonts w:ascii="Times New Roman" w:eastAsia="Times New Roman" w:hAnsi="Times New Roman" w:cs="Times New Roman"/>
                <w:sz w:val="24"/>
                <w:szCs w:val="24"/>
              </w:rPr>
            </w:pPr>
            <w:r w:rsidRPr="00E90E84">
              <w:rPr>
                <w:rFonts w:ascii="Times New Roman" w:eastAsia="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14:paraId="435711B5"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181</w:t>
            </w:r>
          </w:p>
        </w:tc>
        <w:tc>
          <w:tcPr>
            <w:tcW w:w="709" w:type="dxa"/>
            <w:tcBorders>
              <w:top w:val="single" w:sz="4" w:space="0" w:color="auto"/>
              <w:left w:val="single" w:sz="4" w:space="0" w:color="auto"/>
              <w:bottom w:val="single" w:sz="4" w:space="0" w:color="auto"/>
              <w:right w:val="single" w:sz="4" w:space="0" w:color="auto"/>
            </w:tcBorders>
          </w:tcPr>
          <w:p w14:paraId="7E4F2012"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3C8E5224"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180</w:t>
            </w:r>
          </w:p>
        </w:tc>
        <w:tc>
          <w:tcPr>
            <w:tcW w:w="709" w:type="dxa"/>
            <w:tcBorders>
              <w:top w:val="single" w:sz="4" w:space="0" w:color="auto"/>
              <w:left w:val="single" w:sz="4" w:space="0" w:color="auto"/>
              <w:bottom w:val="single" w:sz="4" w:space="0" w:color="auto"/>
              <w:right w:val="single" w:sz="4" w:space="0" w:color="auto"/>
            </w:tcBorders>
          </w:tcPr>
          <w:p w14:paraId="3AF215CE"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743B5ACC"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155</w:t>
            </w:r>
          </w:p>
        </w:tc>
        <w:tc>
          <w:tcPr>
            <w:tcW w:w="708" w:type="dxa"/>
            <w:tcBorders>
              <w:top w:val="single" w:sz="4" w:space="0" w:color="auto"/>
              <w:left w:val="single" w:sz="4" w:space="0" w:color="auto"/>
              <w:bottom w:val="single" w:sz="4" w:space="0" w:color="auto"/>
              <w:right w:val="single" w:sz="4" w:space="0" w:color="auto"/>
            </w:tcBorders>
          </w:tcPr>
          <w:p w14:paraId="24173195"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28D5E324"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188</w:t>
            </w:r>
          </w:p>
        </w:tc>
        <w:tc>
          <w:tcPr>
            <w:tcW w:w="850" w:type="dxa"/>
            <w:tcBorders>
              <w:top w:val="single" w:sz="4" w:space="0" w:color="auto"/>
              <w:left w:val="single" w:sz="4" w:space="0" w:color="auto"/>
              <w:bottom w:val="single" w:sz="4" w:space="0" w:color="auto"/>
              <w:right w:val="single" w:sz="4" w:space="0" w:color="auto"/>
            </w:tcBorders>
          </w:tcPr>
          <w:p w14:paraId="3077B6E4"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7BB0285C"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180</w:t>
            </w:r>
          </w:p>
        </w:tc>
        <w:tc>
          <w:tcPr>
            <w:tcW w:w="850" w:type="dxa"/>
            <w:tcBorders>
              <w:top w:val="single" w:sz="4" w:space="0" w:color="auto"/>
              <w:left w:val="single" w:sz="4" w:space="0" w:color="auto"/>
              <w:bottom w:val="single" w:sz="4" w:space="0" w:color="auto"/>
              <w:right w:val="single" w:sz="4" w:space="0" w:color="auto"/>
            </w:tcBorders>
          </w:tcPr>
          <w:p w14:paraId="300941F7" w14:textId="77777777" w:rsidR="00E90E84" w:rsidRPr="00E90E84" w:rsidRDefault="00E90E84" w:rsidP="00E90E84">
            <w:pPr>
              <w:spacing w:after="0" w:line="240" w:lineRule="auto"/>
              <w:jc w:val="center"/>
              <w:rPr>
                <w:rFonts w:ascii="Times New Roman" w:eastAsia="Times New Roman" w:hAnsi="Times New Roman" w:cs="Times New Roman"/>
                <w:sz w:val="28"/>
                <w:szCs w:val="28"/>
              </w:rPr>
            </w:pPr>
          </w:p>
        </w:tc>
      </w:tr>
    </w:tbl>
    <w:p w14:paraId="1F7E6E1E" w14:textId="107F31E9" w:rsidR="00503E8D" w:rsidRDefault="00503E8D" w:rsidP="00503E8D">
      <w:pPr>
        <w:spacing w:line="240" w:lineRule="auto"/>
        <w:rPr>
          <w:rFonts w:ascii="Times New Roman" w:eastAsia="Calibri" w:hAnsi="Times New Roman" w:cs="Times New Roman"/>
          <w:b/>
          <w:i/>
          <w:sz w:val="24"/>
          <w:szCs w:val="28"/>
          <w:lang w:eastAsia="en-US"/>
        </w:rPr>
      </w:pPr>
    </w:p>
    <w:p w14:paraId="7AAA7FCC" w14:textId="77777777" w:rsidR="00503E8D" w:rsidRDefault="00503E8D" w:rsidP="00503E8D">
      <w:pPr>
        <w:spacing w:line="240" w:lineRule="auto"/>
        <w:rPr>
          <w:rFonts w:ascii="Times New Roman" w:eastAsia="Calibri" w:hAnsi="Times New Roman" w:cs="Times New Roman"/>
          <w:b/>
          <w:i/>
          <w:sz w:val="24"/>
          <w:szCs w:val="28"/>
          <w:lang w:eastAsia="en-US"/>
        </w:rPr>
      </w:pPr>
    </w:p>
    <w:p w14:paraId="2620446C" w14:textId="77777777" w:rsidR="00503E8D" w:rsidRDefault="00503E8D" w:rsidP="00E90E84">
      <w:pPr>
        <w:spacing w:line="240" w:lineRule="auto"/>
        <w:jc w:val="center"/>
        <w:rPr>
          <w:rFonts w:ascii="Times New Roman" w:eastAsia="Calibri" w:hAnsi="Times New Roman" w:cs="Times New Roman"/>
          <w:b/>
          <w:i/>
          <w:sz w:val="24"/>
          <w:szCs w:val="28"/>
          <w:lang w:eastAsia="en-US"/>
        </w:rPr>
      </w:pPr>
    </w:p>
    <w:p w14:paraId="3DD7FD7A" w14:textId="77777777" w:rsidR="00503E8D" w:rsidRDefault="00503E8D" w:rsidP="00E90E84">
      <w:pPr>
        <w:spacing w:line="240" w:lineRule="auto"/>
        <w:jc w:val="center"/>
        <w:rPr>
          <w:rFonts w:ascii="Times New Roman" w:eastAsia="Calibri" w:hAnsi="Times New Roman" w:cs="Times New Roman"/>
          <w:b/>
          <w:i/>
          <w:sz w:val="24"/>
          <w:szCs w:val="28"/>
          <w:lang w:eastAsia="en-US"/>
        </w:rPr>
      </w:pPr>
    </w:p>
    <w:p w14:paraId="5A9C4346" w14:textId="77777777" w:rsidR="00503E8D" w:rsidRDefault="00503E8D" w:rsidP="00E90E84">
      <w:pPr>
        <w:spacing w:line="240" w:lineRule="auto"/>
        <w:jc w:val="center"/>
        <w:rPr>
          <w:rFonts w:ascii="Times New Roman" w:eastAsia="Calibri" w:hAnsi="Times New Roman" w:cs="Times New Roman"/>
          <w:b/>
          <w:i/>
          <w:sz w:val="24"/>
          <w:szCs w:val="28"/>
          <w:lang w:eastAsia="en-US"/>
        </w:rPr>
      </w:pPr>
    </w:p>
    <w:p w14:paraId="6ACB45E8" w14:textId="77777777" w:rsidR="00503E8D" w:rsidRDefault="00503E8D" w:rsidP="00E90E84">
      <w:pPr>
        <w:spacing w:line="240" w:lineRule="auto"/>
        <w:jc w:val="center"/>
        <w:rPr>
          <w:rFonts w:ascii="Times New Roman" w:eastAsia="Calibri" w:hAnsi="Times New Roman" w:cs="Times New Roman"/>
          <w:b/>
          <w:i/>
          <w:sz w:val="24"/>
          <w:szCs w:val="28"/>
          <w:lang w:eastAsia="en-US"/>
        </w:rPr>
      </w:pPr>
    </w:p>
    <w:p w14:paraId="6D521017" w14:textId="33E72181" w:rsidR="00E90E84" w:rsidRPr="00E90E84" w:rsidRDefault="00503E8D" w:rsidP="00E90E84">
      <w:pPr>
        <w:spacing w:line="240" w:lineRule="auto"/>
        <w:jc w:val="center"/>
        <w:rPr>
          <w:rFonts w:ascii="Times New Roman" w:eastAsia="Calibri" w:hAnsi="Times New Roman" w:cs="Times New Roman"/>
          <w:b/>
          <w:i/>
          <w:sz w:val="24"/>
          <w:szCs w:val="28"/>
          <w:lang w:eastAsia="en-US"/>
        </w:rPr>
      </w:pPr>
      <w:r w:rsidRPr="002A2CE7">
        <w:rPr>
          <w:rFonts w:ascii="Times New Roman" w:eastAsia="Calibri" w:hAnsi="Times New Roman" w:cs="Times New Roman"/>
          <w:b/>
          <w:i/>
          <w:sz w:val="24"/>
          <w:szCs w:val="28"/>
          <w:lang w:eastAsia="en-US"/>
        </w:rPr>
        <w:t>Сравнительная диаграмма количества педагогов образовательных организаций,</w:t>
      </w:r>
      <w:r w:rsidR="00E90E84" w:rsidRPr="00E90E84">
        <w:rPr>
          <w:rFonts w:ascii="Times New Roman" w:eastAsia="Calibri" w:hAnsi="Times New Roman" w:cs="Times New Roman"/>
          <w:b/>
          <w:i/>
          <w:sz w:val="24"/>
          <w:szCs w:val="28"/>
          <w:lang w:eastAsia="en-US"/>
        </w:rPr>
        <w:t xml:space="preserve"> прошедших процедуру аттестации за 5 учебных лет</w:t>
      </w:r>
    </w:p>
    <w:p w14:paraId="00402D48" w14:textId="7411AD64" w:rsidR="00E90E84" w:rsidRPr="00E90E84" w:rsidRDefault="00E90E84" w:rsidP="00E90E84">
      <w:pPr>
        <w:spacing w:line="240" w:lineRule="auto"/>
        <w:jc w:val="center"/>
        <w:rPr>
          <w:rFonts w:ascii="Times New Roman" w:eastAsia="Calibri" w:hAnsi="Times New Roman" w:cs="Times New Roman"/>
          <w:b/>
          <w:i/>
          <w:sz w:val="24"/>
          <w:szCs w:val="28"/>
          <w:lang w:eastAsia="en-US"/>
        </w:rPr>
      </w:pPr>
      <w:r w:rsidRPr="00E90E84">
        <w:rPr>
          <w:rFonts w:ascii="Times New Roman" w:eastAsia="Calibri" w:hAnsi="Times New Roman" w:cs="Times New Roman"/>
          <w:b/>
          <w:i/>
          <w:noProof/>
          <w:sz w:val="24"/>
          <w:szCs w:val="28"/>
        </w:rPr>
        <w:drawing>
          <wp:inline distT="0" distB="0" distL="0" distR="0" wp14:anchorId="55325C4E" wp14:editId="5398E061">
            <wp:extent cx="5554980" cy="755142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15DE6D" w14:textId="77777777" w:rsidR="00E90E84" w:rsidRPr="00E90E84" w:rsidRDefault="00E90E84" w:rsidP="00E90E84">
      <w:pPr>
        <w:spacing w:before="240" w:after="0" w:line="240" w:lineRule="auto"/>
        <w:ind w:firstLine="567"/>
        <w:jc w:val="both"/>
        <w:rPr>
          <w:rFonts w:ascii="Times New Roman" w:eastAsia="Times New Roman" w:hAnsi="Times New Roman" w:cs="Times New Roman"/>
          <w:noProof/>
          <w:sz w:val="28"/>
          <w:szCs w:val="28"/>
        </w:rPr>
      </w:pPr>
    </w:p>
    <w:p w14:paraId="1702C914" w14:textId="1DBA125E" w:rsidR="00E90E84" w:rsidRPr="00E90E84" w:rsidRDefault="00E90E84" w:rsidP="00E90E84">
      <w:pPr>
        <w:spacing w:after="0" w:line="240" w:lineRule="auto"/>
        <w:ind w:firstLine="567"/>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xml:space="preserve">Из результатов таблицы мы видим, что, если в прошлом 2022-23 учебном году процент педагогов, аттестованных на первую и высшую </w:t>
      </w:r>
      <w:r w:rsidRPr="00E90E84">
        <w:rPr>
          <w:rFonts w:ascii="Times New Roman" w:eastAsia="Times New Roman" w:hAnsi="Times New Roman" w:cs="Times New Roman"/>
          <w:sz w:val="28"/>
          <w:szCs w:val="28"/>
        </w:rPr>
        <w:lastRenderedPageBreak/>
        <w:t xml:space="preserve">квалификационные категории, практически сравнялся, то в этом количество педагогов, прошедших процедуру аттестации </w:t>
      </w:r>
      <w:r w:rsidR="00AF28C0" w:rsidRPr="00E90E84">
        <w:rPr>
          <w:rFonts w:ascii="Times New Roman" w:eastAsia="Times New Roman" w:hAnsi="Times New Roman" w:cs="Times New Roman"/>
          <w:sz w:val="28"/>
          <w:szCs w:val="28"/>
        </w:rPr>
        <w:t>на высшую квалификационную категорию,</w:t>
      </w:r>
      <w:r w:rsidRPr="00E90E84">
        <w:rPr>
          <w:rFonts w:ascii="Times New Roman" w:eastAsia="Times New Roman" w:hAnsi="Times New Roman" w:cs="Times New Roman"/>
          <w:sz w:val="28"/>
          <w:szCs w:val="28"/>
        </w:rPr>
        <w:t xml:space="preserve"> увеличился на 6%. Это говорит о том, что педагоги хорошо ориентируются в требованиях, предъявляемых к аттестации педагогов: активно распространяют педагогический опыт на различных интернет-площадках, регулярно участвуют в педагогических конкурсах различного уровня, проводимых в дистанционном формате. На протяжении последних двух лет наблюдается стабильность в количестве педагогов, прошедших процедуру аттестации с первой квалификационной категории на высшую – 34 человек (18,8%), в 2022-23 уч.г. - 19%. Впервые на первую квалификационную категорию аттестовались 35 чел. - 19,4%. 40 человек (22,2%) – это педагоги, повторно аттестовавшиеся на первую квалификационную категорию, 67 человек (37,2%) – это педагоги, повторно аттестовавшиеся на высшую квалификационную категорию. 1 чел. (0,6 %) – аттестовался с высшей категории на первую.</w:t>
      </w:r>
    </w:p>
    <w:p w14:paraId="60E8BF15" w14:textId="780AC28C" w:rsidR="00E90E84" w:rsidRP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8</w:t>
      </w:r>
    </w:p>
    <w:p w14:paraId="5BF77905" w14:textId="77777777" w:rsidR="00E90E84" w:rsidRPr="00E90E84" w:rsidRDefault="00E90E84" w:rsidP="00E90E84">
      <w:pPr>
        <w:spacing w:after="120" w:line="240" w:lineRule="auto"/>
        <w:ind w:firstLine="567"/>
        <w:jc w:val="center"/>
        <w:rPr>
          <w:rFonts w:ascii="Times New Roman" w:eastAsia="Times New Roman" w:hAnsi="Times New Roman" w:cs="Times New Roman"/>
          <w:b/>
          <w:i/>
          <w:sz w:val="26"/>
          <w:szCs w:val="26"/>
        </w:rPr>
      </w:pPr>
      <w:r w:rsidRPr="00E90E84">
        <w:rPr>
          <w:rFonts w:ascii="Times New Roman" w:eastAsia="Times New Roman" w:hAnsi="Times New Roman" w:cs="Times New Roman"/>
          <w:b/>
          <w:i/>
          <w:sz w:val="26"/>
          <w:szCs w:val="26"/>
        </w:rPr>
        <w:t>Количество педагогов, аттестованных по учреждениям: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027"/>
        <w:gridCol w:w="2269"/>
        <w:gridCol w:w="2150"/>
      </w:tblGrid>
      <w:tr w:rsidR="00E90E84" w:rsidRPr="00E90E84" w14:paraId="720C9B1A" w14:textId="77777777" w:rsidTr="00DF0FE6">
        <w:trPr>
          <w:jc w:val="center"/>
        </w:trPr>
        <w:tc>
          <w:tcPr>
            <w:tcW w:w="2338" w:type="dxa"/>
            <w:tcBorders>
              <w:top w:val="single" w:sz="4" w:space="0" w:color="auto"/>
              <w:left w:val="single" w:sz="4" w:space="0" w:color="auto"/>
              <w:bottom w:val="single" w:sz="4" w:space="0" w:color="auto"/>
              <w:right w:val="single" w:sz="4" w:space="0" w:color="auto"/>
            </w:tcBorders>
          </w:tcPr>
          <w:p w14:paraId="3FEAA057" w14:textId="77777777" w:rsidR="00E90E84" w:rsidRPr="00E90E84" w:rsidRDefault="00E90E84" w:rsidP="00E90E84">
            <w:pPr>
              <w:autoSpaceDE w:val="0"/>
              <w:autoSpaceDN w:val="0"/>
              <w:spacing w:after="0" w:line="240" w:lineRule="auto"/>
              <w:jc w:val="both"/>
              <w:rPr>
                <w:rFonts w:ascii="Times New Roman" w:eastAsia="Times New Roman" w:hAnsi="Times New Roman"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tcPr>
          <w:p w14:paraId="2715F62F" w14:textId="77777777" w:rsidR="00E90E84" w:rsidRPr="00E90E84" w:rsidRDefault="00E90E84" w:rsidP="00E90E84">
            <w:pPr>
              <w:autoSpaceDE w:val="0"/>
              <w:autoSpaceDN w:val="0"/>
              <w:spacing w:after="0" w:line="240" w:lineRule="auto"/>
              <w:jc w:val="center"/>
              <w:rPr>
                <w:rFonts w:ascii="Times New Roman" w:eastAsia="Times New Roman" w:hAnsi="Times New Roman" w:cs="Times New Roman"/>
                <w:b/>
                <w:sz w:val="24"/>
                <w:szCs w:val="24"/>
              </w:rPr>
            </w:pPr>
            <w:r w:rsidRPr="00E90E84">
              <w:rPr>
                <w:rFonts w:ascii="Times New Roman" w:eastAsia="Times New Roman" w:hAnsi="Times New Roman" w:cs="Times New Roman"/>
                <w:b/>
                <w:sz w:val="24"/>
                <w:szCs w:val="24"/>
              </w:rPr>
              <w:t>Кол-во аттестованных</w:t>
            </w:r>
          </w:p>
          <w:p w14:paraId="109234FB" w14:textId="77777777" w:rsidR="00E90E84" w:rsidRPr="00E90E84" w:rsidRDefault="00E90E84" w:rsidP="00E90E84">
            <w:pPr>
              <w:autoSpaceDE w:val="0"/>
              <w:autoSpaceDN w:val="0"/>
              <w:spacing w:after="0" w:line="240" w:lineRule="auto"/>
              <w:jc w:val="center"/>
              <w:rPr>
                <w:rFonts w:ascii="Times New Roman" w:eastAsia="Times New Roman" w:hAnsi="Times New Roman" w:cs="Times New Roman"/>
                <w:b/>
                <w:sz w:val="24"/>
                <w:szCs w:val="24"/>
              </w:rPr>
            </w:pPr>
            <w:r w:rsidRPr="00E90E84">
              <w:rPr>
                <w:rFonts w:ascii="Times New Roman" w:eastAsia="Times New Roman" w:hAnsi="Times New Roman" w:cs="Times New Roman"/>
                <w:b/>
                <w:sz w:val="24"/>
                <w:szCs w:val="24"/>
              </w:rPr>
              <w:t>(180 чел.)</w:t>
            </w:r>
          </w:p>
        </w:tc>
        <w:tc>
          <w:tcPr>
            <w:tcW w:w="2269" w:type="dxa"/>
            <w:tcBorders>
              <w:top w:val="single" w:sz="4" w:space="0" w:color="auto"/>
              <w:left w:val="single" w:sz="4" w:space="0" w:color="auto"/>
              <w:bottom w:val="single" w:sz="4" w:space="0" w:color="auto"/>
              <w:right w:val="single" w:sz="4" w:space="0" w:color="auto"/>
            </w:tcBorders>
          </w:tcPr>
          <w:p w14:paraId="540734BC" w14:textId="77777777" w:rsidR="00E90E84" w:rsidRPr="00E90E84" w:rsidRDefault="00E90E84" w:rsidP="00E90E84">
            <w:pPr>
              <w:autoSpaceDE w:val="0"/>
              <w:autoSpaceDN w:val="0"/>
              <w:spacing w:after="0" w:line="240" w:lineRule="auto"/>
              <w:jc w:val="center"/>
              <w:rPr>
                <w:rFonts w:ascii="Times New Roman" w:eastAsia="Times New Roman" w:hAnsi="Times New Roman" w:cs="Times New Roman"/>
                <w:b/>
                <w:sz w:val="24"/>
                <w:szCs w:val="24"/>
              </w:rPr>
            </w:pPr>
            <w:r w:rsidRPr="00E90E84">
              <w:rPr>
                <w:rFonts w:ascii="Times New Roman" w:eastAsia="Times New Roman" w:hAnsi="Times New Roman" w:cs="Times New Roman"/>
                <w:b/>
                <w:sz w:val="24"/>
                <w:szCs w:val="24"/>
              </w:rPr>
              <w:t>% от общего количества аттестованных</w:t>
            </w:r>
          </w:p>
          <w:p w14:paraId="337EE8F0" w14:textId="77777777" w:rsidR="00E90E84" w:rsidRPr="00E90E84" w:rsidRDefault="00E90E84" w:rsidP="00E90E84">
            <w:pPr>
              <w:autoSpaceDE w:val="0"/>
              <w:autoSpaceDN w:val="0"/>
              <w:spacing w:after="0" w:line="240" w:lineRule="auto"/>
              <w:jc w:val="center"/>
              <w:rPr>
                <w:rFonts w:ascii="Times New Roman" w:eastAsia="Times New Roman" w:hAnsi="Times New Roman" w:cs="Times New Roman"/>
                <w:b/>
                <w:sz w:val="24"/>
                <w:szCs w:val="24"/>
              </w:rPr>
            </w:pPr>
          </w:p>
        </w:tc>
        <w:tc>
          <w:tcPr>
            <w:tcW w:w="2150" w:type="dxa"/>
            <w:tcBorders>
              <w:top w:val="single" w:sz="4" w:space="0" w:color="auto"/>
              <w:left w:val="single" w:sz="4" w:space="0" w:color="auto"/>
              <w:bottom w:val="single" w:sz="4" w:space="0" w:color="auto"/>
              <w:right w:val="single" w:sz="4" w:space="0" w:color="auto"/>
            </w:tcBorders>
          </w:tcPr>
          <w:p w14:paraId="26BB1475" w14:textId="77777777" w:rsidR="00E90E84" w:rsidRPr="00E90E84" w:rsidRDefault="00E90E84" w:rsidP="00E90E84">
            <w:pPr>
              <w:autoSpaceDE w:val="0"/>
              <w:autoSpaceDN w:val="0"/>
              <w:spacing w:after="0" w:line="240" w:lineRule="auto"/>
              <w:jc w:val="center"/>
              <w:rPr>
                <w:rFonts w:ascii="Times New Roman" w:eastAsia="Times New Roman" w:hAnsi="Times New Roman" w:cs="Times New Roman"/>
                <w:b/>
                <w:sz w:val="24"/>
                <w:szCs w:val="24"/>
              </w:rPr>
            </w:pPr>
            <w:r w:rsidRPr="00E90E84">
              <w:rPr>
                <w:rFonts w:ascii="Times New Roman" w:eastAsia="Times New Roman" w:hAnsi="Times New Roman" w:cs="Times New Roman"/>
                <w:b/>
                <w:sz w:val="24"/>
                <w:szCs w:val="24"/>
              </w:rPr>
              <w:t>% от общего количества педагогических работников типа учреждения</w:t>
            </w:r>
          </w:p>
        </w:tc>
      </w:tr>
      <w:tr w:rsidR="00E90E84" w:rsidRPr="00E90E84" w14:paraId="39252040" w14:textId="77777777" w:rsidTr="00DF0FE6">
        <w:trPr>
          <w:jc w:val="center"/>
        </w:trPr>
        <w:tc>
          <w:tcPr>
            <w:tcW w:w="2338" w:type="dxa"/>
            <w:tcBorders>
              <w:top w:val="single" w:sz="4" w:space="0" w:color="auto"/>
              <w:left w:val="single" w:sz="4" w:space="0" w:color="auto"/>
              <w:bottom w:val="single" w:sz="4" w:space="0" w:color="auto"/>
              <w:right w:val="single" w:sz="4" w:space="0" w:color="auto"/>
            </w:tcBorders>
          </w:tcPr>
          <w:p w14:paraId="68A7230A" w14:textId="77777777" w:rsidR="00E90E84" w:rsidRPr="00E90E84" w:rsidRDefault="00E90E84" w:rsidP="00E90E84">
            <w:pPr>
              <w:autoSpaceDE w:val="0"/>
              <w:autoSpaceDN w:val="0"/>
              <w:spacing w:after="0" w:line="240" w:lineRule="auto"/>
              <w:jc w:val="both"/>
              <w:rPr>
                <w:rFonts w:ascii="Times New Roman" w:eastAsia="Times New Roman" w:hAnsi="Times New Roman" w:cs="Times New Roman"/>
                <w:sz w:val="24"/>
                <w:szCs w:val="24"/>
              </w:rPr>
            </w:pPr>
            <w:r w:rsidRPr="00E90E84">
              <w:rPr>
                <w:rFonts w:ascii="Times New Roman" w:eastAsia="Times New Roman" w:hAnsi="Times New Roman" w:cs="Times New Roman"/>
                <w:sz w:val="24"/>
                <w:szCs w:val="24"/>
              </w:rPr>
              <w:t xml:space="preserve">ДОУ (258 </w:t>
            </w:r>
            <w:r w:rsidRPr="00E90E84">
              <w:rPr>
                <w:rFonts w:ascii="Times New Roman" w:eastAsia="Times New Roman" w:hAnsi="Times New Roman" w:cs="Times New Roman"/>
                <w:sz w:val="24"/>
                <w:szCs w:val="28"/>
              </w:rPr>
              <w:t>чел</w:t>
            </w:r>
            <w:r w:rsidRPr="00E90E84">
              <w:rPr>
                <w:rFonts w:ascii="Times New Roman" w:eastAsia="Times New Roman" w:hAnsi="Times New Roman" w:cs="Times New Roman"/>
                <w:sz w:val="28"/>
                <w:szCs w:val="28"/>
              </w:rPr>
              <w:t>.</w:t>
            </w:r>
            <w:r w:rsidRPr="00E90E84">
              <w:rPr>
                <w:rFonts w:ascii="Times New Roman" w:eastAsia="Times New Roman" w:hAnsi="Times New Roman" w:cs="Times New Roman"/>
                <w:sz w:val="24"/>
                <w:szCs w:val="24"/>
              </w:rPr>
              <w:t>)</w:t>
            </w:r>
          </w:p>
        </w:tc>
        <w:tc>
          <w:tcPr>
            <w:tcW w:w="2027" w:type="dxa"/>
            <w:tcBorders>
              <w:top w:val="single" w:sz="4" w:space="0" w:color="auto"/>
              <w:left w:val="single" w:sz="4" w:space="0" w:color="auto"/>
              <w:bottom w:val="single" w:sz="4" w:space="0" w:color="auto"/>
              <w:right w:val="single" w:sz="4" w:space="0" w:color="auto"/>
            </w:tcBorders>
          </w:tcPr>
          <w:p w14:paraId="6EF8145E" w14:textId="77777777" w:rsidR="00E90E84" w:rsidRPr="00E90E84" w:rsidRDefault="00E90E84" w:rsidP="00E90E84">
            <w:pPr>
              <w:autoSpaceDE w:val="0"/>
              <w:autoSpaceDN w:val="0"/>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71</w:t>
            </w:r>
          </w:p>
        </w:tc>
        <w:tc>
          <w:tcPr>
            <w:tcW w:w="2269" w:type="dxa"/>
            <w:tcBorders>
              <w:top w:val="single" w:sz="4" w:space="0" w:color="auto"/>
              <w:left w:val="single" w:sz="4" w:space="0" w:color="auto"/>
              <w:bottom w:val="single" w:sz="4" w:space="0" w:color="auto"/>
              <w:right w:val="single" w:sz="4" w:space="0" w:color="auto"/>
            </w:tcBorders>
          </w:tcPr>
          <w:p w14:paraId="3E323CE8" w14:textId="77777777" w:rsidR="00E90E84" w:rsidRPr="00E90E84" w:rsidRDefault="00E90E84" w:rsidP="00E90E84">
            <w:pPr>
              <w:autoSpaceDE w:val="0"/>
              <w:autoSpaceDN w:val="0"/>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34,6 %</w:t>
            </w:r>
          </w:p>
        </w:tc>
        <w:tc>
          <w:tcPr>
            <w:tcW w:w="2150" w:type="dxa"/>
            <w:tcBorders>
              <w:top w:val="single" w:sz="4" w:space="0" w:color="auto"/>
              <w:left w:val="single" w:sz="4" w:space="0" w:color="auto"/>
              <w:bottom w:val="single" w:sz="4" w:space="0" w:color="auto"/>
              <w:right w:val="single" w:sz="4" w:space="0" w:color="auto"/>
            </w:tcBorders>
          </w:tcPr>
          <w:p w14:paraId="28575358" w14:textId="77777777" w:rsidR="00E90E84" w:rsidRPr="00E90E84" w:rsidRDefault="00E90E84" w:rsidP="00E90E84">
            <w:pPr>
              <w:autoSpaceDE w:val="0"/>
              <w:autoSpaceDN w:val="0"/>
              <w:spacing w:after="0" w:line="240" w:lineRule="auto"/>
              <w:jc w:val="center"/>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24 %</w:t>
            </w:r>
          </w:p>
        </w:tc>
      </w:tr>
    </w:tbl>
    <w:p w14:paraId="60530373" w14:textId="77777777" w:rsidR="00E90E84" w:rsidRPr="00E90E84" w:rsidRDefault="00E90E84" w:rsidP="00E90E84">
      <w:pPr>
        <w:spacing w:after="0" w:line="240" w:lineRule="auto"/>
        <w:ind w:firstLine="567"/>
        <w:jc w:val="both"/>
        <w:rPr>
          <w:rFonts w:ascii="Times New Roman" w:eastAsia="Times New Roman" w:hAnsi="Times New Roman" w:cs="Times New Roman"/>
          <w:sz w:val="28"/>
          <w:szCs w:val="28"/>
        </w:rPr>
      </w:pPr>
    </w:p>
    <w:p w14:paraId="6BB84890" w14:textId="77777777" w:rsidR="00E90E84" w:rsidRPr="00E90E84" w:rsidRDefault="00E90E84" w:rsidP="00E90E84">
      <w:pPr>
        <w:spacing w:after="0" w:line="240" w:lineRule="auto"/>
        <w:ind w:firstLine="567"/>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Количество аттестованных по категориям работников:</w:t>
      </w:r>
    </w:p>
    <w:p w14:paraId="17C4AAD6" w14:textId="77777777" w:rsidR="00E90E84" w:rsidRPr="00E90E84" w:rsidRDefault="00E90E84" w:rsidP="00E90E84">
      <w:pPr>
        <w:spacing w:after="0" w:line="240" w:lineRule="auto"/>
        <w:ind w:firstLine="567"/>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воспитатель ДОУ – 57 чел. (31,7%)</w:t>
      </w:r>
    </w:p>
    <w:p w14:paraId="6EDA8438" w14:textId="77777777" w:rsidR="00E90E84" w:rsidRPr="00E90E84" w:rsidRDefault="00E90E84" w:rsidP="00E90E84">
      <w:pPr>
        <w:spacing w:after="0" w:line="240" w:lineRule="auto"/>
        <w:ind w:firstLine="567"/>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старший воспитатель – 9 чел. (5%)</w:t>
      </w:r>
    </w:p>
    <w:p w14:paraId="500F4630" w14:textId="77777777" w:rsidR="00E90E84" w:rsidRPr="00E90E84" w:rsidRDefault="00E90E84" w:rsidP="00E90E84">
      <w:pPr>
        <w:spacing w:after="0" w:line="240" w:lineRule="auto"/>
        <w:ind w:firstLine="567"/>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учитель-логопед – 1 чел. (0,6%)</w:t>
      </w:r>
    </w:p>
    <w:p w14:paraId="7504845D" w14:textId="77777777" w:rsidR="00E90E84" w:rsidRPr="00E90E84" w:rsidRDefault="00E90E84" w:rsidP="00E90E84">
      <w:pPr>
        <w:spacing w:after="0" w:line="240" w:lineRule="auto"/>
        <w:ind w:firstLine="567"/>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музыкальный руководитель – 3 чел. (1,7%)</w:t>
      </w:r>
    </w:p>
    <w:p w14:paraId="4956D753" w14:textId="065F5786" w:rsidR="00E90E84" w:rsidRPr="00E90E84" w:rsidRDefault="00E90E84" w:rsidP="00E90E84">
      <w:pPr>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Таким образом, в течение года процедуру аттестации прошли 24% педагогических работников, что является достаточным уровнем.</w:t>
      </w:r>
    </w:p>
    <w:p w14:paraId="238F6897" w14:textId="77777777" w:rsidR="00E90E84" w:rsidRPr="00E90E84" w:rsidRDefault="00E90E84" w:rsidP="00E90E84">
      <w:pPr>
        <w:spacing w:after="0" w:line="240" w:lineRule="auto"/>
        <w:ind w:firstLine="567"/>
        <w:jc w:val="both"/>
        <w:rPr>
          <w:rFonts w:ascii="Times New Roman" w:eastAsia="Calibri" w:hAnsi="Times New Roman" w:cs="Times New Roman"/>
          <w:bCs/>
          <w:sz w:val="28"/>
          <w:szCs w:val="28"/>
          <w:lang w:eastAsia="en-US"/>
        </w:rPr>
      </w:pPr>
      <w:r w:rsidRPr="00E90E84">
        <w:rPr>
          <w:rFonts w:ascii="Times New Roman" w:eastAsia="Calibri" w:hAnsi="Times New Roman" w:cs="Times New Roman"/>
          <w:bCs/>
          <w:sz w:val="28"/>
          <w:szCs w:val="28"/>
          <w:lang w:eastAsia="en-US"/>
        </w:rPr>
        <w:t>Итак, социальный портрет педагогического работника дошкольного образования таков: 44-45 лет, среднее педагогическое образование, стаж педагогической работы 21 год, первая или высшая квалификационная категория.</w:t>
      </w:r>
    </w:p>
    <w:p w14:paraId="4FAC2FBD" w14:textId="77777777" w:rsidR="00E90E84" w:rsidRPr="00E90E84" w:rsidRDefault="00E90E84" w:rsidP="00E90E84">
      <w:pPr>
        <w:spacing w:after="0" w:line="240" w:lineRule="auto"/>
        <w:jc w:val="both"/>
        <w:rPr>
          <w:rFonts w:ascii="Times New Roman" w:eastAsia="Calibri" w:hAnsi="Times New Roman" w:cs="Times New Roman"/>
          <w:sz w:val="28"/>
          <w:szCs w:val="27"/>
          <w:shd w:val="clear" w:color="auto" w:fill="F6F6F6"/>
          <w:lang w:eastAsia="en-US"/>
        </w:rPr>
      </w:pPr>
      <w:r w:rsidRPr="00E90E84">
        <w:rPr>
          <w:rFonts w:ascii="Times New Roman" w:eastAsia="Calibri" w:hAnsi="Times New Roman" w:cs="Times New Roman"/>
          <w:bCs/>
          <w:sz w:val="28"/>
          <w:szCs w:val="28"/>
          <w:lang w:eastAsia="en-US"/>
        </w:rPr>
        <w:tab/>
        <w:t xml:space="preserve">При том, что в садах города работают опытные, квалифицированные кадры, тем не менее, следует отметить острую нехватку педагогов в садах города. </w:t>
      </w:r>
      <w:r w:rsidRPr="00E90E84">
        <w:rPr>
          <w:rFonts w:ascii="Times New Roman" w:eastAsia="Calibri" w:hAnsi="Times New Roman" w:cs="Times New Roman"/>
          <w:sz w:val="28"/>
          <w:szCs w:val="28"/>
          <w:lang w:eastAsia="en-US"/>
        </w:rPr>
        <w:t xml:space="preserve">Один специалист работает одновременно (по совместительству – это 50% логопедов) сразу в 3-х ДОУ. Для того чтобы осуществить комплексный подход к коррекции речевых нарушений, имеющихся у детей, необходима действенная преемственность в работе двух очень важных звеньев – дошкольной и школьной логопедических служб. Но в дошкольных образовательных учреждениях не хватает специалистов: учителей-логопедов. </w:t>
      </w:r>
      <w:r w:rsidRPr="00E90E84">
        <w:rPr>
          <w:rFonts w:ascii="Times New Roman" w:eastAsia="Calibri" w:hAnsi="Times New Roman" w:cs="Times New Roman"/>
          <w:sz w:val="28"/>
          <w:szCs w:val="27"/>
          <w:shd w:val="clear" w:color="auto" w:fill="F6F6F6"/>
          <w:lang w:eastAsia="en-US"/>
        </w:rPr>
        <w:t xml:space="preserve">Таким образом, всегда значима и актуальна роль и значение логопедических пунктов, а именно специалистов ДОУ, как одного из наиболее реальных и </w:t>
      </w:r>
      <w:r w:rsidRPr="00E90E84">
        <w:rPr>
          <w:rFonts w:ascii="Times New Roman" w:eastAsia="Calibri" w:hAnsi="Times New Roman" w:cs="Times New Roman"/>
          <w:sz w:val="28"/>
          <w:szCs w:val="27"/>
          <w:shd w:val="clear" w:color="auto" w:fill="F6F6F6"/>
          <w:lang w:eastAsia="en-US"/>
        </w:rPr>
        <w:lastRenderedPageBreak/>
        <w:t xml:space="preserve">эффективных путей обеспечения высокой речевой и социально-психологической адаптации детей с нарушениями речи к условиям школьного обучения. </w:t>
      </w:r>
    </w:p>
    <w:p w14:paraId="1BB0390F" w14:textId="77777777" w:rsidR="00E90E84" w:rsidRPr="00E90E84" w:rsidRDefault="00E90E84" w:rsidP="00E90E84">
      <w:pPr>
        <w:spacing w:after="0" w:line="240" w:lineRule="auto"/>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7"/>
          <w:shd w:val="clear" w:color="auto" w:fill="F6F6F6"/>
          <w:lang w:eastAsia="en-US"/>
        </w:rPr>
        <w:tab/>
      </w:r>
      <w:r w:rsidRPr="00E90E84">
        <w:rPr>
          <w:rFonts w:ascii="Times New Roman" w:eastAsia="Calibri" w:hAnsi="Times New Roman" w:cs="Times New Roman"/>
          <w:sz w:val="28"/>
          <w:szCs w:val="28"/>
          <w:lang w:eastAsia="en-US"/>
        </w:rPr>
        <w:t>Одной из серьезных проблем является ежегодный рост числа педагогов пенсионного возраста, работающих в образовательных учреждениях города.</w:t>
      </w:r>
    </w:p>
    <w:p w14:paraId="5289AE4B" w14:textId="12AD6C13" w:rsidR="00E90E84" w:rsidRPr="00E90E84" w:rsidRDefault="00E90E84" w:rsidP="00E90E84">
      <w:pPr>
        <w:spacing w:after="0" w:line="240" w:lineRule="auto"/>
        <w:jc w:val="both"/>
        <w:rPr>
          <w:rFonts w:ascii="Times New Roman" w:eastAsia="Calibri" w:hAnsi="Times New Roman" w:cs="Times New Roman"/>
          <w:sz w:val="28"/>
          <w:szCs w:val="27"/>
          <w:shd w:val="clear" w:color="auto" w:fill="F6F6F6"/>
          <w:lang w:eastAsia="en-US"/>
        </w:rPr>
      </w:pPr>
      <w:r w:rsidRPr="00E90E84">
        <w:rPr>
          <w:rFonts w:ascii="Times New Roman" w:eastAsia="Calibri" w:hAnsi="Times New Roman" w:cs="Times New Roman"/>
          <w:sz w:val="28"/>
          <w:szCs w:val="28"/>
          <w:lang w:eastAsia="en-US"/>
        </w:rPr>
        <w:t>В дошкольных учреждениях доля пенсионеров также значительна и составляет 16, 6 % (2021г.-2022 уч.г. -18,3 %, 2022-2023 уч.г. – 25,5%; 2023г.-2024уч.г. – 26,5 %).</w:t>
      </w:r>
    </w:p>
    <w:p w14:paraId="06F055C8" w14:textId="77777777" w:rsidR="00E90E84" w:rsidRPr="00E90E84" w:rsidRDefault="00E90E84" w:rsidP="00E90E84">
      <w:pPr>
        <w:spacing w:after="0" w:line="240" w:lineRule="auto"/>
        <w:ind w:firstLine="567"/>
        <w:jc w:val="both"/>
        <w:rPr>
          <w:rFonts w:ascii="Calibri" w:eastAsia="Calibri" w:hAnsi="Calibri" w:cs="Times New Roman"/>
          <w:sz w:val="28"/>
          <w:szCs w:val="28"/>
          <w:lang w:eastAsia="en-US"/>
        </w:rPr>
      </w:pPr>
      <w:r w:rsidRPr="00E90E84">
        <w:rPr>
          <w:rFonts w:ascii="Times New Roman" w:eastAsia="Arial Unicode MS" w:hAnsi="Times New Roman" w:cs="Times New Roman"/>
          <w:color w:val="000000"/>
          <w:sz w:val="28"/>
          <w:szCs w:val="28"/>
          <w:lang w:bidi="ru-RU"/>
        </w:rPr>
        <w:t>Таким образом, анализ кадрового потенциала общеобразовательных организаций г.Новотроицка позволяет определить перспективные пути решения обозначен</w:t>
      </w:r>
      <w:r w:rsidRPr="00E90E84">
        <w:rPr>
          <w:rFonts w:ascii="Times New Roman" w:eastAsia="Arial Unicode MS" w:hAnsi="Times New Roman" w:cs="Times New Roman"/>
          <w:color w:val="000000"/>
          <w:sz w:val="28"/>
          <w:szCs w:val="28"/>
          <w:lang w:bidi="ru-RU"/>
        </w:rPr>
        <w:softHyphen/>
        <w:t>ных проблем, в том числе на уровне общеобразовательных организаций:</w:t>
      </w:r>
    </w:p>
    <w:p w14:paraId="4D1787A9" w14:textId="77777777" w:rsidR="00E90E84" w:rsidRPr="00E90E84" w:rsidRDefault="00E90E84" w:rsidP="00E90E84">
      <w:pPr>
        <w:widowControl w:val="0"/>
        <w:tabs>
          <w:tab w:val="left" w:pos="1760"/>
        </w:tabs>
        <w:spacing w:after="0" w:line="240" w:lineRule="auto"/>
        <w:jc w:val="both"/>
        <w:rPr>
          <w:rFonts w:ascii="Calibri" w:eastAsia="Calibri" w:hAnsi="Calibri" w:cs="Times New Roman"/>
          <w:sz w:val="28"/>
          <w:szCs w:val="28"/>
          <w:lang w:eastAsia="en-US"/>
        </w:rPr>
      </w:pPr>
      <w:r w:rsidRPr="00E90E84">
        <w:rPr>
          <w:rFonts w:ascii="Times New Roman" w:eastAsia="Arial Unicode MS" w:hAnsi="Times New Roman" w:cs="Times New Roman"/>
          <w:color w:val="000000"/>
          <w:sz w:val="28"/>
          <w:szCs w:val="28"/>
          <w:lang w:bidi="ru-RU"/>
        </w:rPr>
        <w:t xml:space="preserve">     - активизация деятельности по обновлению кадрового состава обще</w:t>
      </w:r>
      <w:r w:rsidRPr="00E90E84">
        <w:rPr>
          <w:rFonts w:ascii="Times New Roman" w:eastAsia="Arial Unicode MS" w:hAnsi="Times New Roman" w:cs="Times New Roman"/>
          <w:color w:val="000000"/>
          <w:sz w:val="28"/>
          <w:szCs w:val="28"/>
          <w:lang w:bidi="ru-RU"/>
        </w:rPr>
        <w:softHyphen/>
        <w:t>го образования, повышению его качества;</w:t>
      </w:r>
    </w:p>
    <w:p w14:paraId="1ABC4C77" w14:textId="77777777" w:rsidR="00E90E84" w:rsidRPr="00E90E84" w:rsidRDefault="00E90E84" w:rsidP="00E90E84">
      <w:pPr>
        <w:widowControl w:val="0"/>
        <w:tabs>
          <w:tab w:val="left" w:pos="1760"/>
        </w:tabs>
        <w:spacing w:after="0" w:line="240" w:lineRule="auto"/>
        <w:jc w:val="both"/>
        <w:rPr>
          <w:rFonts w:ascii="Calibri" w:eastAsia="Calibri" w:hAnsi="Calibri" w:cs="Times New Roman"/>
          <w:sz w:val="28"/>
          <w:szCs w:val="28"/>
          <w:lang w:eastAsia="en-US"/>
        </w:rPr>
      </w:pPr>
      <w:r w:rsidRPr="00E90E84">
        <w:rPr>
          <w:rFonts w:ascii="Times New Roman" w:eastAsia="Arial Unicode MS" w:hAnsi="Times New Roman" w:cs="Times New Roman"/>
          <w:color w:val="000000"/>
          <w:sz w:val="28"/>
          <w:szCs w:val="28"/>
          <w:lang w:bidi="ru-RU"/>
        </w:rPr>
        <w:t xml:space="preserve">     - обеспечение всем педагогам возможности непрерывного профес</w:t>
      </w:r>
      <w:r w:rsidRPr="00E90E84">
        <w:rPr>
          <w:rFonts w:ascii="Times New Roman" w:eastAsia="Arial Unicode MS" w:hAnsi="Times New Roman" w:cs="Times New Roman"/>
          <w:color w:val="000000"/>
          <w:sz w:val="28"/>
          <w:szCs w:val="28"/>
          <w:lang w:bidi="ru-RU"/>
        </w:rPr>
        <w:softHyphen/>
        <w:t>сионального развития на основе мониторинга существующих профессио</w:t>
      </w:r>
      <w:r w:rsidRPr="00E90E84">
        <w:rPr>
          <w:rFonts w:ascii="Times New Roman" w:eastAsia="Arial Unicode MS" w:hAnsi="Times New Roman" w:cs="Times New Roman"/>
          <w:color w:val="000000"/>
          <w:sz w:val="28"/>
          <w:szCs w:val="28"/>
          <w:lang w:bidi="ru-RU"/>
        </w:rPr>
        <w:softHyphen/>
        <w:t>нальных дефицитов и перспективных образовательных потребностей;</w:t>
      </w:r>
    </w:p>
    <w:p w14:paraId="44CE448D" w14:textId="77777777" w:rsidR="00E90E84" w:rsidRPr="00E90E84" w:rsidRDefault="00E90E84" w:rsidP="00E90E84">
      <w:pPr>
        <w:widowControl w:val="0"/>
        <w:tabs>
          <w:tab w:val="left" w:pos="1569"/>
        </w:tabs>
        <w:spacing w:after="0" w:line="240" w:lineRule="auto"/>
        <w:jc w:val="both"/>
        <w:rPr>
          <w:rFonts w:ascii="Calibri" w:eastAsia="Calibri" w:hAnsi="Calibri" w:cs="Times New Roman"/>
          <w:sz w:val="28"/>
          <w:szCs w:val="28"/>
          <w:lang w:eastAsia="en-US"/>
        </w:rPr>
      </w:pPr>
      <w:r w:rsidRPr="00E90E84">
        <w:rPr>
          <w:rFonts w:ascii="Times New Roman" w:eastAsia="Arial Unicode MS" w:hAnsi="Times New Roman" w:cs="Times New Roman"/>
          <w:color w:val="000000"/>
          <w:sz w:val="28"/>
          <w:szCs w:val="28"/>
          <w:lang w:bidi="ru-RU"/>
        </w:rPr>
        <w:t xml:space="preserve">     - активизация деятельности общеобразовательных организаций по вопросу обучения на курсах пере</w:t>
      </w:r>
      <w:r w:rsidRPr="00E90E84">
        <w:rPr>
          <w:rFonts w:ascii="Times New Roman" w:eastAsia="Arial Unicode MS" w:hAnsi="Times New Roman" w:cs="Times New Roman"/>
          <w:color w:val="000000"/>
          <w:sz w:val="28"/>
          <w:szCs w:val="28"/>
          <w:lang w:bidi="ru-RU"/>
        </w:rPr>
        <w:softHyphen/>
        <w:t>подготовки «условных» специалистов;</w:t>
      </w:r>
    </w:p>
    <w:p w14:paraId="3828AE77" w14:textId="77777777" w:rsidR="00E90E84" w:rsidRPr="00E90E84" w:rsidRDefault="00E90E84" w:rsidP="00E90E84">
      <w:pPr>
        <w:widowControl w:val="0"/>
        <w:tabs>
          <w:tab w:val="left" w:pos="1760"/>
        </w:tabs>
        <w:spacing w:after="0" w:line="240" w:lineRule="auto"/>
        <w:jc w:val="both"/>
        <w:rPr>
          <w:rFonts w:ascii="Calibri" w:eastAsia="Calibri" w:hAnsi="Calibri" w:cs="Times New Roman"/>
          <w:sz w:val="28"/>
          <w:szCs w:val="28"/>
          <w:lang w:eastAsia="en-US"/>
        </w:rPr>
      </w:pPr>
      <w:r w:rsidRPr="00E90E84">
        <w:rPr>
          <w:rFonts w:ascii="Times New Roman" w:eastAsia="Arial Unicode MS" w:hAnsi="Times New Roman" w:cs="Times New Roman"/>
          <w:color w:val="000000"/>
          <w:sz w:val="28"/>
          <w:szCs w:val="28"/>
          <w:lang w:bidi="ru-RU"/>
        </w:rPr>
        <w:t xml:space="preserve">     - вовлечение учителей в возрасте до 35 лет в различные формы под</w:t>
      </w:r>
      <w:r w:rsidRPr="00E90E84">
        <w:rPr>
          <w:rFonts w:ascii="Times New Roman" w:eastAsia="Arial Unicode MS" w:hAnsi="Times New Roman" w:cs="Times New Roman"/>
          <w:color w:val="000000"/>
          <w:sz w:val="28"/>
          <w:szCs w:val="28"/>
          <w:lang w:bidi="ru-RU"/>
        </w:rPr>
        <w:softHyphen/>
        <w:t>держки и сопровождения в первые три года их работы (реализация мер соци</w:t>
      </w:r>
      <w:r w:rsidRPr="00E90E84">
        <w:rPr>
          <w:rFonts w:ascii="Times New Roman" w:eastAsia="Arial Unicode MS" w:hAnsi="Times New Roman" w:cs="Times New Roman"/>
          <w:color w:val="000000"/>
          <w:sz w:val="28"/>
          <w:szCs w:val="28"/>
          <w:lang w:bidi="ru-RU"/>
        </w:rPr>
        <w:softHyphen/>
        <w:t>альной поддержки педагогов, обеспечения их жильём; целенаправленная ра</w:t>
      </w:r>
      <w:r w:rsidRPr="00E90E84">
        <w:rPr>
          <w:rFonts w:ascii="Times New Roman" w:eastAsia="Arial Unicode MS" w:hAnsi="Times New Roman" w:cs="Times New Roman"/>
          <w:color w:val="000000"/>
          <w:sz w:val="28"/>
          <w:szCs w:val="28"/>
          <w:lang w:bidi="ru-RU"/>
        </w:rPr>
        <w:softHyphen/>
        <w:t>бота по организации наставничества молодых педагогов);</w:t>
      </w:r>
    </w:p>
    <w:p w14:paraId="0BB9CB86" w14:textId="77777777" w:rsidR="00E90E84" w:rsidRPr="00E90E84" w:rsidRDefault="00E90E84" w:rsidP="00E90E84">
      <w:pPr>
        <w:widowControl w:val="0"/>
        <w:tabs>
          <w:tab w:val="left" w:pos="1569"/>
        </w:tabs>
        <w:spacing w:after="0" w:line="240" w:lineRule="auto"/>
        <w:jc w:val="both"/>
        <w:rPr>
          <w:rFonts w:ascii="Calibri" w:eastAsia="Calibri" w:hAnsi="Calibri" w:cs="Times New Roman"/>
          <w:sz w:val="28"/>
          <w:szCs w:val="28"/>
          <w:lang w:eastAsia="en-US"/>
        </w:rPr>
      </w:pPr>
      <w:r w:rsidRPr="00E90E84">
        <w:rPr>
          <w:rFonts w:ascii="Times New Roman" w:eastAsia="Arial Unicode MS" w:hAnsi="Times New Roman" w:cs="Times New Roman"/>
          <w:color w:val="000000"/>
          <w:sz w:val="28"/>
          <w:szCs w:val="28"/>
          <w:lang w:bidi="ru-RU"/>
        </w:rPr>
        <w:t xml:space="preserve">     - реализация мероприятий по вовлечению педагогических работни</w:t>
      </w:r>
      <w:r w:rsidRPr="00E90E84">
        <w:rPr>
          <w:rFonts w:ascii="Times New Roman" w:eastAsia="Arial Unicode MS" w:hAnsi="Times New Roman" w:cs="Times New Roman"/>
          <w:color w:val="000000"/>
          <w:sz w:val="28"/>
          <w:szCs w:val="28"/>
          <w:lang w:bidi="ru-RU"/>
        </w:rPr>
        <w:softHyphen/>
        <w:t>ков в национальную систему профессионального роста;</w:t>
      </w:r>
    </w:p>
    <w:p w14:paraId="278AA54B" w14:textId="4B78B383" w:rsidR="00E90E84" w:rsidRPr="00AF28C0" w:rsidRDefault="00E90E84" w:rsidP="00E90E84">
      <w:pPr>
        <w:spacing w:after="0" w:line="240" w:lineRule="auto"/>
        <w:jc w:val="both"/>
        <w:rPr>
          <w:rFonts w:ascii="Times New Roman" w:eastAsia="Arial Unicode MS" w:hAnsi="Times New Roman" w:cs="Times New Roman"/>
          <w:color w:val="000000"/>
          <w:sz w:val="28"/>
          <w:szCs w:val="28"/>
          <w:lang w:bidi="ru-RU"/>
        </w:rPr>
      </w:pPr>
      <w:r w:rsidRPr="00E90E84">
        <w:rPr>
          <w:rFonts w:ascii="Times New Roman" w:eastAsia="Arial Unicode MS" w:hAnsi="Times New Roman" w:cs="Times New Roman"/>
          <w:color w:val="000000"/>
          <w:sz w:val="28"/>
          <w:szCs w:val="28"/>
          <w:lang w:bidi="ru-RU"/>
        </w:rPr>
        <w:t xml:space="preserve">     - повышение уровня профессионального мастерства педагогических работников в форматах непрерывного образования в муниципальных цен</w:t>
      </w:r>
      <w:r w:rsidRPr="00E90E84">
        <w:rPr>
          <w:rFonts w:ascii="Times New Roman" w:eastAsia="Arial Unicode MS" w:hAnsi="Times New Roman" w:cs="Times New Roman"/>
          <w:color w:val="000000"/>
          <w:sz w:val="28"/>
          <w:szCs w:val="28"/>
          <w:lang w:bidi="ru-RU"/>
        </w:rPr>
        <w:softHyphen/>
        <w:t>трах непрерывного образования.</w:t>
      </w:r>
    </w:p>
    <w:p w14:paraId="0543AF92" w14:textId="79BF899B" w:rsidR="00E90E84" w:rsidRPr="00E90E84" w:rsidRDefault="00E90E84" w:rsidP="00AF28C0">
      <w:pPr>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В соответствии с соглашением № 7 от  20.01.2023 между министерством образования Оренбургской области и муниципальным образованием город Новотроицк Оренбургской области о предоставлении 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выполняется показатель средней заработной платы педагогических работников дошкольных организаций на уровне – 46 965 рублей (2023- 42 811 рублей, 2022 – 33 000 руб.;  2021- 32 600 руб.; 2020 год – 28 755 руб.). </w:t>
      </w:r>
    </w:p>
    <w:p w14:paraId="10B31F93" w14:textId="77777777" w:rsidR="00E90E84" w:rsidRPr="00E90E84" w:rsidRDefault="00E90E84" w:rsidP="00E90E84">
      <w:pPr>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Участие педагогов и руководителей образовательных организаций в конкурсах – это один из способов повышения их профессионального мастерства, обмена актуальным педагогическим опытом и формирования положительного имиджа учреждения. </w:t>
      </w:r>
    </w:p>
    <w:p w14:paraId="42CF1255" w14:textId="440EE968" w:rsidR="00E90E84" w:rsidRPr="00E90E84" w:rsidRDefault="00E90E84" w:rsidP="00E90E84">
      <w:pPr>
        <w:spacing w:after="0" w:line="240" w:lineRule="auto"/>
        <w:ind w:firstLine="709"/>
        <w:contextualSpacing/>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lastRenderedPageBreak/>
        <w:t xml:space="preserve">По результатам </w:t>
      </w:r>
      <w:r w:rsidRPr="00E90E84">
        <w:rPr>
          <w:rFonts w:ascii="Times New Roman" w:eastAsia="Calibri" w:hAnsi="Times New Roman" w:cs="Times New Roman"/>
          <w:sz w:val="28"/>
          <w:szCs w:val="28"/>
          <w:lang w:val="x-none" w:eastAsia="en-US"/>
        </w:rPr>
        <w:t>зональн</w:t>
      </w:r>
      <w:r w:rsidRPr="00E90E84">
        <w:rPr>
          <w:rFonts w:ascii="Times New Roman" w:eastAsia="Calibri" w:hAnsi="Times New Roman" w:cs="Times New Roman"/>
          <w:sz w:val="28"/>
          <w:szCs w:val="28"/>
          <w:lang w:eastAsia="en-US"/>
        </w:rPr>
        <w:t>ого</w:t>
      </w:r>
      <w:r w:rsidRPr="00E90E84">
        <w:rPr>
          <w:rFonts w:ascii="Times New Roman" w:eastAsia="Calibri" w:hAnsi="Times New Roman" w:cs="Times New Roman"/>
          <w:sz w:val="28"/>
          <w:szCs w:val="28"/>
          <w:lang w:val="x-none" w:eastAsia="en-US"/>
        </w:rPr>
        <w:t xml:space="preserve"> этап</w:t>
      </w:r>
      <w:r w:rsidRPr="00E90E84">
        <w:rPr>
          <w:rFonts w:ascii="Times New Roman" w:eastAsia="Calibri" w:hAnsi="Times New Roman" w:cs="Times New Roman"/>
          <w:sz w:val="28"/>
          <w:szCs w:val="28"/>
          <w:lang w:eastAsia="en-US"/>
        </w:rPr>
        <w:t>а</w:t>
      </w:r>
      <w:r w:rsidRPr="00E90E84">
        <w:rPr>
          <w:rFonts w:ascii="Times New Roman" w:eastAsia="Calibri" w:hAnsi="Times New Roman" w:cs="Times New Roman"/>
          <w:sz w:val="28"/>
          <w:szCs w:val="28"/>
          <w:lang w:val="x-none" w:eastAsia="en-US"/>
        </w:rPr>
        <w:t xml:space="preserve"> конкурса «Воспитатель Оренбуржья» призер</w:t>
      </w:r>
      <w:r w:rsidRPr="00E90E84">
        <w:rPr>
          <w:rFonts w:ascii="Times New Roman" w:eastAsia="Calibri" w:hAnsi="Times New Roman" w:cs="Times New Roman"/>
          <w:sz w:val="28"/>
          <w:szCs w:val="28"/>
          <w:lang w:eastAsia="en-US"/>
        </w:rPr>
        <w:t>ом стал учитель-логопед МДОАУ № 18 «Ручеек» Науменко Татьяна Андреевна.</w:t>
      </w:r>
    </w:p>
    <w:p w14:paraId="1CFF2F1B" w14:textId="34BD7559" w:rsidR="00E90E84" w:rsidRPr="00E90E84" w:rsidRDefault="00E90E84" w:rsidP="00E90E84">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E90E84">
        <w:rPr>
          <w:rFonts w:ascii="Times New Roman" w:eastAsia="Calibri" w:hAnsi="Times New Roman" w:cs="Times New Roman"/>
          <w:color w:val="000000"/>
          <w:sz w:val="28"/>
          <w:szCs w:val="28"/>
          <w:shd w:val="clear" w:color="auto" w:fill="FFFFFF"/>
          <w:lang w:val="x-none" w:eastAsia="en-US"/>
        </w:rPr>
        <w:t>В сентябре</w:t>
      </w:r>
      <w:r w:rsidRPr="00E90E84">
        <w:rPr>
          <w:rFonts w:ascii="Times New Roman" w:eastAsia="Calibri" w:hAnsi="Times New Roman" w:cs="Times New Roman"/>
          <w:color w:val="000000"/>
          <w:sz w:val="28"/>
          <w:szCs w:val="28"/>
          <w:shd w:val="clear" w:color="auto" w:fill="FFFFFF"/>
          <w:lang w:eastAsia="en-US"/>
        </w:rPr>
        <w:t xml:space="preserve"> 2023</w:t>
      </w:r>
      <w:r w:rsidR="00E66BFE">
        <w:rPr>
          <w:rFonts w:ascii="Times New Roman" w:eastAsia="Calibri" w:hAnsi="Times New Roman" w:cs="Times New Roman"/>
          <w:color w:val="000000"/>
          <w:sz w:val="28"/>
          <w:szCs w:val="28"/>
          <w:shd w:val="clear" w:color="auto" w:fill="FFFFFF"/>
          <w:lang w:eastAsia="en-US"/>
        </w:rPr>
        <w:t xml:space="preserve"> </w:t>
      </w:r>
      <w:r w:rsidRPr="00E90E84">
        <w:rPr>
          <w:rFonts w:ascii="Times New Roman" w:eastAsia="Calibri" w:hAnsi="Times New Roman" w:cs="Times New Roman"/>
          <w:color w:val="000000"/>
          <w:sz w:val="28"/>
          <w:szCs w:val="28"/>
          <w:shd w:val="clear" w:color="auto" w:fill="FFFFFF"/>
          <w:lang w:eastAsia="en-US"/>
        </w:rPr>
        <w:t>года</w:t>
      </w:r>
      <w:r w:rsidRPr="00E90E84">
        <w:rPr>
          <w:rFonts w:ascii="Times New Roman" w:eastAsia="Calibri" w:hAnsi="Times New Roman" w:cs="Times New Roman"/>
          <w:color w:val="000000"/>
          <w:sz w:val="28"/>
          <w:szCs w:val="28"/>
          <w:shd w:val="clear" w:color="auto" w:fill="FFFFFF"/>
          <w:lang w:val="x-none" w:eastAsia="en-US"/>
        </w:rPr>
        <w:t xml:space="preserve"> Региональный центр по профилактике детского дорожно-транспортного травматизма государственного автономного учреждения дополнительного образования «Оренбургский областной детско-юношеский многопрофильный центр» (далее – ГАУ ДО ООДЮМЦ) совместно с отделом дорожно – патрульной службы объявили областной конкурс на лучшую организацию работы по обучению детей основам безопасности дорожного движения в образовательной организации «Дорога без опасности».</w:t>
      </w:r>
    </w:p>
    <w:p w14:paraId="04BEEBB0" w14:textId="77777777" w:rsidR="00E90E84" w:rsidRPr="00E90E84" w:rsidRDefault="00E90E84" w:rsidP="00E90E84">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E90E84">
        <w:rPr>
          <w:rFonts w:ascii="Times New Roman" w:eastAsia="Calibri" w:hAnsi="Times New Roman" w:cs="Times New Roman"/>
          <w:color w:val="000000"/>
          <w:sz w:val="28"/>
          <w:szCs w:val="28"/>
          <w:shd w:val="clear" w:color="auto" w:fill="FFFFFF"/>
          <w:lang w:val="x-none" w:eastAsia="en-US"/>
        </w:rPr>
        <w:t>Данный конкурс проводился в соответствии с планом работы Управления государственной инспекции безопасности дорожного движения УМВД России по Оренбургской области и министерства образования Оренбургской области по ДДТТ.</w:t>
      </w:r>
    </w:p>
    <w:p w14:paraId="2B64805A" w14:textId="77777777" w:rsidR="00E90E84" w:rsidRPr="00E90E84" w:rsidRDefault="00E90E84" w:rsidP="00E90E84">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E90E84">
        <w:rPr>
          <w:rFonts w:ascii="Times New Roman" w:eastAsia="Calibri" w:hAnsi="Times New Roman" w:cs="Times New Roman"/>
          <w:color w:val="000000"/>
          <w:sz w:val="28"/>
          <w:szCs w:val="28"/>
          <w:shd w:val="clear" w:color="auto" w:fill="FFFFFF"/>
          <w:lang w:val="x-none" w:eastAsia="en-US"/>
        </w:rPr>
        <w:t>Цель Конкурса - активизация деятельности образовательных учреждений по обучению детей правилам безопасного поведения на дорогах и профилактике детского дорожно-транспортного травматизма, повышение уровня подготовки обучающихся общеобразовательных учреждений в области безопасности дорожного движения.</w:t>
      </w:r>
      <w:r w:rsidRPr="00E90E84">
        <w:rPr>
          <w:rFonts w:ascii="Times New Roman" w:eastAsia="Calibri" w:hAnsi="Times New Roman" w:cs="Times New Roman"/>
          <w:color w:val="000000"/>
          <w:sz w:val="28"/>
          <w:szCs w:val="28"/>
          <w:shd w:val="clear" w:color="auto" w:fill="FFFFFF"/>
          <w:lang w:val="x-none" w:eastAsia="en-US"/>
        </w:rPr>
        <w:br/>
        <w:t>В областном конкурсе приняли участие 33 образовательные организации дошкольного, общего и дополнительного образования из 14-ти муниципальных образований области.</w:t>
      </w:r>
    </w:p>
    <w:p w14:paraId="499CC620" w14:textId="77777777" w:rsidR="00E90E84" w:rsidRPr="00E90E84" w:rsidRDefault="00E90E84" w:rsidP="00E90E84">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E90E84">
        <w:rPr>
          <w:rFonts w:ascii="Times New Roman" w:eastAsia="Calibri" w:hAnsi="Times New Roman" w:cs="Times New Roman"/>
          <w:color w:val="000000"/>
          <w:sz w:val="28"/>
          <w:szCs w:val="28"/>
          <w:shd w:val="clear" w:color="auto" w:fill="FFFFFF"/>
          <w:lang w:val="x-none" w:eastAsia="en-US"/>
        </w:rPr>
        <w:t>МДОАУ «Детский сад № 29 «Березка» оказался в списке победителей областного конкурса на лучшую организацию работы по обучению детей основам безопасности дорожного движения в образовательной организации «Дорога без опасности» и занял второе место.</w:t>
      </w:r>
    </w:p>
    <w:p w14:paraId="1E6993C4" w14:textId="77777777" w:rsidR="00E90E84" w:rsidRPr="00E90E84" w:rsidRDefault="00E90E84" w:rsidP="00E90E84">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E90E84">
        <w:rPr>
          <w:rFonts w:ascii="Times New Roman" w:eastAsia="Calibri" w:hAnsi="Times New Roman" w:cs="Times New Roman"/>
          <w:color w:val="000000"/>
          <w:sz w:val="28"/>
          <w:szCs w:val="28"/>
          <w:shd w:val="clear" w:color="auto" w:fill="FFFFFF"/>
          <w:lang w:val="x-none" w:eastAsia="en-US"/>
        </w:rPr>
        <w:t xml:space="preserve">С 2 по 7 марта в Санкт-Петербурге прошли финальные мероприятия ХIХ Всероссийского конкурса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Педагогический дебют – 2024</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 в очном формате.</w:t>
      </w:r>
      <w:r w:rsidRPr="00E90E84">
        <w:rPr>
          <w:rFonts w:ascii="Times New Roman" w:eastAsia="Calibri" w:hAnsi="Times New Roman" w:cs="Times New Roman"/>
          <w:color w:val="000000"/>
          <w:sz w:val="28"/>
          <w:szCs w:val="28"/>
          <w:lang w:val="x-none" w:eastAsia="en-US"/>
        </w:rPr>
        <w:br/>
      </w:r>
      <w:r w:rsidRPr="00E90E84">
        <w:rPr>
          <w:rFonts w:ascii="Times New Roman" w:eastAsia="Calibri" w:hAnsi="Times New Roman" w:cs="Times New Roman"/>
          <w:color w:val="000000"/>
          <w:sz w:val="28"/>
          <w:szCs w:val="28"/>
          <w:shd w:val="clear" w:color="auto" w:fill="FFFFFF"/>
          <w:lang w:val="x-none" w:eastAsia="en-US"/>
        </w:rPr>
        <w:t xml:space="preserve">Всероссийский конкурс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Педагогический дебют</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 является одним из самых ярких мероприятий 2024 года в системе образования страны.</w:t>
      </w:r>
      <w:r w:rsidRPr="00E90E84">
        <w:rPr>
          <w:rFonts w:ascii="Times New Roman" w:eastAsia="Calibri" w:hAnsi="Times New Roman" w:cs="Times New Roman"/>
          <w:color w:val="000000"/>
          <w:sz w:val="28"/>
          <w:szCs w:val="28"/>
          <w:lang w:val="x-none" w:eastAsia="en-US"/>
        </w:rPr>
        <w:br/>
      </w:r>
      <w:r w:rsidRPr="00E90E84">
        <w:rPr>
          <w:rFonts w:ascii="Times New Roman" w:eastAsia="Calibri" w:hAnsi="Times New Roman" w:cs="Times New Roman"/>
          <w:color w:val="000000"/>
          <w:sz w:val="28"/>
          <w:szCs w:val="28"/>
          <w:shd w:val="clear" w:color="auto" w:fill="FFFFFF"/>
          <w:lang w:val="x-none" w:eastAsia="en-US"/>
        </w:rPr>
        <w:t>Конкурс проводится с 2006 года и является пространством для создания условий развития творческого потенциала и самореализации, формирования активного профессионального отношения к совершенствованию системы образования.</w:t>
      </w:r>
      <w:r w:rsidRPr="00E90E84">
        <w:rPr>
          <w:rFonts w:ascii="Times New Roman" w:eastAsia="Calibri" w:hAnsi="Times New Roman" w:cs="Times New Roman"/>
          <w:color w:val="000000"/>
          <w:sz w:val="28"/>
          <w:szCs w:val="28"/>
          <w:shd w:val="clear" w:color="auto" w:fill="FFFFFF"/>
          <w:lang w:val="x-none" w:eastAsia="en-US"/>
        </w:rPr>
        <w:br/>
        <w:t xml:space="preserve">Конкурс проходил на базе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Академической гимназии № 56 имени</w:t>
      </w:r>
      <w:r w:rsidRPr="00E90E84">
        <w:rPr>
          <w:rFonts w:ascii="Times New Roman" w:eastAsia="Calibri" w:hAnsi="Times New Roman" w:cs="Times New Roman"/>
          <w:color w:val="000000"/>
          <w:sz w:val="28"/>
          <w:szCs w:val="28"/>
          <w:shd w:val="clear" w:color="auto" w:fill="FFFFFF"/>
          <w:lang w:val="x-none" w:eastAsia="en-US"/>
        </w:rPr>
        <w:br/>
        <w:t>М. Б. Пильдес</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w:t>
      </w:r>
    </w:p>
    <w:p w14:paraId="3A7AD7DF" w14:textId="5C73D36E" w:rsidR="00E90E84" w:rsidRPr="00E90E84" w:rsidRDefault="00E90E84" w:rsidP="001409E9">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E90E84">
        <w:rPr>
          <w:rFonts w:ascii="Times New Roman" w:eastAsia="Calibri" w:hAnsi="Times New Roman" w:cs="Times New Roman"/>
          <w:color w:val="000000"/>
          <w:sz w:val="28"/>
          <w:szCs w:val="28"/>
          <w:shd w:val="clear" w:color="auto" w:fill="FFFFFF"/>
          <w:lang w:val="x-none" w:eastAsia="en-US"/>
        </w:rPr>
        <w:t xml:space="preserve">В конкурсе принимали участие 206 педагогов из 56 регионов России, ставшие победителями заочного этапа Конкурса из 1197 претендентов. Педагогами были пройдены такие испытания: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Публичное выступление</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Мастер-класс</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Педагогический ринг</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Лайфхак</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 и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Панельная дискуссия</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w:t>
      </w:r>
      <w:r w:rsidRPr="00E90E84">
        <w:rPr>
          <w:rFonts w:ascii="Times New Roman" w:eastAsia="Calibri" w:hAnsi="Times New Roman" w:cs="Times New Roman"/>
          <w:color w:val="000000"/>
          <w:sz w:val="28"/>
          <w:szCs w:val="28"/>
          <w:shd w:val="clear" w:color="auto" w:fill="FFFFFF"/>
          <w:lang w:val="x-none" w:eastAsia="en-US"/>
        </w:rPr>
        <w:br/>
        <w:t xml:space="preserve">Педагог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Детского сада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 17</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 Алетова Евгения Борисовна стала лауреатом </w:t>
      </w:r>
      <w:r w:rsidRPr="00E90E84">
        <w:rPr>
          <w:rFonts w:ascii="Times New Roman" w:eastAsia="Calibri" w:hAnsi="Times New Roman" w:cs="Times New Roman"/>
          <w:color w:val="000000"/>
          <w:sz w:val="28"/>
          <w:szCs w:val="28"/>
          <w:shd w:val="clear" w:color="auto" w:fill="FFFFFF"/>
          <w:lang w:val="x-none" w:eastAsia="en-US"/>
        </w:rPr>
        <w:lastRenderedPageBreak/>
        <w:t xml:space="preserve">Всероссийского конкурса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Педагогический дебют – 2024</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 в номинации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Педагог-наставник</w:t>
      </w:r>
      <w:r w:rsidRPr="00E90E84">
        <w:rPr>
          <w:rFonts w:ascii="Times New Roman" w:eastAsia="Calibri" w:hAnsi="Times New Roman" w:cs="Times New Roman"/>
          <w:color w:val="000000"/>
          <w:sz w:val="28"/>
          <w:szCs w:val="28"/>
          <w:shd w:val="clear" w:color="auto" w:fill="FFFFFF"/>
          <w:lang w:eastAsia="en-US"/>
        </w:rPr>
        <w:t>».</w:t>
      </w:r>
    </w:p>
    <w:p w14:paraId="15B855BD" w14:textId="77777777" w:rsidR="00E90E84" w:rsidRPr="00E90E84" w:rsidRDefault="00E90E84" w:rsidP="00E90E84">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E90E84">
        <w:rPr>
          <w:rFonts w:ascii="Times New Roman" w:eastAsia="Calibri" w:hAnsi="Times New Roman" w:cs="Times New Roman"/>
          <w:color w:val="000000"/>
          <w:sz w:val="28"/>
          <w:szCs w:val="28"/>
          <w:shd w:val="clear" w:color="auto" w:fill="FFFFFF"/>
          <w:lang w:val="x-none" w:eastAsia="en-US"/>
        </w:rPr>
        <w:t>23.03.2024 года подведены итоги Всероссийского смотр-конкурса «Детский сад года</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 (сроки проведения: 1 октября 2023г. - 19 февраля 2024г.). В рамках мероприятия были выявлены лучшие организации дошкольного образования в Российской Федерации, из которых МДОАУ "Детский сад № 21 </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Сказочный теремок</w:t>
      </w:r>
      <w:r w:rsidRPr="00E90E84">
        <w:rPr>
          <w:rFonts w:ascii="Times New Roman" w:eastAsia="Calibri" w:hAnsi="Times New Roman" w:cs="Times New Roman"/>
          <w:color w:val="000000"/>
          <w:sz w:val="28"/>
          <w:szCs w:val="28"/>
          <w:shd w:val="clear" w:color="auto" w:fill="FFFFFF"/>
          <w:lang w:eastAsia="en-US"/>
        </w:rPr>
        <w:t>»</w:t>
      </w:r>
      <w:r w:rsidRPr="00E90E84">
        <w:rPr>
          <w:rFonts w:ascii="Times New Roman" w:eastAsia="Calibri" w:hAnsi="Times New Roman" w:cs="Times New Roman"/>
          <w:color w:val="000000"/>
          <w:sz w:val="28"/>
          <w:szCs w:val="28"/>
          <w:shd w:val="clear" w:color="auto" w:fill="FFFFFF"/>
          <w:lang w:val="x-none" w:eastAsia="en-US"/>
        </w:rPr>
        <w:t xml:space="preserve"> (руководитель: Лукашенко Елена Егоровна) и МДОАУ «Детский сад № 33»</w:t>
      </w:r>
      <w:r w:rsidRPr="00E90E84">
        <w:rPr>
          <w:rFonts w:ascii="Times New Roman" w:eastAsia="Calibri" w:hAnsi="Times New Roman" w:cs="Times New Roman"/>
          <w:color w:val="000000"/>
          <w:sz w:val="28"/>
          <w:szCs w:val="28"/>
          <w:shd w:val="clear" w:color="auto" w:fill="FFFFFF"/>
          <w:lang w:eastAsia="en-US"/>
        </w:rPr>
        <w:t xml:space="preserve"> </w:t>
      </w:r>
      <w:r w:rsidRPr="00E90E84">
        <w:rPr>
          <w:rFonts w:ascii="Times New Roman" w:eastAsia="Calibri" w:hAnsi="Times New Roman" w:cs="Times New Roman"/>
          <w:color w:val="000000"/>
          <w:sz w:val="28"/>
          <w:szCs w:val="28"/>
          <w:shd w:val="clear" w:color="auto" w:fill="FFFFFF"/>
          <w:lang w:val="x-none" w:eastAsia="en-US"/>
        </w:rPr>
        <w:t>(руководитель: Малова Елена Юрьевна) стали Лауреатами-Победителями.</w:t>
      </w:r>
      <w:r w:rsidRPr="00E90E84">
        <w:rPr>
          <w:rFonts w:ascii="Times New Roman" w:eastAsia="Calibri" w:hAnsi="Times New Roman" w:cs="Times New Roman"/>
          <w:color w:val="000000"/>
          <w:sz w:val="28"/>
          <w:szCs w:val="28"/>
          <w:shd w:val="clear" w:color="auto" w:fill="FFFFFF"/>
          <w:lang w:val="x-none" w:eastAsia="en-US"/>
        </w:rPr>
        <w:br/>
        <w:t>Открытый смотр-конкурс проводится с целью выявления и поощрения 500 лучших организаций дошкольного образования: детских садов и других учреждений, осуществляющих уход и присмотр за детьми дошкольного возраста.</w:t>
      </w:r>
    </w:p>
    <w:p w14:paraId="5BBDF153" w14:textId="77777777" w:rsidR="00E90E84" w:rsidRPr="00E90E84" w:rsidRDefault="00E90E84" w:rsidP="00E90E84">
      <w:pPr>
        <w:autoSpaceDE w:val="0"/>
        <w:autoSpaceDN w:val="0"/>
        <w:spacing w:after="0" w:line="240" w:lineRule="auto"/>
        <w:ind w:firstLine="720"/>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В рамках мониторинга качества подготовки детей к школе в условиях реализации федерального государственного образовательного стандарта дошкольного образования (далее – ФГОС ДО) и на основании плана деятельности ИМДЦ было проведено ежегодное диагностическое исследование «Готовность ребенка к школьному обучению» детей 6-7 лет, посещающих дошкольные образовательные организации.</w:t>
      </w:r>
    </w:p>
    <w:p w14:paraId="20DFE9CD" w14:textId="77777777" w:rsidR="00E90E84" w:rsidRPr="00E90E84" w:rsidRDefault="00E90E84" w:rsidP="00E90E84">
      <w:pPr>
        <w:autoSpaceDE w:val="0"/>
        <w:autoSpaceDN w:val="0"/>
        <w:spacing w:after="0" w:line="240" w:lineRule="auto"/>
        <w:ind w:firstLine="720"/>
        <w:jc w:val="both"/>
        <w:rPr>
          <w:rFonts w:ascii="Times New Roman" w:eastAsia="Calibri" w:hAnsi="Times New Roman" w:cs="Times New Roman"/>
          <w:color w:val="000000"/>
          <w:sz w:val="28"/>
          <w:szCs w:val="28"/>
          <w:lang w:eastAsia="en-US"/>
        </w:rPr>
      </w:pPr>
      <w:r w:rsidRPr="00E90E84">
        <w:rPr>
          <w:rFonts w:ascii="Times New Roman" w:eastAsia="Calibri" w:hAnsi="Times New Roman" w:cs="Times New Roman"/>
          <w:sz w:val="28"/>
          <w:szCs w:val="28"/>
          <w:lang w:eastAsia="en-US"/>
        </w:rPr>
        <w:t xml:space="preserve">Изучение уровня подготовки к школьному обучению проводилось в апреле-мае 2024 года. </w:t>
      </w:r>
      <w:r w:rsidRPr="00E90E84">
        <w:rPr>
          <w:rFonts w:ascii="Times New Roman" w:eastAsia="Calibri" w:hAnsi="Times New Roman" w:cs="Times New Roman"/>
          <w:color w:val="000000"/>
          <w:sz w:val="28"/>
          <w:szCs w:val="28"/>
          <w:lang w:eastAsia="en-US"/>
        </w:rPr>
        <w:t xml:space="preserve">Для диагностики использовались классические методики, позволяющие выявить уровень интеллектуального развития, произвольности, особенности личностной сферы. </w:t>
      </w:r>
    </w:p>
    <w:p w14:paraId="49191F7C" w14:textId="77777777" w:rsidR="00E90E84" w:rsidRPr="00E90E84" w:rsidRDefault="00E90E84" w:rsidP="00E90E84">
      <w:pPr>
        <w:autoSpaceDE w:val="0"/>
        <w:autoSpaceDN w:val="0"/>
        <w:spacing w:after="0" w:line="240" w:lineRule="auto"/>
        <w:ind w:firstLine="720"/>
        <w:jc w:val="both"/>
        <w:rPr>
          <w:rFonts w:ascii="Times New Roman" w:eastAsia="Calibri" w:hAnsi="Times New Roman" w:cs="Times New Roman"/>
          <w:bCs/>
          <w:color w:val="000000"/>
          <w:sz w:val="28"/>
          <w:szCs w:val="28"/>
          <w:lang w:eastAsia="en-US"/>
        </w:rPr>
      </w:pPr>
      <w:r w:rsidRPr="00E90E84">
        <w:rPr>
          <w:rFonts w:ascii="Times New Roman" w:eastAsia="Calibri" w:hAnsi="Times New Roman" w:cs="Times New Roman"/>
          <w:color w:val="000000"/>
          <w:sz w:val="28"/>
          <w:szCs w:val="28"/>
          <w:lang w:eastAsia="en-US"/>
        </w:rPr>
        <w:t>Исследование у</w:t>
      </w:r>
      <w:r w:rsidRPr="00E90E84">
        <w:rPr>
          <w:rFonts w:ascii="Times New Roman" w:eastAsia="Calibri" w:hAnsi="Times New Roman" w:cs="Times New Roman"/>
          <w:sz w:val="28"/>
          <w:szCs w:val="28"/>
          <w:lang w:eastAsia="en-US"/>
        </w:rPr>
        <w:t xml:space="preserve">ровня готовности ребенка к школьному обучению </w:t>
      </w:r>
      <w:r w:rsidRPr="00E90E84">
        <w:rPr>
          <w:rFonts w:ascii="Times New Roman" w:eastAsia="Calibri" w:hAnsi="Times New Roman" w:cs="Times New Roman"/>
          <w:color w:val="000000"/>
          <w:sz w:val="28"/>
          <w:szCs w:val="28"/>
          <w:lang w:eastAsia="en-US"/>
        </w:rPr>
        <w:t xml:space="preserve">проводилось в индивидуальной и в групповой (по 8-10 человек) формах. </w:t>
      </w:r>
      <w:r w:rsidRPr="00E90E84">
        <w:rPr>
          <w:rFonts w:ascii="Times New Roman" w:eastAsia="Calibri" w:hAnsi="Times New Roman" w:cs="Times New Roman"/>
          <w:bCs/>
          <w:color w:val="000000"/>
          <w:sz w:val="28"/>
          <w:szCs w:val="28"/>
          <w:lang w:eastAsia="en-US"/>
        </w:rPr>
        <w:t xml:space="preserve">Цель диагностического исследования: </w:t>
      </w:r>
      <w:r w:rsidRPr="00E90E84">
        <w:rPr>
          <w:rFonts w:ascii="Times New Roman" w:eastAsia="Calibri" w:hAnsi="Times New Roman" w:cs="Times New Roman"/>
          <w:color w:val="000000"/>
          <w:sz w:val="28"/>
          <w:szCs w:val="28"/>
          <w:lang w:eastAsia="en-US"/>
        </w:rPr>
        <w:t>определить стартовые возможности будущих первоклассников в формировании предпосылок к продуктивной учебной деятельности.</w:t>
      </w:r>
    </w:p>
    <w:p w14:paraId="6FE5C91C" w14:textId="45E80DAA" w:rsidR="00615A28" w:rsidRPr="00615A28" w:rsidRDefault="00E90E84" w:rsidP="00615A28">
      <w:pPr>
        <w:spacing w:after="0" w:line="240" w:lineRule="auto"/>
        <w:ind w:firstLine="851"/>
        <w:jc w:val="right"/>
        <w:rPr>
          <w:rFonts w:ascii="Times New Roman" w:eastAsia="Calibri" w:hAnsi="Times New Roman" w:cs="Times New Roman"/>
          <w:sz w:val="24"/>
          <w:szCs w:val="24"/>
          <w:lang w:eastAsia="en-US"/>
        </w:rPr>
      </w:pPr>
      <w:r w:rsidRPr="00E90E84">
        <w:rPr>
          <w:rFonts w:ascii="Times New Roman" w:eastAsia="Calibri" w:hAnsi="Times New Roman" w:cs="Times New Roman"/>
          <w:sz w:val="28"/>
          <w:szCs w:val="28"/>
          <w:lang w:eastAsia="en-US"/>
        </w:rPr>
        <w:tab/>
      </w:r>
      <w:r w:rsidR="00615A28">
        <w:rPr>
          <w:rFonts w:ascii="Times New Roman" w:eastAsia="Calibri" w:hAnsi="Times New Roman" w:cs="Times New Roman"/>
          <w:sz w:val="24"/>
          <w:szCs w:val="24"/>
          <w:lang w:eastAsia="en-US"/>
        </w:rPr>
        <w:t>Таблица 9</w:t>
      </w:r>
    </w:p>
    <w:p w14:paraId="63D9B2DC" w14:textId="4FD66B78" w:rsidR="00E90E84" w:rsidRPr="00E90E84" w:rsidRDefault="00E90E84" w:rsidP="00615A28">
      <w:pPr>
        <w:autoSpaceDE w:val="0"/>
        <w:autoSpaceDN w:val="0"/>
        <w:spacing w:after="0" w:line="240" w:lineRule="auto"/>
        <w:jc w:val="center"/>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Таблица обследованных дошкольников за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2089"/>
        <w:gridCol w:w="2089"/>
        <w:gridCol w:w="2089"/>
      </w:tblGrid>
      <w:tr w:rsidR="00E90E84" w:rsidRPr="00E90E84" w14:paraId="6503BDF0" w14:textId="77777777" w:rsidTr="00DF0FE6">
        <w:tc>
          <w:tcPr>
            <w:tcW w:w="3195" w:type="dxa"/>
          </w:tcPr>
          <w:p w14:paraId="31AF8175"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Учебный год</w:t>
            </w:r>
          </w:p>
        </w:tc>
        <w:tc>
          <w:tcPr>
            <w:tcW w:w="2089" w:type="dxa"/>
          </w:tcPr>
          <w:p w14:paraId="35062FAF"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2021-2022 уч.г</w:t>
            </w:r>
          </w:p>
        </w:tc>
        <w:tc>
          <w:tcPr>
            <w:tcW w:w="2089" w:type="dxa"/>
          </w:tcPr>
          <w:p w14:paraId="49601FAB"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2022-2023 уч.г.</w:t>
            </w:r>
          </w:p>
        </w:tc>
        <w:tc>
          <w:tcPr>
            <w:tcW w:w="2089" w:type="dxa"/>
          </w:tcPr>
          <w:p w14:paraId="07ABCDD3"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2023-2024 уч.г.</w:t>
            </w:r>
          </w:p>
        </w:tc>
      </w:tr>
      <w:tr w:rsidR="00E90E84" w:rsidRPr="00E90E84" w14:paraId="562B3F19" w14:textId="77777777" w:rsidTr="00DF0FE6">
        <w:tc>
          <w:tcPr>
            <w:tcW w:w="3195" w:type="dxa"/>
          </w:tcPr>
          <w:p w14:paraId="5B9A996C"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Кол-во ДОУ</w:t>
            </w:r>
          </w:p>
        </w:tc>
        <w:tc>
          <w:tcPr>
            <w:tcW w:w="2089" w:type="dxa"/>
          </w:tcPr>
          <w:p w14:paraId="54FC9A07"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24</w:t>
            </w:r>
          </w:p>
        </w:tc>
        <w:tc>
          <w:tcPr>
            <w:tcW w:w="2089" w:type="dxa"/>
          </w:tcPr>
          <w:p w14:paraId="79ADD78E"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23</w:t>
            </w:r>
          </w:p>
        </w:tc>
        <w:tc>
          <w:tcPr>
            <w:tcW w:w="2089" w:type="dxa"/>
          </w:tcPr>
          <w:p w14:paraId="1D335AB3"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24</w:t>
            </w:r>
          </w:p>
        </w:tc>
      </w:tr>
      <w:tr w:rsidR="00E90E84" w:rsidRPr="00E90E84" w14:paraId="6CB30032" w14:textId="77777777" w:rsidTr="00DF0FE6">
        <w:tc>
          <w:tcPr>
            <w:tcW w:w="3195" w:type="dxa"/>
          </w:tcPr>
          <w:p w14:paraId="54207327"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Кол-во выпускающихся дошкольников</w:t>
            </w:r>
          </w:p>
        </w:tc>
        <w:tc>
          <w:tcPr>
            <w:tcW w:w="2089" w:type="dxa"/>
          </w:tcPr>
          <w:p w14:paraId="7BEE8D89"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1097</w:t>
            </w:r>
          </w:p>
        </w:tc>
        <w:tc>
          <w:tcPr>
            <w:tcW w:w="2089" w:type="dxa"/>
          </w:tcPr>
          <w:p w14:paraId="09B8AFF7"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1033</w:t>
            </w:r>
          </w:p>
        </w:tc>
        <w:tc>
          <w:tcPr>
            <w:tcW w:w="2089" w:type="dxa"/>
          </w:tcPr>
          <w:p w14:paraId="0D435F7D"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788</w:t>
            </w:r>
          </w:p>
        </w:tc>
      </w:tr>
      <w:tr w:rsidR="00E90E84" w:rsidRPr="00E90E84" w14:paraId="7B8AD37D" w14:textId="77777777" w:rsidTr="00DF0FE6">
        <w:tc>
          <w:tcPr>
            <w:tcW w:w="3195" w:type="dxa"/>
          </w:tcPr>
          <w:p w14:paraId="2A1B6A70"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Кол-во обследованных дошкольников</w:t>
            </w:r>
          </w:p>
        </w:tc>
        <w:tc>
          <w:tcPr>
            <w:tcW w:w="2089" w:type="dxa"/>
          </w:tcPr>
          <w:p w14:paraId="78CF104B"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1129</w:t>
            </w:r>
          </w:p>
        </w:tc>
        <w:tc>
          <w:tcPr>
            <w:tcW w:w="2089" w:type="dxa"/>
          </w:tcPr>
          <w:p w14:paraId="3AB103A2"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986</w:t>
            </w:r>
          </w:p>
        </w:tc>
        <w:tc>
          <w:tcPr>
            <w:tcW w:w="2089" w:type="dxa"/>
          </w:tcPr>
          <w:p w14:paraId="33E53764" w14:textId="77777777" w:rsidR="00E90E84" w:rsidRPr="00E90E84" w:rsidRDefault="00E90E84" w:rsidP="00E90E84">
            <w:pPr>
              <w:autoSpaceDE w:val="0"/>
              <w:autoSpaceDN w:val="0"/>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760</w:t>
            </w:r>
          </w:p>
        </w:tc>
      </w:tr>
    </w:tbl>
    <w:p w14:paraId="6AB8EC91" w14:textId="77777777" w:rsidR="00E66BFE" w:rsidRDefault="00E90E84" w:rsidP="00E90E84">
      <w:pPr>
        <w:autoSpaceDE w:val="0"/>
        <w:autoSpaceDN w:val="0"/>
        <w:spacing w:after="0" w:line="240" w:lineRule="auto"/>
        <w:jc w:val="center"/>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ab/>
      </w:r>
    </w:p>
    <w:p w14:paraId="01968148" w14:textId="77777777" w:rsidR="00E66BFE" w:rsidRDefault="00E66BFE" w:rsidP="00E90E84">
      <w:pPr>
        <w:autoSpaceDE w:val="0"/>
        <w:autoSpaceDN w:val="0"/>
        <w:spacing w:after="0" w:line="240" w:lineRule="auto"/>
        <w:jc w:val="center"/>
        <w:rPr>
          <w:rFonts w:ascii="Times New Roman" w:eastAsia="Calibri" w:hAnsi="Times New Roman" w:cs="Times New Roman"/>
          <w:sz w:val="28"/>
          <w:szCs w:val="28"/>
          <w:lang w:eastAsia="en-US"/>
        </w:rPr>
      </w:pPr>
    </w:p>
    <w:p w14:paraId="079BAD72" w14:textId="77777777" w:rsidR="00E66BFE" w:rsidRDefault="00E66BFE" w:rsidP="00E90E84">
      <w:pPr>
        <w:autoSpaceDE w:val="0"/>
        <w:autoSpaceDN w:val="0"/>
        <w:spacing w:after="0" w:line="240" w:lineRule="auto"/>
        <w:jc w:val="center"/>
        <w:rPr>
          <w:rFonts w:ascii="Times New Roman" w:eastAsia="Calibri" w:hAnsi="Times New Roman" w:cs="Times New Roman"/>
          <w:sz w:val="28"/>
          <w:szCs w:val="28"/>
          <w:lang w:eastAsia="en-US"/>
        </w:rPr>
      </w:pPr>
    </w:p>
    <w:p w14:paraId="5D52082D" w14:textId="77777777" w:rsidR="00E66BFE" w:rsidRDefault="00E66BFE" w:rsidP="00E90E84">
      <w:pPr>
        <w:autoSpaceDE w:val="0"/>
        <w:autoSpaceDN w:val="0"/>
        <w:spacing w:after="0" w:line="240" w:lineRule="auto"/>
        <w:jc w:val="center"/>
        <w:rPr>
          <w:rFonts w:ascii="Times New Roman" w:eastAsia="Calibri" w:hAnsi="Times New Roman" w:cs="Times New Roman"/>
          <w:sz w:val="28"/>
          <w:szCs w:val="28"/>
          <w:lang w:eastAsia="en-US"/>
        </w:rPr>
      </w:pPr>
    </w:p>
    <w:p w14:paraId="2B1794D0" w14:textId="77777777" w:rsidR="00E66BFE" w:rsidRDefault="00E66BFE" w:rsidP="00E90E84">
      <w:pPr>
        <w:autoSpaceDE w:val="0"/>
        <w:autoSpaceDN w:val="0"/>
        <w:spacing w:after="0" w:line="240" w:lineRule="auto"/>
        <w:jc w:val="center"/>
        <w:rPr>
          <w:rFonts w:ascii="Times New Roman" w:eastAsia="Calibri" w:hAnsi="Times New Roman" w:cs="Times New Roman"/>
          <w:sz w:val="28"/>
          <w:szCs w:val="28"/>
          <w:lang w:eastAsia="en-US"/>
        </w:rPr>
      </w:pPr>
    </w:p>
    <w:p w14:paraId="29ED6521" w14:textId="77777777" w:rsidR="00E66BFE" w:rsidRDefault="00E66BFE" w:rsidP="00E90E84">
      <w:pPr>
        <w:autoSpaceDE w:val="0"/>
        <w:autoSpaceDN w:val="0"/>
        <w:spacing w:after="0" w:line="240" w:lineRule="auto"/>
        <w:jc w:val="center"/>
        <w:rPr>
          <w:rFonts w:ascii="Times New Roman" w:eastAsia="Calibri" w:hAnsi="Times New Roman" w:cs="Times New Roman"/>
          <w:sz w:val="28"/>
          <w:szCs w:val="28"/>
          <w:lang w:eastAsia="en-US"/>
        </w:rPr>
      </w:pPr>
    </w:p>
    <w:p w14:paraId="1D6771F3" w14:textId="77777777" w:rsidR="00E66BFE" w:rsidRDefault="00E66BFE" w:rsidP="00E90E84">
      <w:pPr>
        <w:autoSpaceDE w:val="0"/>
        <w:autoSpaceDN w:val="0"/>
        <w:spacing w:after="0" w:line="240" w:lineRule="auto"/>
        <w:jc w:val="center"/>
        <w:rPr>
          <w:rFonts w:ascii="Times New Roman" w:eastAsia="Calibri" w:hAnsi="Times New Roman" w:cs="Times New Roman"/>
          <w:sz w:val="28"/>
          <w:szCs w:val="28"/>
          <w:lang w:eastAsia="en-US"/>
        </w:rPr>
      </w:pPr>
    </w:p>
    <w:p w14:paraId="0DC553D1" w14:textId="77777777" w:rsidR="00E66BFE" w:rsidRDefault="00E66BFE" w:rsidP="00E90E84">
      <w:pPr>
        <w:autoSpaceDE w:val="0"/>
        <w:autoSpaceDN w:val="0"/>
        <w:spacing w:after="0" w:line="240" w:lineRule="auto"/>
        <w:jc w:val="center"/>
        <w:rPr>
          <w:rFonts w:ascii="Times New Roman" w:eastAsia="Calibri" w:hAnsi="Times New Roman" w:cs="Times New Roman"/>
          <w:sz w:val="28"/>
          <w:szCs w:val="28"/>
          <w:lang w:eastAsia="en-US"/>
        </w:rPr>
      </w:pPr>
    </w:p>
    <w:p w14:paraId="70B95E4F" w14:textId="77777777" w:rsidR="00E66BFE" w:rsidRDefault="00E66BFE" w:rsidP="00E90E84">
      <w:pPr>
        <w:autoSpaceDE w:val="0"/>
        <w:autoSpaceDN w:val="0"/>
        <w:spacing w:after="0" w:line="240" w:lineRule="auto"/>
        <w:jc w:val="center"/>
        <w:rPr>
          <w:rFonts w:ascii="Times New Roman" w:eastAsia="Calibri" w:hAnsi="Times New Roman" w:cs="Times New Roman"/>
          <w:sz w:val="28"/>
          <w:szCs w:val="28"/>
          <w:lang w:eastAsia="en-US"/>
        </w:rPr>
      </w:pPr>
    </w:p>
    <w:p w14:paraId="1D9721F3" w14:textId="77777777" w:rsidR="00E66BFE" w:rsidRDefault="00E66BFE" w:rsidP="00E90E84">
      <w:pPr>
        <w:autoSpaceDE w:val="0"/>
        <w:autoSpaceDN w:val="0"/>
        <w:spacing w:after="0" w:line="240" w:lineRule="auto"/>
        <w:jc w:val="center"/>
        <w:rPr>
          <w:rFonts w:ascii="Times New Roman" w:eastAsia="Calibri" w:hAnsi="Times New Roman" w:cs="Times New Roman"/>
          <w:sz w:val="28"/>
          <w:szCs w:val="28"/>
          <w:lang w:eastAsia="en-US"/>
        </w:rPr>
      </w:pPr>
    </w:p>
    <w:p w14:paraId="342451FC" w14:textId="77777777" w:rsidR="00E66BFE" w:rsidRDefault="00E66BFE" w:rsidP="00E90E84">
      <w:pPr>
        <w:autoSpaceDE w:val="0"/>
        <w:autoSpaceDN w:val="0"/>
        <w:spacing w:after="0" w:line="240" w:lineRule="auto"/>
        <w:jc w:val="center"/>
        <w:rPr>
          <w:rFonts w:ascii="Times New Roman" w:eastAsia="Calibri" w:hAnsi="Times New Roman" w:cs="Times New Roman"/>
          <w:sz w:val="28"/>
          <w:szCs w:val="28"/>
          <w:lang w:eastAsia="en-US"/>
        </w:rPr>
      </w:pPr>
    </w:p>
    <w:p w14:paraId="63CF819A" w14:textId="49FE197B" w:rsidR="00E90E84" w:rsidRPr="00E90E84" w:rsidRDefault="00E90E84" w:rsidP="00E90E84">
      <w:pPr>
        <w:autoSpaceDE w:val="0"/>
        <w:autoSpaceDN w:val="0"/>
        <w:spacing w:after="0" w:line="240" w:lineRule="auto"/>
        <w:jc w:val="center"/>
        <w:rPr>
          <w:rFonts w:ascii="Times New Roman" w:eastAsia="Calibri" w:hAnsi="Times New Roman" w:cs="Times New Roman"/>
          <w:color w:val="FF0000"/>
          <w:sz w:val="28"/>
          <w:szCs w:val="28"/>
          <w:lang w:eastAsia="en-US"/>
        </w:rPr>
      </w:pPr>
      <w:r w:rsidRPr="00E90E84">
        <w:rPr>
          <w:rFonts w:ascii="Times New Roman" w:eastAsia="Calibri" w:hAnsi="Times New Roman" w:cs="Times New Roman"/>
          <w:sz w:val="28"/>
          <w:szCs w:val="28"/>
          <w:lang w:eastAsia="en-US"/>
        </w:rPr>
        <w:t xml:space="preserve">Диаграмма обследованных дошкольников за 3 учебных года </w:t>
      </w:r>
    </w:p>
    <w:p w14:paraId="2AABCE75" w14:textId="6B479DC1" w:rsidR="00E90E84" w:rsidRPr="00E90E84" w:rsidRDefault="00E90E84" w:rsidP="00E90E84">
      <w:pPr>
        <w:shd w:val="clear" w:color="auto" w:fill="FFFFFF"/>
        <w:autoSpaceDE w:val="0"/>
        <w:autoSpaceDN w:val="0"/>
        <w:spacing w:after="0" w:line="240" w:lineRule="auto"/>
        <w:jc w:val="both"/>
        <w:textAlignment w:val="baseline"/>
        <w:rPr>
          <w:rFonts w:ascii="Times New Roman" w:eastAsia="Calibri" w:hAnsi="Times New Roman" w:cs="Times New Roman"/>
          <w:noProof/>
          <w:sz w:val="28"/>
          <w:szCs w:val="28"/>
        </w:rPr>
      </w:pPr>
      <w:r w:rsidRPr="00E90E84">
        <w:rPr>
          <w:rFonts w:ascii="Times New Roman" w:eastAsia="Calibri" w:hAnsi="Times New Roman" w:cs="Times New Roman"/>
          <w:noProof/>
          <w:sz w:val="28"/>
          <w:szCs w:val="28"/>
        </w:rPr>
        <w:drawing>
          <wp:inline distT="0" distB="0" distL="0" distR="0" wp14:anchorId="080BECE3" wp14:editId="31E3A6BF">
            <wp:extent cx="5722620" cy="355092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1C2C5B" w14:textId="77777777" w:rsidR="00E90E84" w:rsidRPr="00E90E84" w:rsidRDefault="00E90E84" w:rsidP="00E90E84">
      <w:pPr>
        <w:shd w:val="clear" w:color="auto" w:fill="FFFFFF"/>
        <w:autoSpaceDE w:val="0"/>
        <w:autoSpaceDN w:val="0"/>
        <w:spacing w:after="0" w:line="240" w:lineRule="auto"/>
        <w:jc w:val="both"/>
        <w:textAlignment w:val="baseline"/>
        <w:rPr>
          <w:rFonts w:ascii="Times New Roman" w:eastAsia="Calibri" w:hAnsi="Times New Roman" w:cs="Times New Roman"/>
          <w:sz w:val="28"/>
          <w:szCs w:val="28"/>
          <w:lang w:eastAsia="en-US"/>
        </w:rPr>
      </w:pPr>
    </w:p>
    <w:p w14:paraId="4D10814B" w14:textId="067829D5" w:rsidR="00615A28" w:rsidRP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10</w:t>
      </w:r>
    </w:p>
    <w:p w14:paraId="7FDE6E54" w14:textId="23F6C5D7" w:rsidR="00E90E84" w:rsidRPr="00E90E84" w:rsidRDefault="00E90E84" w:rsidP="00E90E84">
      <w:pPr>
        <w:autoSpaceDE w:val="0"/>
        <w:autoSpaceDN w:val="0"/>
        <w:spacing w:after="0" w:line="240" w:lineRule="auto"/>
        <w:jc w:val="center"/>
        <w:rPr>
          <w:rFonts w:ascii="Times New Roman" w:eastAsia="Calibri" w:hAnsi="Times New Roman" w:cs="Times New Roman"/>
          <w:bCs/>
          <w:sz w:val="28"/>
          <w:szCs w:val="28"/>
          <w:lang w:eastAsia="en-US"/>
        </w:rPr>
      </w:pPr>
      <w:r w:rsidRPr="00E90E84">
        <w:rPr>
          <w:rFonts w:ascii="Times New Roman" w:eastAsia="Calibri" w:hAnsi="Times New Roman" w:cs="Times New Roman"/>
          <w:bCs/>
          <w:sz w:val="28"/>
          <w:szCs w:val="28"/>
          <w:lang w:eastAsia="en-US"/>
        </w:rPr>
        <w:t>Уровень готовности воспитанников ДОУ к школьному обучению за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239"/>
        <w:gridCol w:w="1154"/>
        <w:gridCol w:w="1273"/>
        <w:gridCol w:w="1120"/>
        <w:gridCol w:w="1294"/>
        <w:gridCol w:w="1099"/>
      </w:tblGrid>
      <w:tr w:rsidR="00E90E84" w:rsidRPr="00E90E84" w14:paraId="54684054" w14:textId="77777777" w:rsidTr="00DF0FE6">
        <w:trPr>
          <w:trHeight w:val="435"/>
        </w:trPr>
        <w:tc>
          <w:tcPr>
            <w:tcW w:w="2283" w:type="dxa"/>
            <w:vMerge w:val="restart"/>
          </w:tcPr>
          <w:p w14:paraId="133B9377" w14:textId="77777777" w:rsidR="00E90E84" w:rsidRPr="00E90E84" w:rsidRDefault="00E90E84" w:rsidP="00E90E84">
            <w:pPr>
              <w:autoSpaceDE w:val="0"/>
              <w:autoSpaceDN w:val="0"/>
              <w:spacing w:after="0" w:line="240" w:lineRule="auto"/>
              <w:jc w:val="both"/>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bCs/>
                <w:sz w:val="24"/>
                <w:szCs w:val="24"/>
                <w:lang w:eastAsia="en-US"/>
              </w:rPr>
              <w:t>Уровень  готовности воспитанников ДОУ к школьному обучению</w:t>
            </w:r>
          </w:p>
        </w:tc>
        <w:tc>
          <w:tcPr>
            <w:tcW w:w="2393" w:type="dxa"/>
            <w:gridSpan w:val="2"/>
            <w:tcBorders>
              <w:bottom w:val="single" w:sz="4" w:space="0" w:color="auto"/>
            </w:tcBorders>
          </w:tcPr>
          <w:p w14:paraId="6F94F4F3" w14:textId="77777777" w:rsidR="00E90E84" w:rsidRPr="00E90E84" w:rsidRDefault="00E90E84" w:rsidP="00E90E84">
            <w:pPr>
              <w:autoSpaceDE w:val="0"/>
              <w:autoSpaceDN w:val="0"/>
              <w:spacing w:after="0" w:line="240" w:lineRule="auto"/>
              <w:jc w:val="both"/>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2021-2022 уч.г.</w:t>
            </w:r>
          </w:p>
        </w:tc>
        <w:tc>
          <w:tcPr>
            <w:tcW w:w="2393" w:type="dxa"/>
            <w:gridSpan w:val="2"/>
            <w:tcBorders>
              <w:bottom w:val="single" w:sz="4" w:space="0" w:color="auto"/>
            </w:tcBorders>
          </w:tcPr>
          <w:p w14:paraId="4085FB60" w14:textId="77777777" w:rsidR="00E90E84" w:rsidRPr="00E90E84" w:rsidRDefault="00E90E84" w:rsidP="00E90E84">
            <w:pPr>
              <w:autoSpaceDE w:val="0"/>
              <w:autoSpaceDN w:val="0"/>
              <w:spacing w:after="0" w:line="240" w:lineRule="auto"/>
              <w:jc w:val="both"/>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2022-2023 уч.г.</w:t>
            </w:r>
          </w:p>
        </w:tc>
        <w:tc>
          <w:tcPr>
            <w:tcW w:w="2393" w:type="dxa"/>
            <w:gridSpan w:val="2"/>
            <w:tcBorders>
              <w:bottom w:val="single" w:sz="4" w:space="0" w:color="auto"/>
            </w:tcBorders>
          </w:tcPr>
          <w:p w14:paraId="6F095755" w14:textId="77777777" w:rsidR="00E90E84" w:rsidRPr="00E90E84" w:rsidRDefault="00E90E84" w:rsidP="00E90E84">
            <w:pPr>
              <w:autoSpaceDE w:val="0"/>
              <w:autoSpaceDN w:val="0"/>
              <w:spacing w:after="0" w:line="240" w:lineRule="auto"/>
              <w:jc w:val="both"/>
              <w:rPr>
                <w:rFonts w:ascii="Times New Roman" w:eastAsia="Calibri" w:hAnsi="Times New Roman" w:cs="Times New Roman"/>
                <w:bCs/>
                <w:sz w:val="24"/>
                <w:szCs w:val="24"/>
                <w:lang w:eastAsia="en-US"/>
              </w:rPr>
            </w:pPr>
            <w:r w:rsidRPr="00E90E84">
              <w:rPr>
                <w:rFonts w:ascii="Times New Roman" w:eastAsia="Calibri" w:hAnsi="Times New Roman" w:cs="Times New Roman"/>
                <w:sz w:val="24"/>
                <w:szCs w:val="24"/>
                <w:lang w:eastAsia="en-US"/>
              </w:rPr>
              <w:t>2023-2024 уч.г.</w:t>
            </w:r>
          </w:p>
        </w:tc>
      </w:tr>
      <w:tr w:rsidR="00E90E84" w:rsidRPr="00E90E84" w14:paraId="583B8DD3" w14:textId="77777777" w:rsidTr="00DF0FE6">
        <w:trPr>
          <w:trHeight w:val="938"/>
        </w:trPr>
        <w:tc>
          <w:tcPr>
            <w:tcW w:w="2283" w:type="dxa"/>
            <w:vMerge/>
          </w:tcPr>
          <w:p w14:paraId="3E78B873" w14:textId="77777777" w:rsidR="00E90E84" w:rsidRPr="00E90E84" w:rsidRDefault="00E90E84" w:rsidP="00E90E84">
            <w:pPr>
              <w:autoSpaceDE w:val="0"/>
              <w:autoSpaceDN w:val="0"/>
              <w:spacing w:after="0" w:line="240" w:lineRule="auto"/>
              <w:jc w:val="both"/>
              <w:textAlignment w:val="baseline"/>
              <w:rPr>
                <w:rFonts w:ascii="Times New Roman" w:eastAsia="Calibri" w:hAnsi="Times New Roman" w:cs="Times New Roman"/>
                <w:bCs/>
                <w:sz w:val="24"/>
                <w:szCs w:val="24"/>
                <w:lang w:eastAsia="en-US"/>
              </w:rPr>
            </w:pPr>
          </w:p>
        </w:tc>
        <w:tc>
          <w:tcPr>
            <w:tcW w:w="1239" w:type="dxa"/>
            <w:tcBorders>
              <w:top w:val="single" w:sz="4" w:space="0" w:color="auto"/>
              <w:right w:val="single" w:sz="4" w:space="0" w:color="auto"/>
            </w:tcBorders>
          </w:tcPr>
          <w:p w14:paraId="3848D6C4" w14:textId="77777777" w:rsidR="00E90E84" w:rsidRPr="00E90E84" w:rsidRDefault="00E90E84" w:rsidP="00E90E84">
            <w:pPr>
              <w:autoSpaceDE w:val="0"/>
              <w:autoSpaceDN w:val="0"/>
              <w:spacing w:after="0" w:line="240" w:lineRule="auto"/>
              <w:jc w:val="center"/>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Кол-во детей</w:t>
            </w:r>
          </w:p>
        </w:tc>
        <w:tc>
          <w:tcPr>
            <w:tcW w:w="1154" w:type="dxa"/>
            <w:tcBorders>
              <w:top w:val="single" w:sz="4" w:space="0" w:color="auto"/>
            </w:tcBorders>
          </w:tcPr>
          <w:p w14:paraId="5D63DF83" w14:textId="77777777" w:rsidR="00E90E84" w:rsidRPr="00E90E84" w:rsidRDefault="00E90E84" w:rsidP="00E90E84">
            <w:pPr>
              <w:autoSpaceDE w:val="0"/>
              <w:autoSpaceDN w:val="0"/>
              <w:spacing w:after="0" w:line="240" w:lineRule="auto"/>
              <w:jc w:val="center"/>
              <w:rPr>
                <w:rFonts w:ascii="Times New Roman" w:eastAsia="Calibri" w:hAnsi="Times New Roman" w:cs="Times New Roman"/>
                <w:bCs/>
                <w:sz w:val="24"/>
                <w:szCs w:val="24"/>
                <w:lang w:eastAsia="en-US"/>
              </w:rPr>
            </w:pPr>
          </w:p>
          <w:p w14:paraId="5B829B46" w14:textId="77777777" w:rsidR="00E90E84" w:rsidRPr="00E90E84" w:rsidRDefault="00E90E84" w:rsidP="00E90E84">
            <w:pPr>
              <w:autoSpaceDE w:val="0"/>
              <w:autoSpaceDN w:val="0"/>
              <w:spacing w:after="0" w:line="240" w:lineRule="auto"/>
              <w:jc w:val="center"/>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w:t>
            </w:r>
          </w:p>
        </w:tc>
        <w:tc>
          <w:tcPr>
            <w:tcW w:w="1273" w:type="dxa"/>
            <w:tcBorders>
              <w:top w:val="single" w:sz="4" w:space="0" w:color="auto"/>
              <w:right w:val="single" w:sz="4" w:space="0" w:color="auto"/>
            </w:tcBorders>
          </w:tcPr>
          <w:p w14:paraId="3C8BC1D8" w14:textId="77777777" w:rsidR="00E90E84" w:rsidRPr="00E90E84" w:rsidRDefault="00E90E84" w:rsidP="00E90E84">
            <w:pPr>
              <w:autoSpaceDE w:val="0"/>
              <w:autoSpaceDN w:val="0"/>
              <w:spacing w:after="0" w:line="240" w:lineRule="auto"/>
              <w:jc w:val="center"/>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Кол-во детей</w:t>
            </w:r>
          </w:p>
        </w:tc>
        <w:tc>
          <w:tcPr>
            <w:tcW w:w="1120" w:type="dxa"/>
            <w:tcBorders>
              <w:top w:val="single" w:sz="4" w:space="0" w:color="auto"/>
              <w:left w:val="single" w:sz="4" w:space="0" w:color="auto"/>
            </w:tcBorders>
          </w:tcPr>
          <w:p w14:paraId="58984725" w14:textId="77777777" w:rsidR="00E90E84" w:rsidRPr="00E90E84" w:rsidRDefault="00E90E84" w:rsidP="00E90E84">
            <w:pPr>
              <w:autoSpaceDE w:val="0"/>
              <w:autoSpaceDN w:val="0"/>
              <w:spacing w:after="0" w:line="240" w:lineRule="auto"/>
              <w:jc w:val="center"/>
              <w:rPr>
                <w:rFonts w:ascii="Times New Roman" w:eastAsia="Calibri" w:hAnsi="Times New Roman" w:cs="Times New Roman"/>
                <w:bCs/>
                <w:sz w:val="24"/>
                <w:szCs w:val="24"/>
                <w:lang w:eastAsia="en-US"/>
              </w:rPr>
            </w:pPr>
          </w:p>
          <w:p w14:paraId="64EE41D0" w14:textId="77777777" w:rsidR="00E90E84" w:rsidRPr="00E90E84" w:rsidRDefault="00E90E84" w:rsidP="00E90E84">
            <w:pPr>
              <w:autoSpaceDE w:val="0"/>
              <w:autoSpaceDN w:val="0"/>
              <w:spacing w:after="0" w:line="240" w:lineRule="auto"/>
              <w:jc w:val="center"/>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w:t>
            </w:r>
          </w:p>
        </w:tc>
        <w:tc>
          <w:tcPr>
            <w:tcW w:w="1294" w:type="dxa"/>
            <w:tcBorders>
              <w:top w:val="single" w:sz="4" w:space="0" w:color="auto"/>
              <w:right w:val="single" w:sz="4" w:space="0" w:color="auto"/>
            </w:tcBorders>
          </w:tcPr>
          <w:p w14:paraId="235FAD91" w14:textId="77777777" w:rsidR="00E90E84" w:rsidRPr="00E90E84" w:rsidRDefault="00E90E84" w:rsidP="00E90E84">
            <w:pPr>
              <w:autoSpaceDE w:val="0"/>
              <w:autoSpaceDN w:val="0"/>
              <w:spacing w:after="0" w:line="240" w:lineRule="auto"/>
              <w:jc w:val="center"/>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Кол-во детей</w:t>
            </w:r>
          </w:p>
        </w:tc>
        <w:tc>
          <w:tcPr>
            <w:tcW w:w="1099" w:type="dxa"/>
            <w:tcBorders>
              <w:top w:val="single" w:sz="4" w:space="0" w:color="auto"/>
              <w:left w:val="single" w:sz="4" w:space="0" w:color="auto"/>
            </w:tcBorders>
          </w:tcPr>
          <w:p w14:paraId="289267D2" w14:textId="77777777" w:rsidR="00E90E84" w:rsidRPr="00E90E84" w:rsidRDefault="00E90E84" w:rsidP="00E90E84">
            <w:pPr>
              <w:autoSpaceDE w:val="0"/>
              <w:autoSpaceDN w:val="0"/>
              <w:spacing w:after="0" w:line="240" w:lineRule="auto"/>
              <w:jc w:val="center"/>
              <w:rPr>
                <w:rFonts w:ascii="Times New Roman" w:eastAsia="Calibri" w:hAnsi="Times New Roman" w:cs="Times New Roman"/>
                <w:bCs/>
                <w:sz w:val="24"/>
                <w:szCs w:val="24"/>
                <w:lang w:eastAsia="en-US"/>
              </w:rPr>
            </w:pPr>
          </w:p>
          <w:p w14:paraId="13A5BC75" w14:textId="77777777" w:rsidR="00E90E84" w:rsidRPr="00E90E84" w:rsidRDefault="00E90E84" w:rsidP="00E90E84">
            <w:pPr>
              <w:autoSpaceDE w:val="0"/>
              <w:autoSpaceDN w:val="0"/>
              <w:spacing w:after="0" w:line="240" w:lineRule="auto"/>
              <w:jc w:val="center"/>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w:t>
            </w:r>
          </w:p>
        </w:tc>
      </w:tr>
      <w:tr w:rsidR="00E90E84" w:rsidRPr="00E90E84" w14:paraId="062E586C" w14:textId="77777777" w:rsidTr="00DF0FE6">
        <w:tc>
          <w:tcPr>
            <w:tcW w:w="2283" w:type="dxa"/>
          </w:tcPr>
          <w:p w14:paraId="7FBCAFC4" w14:textId="77777777" w:rsidR="00E90E84" w:rsidRPr="00E90E84" w:rsidRDefault="00E90E84" w:rsidP="00E90E84">
            <w:pPr>
              <w:autoSpaceDE w:val="0"/>
              <w:autoSpaceDN w:val="0"/>
              <w:spacing w:after="0" w:line="240" w:lineRule="auto"/>
              <w:jc w:val="both"/>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Высокий</w:t>
            </w:r>
          </w:p>
        </w:tc>
        <w:tc>
          <w:tcPr>
            <w:tcW w:w="1239" w:type="dxa"/>
            <w:tcBorders>
              <w:right w:val="single" w:sz="4" w:space="0" w:color="auto"/>
            </w:tcBorders>
          </w:tcPr>
          <w:p w14:paraId="04AFE36C"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410</w:t>
            </w:r>
          </w:p>
        </w:tc>
        <w:tc>
          <w:tcPr>
            <w:tcW w:w="1154" w:type="dxa"/>
            <w:tcBorders>
              <w:left w:val="single" w:sz="4" w:space="0" w:color="auto"/>
            </w:tcBorders>
          </w:tcPr>
          <w:p w14:paraId="6AB46B64"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36</w:t>
            </w:r>
          </w:p>
        </w:tc>
        <w:tc>
          <w:tcPr>
            <w:tcW w:w="1273" w:type="dxa"/>
            <w:tcBorders>
              <w:right w:val="single" w:sz="4" w:space="0" w:color="auto"/>
            </w:tcBorders>
          </w:tcPr>
          <w:p w14:paraId="2688CE45"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403</w:t>
            </w:r>
          </w:p>
        </w:tc>
        <w:tc>
          <w:tcPr>
            <w:tcW w:w="1120" w:type="dxa"/>
            <w:tcBorders>
              <w:left w:val="single" w:sz="4" w:space="0" w:color="auto"/>
            </w:tcBorders>
          </w:tcPr>
          <w:p w14:paraId="695DF8F7"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41</w:t>
            </w:r>
          </w:p>
        </w:tc>
        <w:tc>
          <w:tcPr>
            <w:tcW w:w="1294" w:type="dxa"/>
            <w:tcBorders>
              <w:right w:val="single" w:sz="4" w:space="0" w:color="auto"/>
            </w:tcBorders>
          </w:tcPr>
          <w:p w14:paraId="55251C02"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322</w:t>
            </w:r>
          </w:p>
        </w:tc>
        <w:tc>
          <w:tcPr>
            <w:tcW w:w="1099" w:type="dxa"/>
            <w:tcBorders>
              <w:left w:val="single" w:sz="4" w:space="0" w:color="auto"/>
            </w:tcBorders>
          </w:tcPr>
          <w:p w14:paraId="0BB0515F"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43</w:t>
            </w:r>
          </w:p>
        </w:tc>
      </w:tr>
      <w:tr w:rsidR="00E90E84" w:rsidRPr="00E90E84" w14:paraId="1F1BCD3E" w14:textId="77777777" w:rsidTr="00DF0FE6">
        <w:tc>
          <w:tcPr>
            <w:tcW w:w="2283" w:type="dxa"/>
          </w:tcPr>
          <w:p w14:paraId="3B02CF79" w14:textId="77777777" w:rsidR="00E90E84" w:rsidRPr="00E90E84" w:rsidRDefault="00E90E84" w:rsidP="00E90E84">
            <w:pPr>
              <w:autoSpaceDE w:val="0"/>
              <w:autoSpaceDN w:val="0"/>
              <w:spacing w:after="0" w:line="240" w:lineRule="auto"/>
              <w:jc w:val="both"/>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Хороший</w:t>
            </w:r>
          </w:p>
        </w:tc>
        <w:tc>
          <w:tcPr>
            <w:tcW w:w="1239" w:type="dxa"/>
            <w:tcBorders>
              <w:right w:val="single" w:sz="4" w:space="0" w:color="auto"/>
            </w:tcBorders>
          </w:tcPr>
          <w:p w14:paraId="75DE1D2F"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415</w:t>
            </w:r>
          </w:p>
        </w:tc>
        <w:tc>
          <w:tcPr>
            <w:tcW w:w="1154" w:type="dxa"/>
            <w:tcBorders>
              <w:left w:val="single" w:sz="4" w:space="0" w:color="auto"/>
            </w:tcBorders>
          </w:tcPr>
          <w:p w14:paraId="6512982C"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37</w:t>
            </w:r>
          </w:p>
        </w:tc>
        <w:tc>
          <w:tcPr>
            <w:tcW w:w="1273" w:type="dxa"/>
            <w:tcBorders>
              <w:right w:val="single" w:sz="4" w:space="0" w:color="auto"/>
            </w:tcBorders>
          </w:tcPr>
          <w:p w14:paraId="1564B2D1"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344</w:t>
            </w:r>
          </w:p>
        </w:tc>
        <w:tc>
          <w:tcPr>
            <w:tcW w:w="1120" w:type="dxa"/>
            <w:tcBorders>
              <w:left w:val="single" w:sz="4" w:space="0" w:color="auto"/>
            </w:tcBorders>
          </w:tcPr>
          <w:p w14:paraId="532CC5CE"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35</w:t>
            </w:r>
          </w:p>
        </w:tc>
        <w:tc>
          <w:tcPr>
            <w:tcW w:w="1294" w:type="dxa"/>
            <w:tcBorders>
              <w:right w:val="single" w:sz="4" w:space="0" w:color="auto"/>
            </w:tcBorders>
          </w:tcPr>
          <w:p w14:paraId="77AD4D6B"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254</w:t>
            </w:r>
          </w:p>
        </w:tc>
        <w:tc>
          <w:tcPr>
            <w:tcW w:w="1099" w:type="dxa"/>
            <w:tcBorders>
              <w:left w:val="single" w:sz="4" w:space="0" w:color="auto"/>
            </w:tcBorders>
          </w:tcPr>
          <w:p w14:paraId="4E7FFD0D"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33</w:t>
            </w:r>
          </w:p>
        </w:tc>
      </w:tr>
      <w:tr w:rsidR="00E90E84" w:rsidRPr="00E90E84" w14:paraId="01651C1B" w14:textId="77777777" w:rsidTr="00DF0FE6">
        <w:tc>
          <w:tcPr>
            <w:tcW w:w="2283" w:type="dxa"/>
          </w:tcPr>
          <w:p w14:paraId="089D7E1F" w14:textId="77777777" w:rsidR="00E90E84" w:rsidRPr="00E90E84" w:rsidRDefault="00E90E84" w:rsidP="00E90E84">
            <w:pPr>
              <w:autoSpaceDE w:val="0"/>
              <w:autoSpaceDN w:val="0"/>
              <w:spacing w:after="0" w:line="240" w:lineRule="auto"/>
              <w:jc w:val="both"/>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Средний</w:t>
            </w:r>
          </w:p>
        </w:tc>
        <w:tc>
          <w:tcPr>
            <w:tcW w:w="1239" w:type="dxa"/>
            <w:tcBorders>
              <w:right w:val="single" w:sz="4" w:space="0" w:color="auto"/>
            </w:tcBorders>
          </w:tcPr>
          <w:p w14:paraId="1CFC2063"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283</w:t>
            </w:r>
          </w:p>
        </w:tc>
        <w:tc>
          <w:tcPr>
            <w:tcW w:w="1154" w:type="dxa"/>
            <w:tcBorders>
              <w:left w:val="single" w:sz="4" w:space="0" w:color="auto"/>
            </w:tcBorders>
          </w:tcPr>
          <w:p w14:paraId="0F73477D"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25</w:t>
            </w:r>
          </w:p>
        </w:tc>
        <w:tc>
          <w:tcPr>
            <w:tcW w:w="1273" w:type="dxa"/>
            <w:tcBorders>
              <w:right w:val="single" w:sz="4" w:space="0" w:color="auto"/>
            </w:tcBorders>
          </w:tcPr>
          <w:p w14:paraId="548A51DD"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213</w:t>
            </w:r>
          </w:p>
        </w:tc>
        <w:tc>
          <w:tcPr>
            <w:tcW w:w="1120" w:type="dxa"/>
            <w:tcBorders>
              <w:left w:val="single" w:sz="4" w:space="0" w:color="auto"/>
            </w:tcBorders>
          </w:tcPr>
          <w:p w14:paraId="597361C0"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21</w:t>
            </w:r>
          </w:p>
        </w:tc>
        <w:tc>
          <w:tcPr>
            <w:tcW w:w="1294" w:type="dxa"/>
            <w:tcBorders>
              <w:right w:val="single" w:sz="4" w:space="0" w:color="auto"/>
            </w:tcBorders>
          </w:tcPr>
          <w:p w14:paraId="3A79F41E"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147</w:t>
            </w:r>
          </w:p>
        </w:tc>
        <w:tc>
          <w:tcPr>
            <w:tcW w:w="1099" w:type="dxa"/>
            <w:tcBorders>
              <w:left w:val="single" w:sz="4" w:space="0" w:color="auto"/>
            </w:tcBorders>
          </w:tcPr>
          <w:p w14:paraId="7396F5EB"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19</w:t>
            </w:r>
          </w:p>
        </w:tc>
      </w:tr>
      <w:tr w:rsidR="00E90E84" w:rsidRPr="00E90E84" w14:paraId="7AAC38DC" w14:textId="77777777" w:rsidTr="00DF0FE6">
        <w:tc>
          <w:tcPr>
            <w:tcW w:w="2283" w:type="dxa"/>
          </w:tcPr>
          <w:p w14:paraId="1EF3E24C" w14:textId="77777777" w:rsidR="00E90E84" w:rsidRPr="00E90E84" w:rsidRDefault="00E90E84" w:rsidP="00E90E84">
            <w:pPr>
              <w:autoSpaceDE w:val="0"/>
              <w:autoSpaceDN w:val="0"/>
              <w:spacing w:after="0" w:line="240" w:lineRule="auto"/>
              <w:jc w:val="both"/>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Низкий</w:t>
            </w:r>
          </w:p>
        </w:tc>
        <w:tc>
          <w:tcPr>
            <w:tcW w:w="1239" w:type="dxa"/>
            <w:tcBorders>
              <w:right w:val="single" w:sz="4" w:space="0" w:color="auto"/>
            </w:tcBorders>
          </w:tcPr>
          <w:p w14:paraId="0D3D30B7"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21</w:t>
            </w:r>
          </w:p>
        </w:tc>
        <w:tc>
          <w:tcPr>
            <w:tcW w:w="1154" w:type="dxa"/>
            <w:tcBorders>
              <w:left w:val="single" w:sz="4" w:space="0" w:color="auto"/>
            </w:tcBorders>
          </w:tcPr>
          <w:p w14:paraId="7F8296CF"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w:t>
            </w:r>
          </w:p>
        </w:tc>
        <w:tc>
          <w:tcPr>
            <w:tcW w:w="1273" w:type="dxa"/>
            <w:tcBorders>
              <w:right w:val="single" w:sz="4" w:space="0" w:color="auto"/>
            </w:tcBorders>
          </w:tcPr>
          <w:p w14:paraId="4FE07FD7"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26</w:t>
            </w:r>
          </w:p>
        </w:tc>
        <w:tc>
          <w:tcPr>
            <w:tcW w:w="1120" w:type="dxa"/>
            <w:tcBorders>
              <w:left w:val="single" w:sz="4" w:space="0" w:color="auto"/>
            </w:tcBorders>
          </w:tcPr>
          <w:p w14:paraId="72954E44"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w:t>
            </w:r>
          </w:p>
        </w:tc>
        <w:tc>
          <w:tcPr>
            <w:tcW w:w="1294" w:type="dxa"/>
            <w:tcBorders>
              <w:right w:val="single" w:sz="4" w:space="0" w:color="auto"/>
            </w:tcBorders>
          </w:tcPr>
          <w:p w14:paraId="64E88DDF"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37</w:t>
            </w:r>
          </w:p>
        </w:tc>
        <w:tc>
          <w:tcPr>
            <w:tcW w:w="1099" w:type="dxa"/>
            <w:tcBorders>
              <w:left w:val="single" w:sz="4" w:space="0" w:color="auto"/>
            </w:tcBorders>
          </w:tcPr>
          <w:p w14:paraId="489797ED" w14:textId="77777777" w:rsidR="00E90E84" w:rsidRPr="00E90E84" w:rsidRDefault="00E90E84" w:rsidP="00E90E84">
            <w:pPr>
              <w:autoSpaceDE w:val="0"/>
              <w:autoSpaceDN w:val="0"/>
              <w:spacing w:after="0" w:line="240" w:lineRule="auto"/>
              <w:jc w:val="center"/>
              <w:textAlignment w:val="baseline"/>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5</w:t>
            </w:r>
          </w:p>
        </w:tc>
      </w:tr>
    </w:tbl>
    <w:p w14:paraId="64A51F74" w14:textId="77777777" w:rsidR="008034D8" w:rsidRDefault="00E90E84" w:rsidP="00E90E84">
      <w:pPr>
        <w:shd w:val="clear" w:color="auto" w:fill="FFFFFF"/>
        <w:autoSpaceDE w:val="0"/>
        <w:autoSpaceDN w:val="0"/>
        <w:spacing w:after="0" w:line="240" w:lineRule="auto"/>
        <w:jc w:val="both"/>
        <w:textAlignment w:val="baseline"/>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ab/>
      </w:r>
    </w:p>
    <w:p w14:paraId="3C0E40FD" w14:textId="741BAC12" w:rsidR="00E90E84" w:rsidRPr="00E90E84" w:rsidRDefault="00E90E84" w:rsidP="008034D8">
      <w:pPr>
        <w:shd w:val="clear" w:color="auto" w:fill="FFFFFF"/>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Анализ выявил стабильные результаты подготовки будущих первоклассников. В 2023-2024 учебном году отмечено повышение доли обучающихся с высоким уровнем за счет снижения доли обучающихся с средним уровнем развития.</w:t>
      </w:r>
    </w:p>
    <w:p w14:paraId="5EF04924" w14:textId="77777777" w:rsidR="008034D8" w:rsidRDefault="008034D8" w:rsidP="00E90E84">
      <w:pPr>
        <w:autoSpaceDE w:val="0"/>
        <w:autoSpaceDN w:val="0"/>
        <w:spacing w:after="0" w:line="240" w:lineRule="auto"/>
        <w:ind w:firstLine="708"/>
        <w:jc w:val="both"/>
        <w:rPr>
          <w:rFonts w:ascii="Times New Roman" w:eastAsia="Calibri" w:hAnsi="Times New Roman" w:cs="Times New Roman"/>
          <w:sz w:val="28"/>
          <w:szCs w:val="28"/>
          <w:lang w:eastAsia="en-US"/>
        </w:rPr>
      </w:pPr>
    </w:p>
    <w:p w14:paraId="101C82D2" w14:textId="77777777" w:rsidR="008034D8" w:rsidRDefault="008034D8" w:rsidP="00E90E84">
      <w:pPr>
        <w:autoSpaceDE w:val="0"/>
        <w:autoSpaceDN w:val="0"/>
        <w:spacing w:after="0" w:line="240" w:lineRule="auto"/>
        <w:ind w:firstLine="708"/>
        <w:jc w:val="both"/>
        <w:rPr>
          <w:rFonts w:ascii="Times New Roman" w:eastAsia="Calibri" w:hAnsi="Times New Roman" w:cs="Times New Roman"/>
          <w:sz w:val="28"/>
          <w:szCs w:val="28"/>
          <w:lang w:eastAsia="en-US"/>
        </w:rPr>
      </w:pPr>
    </w:p>
    <w:p w14:paraId="374A7504" w14:textId="77777777" w:rsidR="008034D8" w:rsidRDefault="008034D8" w:rsidP="00E90E84">
      <w:pPr>
        <w:autoSpaceDE w:val="0"/>
        <w:autoSpaceDN w:val="0"/>
        <w:spacing w:after="0" w:line="240" w:lineRule="auto"/>
        <w:ind w:firstLine="708"/>
        <w:jc w:val="both"/>
        <w:rPr>
          <w:rFonts w:ascii="Times New Roman" w:eastAsia="Calibri" w:hAnsi="Times New Roman" w:cs="Times New Roman"/>
          <w:sz w:val="28"/>
          <w:szCs w:val="28"/>
          <w:lang w:eastAsia="en-US"/>
        </w:rPr>
      </w:pPr>
    </w:p>
    <w:p w14:paraId="1A3CFA6C" w14:textId="77777777" w:rsidR="008034D8" w:rsidRDefault="008034D8" w:rsidP="00E90E84">
      <w:pPr>
        <w:autoSpaceDE w:val="0"/>
        <w:autoSpaceDN w:val="0"/>
        <w:spacing w:after="0" w:line="240" w:lineRule="auto"/>
        <w:ind w:firstLine="708"/>
        <w:jc w:val="both"/>
        <w:rPr>
          <w:rFonts w:ascii="Times New Roman" w:eastAsia="Calibri" w:hAnsi="Times New Roman" w:cs="Times New Roman"/>
          <w:sz w:val="28"/>
          <w:szCs w:val="28"/>
          <w:lang w:eastAsia="en-US"/>
        </w:rPr>
      </w:pPr>
    </w:p>
    <w:p w14:paraId="63E66D4D" w14:textId="77777777" w:rsidR="008034D8" w:rsidRDefault="008034D8" w:rsidP="00E90E84">
      <w:pPr>
        <w:autoSpaceDE w:val="0"/>
        <w:autoSpaceDN w:val="0"/>
        <w:spacing w:after="0" w:line="240" w:lineRule="auto"/>
        <w:ind w:firstLine="708"/>
        <w:jc w:val="both"/>
        <w:rPr>
          <w:rFonts w:ascii="Times New Roman" w:eastAsia="Calibri" w:hAnsi="Times New Roman" w:cs="Times New Roman"/>
          <w:sz w:val="28"/>
          <w:szCs w:val="28"/>
          <w:lang w:eastAsia="en-US"/>
        </w:rPr>
      </w:pPr>
    </w:p>
    <w:p w14:paraId="789F09DD" w14:textId="77777777" w:rsidR="008034D8" w:rsidRDefault="008034D8" w:rsidP="00E90E84">
      <w:pPr>
        <w:autoSpaceDE w:val="0"/>
        <w:autoSpaceDN w:val="0"/>
        <w:spacing w:after="0" w:line="240" w:lineRule="auto"/>
        <w:ind w:firstLine="708"/>
        <w:jc w:val="both"/>
        <w:rPr>
          <w:rFonts w:ascii="Times New Roman" w:eastAsia="Calibri" w:hAnsi="Times New Roman" w:cs="Times New Roman"/>
          <w:sz w:val="28"/>
          <w:szCs w:val="28"/>
          <w:lang w:eastAsia="en-US"/>
        </w:rPr>
      </w:pPr>
    </w:p>
    <w:p w14:paraId="251D2F18" w14:textId="77777777" w:rsidR="008034D8" w:rsidRDefault="008034D8" w:rsidP="00E90E84">
      <w:pPr>
        <w:autoSpaceDE w:val="0"/>
        <w:autoSpaceDN w:val="0"/>
        <w:spacing w:after="0" w:line="240" w:lineRule="auto"/>
        <w:ind w:firstLine="708"/>
        <w:jc w:val="both"/>
        <w:rPr>
          <w:rFonts w:ascii="Times New Roman" w:eastAsia="Calibri" w:hAnsi="Times New Roman" w:cs="Times New Roman"/>
          <w:sz w:val="28"/>
          <w:szCs w:val="28"/>
          <w:lang w:eastAsia="en-US"/>
        </w:rPr>
      </w:pPr>
    </w:p>
    <w:p w14:paraId="20B03B9E" w14:textId="77777777" w:rsidR="008034D8" w:rsidRDefault="008034D8" w:rsidP="00E90E84">
      <w:pPr>
        <w:autoSpaceDE w:val="0"/>
        <w:autoSpaceDN w:val="0"/>
        <w:spacing w:after="0" w:line="240" w:lineRule="auto"/>
        <w:ind w:firstLine="708"/>
        <w:jc w:val="both"/>
        <w:rPr>
          <w:rFonts w:ascii="Times New Roman" w:eastAsia="Calibri" w:hAnsi="Times New Roman" w:cs="Times New Roman"/>
          <w:sz w:val="28"/>
          <w:szCs w:val="28"/>
          <w:lang w:eastAsia="en-US"/>
        </w:rPr>
      </w:pPr>
    </w:p>
    <w:p w14:paraId="2944CE08" w14:textId="77777777" w:rsidR="008034D8" w:rsidRDefault="008034D8" w:rsidP="00E90E84">
      <w:pPr>
        <w:autoSpaceDE w:val="0"/>
        <w:autoSpaceDN w:val="0"/>
        <w:spacing w:after="0" w:line="240" w:lineRule="auto"/>
        <w:ind w:firstLine="708"/>
        <w:jc w:val="both"/>
        <w:rPr>
          <w:rFonts w:ascii="Times New Roman" w:eastAsia="Calibri" w:hAnsi="Times New Roman" w:cs="Times New Roman"/>
          <w:sz w:val="28"/>
          <w:szCs w:val="28"/>
          <w:lang w:eastAsia="en-US"/>
        </w:rPr>
      </w:pPr>
    </w:p>
    <w:p w14:paraId="664AB78B" w14:textId="77777777" w:rsidR="008034D8" w:rsidRDefault="008034D8" w:rsidP="00E90E84">
      <w:pPr>
        <w:autoSpaceDE w:val="0"/>
        <w:autoSpaceDN w:val="0"/>
        <w:spacing w:after="0" w:line="240" w:lineRule="auto"/>
        <w:ind w:firstLine="708"/>
        <w:jc w:val="both"/>
        <w:rPr>
          <w:rFonts w:ascii="Times New Roman" w:eastAsia="Calibri" w:hAnsi="Times New Roman" w:cs="Times New Roman"/>
          <w:sz w:val="28"/>
          <w:szCs w:val="28"/>
          <w:lang w:eastAsia="en-US"/>
        </w:rPr>
      </w:pPr>
    </w:p>
    <w:p w14:paraId="09E00780" w14:textId="4FA0C8F8" w:rsidR="00E90E84" w:rsidRPr="00E90E84" w:rsidRDefault="00E90E84" w:rsidP="00E90E84">
      <w:pPr>
        <w:autoSpaceDE w:val="0"/>
        <w:autoSpaceDN w:val="0"/>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Диаграмма уровня готовности воспитанников дошкольного образования к школьному обучению за 3 учебных года:</w:t>
      </w:r>
    </w:p>
    <w:p w14:paraId="728C67F4" w14:textId="4A3E2888" w:rsidR="00E90E84" w:rsidRPr="00E90E84" w:rsidRDefault="00E90E84" w:rsidP="00E90E84">
      <w:pPr>
        <w:autoSpaceDE w:val="0"/>
        <w:autoSpaceDN w:val="0"/>
        <w:spacing w:after="0" w:line="240" w:lineRule="auto"/>
        <w:jc w:val="both"/>
        <w:rPr>
          <w:rFonts w:ascii="Times New Roman" w:eastAsia="Calibri" w:hAnsi="Times New Roman" w:cs="Times New Roman"/>
          <w:noProof/>
          <w:sz w:val="28"/>
          <w:szCs w:val="28"/>
          <w:lang w:eastAsia="en-US"/>
        </w:rPr>
      </w:pPr>
      <w:r w:rsidRPr="00E90E84">
        <w:rPr>
          <w:rFonts w:ascii="Times New Roman" w:eastAsia="Calibri" w:hAnsi="Times New Roman" w:cs="Times New Roman"/>
          <w:noProof/>
          <w:sz w:val="28"/>
          <w:szCs w:val="28"/>
        </w:rPr>
        <w:drawing>
          <wp:inline distT="0" distB="0" distL="0" distR="0" wp14:anchorId="4C8B7E0E" wp14:editId="6A93FC2D">
            <wp:extent cx="6009640" cy="345313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7CED29" w14:textId="77777777" w:rsidR="00E90E84" w:rsidRPr="00E90E84" w:rsidRDefault="00E90E84" w:rsidP="00E90E84">
      <w:pPr>
        <w:shd w:val="clear" w:color="auto" w:fill="FFFFFF"/>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Диагностическая работа позволила о</w:t>
      </w:r>
      <w:r w:rsidRPr="00E90E84">
        <w:rPr>
          <w:rFonts w:ascii="Times New Roman" w:eastAsia="Calibri" w:hAnsi="Times New Roman" w:cs="Times New Roman"/>
          <w:bCs/>
          <w:sz w:val="28"/>
          <w:szCs w:val="28"/>
          <w:lang w:eastAsia="en-US"/>
        </w:rPr>
        <w:t>пределить</w:t>
      </w:r>
      <w:r w:rsidRPr="00E90E84">
        <w:rPr>
          <w:rFonts w:ascii="Times New Roman" w:eastAsia="Calibri" w:hAnsi="Times New Roman" w:cs="Times New Roman"/>
          <w:sz w:val="28"/>
          <w:szCs w:val="28"/>
          <w:lang w:eastAsia="en-US"/>
        </w:rPr>
        <w:t> уровень школьной зрелости каждого дошкольника, определить его сильные и слабые стороны в развитии психических функций; о</w:t>
      </w:r>
      <w:r w:rsidRPr="00E90E84">
        <w:rPr>
          <w:rFonts w:ascii="Times New Roman" w:eastAsia="Calibri" w:hAnsi="Times New Roman" w:cs="Times New Roman"/>
          <w:sz w:val="28"/>
          <w:szCs w:val="28"/>
          <w:shd w:val="clear" w:color="auto" w:fill="FFFFFF"/>
          <w:lang w:eastAsia="en-US"/>
        </w:rPr>
        <w:t xml:space="preserve">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с взрослыми и сверстниками взаимоотношений, определяемых совместной деятельностью. </w:t>
      </w:r>
    </w:p>
    <w:p w14:paraId="46A2F890" w14:textId="77777777" w:rsidR="00E90E84" w:rsidRPr="00E90E84" w:rsidRDefault="00E90E84" w:rsidP="00E90E84">
      <w:pPr>
        <w:autoSpaceDE w:val="0"/>
        <w:autoSpaceDN w:val="0"/>
        <w:spacing w:after="0" w:line="240" w:lineRule="auto"/>
        <w:ind w:firstLine="567"/>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Выводы: большинством образовательных организаций, реализующих образовательную программу дошкольного образования, обеспечен современный подход к организации подготовки детей к школе в условиях внедрения и реализации ФГОС дошкольного образования. Причиной низких результатов у выпускников ДОУ может являться несоблюдение принципа индивидуализации дошкольного образования.</w:t>
      </w:r>
    </w:p>
    <w:p w14:paraId="75268EC4" w14:textId="77777777" w:rsidR="00E90E84" w:rsidRPr="00E90E84" w:rsidRDefault="00E90E84" w:rsidP="00E90E84">
      <w:pPr>
        <w:spacing w:after="0" w:line="240" w:lineRule="auto"/>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Мониторинг качества дошкольного образования (МКДО) в 2023-2024 учебном году проходил на федеральном и региональном уровнях.</w:t>
      </w:r>
    </w:p>
    <w:p w14:paraId="633FE8F7" w14:textId="77777777" w:rsidR="00E90E84" w:rsidRPr="00E90E84" w:rsidRDefault="00E90E84" w:rsidP="00E90E84">
      <w:pPr>
        <w:spacing w:after="0" w:line="240" w:lineRule="auto"/>
        <w:ind w:firstLine="708"/>
        <w:jc w:val="both"/>
        <w:rPr>
          <w:rFonts w:ascii="Times New Roman" w:eastAsia="Calibri" w:hAnsi="Times New Roman" w:cs="Times New Roman"/>
          <w:bCs/>
          <w:sz w:val="28"/>
          <w:lang w:eastAsia="en-US"/>
        </w:rPr>
      </w:pPr>
      <w:r w:rsidRPr="00E90E84">
        <w:rPr>
          <w:rFonts w:ascii="Times New Roman" w:eastAsia="Calibri" w:hAnsi="Times New Roman" w:cs="Times New Roman"/>
          <w:bCs/>
          <w:sz w:val="28"/>
          <w:lang w:eastAsia="en-US"/>
        </w:rPr>
        <w:t xml:space="preserve">С 2020 года Оренбургская область входит в число регионов, участвующих в МКДО на федеральном уровне в экспериментальном режиме. </w:t>
      </w:r>
    </w:p>
    <w:p w14:paraId="1A2C398E" w14:textId="46A458EF" w:rsidR="00E90E84" w:rsidRDefault="00E90E84" w:rsidP="008034D8">
      <w:pPr>
        <w:spacing w:after="0" w:line="240" w:lineRule="auto"/>
        <w:ind w:firstLine="708"/>
        <w:jc w:val="both"/>
        <w:rPr>
          <w:rFonts w:ascii="Times New Roman" w:eastAsia="Calibri" w:hAnsi="Times New Roman" w:cs="Times New Roman"/>
          <w:bCs/>
          <w:sz w:val="28"/>
          <w:lang w:eastAsia="en-US"/>
        </w:rPr>
      </w:pPr>
      <w:r w:rsidRPr="00E90E84">
        <w:rPr>
          <w:rFonts w:ascii="Times New Roman" w:eastAsia="Calibri" w:hAnsi="Times New Roman" w:cs="Times New Roman"/>
          <w:bCs/>
          <w:sz w:val="28"/>
          <w:lang w:eastAsia="en-US"/>
        </w:rPr>
        <w:t xml:space="preserve">В федеральном МКДО, начиная с 2020 года принимали участие следующие дошкольные организации (с каждым годом количество учреждений увеличивается): </w:t>
      </w:r>
    </w:p>
    <w:p w14:paraId="29F496AD" w14:textId="27453A20" w:rsidR="00615A28" w:rsidRDefault="00615A28" w:rsidP="008034D8">
      <w:pPr>
        <w:spacing w:after="0" w:line="240" w:lineRule="auto"/>
        <w:ind w:firstLine="708"/>
        <w:jc w:val="both"/>
        <w:rPr>
          <w:rFonts w:ascii="Times New Roman" w:eastAsia="Calibri" w:hAnsi="Times New Roman" w:cs="Times New Roman"/>
          <w:bCs/>
          <w:sz w:val="28"/>
          <w:lang w:eastAsia="en-US"/>
        </w:rPr>
      </w:pPr>
    </w:p>
    <w:p w14:paraId="25D397D9" w14:textId="6282FA1A" w:rsidR="00615A28" w:rsidRDefault="00615A28" w:rsidP="008034D8">
      <w:pPr>
        <w:spacing w:after="0" w:line="240" w:lineRule="auto"/>
        <w:ind w:firstLine="708"/>
        <w:jc w:val="both"/>
        <w:rPr>
          <w:rFonts w:ascii="Times New Roman" w:eastAsia="Calibri" w:hAnsi="Times New Roman" w:cs="Times New Roman"/>
          <w:bCs/>
          <w:sz w:val="28"/>
          <w:lang w:eastAsia="en-US"/>
        </w:rPr>
      </w:pPr>
    </w:p>
    <w:p w14:paraId="55C19ACD" w14:textId="77777777" w:rsidR="001409E9" w:rsidRDefault="001409E9" w:rsidP="008034D8">
      <w:pPr>
        <w:spacing w:after="0" w:line="240" w:lineRule="auto"/>
        <w:ind w:firstLine="708"/>
        <w:jc w:val="both"/>
        <w:rPr>
          <w:rFonts w:ascii="Times New Roman" w:eastAsia="Calibri" w:hAnsi="Times New Roman" w:cs="Times New Roman"/>
          <w:bCs/>
          <w:sz w:val="28"/>
          <w:lang w:eastAsia="en-US"/>
        </w:rPr>
      </w:pPr>
    </w:p>
    <w:p w14:paraId="4438E673" w14:textId="77777777" w:rsidR="00615A28" w:rsidRPr="00E90E84" w:rsidRDefault="00615A28" w:rsidP="008034D8">
      <w:pPr>
        <w:spacing w:after="0" w:line="240" w:lineRule="auto"/>
        <w:ind w:firstLine="708"/>
        <w:jc w:val="both"/>
        <w:rPr>
          <w:rFonts w:ascii="Times New Roman" w:eastAsia="Calibri" w:hAnsi="Times New Roman" w:cs="Times New Roman"/>
          <w:bCs/>
          <w:sz w:val="28"/>
          <w:lang w:eastAsia="en-US"/>
        </w:rPr>
      </w:pPr>
    </w:p>
    <w:p w14:paraId="4AE983C8" w14:textId="7B715A5B" w:rsid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11</w:t>
      </w:r>
    </w:p>
    <w:p w14:paraId="2DA8AEDD" w14:textId="77777777" w:rsidR="00E90E84" w:rsidRPr="00E90E84" w:rsidRDefault="00E90E84" w:rsidP="00E90E84">
      <w:pPr>
        <w:spacing w:after="0" w:line="240" w:lineRule="auto"/>
        <w:ind w:firstLine="708"/>
        <w:jc w:val="both"/>
        <w:rPr>
          <w:rFonts w:ascii="Times New Roman" w:eastAsia="Calibri" w:hAnsi="Times New Roman" w:cs="Times New Roman"/>
          <w:bCs/>
          <w:sz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842"/>
        <w:gridCol w:w="2552"/>
        <w:gridCol w:w="2551"/>
      </w:tblGrid>
      <w:tr w:rsidR="00E90E84" w:rsidRPr="00E90E84" w14:paraId="39167373" w14:textId="77777777" w:rsidTr="00DF0FE6">
        <w:tc>
          <w:tcPr>
            <w:tcW w:w="1384" w:type="dxa"/>
          </w:tcPr>
          <w:p w14:paraId="3B49298E" w14:textId="77777777" w:rsidR="00E90E84" w:rsidRPr="00E90E84" w:rsidRDefault="00E90E84" w:rsidP="00E90E84">
            <w:pPr>
              <w:spacing w:after="0" w:line="240" w:lineRule="auto"/>
              <w:jc w:val="both"/>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Календар-ный год</w:t>
            </w:r>
          </w:p>
        </w:tc>
        <w:tc>
          <w:tcPr>
            <w:tcW w:w="1418" w:type="dxa"/>
          </w:tcPr>
          <w:p w14:paraId="00CBFB31" w14:textId="77777777" w:rsidR="00E90E84" w:rsidRPr="00E90E84" w:rsidRDefault="00E90E84" w:rsidP="00E90E84">
            <w:pPr>
              <w:spacing w:after="0" w:line="240" w:lineRule="auto"/>
              <w:jc w:val="center"/>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2020г.</w:t>
            </w:r>
          </w:p>
        </w:tc>
        <w:tc>
          <w:tcPr>
            <w:tcW w:w="1842" w:type="dxa"/>
          </w:tcPr>
          <w:p w14:paraId="2C7028AB" w14:textId="77777777" w:rsidR="00E90E84" w:rsidRPr="00E90E84" w:rsidRDefault="00E90E84" w:rsidP="00E90E84">
            <w:pPr>
              <w:spacing w:after="0" w:line="240" w:lineRule="auto"/>
              <w:jc w:val="center"/>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2021г.</w:t>
            </w:r>
          </w:p>
        </w:tc>
        <w:tc>
          <w:tcPr>
            <w:tcW w:w="2552" w:type="dxa"/>
          </w:tcPr>
          <w:p w14:paraId="65D505DB" w14:textId="77777777" w:rsidR="00E90E84" w:rsidRPr="00E90E84" w:rsidRDefault="00E90E84" w:rsidP="00E90E84">
            <w:pPr>
              <w:spacing w:after="0" w:line="240" w:lineRule="auto"/>
              <w:jc w:val="center"/>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2022г.</w:t>
            </w:r>
          </w:p>
        </w:tc>
        <w:tc>
          <w:tcPr>
            <w:tcW w:w="2551" w:type="dxa"/>
          </w:tcPr>
          <w:p w14:paraId="384E90D1" w14:textId="77777777" w:rsidR="00E90E84" w:rsidRPr="00E90E84" w:rsidRDefault="00E90E84" w:rsidP="00E90E84">
            <w:pPr>
              <w:spacing w:after="0" w:line="240" w:lineRule="auto"/>
              <w:jc w:val="center"/>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2023г.</w:t>
            </w:r>
          </w:p>
        </w:tc>
      </w:tr>
      <w:tr w:rsidR="00E90E84" w:rsidRPr="00E90E84" w14:paraId="22690D3E" w14:textId="77777777" w:rsidTr="00DF0FE6">
        <w:tc>
          <w:tcPr>
            <w:tcW w:w="1384" w:type="dxa"/>
          </w:tcPr>
          <w:p w14:paraId="2D57CE3B" w14:textId="77777777" w:rsidR="00E90E84" w:rsidRPr="00E90E84" w:rsidRDefault="00E90E84" w:rsidP="00E90E84">
            <w:pPr>
              <w:spacing w:after="0" w:line="240" w:lineRule="auto"/>
              <w:jc w:val="both"/>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 МДОАУ</w:t>
            </w:r>
          </w:p>
        </w:tc>
        <w:tc>
          <w:tcPr>
            <w:tcW w:w="1418" w:type="dxa"/>
          </w:tcPr>
          <w:p w14:paraId="1C8F83E7" w14:textId="77777777" w:rsidR="00E90E84" w:rsidRPr="00E90E84" w:rsidRDefault="00E90E84" w:rsidP="00E90E84">
            <w:pPr>
              <w:spacing w:after="0" w:line="240" w:lineRule="auto"/>
              <w:jc w:val="both"/>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«Детский сад №37»</w:t>
            </w:r>
          </w:p>
        </w:tc>
        <w:tc>
          <w:tcPr>
            <w:tcW w:w="1842" w:type="dxa"/>
          </w:tcPr>
          <w:p w14:paraId="48C3FFEC" w14:textId="77777777" w:rsidR="00E90E84" w:rsidRPr="00E90E84" w:rsidRDefault="00E90E84" w:rsidP="00E90E84">
            <w:pPr>
              <w:spacing w:after="0" w:line="240" w:lineRule="auto"/>
              <w:jc w:val="both"/>
              <w:rPr>
                <w:rFonts w:ascii="Times New Roman" w:eastAsia="Calibri" w:hAnsi="Times New Roman" w:cs="Times New Roman"/>
                <w:bCs/>
                <w:sz w:val="24"/>
                <w:szCs w:val="24"/>
                <w:lang w:eastAsia="en-US"/>
              </w:rPr>
            </w:pPr>
            <w:r w:rsidRPr="00E90E84">
              <w:rPr>
                <w:rFonts w:ascii="Times New Roman" w:eastAsia="Calibri" w:hAnsi="Times New Roman" w:cs="Times New Roman"/>
                <w:bCs/>
                <w:sz w:val="24"/>
                <w:szCs w:val="24"/>
                <w:lang w:eastAsia="en-US"/>
              </w:rPr>
              <w:t>«Детский сад №14», «Детский сад №17», «Детский сад Пригорное»</w:t>
            </w:r>
          </w:p>
        </w:tc>
        <w:tc>
          <w:tcPr>
            <w:tcW w:w="2552" w:type="dxa"/>
          </w:tcPr>
          <w:p w14:paraId="223DD3C2" w14:textId="77777777" w:rsidR="00E90E84" w:rsidRPr="00E90E84" w:rsidRDefault="00E90E84" w:rsidP="00E90E84">
            <w:pPr>
              <w:spacing w:after="0" w:line="240" w:lineRule="auto"/>
              <w:jc w:val="both"/>
              <w:rPr>
                <w:rFonts w:ascii="Times New Roman" w:eastAsia="Calibri" w:hAnsi="Times New Roman" w:cs="Times New Roman"/>
                <w:bCs/>
                <w:sz w:val="24"/>
                <w:szCs w:val="24"/>
                <w:lang w:eastAsia="en-US"/>
              </w:rPr>
            </w:pPr>
            <w:r w:rsidRPr="00E90E84">
              <w:rPr>
                <w:rFonts w:ascii="Times New Roman" w:eastAsia="Calibri" w:hAnsi="Times New Roman" w:cs="Times New Roman"/>
                <w:sz w:val="24"/>
                <w:szCs w:val="24"/>
                <w:lang w:eastAsia="en-US"/>
              </w:rPr>
              <w:t>«Детский сад №21», «Детский сад №33», МДОАУ «Детский сад №15», Детский сад №30»</w:t>
            </w:r>
          </w:p>
        </w:tc>
        <w:tc>
          <w:tcPr>
            <w:tcW w:w="2551" w:type="dxa"/>
          </w:tcPr>
          <w:p w14:paraId="38F176D8" w14:textId="77777777" w:rsidR="00E90E84" w:rsidRPr="00E90E84" w:rsidRDefault="00E90E84" w:rsidP="00E90E84">
            <w:pPr>
              <w:spacing w:after="0" w:line="240" w:lineRule="auto"/>
              <w:jc w:val="both"/>
              <w:rPr>
                <w:rFonts w:ascii="Times New Roman" w:eastAsia="Calibri" w:hAnsi="Times New Roman" w:cs="Times New Roman"/>
                <w:sz w:val="24"/>
                <w:szCs w:val="24"/>
                <w:lang w:eastAsia="en-US"/>
              </w:rPr>
            </w:pPr>
            <w:r w:rsidRPr="00E90E84">
              <w:rPr>
                <w:rFonts w:ascii="Times New Roman" w:eastAsia="Calibri" w:hAnsi="Times New Roman" w:cs="Times New Roman"/>
                <w:sz w:val="24"/>
                <w:szCs w:val="24"/>
                <w:lang w:eastAsia="en-US"/>
              </w:rPr>
              <w:t>«Детский сад №3», «Детский сад №20», МДОАУ «Детский сад №22», Детский сад №37», Детский сад №39»</w:t>
            </w:r>
          </w:p>
        </w:tc>
      </w:tr>
    </w:tbl>
    <w:p w14:paraId="332DD605" w14:textId="77777777" w:rsidR="00E90E84" w:rsidRPr="00E90E84" w:rsidRDefault="00E90E84" w:rsidP="00E90E84">
      <w:pPr>
        <w:autoSpaceDE w:val="0"/>
        <w:autoSpaceDN w:val="0"/>
        <w:spacing w:after="0" w:line="240" w:lineRule="auto"/>
        <w:ind w:firstLine="709"/>
        <w:jc w:val="both"/>
        <w:rPr>
          <w:rFonts w:ascii="Times New Roman" w:eastAsia="Calibri" w:hAnsi="Times New Roman" w:cs="Times New Roman"/>
          <w:sz w:val="28"/>
          <w:szCs w:val="28"/>
          <w:lang w:eastAsia="en-US"/>
        </w:rPr>
      </w:pPr>
    </w:p>
    <w:p w14:paraId="00785723" w14:textId="50AAA794" w:rsidR="00E90E84" w:rsidRPr="00E90E84" w:rsidRDefault="00E90E84" w:rsidP="00E90E84">
      <w:pPr>
        <w:autoSpaceDE w:val="0"/>
        <w:autoSpaceDN w:val="0"/>
        <w:spacing w:after="0" w:line="240" w:lineRule="auto"/>
        <w:ind w:firstLine="709"/>
        <w:jc w:val="both"/>
        <w:rPr>
          <w:rFonts w:ascii="Times New Roman" w:eastAsia="Calibri" w:hAnsi="Times New Roman" w:cs="Times New Roman"/>
          <w:sz w:val="28"/>
          <w:lang w:eastAsia="en-US"/>
        </w:rPr>
      </w:pPr>
      <w:r w:rsidRPr="00E90E84">
        <w:rPr>
          <w:rFonts w:ascii="Times New Roman" w:eastAsia="Calibri" w:hAnsi="Times New Roman" w:cs="Times New Roman"/>
          <w:sz w:val="28"/>
          <w:szCs w:val="28"/>
          <w:lang w:eastAsia="en-US"/>
        </w:rPr>
        <w:t>Внутренними координаторами МКДО в детских садах были старшие воспитатели – Саламатина И А. (МДОАУ «Детский сад №22»), Шуленкова А.К. (МДОАУ «Детский сад №39»), Верещагина С.В. (МДОАУ «Детский сад №20»), Финогеева Е.В. (МДОАУ «Детский сад №30»). Внешним экспертом МКДО назначена методист ИМДЦ по дошкольному образованию – Плаван Т.Р., муниципальный координатор – Демидова С.В. – заместитель начальника образования МО г.Новотроицк.</w:t>
      </w:r>
    </w:p>
    <w:p w14:paraId="23B37A9C" w14:textId="156C3EC7" w:rsidR="00E90E84" w:rsidRPr="00E90E84" w:rsidRDefault="00E90E84" w:rsidP="00E90E84">
      <w:pPr>
        <w:autoSpaceDE w:val="0"/>
        <w:autoSpaceDN w:val="0"/>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В 2023-2024 учебном году региональный мониторинг проводился на основании письма</w:t>
      </w:r>
      <w:r w:rsidRPr="00E90E84">
        <w:rPr>
          <w:rFonts w:ascii="Times New Roman" w:eastAsia="Calibri" w:hAnsi="Times New Roman" w:cs="Times New Roman"/>
          <w:sz w:val="28"/>
          <w:szCs w:val="24"/>
          <w:lang w:eastAsia="en-US"/>
        </w:rPr>
        <w:t xml:space="preserve"> ГБУ «Региональный центр развития образования Оренбургской области»</w:t>
      </w:r>
      <w:r w:rsidRPr="00E90E84">
        <w:rPr>
          <w:rFonts w:ascii="Times New Roman" w:eastAsia="Calibri" w:hAnsi="Times New Roman" w:cs="Times New Roman"/>
          <w:sz w:val="28"/>
          <w:szCs w:val="28"/>
          <w:lang w:eastAsia="en-US"/>
        </w:rPr>
        <w:t xml:space="preserve"> от 15.08.2023 № 01-08/584 «О проведении регионального мониторинга качества дошкольного образования 2023 г.». Цель проведения регионального мониторинга – получение объективной и достоверной информации о деятельности муниципальных дошкольных образовательных организаций. Участие в региональном мониторинге принимали 24 дошкольные образовательные организации Новотроицка (100%). Мониторинг был проведен в сентябре-ноябре 2023 года. </w:t>
      </w:r>
      <w:r w:rsidRPr="00E90E84">
        <w:rPr>
          <w:rFonts w:ascii="Times New Roman" w:eastAsia="Calibri" w:hAnsi="Times New Roman" w:cs="Times New Roman"/>
          <w:sz w:val="28"/>
          <w:szCs w:val="28"/>
          <w:lang w:eastAsia="en-US"/>
        </w:rPr>
        <w:tab/>
      </w:r>
    </w:p>
    <w:p w14:paraId="3773828C" w14:textId="77777777" w:rsidR="00E90E84" w:rsidRPr="00E90E84" w:rsidRDefault="00E90E84" w:rsidP="00E90E84">
      <w:pPr>
        <w:autoSpaceDE w:val="0"/>
        <w:autoSpaceDN w:val="0"/>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В рамках проведения внутреннего и внешнего мониторинга МКДО были проведены мероприятия: </w:t>
      </w:r>
    </w:p>
    <w:p w14:paraId="65640BF6" w14:textId="77777777" w:rsidR="00E90E84" w:rsidRPr="00E90E84" w:rsidRDefault="00E90E84" w:rsidP="00E90E84">
      <w:pPr>
        <w:autoSpaceDE w:val="0"/>
        <w:autoSpaceDN w:val="0"/>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1. анкетирование для сбора информации (педсостава ДОУ, родителей обучающихся);</w:t>
      </w:r>
    </w:p>
    <w:p w14:paraId="4A2BCF75" w14:textId="74B11701" w:rsidR="00E90E84" w:rsidRPr="00E90E84" w:rsidRDefault="00E90E84" w:rsidP="00E90E84">
      <w:pPr>
        <w:autoSpaceDE w:val="0"/>
        <w:autoSpaceDN w:val="0"/>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2. оценивание качества дошкольного образования в соответствии с предложенными критериями МКДО</w:t>
      </w:r>
    </w:p>
    <w:p w14:paraId="0DC29559" w14:textId="77777777" w:rsidR="00E90E84" w:rsidRPr="00E90E84" w:rsidRDefault="00E90E84" w:rsidP="00E90E84">
      <w:pPr>
        <w:autoSpaceDE w:val="0"/>
        <w:autoSpaceDN w:val="0"/>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3. заполнение отчетных форм на уровне ДОУ. </w:t>
      </w:r>
    </w:p>
    <w:p w14:paraId="7CE822A3" w14:textId="48CC82D7" w:rsidR="00E90E84" w:rsidRPr="00E90E84" w:rsidRDefault="00E90E84" w:rsidP="00E90E84">
      <w:pPr>
        <w:autoSpaceDE w:val="0"/>
        <w:autoSpaceDN w:val="0"/>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Комплексный анализ результатов мониторинга ДО осуществлялся на основе данных, полученных в результате проведения указанных мероприятий. По результатам анализа составлены аналитические отчеты на уровне ДОУ и на уровне муниципалитета. По результатам анализа полученных данных по муниципалитету уровень качества дошкольного образования составил 95,5 %, что соотносится с оптимальным уровнем.</w:t>
      </w:r>
    </w:p>
    <w:p w14:paraId="7085C6F7" w14:textId="77777777" w:rsidR="00E90E84" w:rsidRPr="00E90E84" w:rsidRDefault="00E90E84" w:rsidP="00E90E84">
      <w:pPr>
        <w:autoSpaceDE w:val="0"/>
        <w:autoSpaceDN w:val="0"/>
        <w:spacing w:after="0" w:line="240" w:lineRule="auto"/>
        <w:ind w:left="36" w:right="15"/>
        <w:jc w:val="both"/>
        <w:rPr>
          <w:rFonts w:ascii="Times New Roman" w:eastAsia="Calibri" w:hAnsi="Times New Roman" w:cs="Times New Roman"/>
          <w:sz w:val="28"/>
          <w:szCs w:val="28"/>
          <w:lang w:eastAsia="en-US"/>
        </w:rPr>
      </w:pPr>
      <w:r w:rsidRPr="00E90E84">
        <w:rPr>
          <w:rFonts w:ascii="Times New Roman" w:eastAsia="Calibri" w:hAnsi="Times New Roman" w:cs="Times New Roman"/>
          <w:b/>
          <w:sz w:val="28"/>
          <w:szCs w:val="28"/>
          <w:lang w:eastAsia="en-US"/>
        </w:rPr>
        <w:tab/>
      </w:r>
      <w:r w:rsidRPr="00E90E84">
        <w:rPr>
          <w:rFonts w:ascii="Times New Roman" w:eastAsia="Calibri" w:hAnsi="Times New Roman" w:cs="Times New Roman"/>
          <w:sz w:val="28"/>
          <w:szCs w:val="28"/>
          <w:lang w:eastAsia="en-US"/>
        </w:rPr>
        <w:t xml:space="preserve">Проведённый анализ позволил произвести комплексную оценку качества муниципального дошкольного образования. Анализ выявил, что образовательная деятельность в ДОУ осуществляется в соответствии с требованиями ФГОС ДО, с учетом потребностей и возможностей, интересов и инициативы воспитанников ДОУ. В дошкольных организациях города </w:t>
      </w:r>
      <w:r w:rsidRPr="00E90E84">
        <w:rPr>
          <w:rFonts w:ascii="Times New Roman" w:eastAsia="Calibri" w:hAnsi="Times New Roman" w:cs="Times New Roman"/>
          <w:sz w:val="28"/>
          <w:szCs w:val="28"/>
          <w:lang w:eastAsia="en-US"/>
        </w:rPr>
        <w:lastRenderedPageBreak/>
        <w:t>функционирует образовательное пространство в соответствии с санитарно-гигиеническими нормами, обеспечена психологическая безопасность и эмоциональное благополучие обучающихся. Управление и развитие в ДОУ осуществляется на основе нормативных документов, регулирующих контроль качества услуг по присмотру и уходу за детьми. В педагогический состав дошкольных образовательных организаций в муниципалитете входят: воспитатели, помощники воспитателей, музыкальные руководители, учителя-логопеды, инструкторы по физической культуре, учителя-дефектологи. Следует отметить, что в детских садах наблюдается дефицит узких специалистов по коррекционному образованию (педагог-психолог, учитель-логопед, дефектолог). Кроме того, д</w:t>
      </w:r>
      <w:r w:rsidRPr="00E90E84">
        <w:rPr>
          <w:rFonts w:ascii="Times New Roman" w:eastAsia="Calibri" w:hAnsi="Times New Roman" w:cs="Times New Roman"/>
          <w:sz w:val="28"/>
          <w:szCs w:val="20"/>
          <w:lang w:eastAsia="en-US"/>
        </w:rPr>
        <w:t>ля работы с детьми с ОВЗ в штатном расписании ДОУ не предусмотрен педагог-психолог.</w:t>
      </w:r>
    </w:p>
    <w:p w14:paraId="572EE665" w14:textId="4CEA5CDD" w:rsidR="00E90E84" w:rsidRPr="00E90E84" w:rsidRDefault="00E90E84" w:rsidP="00E90E84">
      <w:pPr>
        <w:autoSpaceDE w:val="0"/>
        <w:autoSpaceDN w:val="0"/>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Проведение мониторинга и анализ его результатов способствует повышению качества дошкольного образования. Результаты МКДО в 2023 году способствовали определению перспектив развития муниципального дошкольного образования, формированию единого образовательного пространства.</w:t>
      </w:r>
    </w:p>
    <w:p w14:paraId="3D49837D" w14:textId="77777777" w:rsidR="00E90E84" w:rsidRPr="00E90E84" w:rsidRDefault="00E90E84" w:rsidP="00E90E84">
      <w:pPr>
        <w:spacing w:after="0" w:line="240" w:lineRule="auto"/>
        <w:ind w:firstLine="708"/>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В 2023-2024 учебном году продолжается работа по развитию предметно-пространственной-развивающей среды и оборудования детских садов, так депутаты городского Совета депутатов выполнили наказы руководителей ДОУ:</w:t>
      </w:r>
    </w:p>
    <w:p w14:paraId="4846213C" w14:textId="5AB9BA59" w:rsidR="00E90E84" w:rsidRPr="00E90E84" w:rsidRDefault="00E90E84" w:rsidP="00E90E84">
      <w:pPr>
        <w:spacing w:after="0" w:line="240" w:lineRule="auto"/>
        <w:ind w:firstLine="708"/>
        <w:jc w:val="both"/>
        <w:rPr>
          <w:rFonts w:ascii="Times New Roman" w:eastAsia="Calibri" w:hAnsi="Times New Roman" w:cs="Times New Roman"/>
          <w:color w:val="FF0000"/>
          <w:sz w:val="28"/>
          <w:szCs w:val="28"/>
          <w:lang w:eastAsia="en-US"/>
        </w:rPr>
      </w:pPr>
      <w:r w:rsidRPr="00E90E84">
        <w:rPr>
          <w:rFonts w:ascii="Times New Roman" w:eastAsia="Calibri" w:hAnsi="Times New Roman" w:cs="Times New Roman"/>
          <w:sz w:val="28"/>
          <w:szCs w:val="28"/>
          <w:lang w:eastAsia="en-US"/>
        </w:rPr>
        <w:t>- 420 000 рублей на ремонт системы теплоснабжения в тепловом узле учреждения и замену системы отопления в группе № 6 МДОАУ «Детский сад № 31 «Солнышко»;</w:t>
      </w:r>
    </w:p>
    <w:p w14:paraId="4575D7EF" w14:textId="77777777" w:rsidR="00E90E84" w:rsidRPr="00E90E84" w:rsidRDefault="00E90E84" w:rsidP="00E90E84">
      <w:pPr>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xml:space="preserve">- 250 000 рублей на приобретение 3 ноутбуков и интерактивных программ </w:t>
      </w:r>
      <w:r w:rsidRPr="00E90E84">
        <w:rPr>
          <w:rFonts w:ascii="Times New Roman" w:eastAsia="Calibri" w:hAnsi="Times New Roman" w:cs="Times New Roman"/>
          <w:bCs/>
          <w:sz w:val="28"/>
          <w:szCs w:val="28"/>
          <w:lang w:eastAsia="en-US"/>
        </w:rPr>
        <w:t>МДОАУ «Детский сад № 17 «Чебурашка» по ул. Фрунзе, д.10;</w:t>
      </w:r>
    </w:p>
    <w:p w14:paraId="54E9BD32" w14:textId="79C74207" w:rsidR="00E90E84" w:rsidRPr="00E90E84" w:rsidRDefault="00E90E84" w:rsidP="00E90E84">
      <w:pPr>
        <w:widowControl w:val="0"/>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- 500 000,00 рублей</w:t>
      </w:r>
      <w:r w:rsidRPr="00E90E84">
        <w:rPr>
          <w:rFonts w:ascii="Times New Roman" w:eastAsia="Calibri" w:hAnsi="Times New Roman" w:cs="Times New Roman"/>
          <w:bCs/>
          <w:sz w:val="28"/>
          <w:szCs w:val="28"/>
          <w:lang w:eastAsia="en-US"/>
        </w:rPr>
        <w:t xml:space="preserve"> на проведение ремонта помещения № 3 МДОАУ «Детский сад № 17 «Чебурашка» по пер. 8-ое Марта, д. 6;</w:t>
      </w:r>
    </w:p>
    <w:p w14:paraId="260C0B0C" w14:textId="77777777" w:rsidR="00E90E84" w:rsidRPr="00E90E84" w:rsidRDefault="00E90E84" w:rsidP="00E90E84">
      <w:pPr>
        <w:widowControl w:val="0"/>
        <w:spacing w:after="0" w:line="240" w:lineRule="auto"/>
        <w:ind w:firstLine="709"/>
        <w:jc w:val="both"/>
        <w:rPr>
          <w:rFonts w:ascii="Times New Roman" w:eastAsia="Calibri" w:hAnsi="Times New Roman" w:cs="Times New Roman"/>
          <w:bCs/>
          <w:sz w:val="28"/>
          <w:szCs w:val="28"/>
          <w:lang w:eastAsia="en-US"/>
        </w:rPr>
      </w:pPr>
      <w:r w:rsidRPr="00E90E84">
        <w:rPr>
          <w:rFonts w:ascii="Times New Roman" w:eastAsia="Calibri" w:hAnsi="Times New Roman" w:cs="Times New Roman"/>
          <w:sz w:val="28"/>
          <w:szCs w:val="28"/>
          <w:lang w:eastAsia="en-US"/>
        </w:rPr>
        <w:t xml:space="preserve">- 500 000,00 рублей на </w:t>
      </w:r>
      <w:r w:rsidRPr="00E90E84">
        <w:rPr>
          <w:rFonts w:ascii="Times New Roman" w:eastAsia="Calibri" w:hAnsi="Times New Roman" w:cs="Times New Roman"/>
          <w:bCs/>
          <w:sz w:val="28"/>
          <w:szCs w:val="28"/>
          <w:lang w:eastAsia="en-US"/>
        </w:rPr>
        <w:t>ремонт помещений</w:t>
      </w:r>
      <w:r w:rsidRPr="00E90E84">
        <w:rPr>
          <w:rFonts w:ascii="Times New Roman" w:eastAsia="Calibri" w:hAnsi="Times New Roman" w:cs="Times New Roman"/>
          <w:sz w:val="28"/>
          <w:szCs w:val="28"/>
          <w:lang w:eastAsia="en-US"/>
        </w:rPr>
        <w:t xml:space="preserve"> </w:t>
      </w:r>
      <w:r w:rsidRPr="00E90E84">
        <w:rPr>
          <w:rFonts w:ascii="Times New Roman" w:eastAsia="Calibri" w:hAnsi="Times New Roman" w:cs="Times New Roman"/>
          <w:bCs/>
          <w:sz w:val="28"/>
          <w:szCs w:val="28"/>
          <w:lang w:eastAsia="en-US"/>
        </w:rPr>
        <w:t>МДОАУ «Детский сад № 33 «Колобок» по ул. М.Корецкая, д. 7а;</w:t>
      </w:r>
    </w:p>
    <w:p w14:paraId="371083B5" w14:textId="77777777" w:rsidR="00E90E84" w:rsidRPr="00E90E84" w:rsidRDefault="00E90E84" w:rsidP="00E90E84">
      <w:pPr>
        <w:tabs>
          <w:tab w:val="left" w:pos="1185"/>
        </w:tabs>
        <w:spacing w:after="0" w:line="240" w:lineRule="auto"/>
        <w:jc w:val="both"/>
        <w:rPr>
          <w:rFonts w:ascii="Times New Roman" w:eastAsia="Calibri" w:hAnsi="Times New Roman" w:cs="Times New Roman"/>
          <w:bCs/>
          <w:sz w:val="28"/>
          <w:szCs w:val="28"/>
          <w:lang w:eastAsia="en-US"/>
        </w:rPr>
      </w:pPr>
      <w:r w:rsidRPr="00E90E84">
        <w:rPr>
          <w:rFonts w:ascii="Times New Roman" w:eastAsia="Calibri" w:hAnsi="Times New Roman" w:cs="Times New Roman"/>
          <w:color w:val="FF0000"/>
          <w:sz w:val="28"/>
          <w:szCs w:val="28"/>
          <w:lang w:eastAsia="en-US"/>
        </w:rPr>
        <w:t xml:space="preserve">         </w:t>
      </w:r>
      <w:r w:rsidRPr="00E90E84">
        <w:rPr>
          <w:rFonts w:ascii="Times New Roman" w:eastAsia="Calibri" w:hAnsi="Times New Roman" w:cs="Times New Roman"/>
          <w:sz w:val="28"/>
          <w:szCs w:val="28"/>
          <w:lang w:eastAsia="en-US"/>
        </w:rPr>
        <w:t>- 100 000 рублей на</w:t>
      </w:r>
      <w:r w:rsidRPr="00E90E84">
        <w:rPr>
          <w:rFonts w:ascii="Times New Roman" w:eastAsia="Calibri" w:hAnsi="Times New Roman" w:cs="Times New Roman"/>
          <w:bCs/>
          <w:sz w:val="28"/>
          <w:szCs w:val="28"/>
          <w:lang w:eastAsia="en-US"/>
        </w:rPr>
        <w:t xml:space="preserve"> приобретение дверных блоков МДОАУ «Детский сад № 20 «Незабудка»;</w:t>
      </w:r>
    </w:p>
    <w:p w14:paraId="0F998103" w14:textId="77777777" w:rsidR="00E90E84" w:rsidRPr="00E90E84" w:rsidRDefault="00E90E84" w:rsidP="00E90E84">
      <w:pPr>
        <w:widowControl w:val="0"/>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- 500 000,00 рублей на капитальный ремонт оконных блоков в помещениях МДОАУ «Детский сад № 15»;</w:t>
      </w:r>
    </w:p>
    <w:p w14:paraId="0EF703CB" w14:textId="77777777" w:rsidR="00E90E84" w:rsidRPr="00E90E84" w:rsidRDefault="00E90E84" w:rsidP="00E90E84">
      <w:pPr>
        <w:widowControl w:val="0"/>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- 100 000 рублей на приобретение оборудования для пищеблока МДОАУ «Детский сад № 22»;</w:t>
      </w:r>
    </w:p>
    <w:p w14:paraId="355942F6" w14:textId="6C3D08FE" w:rsidR="00E90E84" w:rsidRPr="00E90E84" w:rsidRDefault="00E90E84" w:rsidP="00E90E84">
      <w:pPr>
        <w:widowControl w:val="0"/>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- 70 000 рублей на ремонт оконных блоков в пищеблоке МДОАУ «Детский сад № 9»;</w:t>
      </w:r>
    </w:p>
    <w:p w14:paraId="3C6AA465" w14:textId="754B453F" w:rsidR="00E90E84" w:rsidRPr="00E90E84" w:rsidRDefault="00E90E84" w:rsidP="00E90E84">
      <w:pPr>
        <w:widowControl w:val="0"/>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- 70 000 рублей</w:t>
      </w:r>
      <w:r w:rsidRPr="00E90E84">
        <w:rPr>
          <w:rFonts w:ascii="Times New Roman" w:eastAsia="Calibri" w:hAnsi="Times New Roman" w:cs="Times New Roman"/>
          <w:color w:val="FF0000"/>
          <w:sz w:val="28"/>
          <w:szCs w:val="28"/>
          <w:lang w:eastAsia="en-US"/>
        </w:rPr>
        <w:t xml:space="preserve"> </w:t>
      </w:r>
      <w:r w:rsidRPr="00E90E84">
        <w:rPr>
          <w:rFonts w:ascii="Times New Roman" w:eastAsia="Calibri" w:hAnsi="Times New Roman" w:cs="Times New Roman"/>
          <w:sz w:val="28"/>
          <w:szCs w:val="28"/>
          <w:lang w:eastAsia="en-US"/>
        </w:rPr>
        <w:t>на ремонт в пищеблоке МДОАУ «Детский сад № 22»;</w:t>
      </w:r>
    </w:p>
    <w:p w14:paraId="6231860A" w14:textId="77777777" w:rsidR="00E90E84" w:rsidRPr="00E90E84" w:rsidRDefault="00E90E84" w:rsidP="00E90E84">
      <w:pPr>
        <w:widowControl w:val="0"/>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- 60 000 рублей на замену санитарно-технического оборудования в группах детского сада (душевые поддоны для мытья ног и смесители для душа) МДОАУ «Детский сад № 14»;</w:t>
      </w:r>
    </w:p>
    <w:p w14:paraId="20F01530" w14:textId="77777777" w:rsidR="00E90E84" w:rsidRPr="00E90E84" w:rsidRDefault="00E90E84" w:rsidP="00E90E84">
      <w:pPr>
        <w:widowControl w:val="0"/>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150 000 рублей на устройство спортивной площадки МДОАУ «Детский сад № 21» по ул. Уральская, д.29;</w:t>
      </w:r>
    </w:p>
    <w:p w14:paraId="356986F7" w14:textId="77777777" w:rsidR="00E90E84" w:rsidRPr="00E90E84" w:rsidRDefault="00E90E84" w:rsidP="00E90E84">
      <w:pPr>
        <w:widowControl w:val="0"/>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lastRenderedPageBreak/>
        <w:t>- 45 000 рублей на приобретение оргтехники МДОАУ «Детский сад №39»;</w:t>
      </w:r>
    </w:p>
    <w:p w14:paraId="2C6B71DF" w14:textId="77777777" w:rsidR="00E90E84" w:rsidRPr="00E90E84" w:rsidRDefault="00E90E84" w:rsidP="00E90E84">
      <w:pPr>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240 000 рублей на приобретение уличного игрового оборудования «МДОАУ «Детский сад № 16» по ул. Мичурина, д. 20;</w:t>
      </w:r>
    </w:p>
    <w:p w14:paraId="30FC3E12" w14:textId="63AC80AA" w:rsidR="00E90E84" w:rsidRPr="00E90E84" w:rsidRDefault="00E90E84" w:rsidP="00E90E84">
      <w:pPr>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- 250 000 рублей на ремонт крылец в «МДОАУ «Детский сад № 25»;</w:t>
      </w:r>
    </w:p>
    <w:p w14:paraId="57E60C02" w14:textId="77777777" w:rsidR="00E90E84" w:rsidRPr="00E90E84" w:rsidRDefault="00E90E84" w:rsidP="00E90E84">
      <w:pPr>
        <w:widowControl w:val="0"/>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250 000 рублей на ремонт оконных блоков   МДОАУ «Детский сад   № 29»;</w:t>
      </w:r>
    </w:p>
    <w:p w14:paraId="2F678FE7" w14:textId="78D3CB7D" w:rsidR="00E90E84" w:rsidRPr="00E90E84" w:rsidRDefault="00E90E84" w:rsidP="00E90E84">
      <w:pPr>
        <w:widowControl w:val="0"/>
        <w:spacing w:after="0" w:line="240" w:lineRule="auto"/>
        <w:ind w:firstLine="709"/>
        <w:jc w:val="both"/>
        <w:rPr>
          <w:rFonts w:ascii="Times New Roman" w:eastAsia="Calibri" w:hAnsi="Times New Roman" w:cs="Times New Roman"/>
          <w:sz w:val="28"/>
          <w:szCs w:val="28"/>
          <w:lang w:eastAsia="en-US"/>
        </w:rPr>
      </w:pPr>
      <w:r w:rsidRPr="00E90E84">
        <w:rPr>
          <w:rFonts w:ascii="Times New Roman" w:eastAsia="Calibri" w:hAnsi="Times New Roman" w:cs="Times New Roman"/>
          <w:sz w:val="28"/>
          <w:szCs w:val="28"/>
          <w:lang w:eastAsia="en-US"/>
        </w:rPr>
        <w:t>- 200 000,00 рублей на игрово</w:t>
      </w:r>
      <w:r w:rsidR="00846322">
        <w:rPr>
          <w:rFonts w:ascii="Times New Roman" w:eastAsia="Calibri" w:hAnsi="Times New Roman" w:cs="Times New Roman"/>
          <w:sz w:val="28"/>
          <w:szCs w:val="28"/>
          <w:lang w:eastAsia="en-US"/>
        </w:rPr>
        <w:t xml:space="preserve">е </w:t>
      </w:r>
      <w:r w:rsidRPr="00E90E84">
        <w:rPr>
          <w:rFonts w:ascii="Times New Roman" w:eastAsia="Calibri" w:hAnsi="Times New Roman" w:cs="Times New Roman"/>
          <w:sz w:val="28"/>
          <w:szCs w:val="28"/>
          <w:lang w:eastAsia="en-US"/>
        </w:rPr>
        <w:t>оборудовани</w:t>
      </w:r>
      <w:r w:rsidR="00846322">
        <w:rPr>
          <w:rFonts w:ascii="Times New Roman" w:eastAsia="Calibri" w:hAnsi="Times New Roman" w:cs="Times New Roman"/>
          <w:sz w:val="28"/>
          <w:szCs w:val="28"/>
          <w:lang w:eastAsia="en-US"/>
        </w:rPr>
        <w:t>е</w:t>
      </w:r>
      <w:r w:rsidRPr="00E90E84">
        <w:rPr>
          <w:rFonts w:ascii="Times New Roman" w:eastAsia="Calibri" w:hAnsi="Times New Roman" w:cs="Times New Roman"/>
          <w:sz w:val="28"/>
          <w:szCs w:val="28"/>
          <w:lang w:eastAsia="en-US"/>
        </w:rPr>
        <w:t xml:space="preserve"> и оргтехники в МДОАУ «Детский сад № 17» по ул. Пушкина, д. 55.</w:t>
      </w:r>
    </w:p>
    <w:p w14:paraId="33086F54" w14:textId="7032748A" w:rsidR="00E90E84" w:rsidRPr="00E90E84" w:rsidRDefault="00E90E84" w:rsidP="003907CA">
      <w:pPr>
        <w:widowControl w:val="0"/>
        <w:spacing w:after="0" w:line="240" w:lineRule="auto"/>
        <w:ind w:firstLine="709"/>
        <w:jc w:val="both"/>
        <w:rPr>
          <w:rFonts w:ascii="Times New Roman" w:eastAsia="Calibri" w:hAnsi="Times New Roman" w:cs="Times New Roman"/>
          <w:sz w:val="28"/>
          <w:szCs w:val="28"/>
          <w:shd w:val="clear" w:color="auto" w:fill="FFFFFF"/>
          <w:lang w:eastAsia="en-US"/>
        </w:rPr>
      </w:pPr>
      <w:r w:rsidRPr="00E90E84">
        <w:rPr>
          <w:rFonts w:ascii="Times New Roman" w:eastAsia="Calibri" w:hAnsi="Times New Roman" w:cs="Times New Roman"/>
          <w:sz w:val="28"/>
          <w:szCs w:val="28"/>
          <w:lang w:eastAsia="en-US"/>
        </w:rPr>
        <w:t xml:space="preserve">С апреля 2024 года в рамках социально-экономического партнерства ведется </w:t>
      </w:r>
      <w:r w:rsidRPr="00E90E84">
        <w:rPr>
          <w:rFonts w:ascii="Times New Roman" w:eastAsia="Calibri" w:hAnsi="Times New Roman" w:cs="Times New Roman"/>
          <w:sz w:val="28"/>
          <w:szCs w:val="28"/>
          <w:shd w:val="clear" w:color="auto" w:fill="FFFFFF"/>
          <w:lang w:eastAsia="en-US"/>
        </w:rPr>
        <w:t>ремонт и благоустройство территории МДОАУ «Детский сад № 2 «Огонек» по ул. Советская, д. 46а за счет средств АО «НЗХС».</w:t>
      </w:r>
    </w:p>
    <w:p w14:paraId="65A3BE42" w14:textId="77777777" w:rsidR="00E90E84" w:rsidRPr="00E90E84" w:rsidRDefault="00E90E84" w:rsidP="003907CA">
      <w:pPr>
        <w:widowControl w:val="0"/>
        <w:spacing w:after="0" w:line="240" w:lineRule="auto"/>
        <w:ind w:firstLine="709"/>
        <w:jc w:val="both"/>
        <w:rPr>
          <w:rFonts w:ascii="Times New Roman" w:eastAsia="Calibri" w:hAnsi="Times New Roman" w:cs="Times New Roman"/>
          <w:sz w:val="28"/>
          <w:szCs w:val="28"/>
          <w:shd w:val="clear" w:color="auto" w:fill="FFFFFF"/>
          <w:lang w:eastAsia="en-US"/>
        </w:rPr>
      </w:pPr>
      <w:r w:rsidRPr="00E90E84">
        <w:rPr>
          <w:rFonts w:ascii="Times New Roman" w:eastAsia="Calibri" w:hAnsi="Times New Roman" w:cs="Times New Roman"/>
          <w:sz w:val="28"/>
          <w:szCs w:val="28"/>
          <w:shd w:val="clear" w:color="auto" w:fill="FFFFFF"/>
          <w:lang w:eastAsia="en-US"/>
        </w:rPr>
        <w:t>В апреле 2023 между Министерством образования и администрацией муниципального образования город Новотроицк заключено соглашение о предоставлении субсидии из областного бюджета на реализацию мероприятий по модернизации объектов муниципальной собственности. В рамках Соглашения на капитальный ремонт кровли МДОАУ «Детский сад     № 2 «Огонек» по ул. Пушкина, д. 9а, МДОАУ «Детский сад № 3 Одуванчик», МДОАУ «Детский сад № 35 «Светлячок» по ул. М.Корецкой, д. 26 и  МДОАУ «Детский сад № 37 «Золотой петушок» по ул. Советская, д. 134а из областного бюджета выделено  10 028,9 тыс. рублей и из местного бюджета выделено 527,8 тыс. рублей.</w:t>
      </w:r>
    </w:p>
    <w:p w14:paraId="55C6D486" w14:textId="77777777" w:rsidR="00E90E84" w:rsidRPr="00E90E84" w:rsidRDefault="00E90E84" w:rsidP="00E90E84">
      <w:pPr>
        <w:spacing w:after="0" w:line="240" w:lineRule="auto"/>
        <w:ind w:firstLine="708"/>
        <w:jc w:val="both"/>
        <w:rPr>
          <w:rFonts w:ascii="Times New Roman" w:eastAsia="Calibri" w:hAnsi="Times New Roman" w:cs="Times New Roman"/>
          <w:color w:val="000000"/>
          <w:sz w:val="28"/>
          <w:szCs w:val="28"/>
        </w:rPr>
      </w:pPr>
      <w:r w:rsidRPr="00E90E84">
        <w:rPr>
          <w:rFonts w:ascii="Times New Roman" w:eastAsia="Calibri" w:hAnsi="Times New Roman" w:cs="Times New Roman"/>
          <w:color w:val="000000"/>
          <w:sz w:val="28"/>
          <w:szCs w:val="28"/>
          <w:lang w:eastAsia="en-US"/>
        </w:rPr>
        <w:t>С</w:t>
      </w:r>
      <w:smartTag w:uri="urn:schemas-microsoft-com:office:smarttags" w:element="PersonName">
        <w:r w:rsidRPr="00E90E84">
          <w:rPr>
            <w:rFonts w:ascii="Times New Roman" w:eastAsia="Calibri" w:hAnsi="Times New Roman" w:cs="Times New Roman"/>
            <w:color w:val="000000"/>
            <w:sz w:val="28"/>
            <w:szCs w:val="28"/>
            <w:lang w:eastAsia="en-US"/>
          </w:rPr>
          <w:t xml:space="preserve"> 1</w:t>
        </w:r>
      </w:smartTag>
      <w:r w:rsidRPr="00E90E84">
        <w:rPr>
          <w:rFonts w:ascii="Times New Roman" w:eastAsia="Calibri" w:hAnsi="Times New Roman" w:cs="Times New Roman"/>
          <w:color w:val="000000"/>
          <w:sz w:val="28"/>
          <w:szCs w:val="28"/>
          <w:lang w:eastAsia="en-US"/>
        </w:rPr>
        <w:t xml:space="preserve"> января 2024 года произошли изменения в родительской плате за присмотр и уход за детьми, посещающими образовательные учреждения муниципального образования город Новотроицк. Так на основании постановления администрации муниципального образования город Новотроицк от 27.12.2023 № 5485-п </w:t>
      </w:r>
      <w:r w:rsidRPr="00E90E84">
        <w:rPr>
          <w:rFonts w:ascii="Times New Roman" w:eastAsia="Calibri" w:hAnsi="Times New Roman" w:cs="Times New Roman"/>
          <w:color w:val="000000"/>
          <w:sz w:val="28"/>
          <w:szCs w:val="28"/>
        </w:rPr>
        <w:t>размер родительской платы за присмотр и уход за детьми, посещающими образовательные учреждения муниципального образования город Новотроицк, осуществляющих образовательную деятельность по реализации образовательных программ дошкольного образования:</w:t>
      </w:r>
    </w:p>
    <w:p w14:paraId="47D3FDC2" w14:textId="74AD00FE"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В муниципальных дошкольных образовательных учреждениях - МДОАУ «Детский сад № 26 «Теремок» сельского поселка Новорудный», МДОАУ «Детский сад «Солнышко» села Хабарное»:</w:t>
      </w:r>
    </w:p>
    <w:p w14:paraId="2ABAD697"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xml:space="preserve">за присмотр и уход за детьми до 3-х лет (за месяц): </w:t>
      </w:r>
    </w:p>
    <w:p w14:paraId="5CC733E6"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с 10,5-часовым пребыванием – 1 876,00 рублей.</w:t>
      </w:r>
    </w:p>
    <w:p w14:paraId="611EDE9C"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xml:space="preserve">за присмотр и уход за детьми старше 3-х лет (за месяц): </w:t>
      </w:r>
    </w:p>
    <w:p w14:paraId="784F01A0"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с 10,5-часовым пребыванием – 1 961,00 рублей.</w:t>
      </w:r>
    </w:p>
    <w:p w14:paraId="09FE5A1A" w14:textId="74713EC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В муниципальном дошкольном образовательном учреждении - МДОАУ «Детский сад № 2», МДОАУ «Детский сад № 3», МДОАУ «Детский сад № 9», МДОАУ «Детский сад № 14», МДОАУ «Детский сад № 15», МДОАУ «Детский сад №16 г. Новотроицка», МДОАУ «Детский сад  № 17                       г. Новотроицка», МДОАУ</w:t>
      </w:r>
      <w:r w:rsidR="002A2CE7">
        <w:rPr>
          <w:rFonts w:ascii="Times New Roman" w:eastAsia="Times New Roman" w:hAnsi="Times New Roman" w:cs="Times New Roman"/>
          <w:sz w:val="28"/>
          <w:szCs w:val="28"/>
        </w:rPr>
        <w:t xml:space="preserve"> </w:t>
      </w:r>
      <w:r w:rsidRPr="00E90E84">
        <w:rPr>
          <w:rFonts w:ascii="Times New Roman" w:eastAsia="Times New Roman" w:hAnsi="Times New Roman" w:cs="Times New Roman"/>
          <w:sz w:val="28"/>
          <w:szCs w:val="28"/>
        </w:rPr>
        <w:t xml:space="preserve">«Детский сад № 18 г. Новотроицка»,                    МДОАУ «Детский сад № 20», МДОАУ «Детский сад № 21»,                      </w:t>
      </w:r>
      <w:r w:rsidRPr="00E90E84">
        <w:rPr>
          <w:rFonts w:ascii="Times New Roman" w:eastAsia="Times New Roman" w:hAnsi="Times New Roman" w:cs="Times New Roman"/>
          <w:sz w:val="28"/>
          <w:szCs w:val="28"/>
        </w:rPr>
        <w:lastRenderedPageBreak/>
        <w:t>МДОАУ «Детский сад № 22»,  МДОАУ «Детский сад № 23 г. Новотроицка», МДОАУ «Детский сад № 24», МДОАУ «Детский сад №25», МДОАУ «Детский сад № 29», МДОАУ «Детский сад  № 30», МДОАУ «Детский сад № 31», МДОАУ «Детский сад № 33», МДОАУ «Детский сад № 35 г.Новотроицка», МДОАУ «Детский сад № 37», МДОАУ «Детский сад № 39 г. Новотроицка», МДОАУ «Детский сад «Радуга» села Пригорное:</w:t>
      </w:r>
    </w:p>
    <w:p w14:paraId="7DD35E66"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xml:space="preserve">за присмотр и уход за детьми до 3-х лет (за месяц): </w:t>
      </w:r>
    </w:p>
    <w:p w14:paraId="30D96FC8"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с 10,5-часовым пребыванием – 2 071,00 рублей;</w:t>
      </w:r>
    </w:p>
    <w:p w14:paraId="20A227E5"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xml:space="preserve">с 12-часовым пребыванием – 2 163,00 рублей; </w:t>
      </w:r>
    </w:p>
    <w:p w14:paraId="07E146AD"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с 24-часовым пребыванием – 2 170,00 рублей.</w:t>
      </w:r>
    </w:p>
    <w:p w14:paraId="6860FD16"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xml:space="preserve">за присмотр и уход за детьми старше 3-х лет (за месяц): </w:t>
      </w:r>
    </w:p>
    <w:p w14:paraId="6BDA3591"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с 10,5-часовым пребыванием – 2 071,00 рублей;</w:t>
      </w:r>
    </w:p>
    <w:p w14:paraId="2D45F031"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 xml:space="preserve">с 12-часовым пребыванием – 2 163,00 рублей; </w:t>
      </w:r>
    </w:p>
    <w:p w14:paraId="6F1C4CA8" w14:textId="77777777" w:rsidR="00E90E84" w:rsidRPr="00E90E84" w:rsidRDefault="00E90E84" w:rsidP="00E90E84">
      <w:pPr>
        <w:spacing w:after="0" w:line="240" w:lineRule="auto"/>
        <w:ind w:firstLine="709"/>
        <w:jc w:val="both"/>
        <w:rPr>
          <w:rFonts w:ascii="Times New Roman" w:eastAsia="Times New Roman" w:hAnsi="Times New Roman" w:cs="Times New Roman"/>
          <w:sz w:val="28"/>
          <w:szCs w:val="28"/>
        </w:rPr>
      </w:pPr>
      <w:r w:rsidRPr="00E90E84">
        <w:rPr>
          <w:rFonts w:ascii="Times New Roman" w:eastAsia="Times New Roman" w:hAnsi="Times New Roman" w:cs="Times New Roman"/>
          <w:sz w:val="28"/>
          <w:szCs w:val="28"/>
        </w:rPr>
        <w:t>с 24-часовым пребыванием –2 170,00 рублей.</w:t>
      </w:r>
    </w:p>
    <w:p w14:paraId="27BDEB0D" w14:textId="77777777" w:rsidR="00615A28" w:rsidRPr="00E1187D" w:rsidRDefault="00615A28" w:rsidP="00D25434">
      <w:pPr>
        <w:widowControl w:val="0"/>
        <w:spacing w:after="0" w:line="240" w:lineRule="auto"/>
        <w:jc w:val="both"/>
        <w:rPr>
          <w:rFonts w:ascii="Times New Roman" w:eastAsia="Courier New" w:hAnsi="Times New Roman" w:cs="Courier New"/>
          <w:color w:val="FF0000"/>
          <w:sz w:val="28"/>
          <w:szCs w:val="28"/>
        </w:rPr>
      </w:pPr>
    </w:p>
    <w:p w14:paraId="31622BEE" w14:textId="77777777" w:rsidR="001409E9" w:rsidRDefault="00C83644" w:rsidP="001409E9">
      <w:pPr>
        <w:spacing w:after="0" w:line="240" w:lineRule="auto"/>
        <w:jc w:val="center"/>
        <w:outlineLvl w:val="0"/>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А</w:t>
      </w:r>
      <w:r w:rsidR="001409E9">
        <w:rPr>
          <w:rFonts w:ascii="Times New Roman" w:eastAsia="Times New Roman" w:hAnsi="Times New Roman" w:cs="Times New Roman"/>
          <w:b/>
          <w:sz w:val="28"/>
          <w:szCs w:val="28"/>
        </w:rPr>
        <w:t xml:space="preserve">нализ </w:t>
      </w:r>
      <w:r w:rsidRPr="00C83644">
        <w:rPr>
          <w:rFonts w:ascii="Times New Roman" w:eastAsia="Times New Roman" w:hAnsi="Times New Roman" w:cs="Times New Roman"/>
          <w:b/>
          <w:sz w:val="28"/>
          <w:szCs w:val="28"/>
        </w:rPr>
        <w:t xml:space="preserve">состояния всеобуча </w:t>
      </w:r>
    </w:p>
    <w:p w14:paraId="5E5C0808" w14:textId="531ED634" w:rsidR="00615A28" w:rsidRPr="00C83644" w:rsidRDefault="00C83644" w:rsidP="00032645">
      <w:pPr>
        <w:spacing w:after="0" w:line="240" w:lineRule="auto"/>
        <w:jc w:val="center"/>
        <w:outlineLvl w:val="0"/>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 xml:space="preserve">в городе Новотроицке в 2023-2024 учебном году </w:t>
      </w:r>
    </w:p>
    <w:p w14:paraId="1F910820"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color w:val="FF0000"/>
          <w:sz w:val="28"/>
          <w:szCs w:val="28"/>
        </w:rPr>
      </w:pPr>
      <w:r w:rsidRPr="00C83644">
        <w:rPr>
          <w:rFonts w:ascii="Times New Roman" w:eastAsia="Times New Roman" w:hAnsi="Times New Roman" w:cs="Times New Roman"/>
          <w:sz w:val="28"/>
          <w:szCs w:val="28"/>
        </w:rPr>
        <w:t>В 2023-2024 учебном году деятельность управления образования и общеобразовательных учреждений направлена на реализацию закона "Об образовании в РФ" № 273-ФЗ в части обеспечения прав граждан на получение образования и защиты прав и законных интересов обучающихся и их родителей (законных представителей).</w:t>
      </w:r>
    </w:p>
    <w:p w14:paraId="19F168D4"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На начало 2023-2024 учебного года в городе функционируют 16 общеобразовательных учреждений (из них 1 гимназия, 1 лицей), в которых обучаются 10623 учащихся, что на 161 человек больше, чем в 2022-2023 учебном году (10462 учащихся).</w:t>
      </w:r>
    </w:p>
    <w:p w14:paraId="5D4F3F24"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xml:space="preserve">Кроме того, в целях социальной поддержки детей, нуждающихся в особой помощи и заботе государства, в городе функционируют учебно-консультационный пункт при МОАУ «СОШ № 10», в котором обучается 62 обучающийся (в 2022-2023 году обучались 62 обучающийся). </w:t>
      </w:r>
    </w:p>
    <w:p w14:paraId="443635C6"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Средняя наполняемость классов в городских школах 27,3 учащихся (в прошлом учебном году – 25,0 человек), в сельских школах – средняя наполняемость – 9,5 (в прошлом году – 10,2).</w:t>
      </w:r>
    </w:p>
    <w:p w14:paraId="6EB9C3C5" w14:textId="0BACF892" w:rsid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В 2023-2024 учебном году система общего образования города включает 5 сельских школ, где обучаются 482 учащихся (в прошлом году 487 учащихся).</w:t>
      </w:r>
    </w:p>
    <w:p w14:paraId="05C8AE78" w14:textId="7ED9D242" w:rsidR="00615A28" w:rsidRDefault="00615A28" w:rsidP="00C83644">
      <w:pPr>
        <w:autoSpaceDE w:val="0"/>
        <w:autoSpaceDN w:val="0"/>
        <w:spacing w:after="0" w:line="240" w:lineRule="auto"/>
        <w:ind w:firstLine="720"/>
        <w:jc w:val="both"/>
        <w:rPr>
          <w:rFonts w:ascii="Times New Roman" w:eastAsia="Times New Roman" w:hAnsi="Times New Roman" w:cs="Times New Roman"/>
          <w:sz w:val="28"/>
          <w:szCs w:val="28"/>
        </w:rPr>
      </w:pPr>
    </w:p>
    <w:p w14:paraId="056435AD" w14:textId="706BDF86" w:rsidR="00615A28" w:rsidRDefault="00615A28" w:rsidP="00C83644">
      <w:pPr>
        <w:autoSpaceDE w:val="0"/>
        <w:autoSpaceDN w:val="0"/>
        <w:spacing w:after="0" w:line="240" w:lineRule="auto"/>
        <w:ind w:firstLine="720"/>
        <w:jc w:val="both"/>
        <w:rPr>
          <w:rFonts w:ascii="Times New Roman" w:eastAsia="Times New Roman" w:hAnsi="Times New Roman" w:cs="Times New Roman"/>
          <w:sz w:val="28"/>
          <w:szCs w:val="28"/>
        </w:rPr>
      </w:pPr>
    </w:p>
    <w:p w14:paraId="756B01ED" w14:textId="2535D0D1" w:rsidR="00615A28" w:rsidRDefault="00615A28" w:rsidP="00C83644">
      <w:pPr>
        <w:autoSpaceDE w:val="0"/>
        <w:autoSpaceDN w:val="0"/>
        <w:spacing w:after="0" w:line="240" w:lineRule="auto"/>
        <w:ind w:firstLine="720"/>
        <w:jc w:val="both"/>
        <w:rPr>
          <w:rFonts w:ascii="Times New Roman" w:eastAsia="Times New Roman" w:hAnsi="Times New Roman" w:cs="Times New Roman"/>
          <w:sz w:val="28"/>
          <w:szCs w:val="28"/>
        </w:rPr>
      </w:pPr>
    </w:p>
    <w:p w14:paraId="1C98B52C" w14:textId="610C5DB5" w:rsidR="00615A28" w:rsidRDefault="00615A28" w:rsidP="00C83644">
      <w:pPr>
        <w:autoSpaceDE w:val="0"/>
        <w:autoSpaceDN w:val="0"/>
        <w:spacing w:after="0" w:line="240" w:lineRule="auto"/>
        <w:ind w:firstLine="720"/>
        <w:jc w:val="both"/>
        <w:rPr>
          <w:rFonts w:ascii="Times New Roman" w:eastAsia="Times New Roman" w:hAnsi="Times New Roman" w:cs="Times New Roman"/>
          <w:sz w:val="28"/>
          <w:szCs w:val="28"/>
        </w:rPr>
      </w:pPr>
    </w:p>
    <w:p w14:paraId="3273DA45" w14:textId="21896A07" w:rsidR="00032645" w:rsidRDefault="00032645" w:rsidP="00C83644">
      <w:pPr>
        <w:autoSpaceDE w:val="0"/>
        <w:autoSpaceDN w:val="0"/>
        <w:spacing w:after="0" w:line="240" w:lineRule="auto"/>
        <w:ind w:firstLine="720"/>
        <w:jc w:val="both"/>
        <w:rPr>
          <w:rFonts w:ascii="Times New Roman" w:eastAsia="Times New Roman" w:hAnsi="Times New Roman" w:cs="Times New Roman"/>
          <w:sz w:val="28"/>
          <w:szCs w:val="28"/>
        </w:rPr>
      </w:pPr>
    </w:p>
    <w:p w14:paraId="2FB543AB" w14:textId="77777777" w:rsidR="00032645" w:rsidRDefault="00032645" w:rsidP="00C83644">
      <w:pPr>
        <w:autoSpaceDE w:val="0"/>
        <w:autoSpaceDN w:val="0"/>
        <w:spacing w:after="0" w:line="240" w:lineRule="auto"/>
        <w:ind w:firstLine="720"/>
        <w:jc w:val="both"/>
        <w:rPr>
          <w:rFonts w:ascii="Times New Roman" w:eastAsia="Times New Roman" w:hAnsi="Times New Roman" w:cs="Times New Roman"/>
          <w:sz w:val="28"/>
          <w:szCs w:val="28"/>
        </w:rPr>
      </w:pPr>
    </w:p>
    <w:p w14:paraId="000FA198" w14:textId="77777777" w:rsidR="001409E9" w:rsidRDefault="001409E9" w:rsidP="00C83644">
      <w:pPr>
        <w:autoSpaceDE w:val="0"/>
        <w:autoSpaceDN w:val="0"/>
        <w:spacing w:after="0" w:line="240" w:lineRule="auto"/>
        <w:ind w:firstLine="720"/>
        <w:jc w:val="both"/>
        <w:rPr>
          <w:rFonts w:ascii="Times New Roman" w:eastAsia="Times New Roman" w:hAnsi="Times New Roman" w:cs="Times New Roman"/>
          <w:sz w:val="28"/>
          <w:szCs w:val="28"/>
        </w:rPr>
      </w:pPr>
    </w:p>
    <w:p w14:paraId="0F674764" w14:textId="77777777" w:rsidR="00615A28" w:rsidRPr="00C83644" w:rsidRDefault="00615A28" w:rsidP="00C83644">
      <w:pPr>
        <w:autoSpaceDE w:val="0"/>
        <w:autoSpaceDN w:val="0"/>
        <w:spacing w:after="0" w:line="240" w:lineRule="auto"/>
        <w:ind w:firstLine="720"/>
        <w:jc w:val="both"/>
        <w:rPr>
          <w:rFonts w:ascii="Times New Roman" w:eastAsia="Times New Roman" w:hAnsi="Times New Roman" w:cs="Times New Roman"/>
          <w:sz w:val="28"/>
          <w:szCs w:val="28"/>
        </w:rPr>
      </w:pPr>
    </w:p>
    <w:p w14:paraId="67984A69" w14:textId="5894E5B1" w:rsidR="00C83644" w:rsidRPr="00C83644"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Таблица 12</w:t>
      </w:r>
    </w:p>
    <w:p w14:paraId="586B8312" w14:textId="77777777" w:rsidR="00C83644" w:rsidRPr="00C83644" w:rsidRDefault="00C83644" w:rsidP="00C83644">
      <w:pPr>
        <w:autoSpaceDE w:val="0"/>
        <w:autoSpaceDN w:val="0"/>
        <w:spacing w:after="0" w:line="240" w:lineRule="auto"/>
        <w:ind w:firstLine="720"/>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Сеть общеобразовательных учреждений по сравнению с предыдущим учебным годом: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2043"/>
        <w:gridCol w:w="2043"/>
        <w:gridCol w:w="2043"/>
        <w:gridCol w:w="1609"/>
      </w:tblGrid>
      <w:tr w:rsidR="00C83644" w:rsidRPr="00C83644" w14:paraId="7FD42A0A" w14:textId="77777777" w:rsidTr="00C83644">
        <w:trPr>
          <w:cantSplit/>
          <w:trHeight w:val="351"/>
        </w:trPr>
        <w:tc>
          <w:tcPr>
            <w:tcW w:w="2043" w:type="dxa"/>
            <w:vMerge w:val="restart"/>
            <w:tcBorders>
              <w:top w:val="single" w:sz="4" w:space="0" w:color="auto"/>
              <w:left w:val="single" w:sz="4" w:space="0" w:color="auto"/>
              <w:bottom w:val="single" w:sz="4" w:space="0" w:color="auto"/>
              <w:right w:val="single" w:sz="4" w:space="0" w:color="auto"/>
            </w:tcBorders>
          </w:tcPr>
          <w:p w14:paraId="2F903D14"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Учебный год</w:t>
            </w:r>
          </w:p>
        </w:tc>
        <w:tc>
          <w:tcPr>
            <w:tcW w:w="2043" w:type="dxa"/>
            <w:vMerge w:val="restart"/>
            <w:tcBorders>
              <w:top w:val="single" w:sz="4" w:space="0" w:color="auto"/>
              <w:left w:val="single" w:sz="4" w:space="0" w:color="auto"/>
              <w:bottom w:val="single" w:sz="4" w:space="0" w:color="auto"/>
              <w:right w:val="single" w:sz="4" w:space="0" w:color="auto"/>
            </w:tcBorders>
          </w:tcPr>
          <w:p w14:paraId="4B84058D"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Всего классов</w:t>
            </w:r>
          </w:p>
        </w:tc>
        <w:tc>
          <w:tcPr>
            <w:tcW w:w="5695" w:type="dxa"/>
            <w:gridSpan w:val="3"/>
            <w:tcBorders>
              <w:top w:val="single" w:sz="4" w:space="0" w:color="auto"/>
              <w:left w:val="single" w:sz="4" w:space="0" w:color="auto"/>
              <w:bottom w:val="single" w:sz="4" w:space="0" w:color="auto"/>
              <w:right w:val="single" w:sz="4" w:space="0" w:color="auto"/>
            </w:tcBorders>
          </w:tcPr>
          <w:p w14:paraId="22D5D189"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Из них:</w:t>
            </w:r>
          </w:p>
        </w:tc>
      </w:tr>
      <w:tr w:rsidR="00C83644" w:rsidRPr="00C83644" w14:paraId="18B9ACA0" w14:textId="77777777" w:rsidTr="00C83644">
        <w:trPr>
          <w:cantSplit/>
          <w:trHeight w:val="160"/>
        </w:trPr>
        <w:tc>
          <w:tcPr>
            <w:tcW w:w="2043" w:type="dxa"/>
            <w:vMerge/>
            <w:tcBorders>
              <w:top w:val="single" w:sz="4" w:space="0" w:color="auto"/>
              <w:left w:val="single" w:sz="4" w:space="0" w:color="auto"/>
              <w:bottom w:val="single" w:sz="4" w:space="0" w:color="auto"/>
              <w:right w:val="single" w:sz="4" w:space="0" w:color="auto"/>
            </w:tcBorders>
            <w:vAlign w:val="center"/>
          </w:tcPr>
          <w:p w14:paraId="095DC775" w14:textId="77777777" w:rsidR="00C83644" w:rsidRPr="00C83644" w:rsidRDefault="00C83644" w:rsidP="00C83644">
            <w:pPr>
              <w:spacing w:after="0" w:line="240" w:lineRule="auto"/>
              <w:rPr>
                <w:rFonts w:ascii="Times New Roman" w:eastAsia="Times New Roman" w:hAnsi="Times New Roman" w:cs="Times New Roman"/>
                <w:bCs/>
                <w:sz w:val="28"/>
                <w:szCs w:val="28"/>
              </w:rPr>
            </w:pPr>
          </w:p>
        </w:tc>
        <w:tc>
          <w:tcPr>
            <w:tcW w:w="2043" w:type="dxa"/>
            <w:vMerge/>
            <w:tcBorders>
              <w:top w:val="single" w:sz="4" w:space="0" w:color="auto"/>
              <w:left w:val="single" w:sz="4" w:space="0" w:color="auto"/>
              <w:bottom w:val="single" w:sz="4" w:space="0" w:color="auto"/>
              <w:right w:val="single" w:sz="4" w:space="0" w:color="auto"/>
            </w:tcBorders>
            <w:vAlign w:val="center"/>
          </w:tcPr>
          <w:p w14:paraId="6DB996DD" w14:textId="77777777" w:rsidR="00C83644" w:rsidRPr="00C83644" w:rsidRDefault="00C83644" w:rsidP="00C83644">
            <w:pPr>
              <w:spacing w:after="0" w:line="240" w:lineRule="auto"/>
              <w:rPr>
                <w:rFonts w:ascii="Times New Roman" w:eastAsia="Times New Roman" w:hAnsi="Times New Roman" w:cs="Times New Roman"/>
                <w:bCs/>
                <w:sz w:val="28"/>
                <w:szCs w:val="28"/>
              </w:rPr>
            </w:pPr>
          </w:p>
        </w:tc>
        <w:tc>
          <w:tcPr>
            <w:tcW w:w="2043" w:type="dxa"/>
            <w:tcBorders>
              <w:top w:val="single" w:sz="4" w:space="0" w:color="auto"/>
              <w:left w:val="single" w:sz="4" w:space="0" w:color="auto"/>
              <w:bottom w:val="single" w:sz="4" w:space="0" w:color="auto"/>
              <w:right w:val="single" w:sz="4" w:space="0" w:color="auto"/>
            </w:tcBorders>
          </w:tcPr>
          <w:p w14:paraId="03DD8171"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начальные</w:t>
            </w:r>
          </w:p>
        </w:tc>
        <w:tc>
          <w:tcPr>
            <w:tcW w:w="2043" w:type="dxa"/>
            <w:tcBorders>
              <w:top w:val="single" w:sz="4" w:space="0" w:color="auto"/>
              <w:left w:val="single" w:sz="4" w:space="0" w:color="auto"/>
              <w:bottom w:val="single" w:sz="4" w:space="0" w:color="auto"/>
              <w:right w:val="single" w:sz="4" w:space="0" w:color="auto"/>
            </w:tcBorders>
          </w:tcPr>
          <w:p w14:paraId="63BB87EB"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основные</w:t>
            </w:r>
          </w:p>
        </w:tc>
        <w:tc>
          <w:tcPr>
            <w:tcW w:w="1609" w:type="dxa"/>
            <w:tcBorders>
              <w:top w:val="single" w:sz="4" w:space="0" w:color="auto"/>
              <w:left w:val="single" w:sz="4" w:space="0" w:color="auto"/>
              <w:bottom w:val="single" w:sz="4" w:space="0" w:color="auto"/>
              <w:right w:val="single" w:sz="4" w:space="0" w:color="auto"/>
            </w:tcBorders>
          </w:tcPr>
          <w:p w14:paraId="2C5A213B"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средние</w:t>
            </w:r>
          </w:p>
        </w:tc>
      </w:tr>
      <w:tr w:rsidR="00C83644" w:rsidRPr="00C83644" w14:paraId="322369AF" w14:textId="77777777" w:rsidTr="00C83644">
        <w:trPr>
          <w:trHeight w:val="367"/>
        </w:trPr>
        <w:tc>
          <w:tcPr>
            <w:tcW w:w="2043" w:type="dxa"/>
            <w:tcBorders>
              <w:top w:val="single" w:sz="4" w:space="0" w:color="auto"/>
              <w:left w:val="single" w:sz="4" w:space="0" w:color="auto"/>
              <w:bottom w:val="single" w:sz="4" w:space="0" w:color="auto"/>
              <w:right w:val="single" w:sz="4" w:space="0" w:color="auto"/>
            </w:tcBorders>
          </w:tcPr>
          <w:p w14:paraId="262047F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2017-2018</w:t>
            </w:r>
          </w:p>
        </w:tc>
        <w:tc>
          <w:tcPr>
            <w:tcW w:w="2043" w:type="dxa"/>
            <w:tcBorders>
              <w:top w:val="single" w:sz="4" w:space="0" w:color="auto"/>
              <w:left w:val="single" w:sz="4" w:space="0" w:color="auto"/>
              <w:bottom w:val="single" w:sz="4" w:space="0" w:color="auto"/>
              <w:right w:val="single" w:sz="4" w:space="0" w:color="auto"/>
            </w:tcBorders>
          </w:tcPr>
          <w:p w14:paraId="3F74F63E"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407</w:t>
            </w:r>
          </w:p>
        </w:tc>
        <w:tc>
          <w:tcPr>
            <w:tcW w:w="2043" w:type="dxa"/>
            <w:tcBorders>
              <w:top w:val="single" w:sz="4" w:space="0" w:color="auto"/>
              <w:left w:val="single" w:sz="4" w:space="0" w:color="auto"/>
              <w:bottom w:val="single" w:sz="4" w:space="0" w:color="auto"/>
              <w:right w:val="single" w:sz="4" w:space="0" w:color="auto"/>
            </w:tcBorders>
          </w:tcPr>
          <w:p w14:paraId="05176E8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174</w:t>
            </w:r>
          </w:p>
        </w:tc>
        <w:tc>
          <w:tcPr>
            <w:tcW w:w="2043" w:type="dxa"/>
            <w:tcBorders>
              <w:top w:val="single" w:sz="4" w:space="0" w:color="auto"/>
              <w:left w:val="single" w:sz="4" w:space="0" w:color="auto"/>
              <w:bottom w:val="single" w:sz="4" w:space="0" w:color="auto"/>
              <w:right w:val="single" w:sz="4" w:space="0" w:color="auto"/>
            </w:tcBorders>
          </w:tcPr>
          <w:p w14:paraId="6EF73DBA"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192</w:t>
            </w:r>
          </w:p>
        </w:tc>
        <w:tc>
          <w:tcPr>
            <w:tcW w:w="1609" w:type="dxa"/>
            <w:tcBorders>
              <w:top w:val="single" w:sz="4" w:space="0" w:color="auto"/>
              <w:left w:val="single" w:sz="4" w:space="0" w:color="auto"/>
              <w:bottom w:val="single" w:sz="4" w:space="0" w:color="auto"/>
              <w:right w:val="single" w:sz="4" w:space="0" w:color="auto"/>
            </w:tcBorders>
          </w:tcPr>
          <w:p w14:paraId="1E07F3DF"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41</w:t>
            </w:r>
          </w:p>
        </w:tc>
      </w:tr>
      <w:tr w:rsidR="00C83644" w:rsidRPr="00C83644" w14:paraId="16388A1B" w14:textId="77777777" w:rsidTr="00C83644">
        <w:trPr>
          <w:trHeight w:val="367"/>
        </w:trPr>
        <w:tc>
          <w:tcPr>
            <w:tcW w:w="2043" w:type="dxa"/>
            <w:tcBorders>
              <w:top w:val="single" w:sz="4" w:space="0" w:color="auto"/>
              <w:left w:val="single" w:sz="4" w:space="0" w:color="auto"/>
              <w:bottom w:val="single" w:sz="4" w:space="0" w:color="auto"/>
              <w:right w:val="single" w:sz="4" w:space="0" w:color="auto"/>
            </w:tcBorders>
          </w:tcPr>
          <w:p w14:paraId="139A36D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2018-2019</w:t>
            </w:r>
          </w:p>
        </w:tc>
        <w:tc>
          <w:tcPr>
            <w:tcW w:w="2043" w:type="dxa"/>
            <w:tcBorders>
              <w:top w:val="single" w:sz="4" w:space="0" w:color="auto"/>
              <w:left w:val="single" w:sz="4" w:space="0" w:color="auto"/>
              <w:bottom w:val="single" w:sz="4" w:space="0" w:color="auto"/>
              <w:right w:val="single" w:sz="4" w:space="0" w:color="auto"/>
            </w:tcBorders>
          </w:tcPr>
          <w:p w14:paraId="1E36AEE6"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410</w:t>
            </w:r>
          </w:p>
        </w:tc>
        <w:tc>
          <w:tcPr>
            <w:tcW w:w="2043" w:type="dxa"/>
            <w:tcBorders>
              <w:top w:val="single" w:sz="4" w:space="0" w:color="auto"/>
              <w:left w:val="single" w:sz="4" w:space="0" w:color="auto"/>
              <w:bottom w:val="single" w:sz="4" w:space="0" w:color="auto"/>
              <w:right w:val="single" w:sz="4" w:space="0" w:color="auto"/>
            </w:tcBorders>
          </w:tcPr>
          <w:p w14:paraId="32E06A66"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176</w:t>
            </w:r>
          </w:p>
        </w:tc>
        <w:tc>
          <w:tcPr>
            <w:tcW w:w="2043" w:type="dxa"/>
            <w:tcBorders>
              <w:top w:val="single" w:sz="4" w:space="0" w:color="auto"/>
              <w:left w:val="single" w:sz="4" w:space="0" w:color="auto"/>
              <w:bottom w:val="single" w:sz="4" w:space="0" w:color="auto"/>
              <w:right w:val="single" w:sz="4" w:space="0" w:color="auto"/>
            </w:tcBorders>
          </w:tcPr>
          <w:p w14:paraId="665E9169"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194</w:t>
            </w:r>
          </w:p>
        </w:tc>
        <w:tc>
          <w:tcPr>
            <w:tcW w:w="1609" w:type="dxa"/>
            <w:tcBorders>
              <w:top w:val="single" w:sz="4" w:space="0" w:color="auto"/>
              <w:left w:val="single" w:sz="4" w:space="0" w:color="auto"/>
              <w:bottom w:val="single" w:sz="4" w:space="0" w:color="auto"/>
              <w:right w:val="single" w:sz="4" w:space="0" w:color="auto"/>
            </w:tcBorders>
          </w:tcPr>
          <w:p w14:paraId="54FD587D"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40</w:t>
            </w:r>
          </w:p>
        </w:tc>
      </w:tr>
      <w:tr w:rsidR="00C83644" w:rsidRPr="00C83644" w14:paraId="7AF54D01" w14:textId="77777777" w:rsidTr="00C83644">
        <w:trPr>
          <w:trHeight w:val="367"/>
        </w:trPr>
        <w:tc>
          <w:tcPr>
            <w:tcW w:w="2043" w:type="dxa"/>
            <w:tcBorders>
              <w:top w:val="single" w:sz="4" w:space="0" w:color="auto"/>
              <w:left w:val="single" w:sz="4" w:space="0" w:color="auto"/>
              <w:bottom w:val="single" w:sz="4" w:space="0" w:color="auto"/>
              <w:right w:val="single" w:sz="4" w:space="0" w:color="auto"/>
            </w:tcBorders>
          </w:tcPr>
          <w:p w14:paraId="1216E75B"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2019-2020</w:t>
            </w:r>
          </w:p>
        </w:tc>
        <w:tc>
          <w:tcPr>
            <w:tcW w:w="2043" w:type="dxa"/>
            <w:tcBorders>
              <w:top w:val="single" w:sz="4" w:space="0" w:color="auto"/>
              <w:left w:val="single" w:sz="4" w:space="0" w:color="auto"/>
              <w:bottom w:val="single" w:sz="4" w:space="0" w:color="auto"/>
              <w:right w:val="single" w:sz="4" w:space="0" w:color="auto"/>
            </w:tcBorders>
          </w:tcPr>
          <w:p w14:paraId="13B654B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408</w:t>
            </w:r>
          </w:p>
        </w:tc>
        <w:tc>
          <w:tcPr>
            <w:tcW w:w="2043" w:type="dxa"/>
            <w:tcBorders>
              <w:top w:val="single" w:sz="4" w:space="0" w:color="auto"/>
              <w:left w:val="single" w:sz="4" w:space="0" w:color="auto"/>
              <w:bottom w:val="single" w:sz="4" w:space="0" w:color="auto"/>
              <w:right w:val="single" w:sz="4" w:space="0" w:color="auto"/>
            </w:tcBorders>
          </w:tcPr>
          <w:p w14:paraId="54DCD555"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176</w:t>
            </w:r>
          </w:p>
        </w:tc>
        <w:tc>
          <w:tcPr>
            <w:tcW w:w="2043" w:type="dxa"/>
            <w:tcBorders>
              <w:top w:val="single" w:sz="4" w:space="0" w:color="auto"/>
              <w:left w:val="single" w:sz="4" w:space="0" w:color="auto"/>
              <w:bottom w:val="single" w:sz="4" w:space="0" w:color="auto"/>
              <w:right w:val="single" w:sz="4" w:space="0" w:color="auto"/>
            </w:tcBorders>
          </w:tcPr>
          <w:p w14:paraId="36F10A7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191</w:t>
            </w:r>
          </w:p>
        </w:tc>
        <w:tc>
          <w:tcPr>
            <w:tcW w:w="1609" w:type="dxa"/>
            <w:tcBorders>
              <w:top w:val="single" w:sz="4" w:space="0" w:color="auto"/>
              <w:left w:val="single" w:sz="4" w:space="0" w:color="auto"/>
              <w:bottom w:val="single" w:sz="4" w:space="0" w:color="auto"/>
              <w:right w:val="single" w:sz="4" w:space="0" w:color="auto"/>
            </w:tcBorders>
          </w:tcPr>
          <w:p w14:paraId="582ABF2F"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41</w:t>
            </w:r>
          </w:p>
        </w:tc>
      </w:tr>
      <w:tr w:rsidR="00C83644" w:rsidRPr="00C83644" w14:paraId="681B9AFD" w14:textId="77777777" w:rsidTr="00C83644">
        <w:trPr>
          <w:trHeight w:val="367"/>
        </w:trPr>
        <w:tc>
          <w:tcPr>
            <w:tcW w:w="2043" w:type="dxa"/>
            <w:tcBorders>
              <w:top w:val="single" w:sz="4" w:space="0" w:color="auto"/>
              <w:left w:val="single" w:sz="4" w:space="0" w:color="auto"/>
              <w:bottom w:val="single" w:sz="4" w:space="0" w:color="auto"/>
              <w:right w:val="single" w:sz="4" w:space="0" w:color="auto"/>
            </w:tcBorders>
          </w:tcPr>
          <w:p w14:paraId="2F9824E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2020-2021</w:t>
            </w:r>
          </w:p>
        </w:tc>
        <w:tc>
          <w:tcPr>
            <w:tcW w:w="2043" w:type="dxa"/>
            <w:tcBorders>
              <w:top w:val="single" w:sz="4" w:space="0" w:color="auto"/>
              <w:left w:val="single" w:sz="4" w:space="0" w:color="auto"/>
              <w:bottom w:val="single" w:sz="4" w:space="0" w:color="auto"/>
              <w:right w:val="single" w:sz="4" w:space="0" w:color="auto"/>
            </w:tcBorders>
          </w:tcPr>
          <w:p w14:paraId="7ACBE650"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414</w:t>
            </w:r>
          </w:p>
        </w:tc>
        <w:tc>
          <w:tcPr>
            <w:tcW w:w="2043" w:type="dxa"/>
            <w:tcBorders>
              <w:top w:val="single" w:sz="4" w:space="0" w:color="auto"/>
              <w:left w:val="single" w:sz="4" w:space="0" w:color="auto"/>
              <w:bottom w:val="single" w:sz="4" w:space="0" w:color="auto"/>
              <w:right w:val="single" w:sz="4" w:space="0" w:color="auto"/>
            </w:tcBorders>
          </w:tcPr>
          <w:p w14:paraId="7B4F80B2"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175</w:t>
            </w:r>
          </w:p>
        </w:tc>
        <w:tc>
          <w:tcPr>
            <w:tcW w:w="2043" w:type="dxa"/>
            <w:tcBorders>
              <w:top w:val="single" w:sz="4" w:space="0" w:color="auto"/>
              <w:left w:val="single" w:sz="4" w:space="0" w:color="auto"/>
              <w:bottom w:val="single" w:sz="4" w:space="0" w:color="auto"/>
              <w:right w:val="single" w:sz="4" w:space="0" w:color="auto"/>
            </w:tcBorders>
          </w:tcPr>
          <w:p w14:paraId="340933C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198</w:t>
            </w:r>
          </w:p>
        </w:tc>
        <w:tc>
          <w:tcPr>
            <w:tcW w:w="1609" w:type="dxa"/>
            <w:tcBorders>
              <w:top w:val="single" w:sz="4" w:space="0" w:color="auto"/>
              <w:left w:val="single" w:sz="4" w:space="0" w:color="auto"/>
              <w:bottom w:val="single" w:sz="4" w:space="0" w:color="auto"/>
              <w:right w:val="single" w:sz="4" w:space="0" w:color="auto"/>
            </w:tcBorders>
          </w:tcPr>
          <w:p w14:paraId="6013867F"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41</w:t>
            </w:r>
          </w:p>
        </w:tc>
      </w:tr>
      <w:tr w:rsidR="00C83644" w:rsidRPr="00C83644" w14:paraId="6D4B8E70" w14:textId="77777777" w:rsidTr="00C83644">
        <w:trPr>
          <w:trHeight w:val="367"/>
        </w:trPr>
        <w:tc>
          <w:tcPr>
            <w:tcW w:w="2043" w:type="dxa"/>
            <w:tcBorders>
              <w:top w:val="single" w:sz="4" w:space="0" w:color="auto"/>
              <w:left w:val="single" w:sz="4" w:space="0" w:color="auto"/>
              <w:bottom w:val="single" w:sz="4" w:space="0" w:color="auto"/>
              <w:right w:val="single" w:sz="4" w:space="0" w:color="auto"/>
            </w:tcBorders>
          </w:tcPr>
          <w:p w14:paraId="0615C87C"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color w:val="000000"/>
                <w:sz w:val="28"/>
                <w:szCs w:val="28"/>
              </w:rPr>
            </w:pPr>
            <w:r w:rsidRPr="00C83644">
              <w:rPr>
                <w:rFonts w:ascii="Times New Roman" w:eastAsia="Times New Roman" w:hAnsi="Times New Roman" w:cs="Times New Roman"/>
                <w:bCs/>
                <w:color w:val="000000"/>
                <w:sz w:val="28"/>
                <w:szCs w:val="28"/>
              </w:rPr>
              <w:t>2021-2022</w:t>
            </w:r>
          </w:p>
        </w:tc>
        <w:tc>
          <w:tcPr>
            <w:tcW w:w="2043" w:type="dxa"/>
            <w:tcBorders>
              <w:top w:val="single" w:sz="4" w:space="0" w:color="auto"/>
              <w:left w:val="single" w:sz="4" w:space="0" w:color="auto"/>
              <w:bottom w:val="single" w:sz="4" w:space="0" w:color="auto"/>
              <w:right w:val="single" w:sz="4" w:space="0" w:color="auto"/>
            </w:tcBorders>
          </w:tcPr>
          <w:p w14:paraId="0CB8F81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color w:val="000000"/>
                <w:sz w:val="28"/>
                <w:szCs w:val="28"/>
              </w:rPr>
            </w:pPr>
            <w:r w:rsidRPr="00C83644">
              <w:rPr>
                <w:rFonts w:ascii="Times New Roman" w:eastAsia="Times New Roman" w:hAnsi="Times New Roman" w:cs="Times New Roman"/>
                <w:color w:val="000000"/>
                <w:sz w:val="28"/>
                <w:szCs w:val="28"/>
              </w:rPr>
              <w:t>419</w:t>
            </w:r>
          </w:p>
        </w:tc>
        <w:tc>
          <w:tcPr>
            <w:tcW w:w="2043" w:type="dxa"/>
            <w:tcBorders>
              <w:top w:val="single" w:sz="4" w:space="0" w:color="auto"/>
              <w:left w:val="single" w:sz="4" w:space="0" w:color="auto"/>
              <w:bottom w:val="single" w:sz="4" w:space="0" w:color="auto"/>
              <w:right w:val="single" w:sz="4" w:space="0" w:color="auto"/>
            </w:tcBorders>
          </w:tcPr>
          <w:p w14:paraId="2F12694A"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color w:val="000000"/>
                <w:sz w:val="28"/>
                <w:szCs w:val="28"/>
              </w:rPr>
            </w:pPr>
            <w:r w:rsidRPr="00C83644">
              <w:rPr>
                <w:rFonts w:ascii="Times New Roman" w:eastAsia="Times New Roman" w:hAnsi="Times New Roman" w:cs="Times New Roman"/>
                <w:color w:val="000000"/>
                <w:sz w:val="28"/>
                <w:szCs w:val="28"/>
              </w:rPr>
              <w:t>174</w:t>
            </w:r>
          </w:p>
        </w:tc>
        <w:tc>
          <w:tcPr>
            <w:tcW w:w="2043" w:type="dxa"/>
            <w:tcBorders>
              <w:top w:val="single" w:sz="4" w:space="0" w:color="auto"/>
              <w:left w:val="single" w:sz="4" w:space="0" w:color="auto"/>
              <w:bottom w:val="single" w:sz="4" w:space="0" w:color="auto"/>
              <w:right w:val="single" w:sz="4" w:space="0" w:color="auto"/>
            </w:tcBorders>
          </w:tcPr>
          <w:p w14:paraId="705E1B0A"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color w:val="000000"/>
                <w:sz w:val="28"/>
                <w:szCs w:val="28"/>
              </w:rPr>
            </w:pPr>
            <w:r w:rsidRPr="00C83644">
              <w:rPr>
                <w:rFonts w:ascii="Times New Roman" w:eastAsia="Times New Roman" w:hAnsi="Times New Roman" w:cs="Times New Roman"/>
                <w:color w:val="000000"/>
                <w:sz w:val="28"/>
                <w:szCs w:val="28"/>
              </w:rPr>
              <w:t>205</w:t>
            </w:r>
          </w:p>
        </w:tc>
        <w:tc>
          <w:tcPr>
            <w:tcW w:w="1609" w:type="dxa"/>
            <w:tcBorders>
              <w:top w:val="single" w:sz="4" w:space="0" w:color="auto"/>
              <w:left w:val="single" w:sz="4" w:space="0" w:color="auto"/>
              <w:bottom w:val="single" w:sz="4" w:space="0" w:color="auto"/>
              <w:right w:val="single" w:sz="4" w:space="0" w:color="auto"/>
            </w:tcBorders>
          </w:tcPr>
          <w:p w14:paraId="654042B2"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color w:val="000000"/>
                <w:sz w:val="28"/>
                <w:szCs w:val="28"/>
              </w:rPr>
            </w:pPr>
            <w:r w:rsidRPr="00C83644">
              <w:rPr>
                <w:rFonts w:ascii="Times New Roman" w:eastAsia="Times New Roman" w:hAnsi="Times New Roman" w:cs="Times New Roman"/>
                <w:color w:val="000000"/>
                <w:sz w:val="28"/>
                <w:szCs w:val="28"/>
              </w:rPr>
              <w:t>40</w:t>
            </w:r>
          </w:p>
        </w:tc>
      </w:tr>
      <w:tr w:rsidR="00C83644" w:rsidRPr="00C83644" w14:paraId="2CB40193" w14:textId="77777777" w:rsidTr="00C83644">
        <w:trPr>
          <w:trHeight w:val="367"/>
        </w:trPr>
        <w:tc>
          <w:tcPr>
            <w:tcW w:w="2043" w:type="dxa"/>
            <w:tcBorders>
              <w:top w:val="single" w:sz="4" w:space="0" w:color="auto"/>
              <w:left w:val="single" w:sz="4" w:space="0" w:color="auto"/>
              <w:bottom w:val="single" w:sz="4" w:space="0" w:color="auto"/>
              <w:right w:val="single" w:sz="4" w:space="0" w:color="auto"/>
            </w:tcBorders>
          </w:tcPr>
          <w:p w14:paraId="06A44E7C"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2022-2023</w:t>
            </w:r>
          </w:p>
        </w:tc>
        <w:tc>
          <w:tcPr>
            <w:tcW w:w="2043" w:type="dxa"/>
            <w:tcBorders>
              <w:top w:val="single" w:sz="4" w:space="0" w:color="auto"/>
              <w:left w:val="single" w:sz="4" w:space="0" w:color="auto"/>
              <w:bottom w:val="single" w:sz="4" w:space="0" w:color="auto"/>
              <w:right w:val="single" w:sz="4" w:space="0" w:color="auto"/>
            </w:tcBorders>
          </w:tcPr>
          <w:p w14:paraId="68639ED2"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419</w:t>
            </w:r>
          </w:p>
        </w:tc>
        <w:tc>
          <w:tcPr>
            <w:tcW w:w="2043" w:type="dxa"/>
            <w:tcBorders>
              <w:top w:val="single" w:sz="4" w:space="0" w:color="auto"/>
              <w:left w:val="single" w:sz="4" w:space="0" w:color="auto"/>
              <w:bottom w:val="single" w:sz="4" w:space="0" w:color="auto"/>
              <w:right w:val="single" w:sz="4" w:space="0" w:color="auto"/>
            </w:tcBorders>
          </w:tcPr>
          <w:p w14:paraId="50D0CBD5"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173</w:t>
            </w:r>
          </w:p>
        </w:tc>
        <w:tc>
          <w:tcPr>
            <w:tcW w:w="2043" w:type="dxa"/>
            <w:tcBorders>
              <w:top w:val="single" w:sz="4" w:space="0" w:color="auto"/>
              <w:left w:val="single" w:sz="4" w:space="0" w:color="auto"/>
              <w:bottom w:val="single" w:sz="4" w:space="0" w:color="auto"/>
              <w:right w:val="single" w:sz="4" w:space="0" w:color="auto"/>
            </w:tcBorders>
          </w:tcPr>
          <w:p w14:paraId="752899A5"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208</w:t>
            </w:r>
          </w:p>
        </w:tc>
        <w:tc>
          <w:tcPr>
            <w:tcW w:w="1609" w:type="dxa"/>
            <w:tcBorders>
              <w:top w:val="single" w:sz="4" w:space="0" w:color="auto"/>
              <w:left w:val="single" w:sz="4" w:space="0" w:color="auto"/>
              <w:bottom w:val="single" w:sz="4" w:space="0" w:color="auto"/>
              <w:right w:val="single" w:sz="4" w:space="0" w:color="auto"/>
            </w:tcBorders>
          </w:tcPr>
          <w:p w14:paraId="319B450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38</w:t>
            </w:r>
          </w:p>
        </w:tc>
      </w:tr>
      <w:tr w:rsidR="00C83644" w:rsidRPr="00C83644" w14:paraId="4355E5D2" w14:textId="77777777" w:rsidTr="00C83644">
        <w:trPr>
          <w:trHeight w:val="367"/>
        </w:trPr>
        <w:tc>
          <w:tcPr>
            <w:tcW w:w="2043" w:type="dxa"/>
            <w:tcBorders>
              <w:top w:val="single" w:sz="4" w:space="0" w:color="auto"/>
              <w:left w:val="single" w:sz="4" w:space="0" w:color="auto"/>
              <w:bottom w:val="single" w:sz="4" w:space="0" w:color="auto"/>
              <w:right w:val="single" w:sz="4" w:space="0" w:color="auto"/>
            </w:tcBorders>
          </w:tcPr>
          <w:p w14:paraId="10AD2AB0"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
                <w:bCs/>
                <w:sz w:val="28"/>
                <w:szCs w:val="28"/>
              </w:rPr>
            </w:pPr>
            <w:r w:rsidRPr="00C83644">
              <w:rPr>
                <w:rFonts w:ascii="Times New Roman" w:eastAsia="Times New Roman" w:hAnsi="Times New Roman" w:cs="Times New Roman"/>
                <w:b/>
                <w:bCs/>
                <w:sz w:val="28"/>
                <w:szCs w:val="28"/>
              </w:rPr>
              <w:t>2023-2024</w:t>
            </w:r>
          </w:p>
        </w:tc>
        <w:tc>
          <w:tcPr>
            <w:tcW w:w="2043" w:type="dxa"/>
            <w:tcBorders>
              <w:top w:val="single" w:sz="4" w:space="0" w:color="auto"/>
              <w:left w:val="single" w:sz="4" w:space="0" w:color="auto"/>
              <w:bottom w:val="single" w:sz="4" w:space="0" w:color="auto"/>
              <w:right w:val="single" w:sz="4" w:space="0" w:color="auto"/>
            </w:tcBorders>
          </w:tcPr>
          <w:p w14:paraId="5E4B63F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423</w:t>
            </w:r>
          </w:p>
        </w:tc>
        <w:tc>
          <w:tcPr>
            <w:tcW w:w="2043" w:type="dxa"/>
            <w:tcBorders>
              <w:top w:val="single" w:sz="4" w:space="0" w:color="auto"/>
              <w:left w:val="single" w:sz="4" w:space="0" w:color="auto"/>
              <w:bottom w:val="single" w:sz="4" w:space="0" w:color="auto"/>
              <w:right w:val="single" w:sz="4" w:space="0" w:color="auto"/>
            </w:tcBorders>
          </w:tcPr>
          <w:p w14:paraId="0D463C1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168</w:t>
            </w:r>
          </w:p>
        </w:tc>
        <w:tc>
          <w:tcPr>
            <w:tcW w:w="2043" w:type="dxa"/>
            <w:tcBorders>
              <w:top w:val="single" w:sz="4" w:space="0" w:color="auto"/>
              <w:left w:val="single" w:sz="4" w:space="0" w:color="auto"/>
              <w:bottom w:val="single" w:sz="4" w:space="0" w:color="auto"/>
              <w:right w:val="single" w:sz="4" w:space="0" w:color="auto"/>
            </w:tcBorders>
          </w:tcPr>
          <w:p w14:paraId="5A7C1DE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218</w:t>
            </w:r>
          </w:p>
        </w:tc>
        <w:tc>
          <w:tcPr>
            <w:tcW w:w="1609" w:type="dxa"/>
            <w:tcBorders>
              <w:top w:val="single" w:sz="4" w:space="0" w:color="auto"/>
              <w:left w:val="single" w:sz="4" w:space="0" w:color="auto"/>
              <w:bottom w:val="single" w:sz="4" w:space="0" w:color="auto"/>
              <w:right w:val="single" w:sz="4" w:space="0" w:color="auto"/>
            </w:tcBorders>
          </w:tcPr>
          <w:p w14:paraId="66937E01"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37</w:t>
            </w:r>
          </w:p>
        </w:tc>
      </w:tr>
    </w:tbl>
    <w:p w14:paraId="4D059F40" w14:textId="77777777" w:rsidR="00615A28" w:rsidRDefault="00615A28" w:rsidP="00615A28">
      <w:pPr>
        <w:spacing w:after="0" w:line="240" w:lineRule="auto"/>
        <w:ind w:firstLine="851"/>
        <w:jc w:val="right"/>
        <w:rPr>
          <w:rFonts w:ascii="Times New Roman" w:eastAsia="Calibri" w:hAnsi="Times New Roman" w:cs="Times New Roman"/>
          <w:sz w:val="24"/>
          <w:szCs w:val="24"/>
          <w:lang w:eastAsia="en-US"/>
        </w:rPr>
      </w:pPr>
    </w:p>
    <w:p w14:paraId="5FC76D3D" w14:textId="21C78DFD" w:rsidR="00615A28" w:rsidRP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13</w:t>
      </w:r>
    </w:p>
    <w:p w14:paraId="515E93FC" w14:textId="082A7497" w:rsidR="00C83644" w:rsidRPr="00C83644" w:rsidRDefault="00C83644" w:rsidP="00C83644">
      <w:pPr>
        <w:autoSpaceDE w:val="0"/>
        <w:autoSpaceDN w:val="0"/>
        <w:spacing w:after="120" w:line="240" w:lineRule="auto"/>
        <w:ind w:firstLine="708"/>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Контингент учащихся 1-11 классов в общеобразовательных учреждениях города на начало учебного года:</w:t>
      </w:r>
    </w:p>
    <w:tbl>
      <w:tblPr>
        <w:tblW w:w="9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755"/>
        <w:gridCol w:w="3267"/>
      </w:tblGrid>
      <w:tr w:rsidR="00C83644" w:rsidRPr="00C83644" w14:paraId="3D766481" w14:textId="77777777" w:rsidTr="00C83644">
        <w:trPr>
          <w:trHeight w:val="1268"/>
        </w:trPr>
        <w:tc>
          <w:tcPr>
            <w:tcW w:w="2268" w:type="dxa"/>
            <w:tcBorders>
              <w:top w:val="single" w:sz="4" w:space="0" w:color="auto"/>
              <w:left w:val="single" w:sz="4" w:space="0" w:color="auto"/>
              <w:bottom w:val="single" w:sz="4" w:space="0" w:color="auto"/>
              <w:right w:val="single" w:sz="4" w:space="0" w:color="auto"/>
            </w:tcBorders>
          </w:tcPr>
          <w:p w14:paraId="34601D90"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Учебный год</w:t>
            </w:r>
          </w:p>
        </w:tc>
        <w:tc>
          <w:tcPr>
            <w:tcW w:w="3755" w:type="dxa"/>
            <w:tcBorders>
              <w:top w:val="single" w:sz="4" w:space="0" w:color="auto"/>
              <w:left w:val="single" w:sz="4" w:space="0" w:color="auto"/>
              <w:bottom w:val="single" w:sz="4" w:space="0" w:color="auto"/>
              <w:right w:val="single" w:sz="4" w:space="0" w:color="auto"/>
            </w:tcBorders>
          </w:tcPr>
          <w:p w14:paraId="665AF02E"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 xml:space="preserve">Число учащихся </w:t>
            </w:r>
          </w:p>
          <w:p w14:paraId="49BD10DE"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1-11 классов</w:t>
            </w:r>
          </w:p>
        </w:tc>
        <w:tc>
          <w:tcPr>
            <w:tcW w:w="3267" w:type="dxa"/>
            <w:tcBorders>
              <w:top w:val="single" w:sz="4" w:space="0" w:color="auto"/>
              <w:left w:val="single" w:sz="4" w:space="0" w:color="auto"/>
              <w:bottom w:val="single" w:sz="4" w:space="0" w:color="auto"/>
              <w:right w:val="single" w:sz="4" w:space="0" w:color="auto"/>
            </w:tcBorders>
          </w:tcPr>
          <w:p w14:paraId="753CEDA9"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Уменьшение/повышение кол-ва учащихся по сравнению с предыдущим годом</w:t>
            </w:r>
          </w:p>
        </w:tc>
      </w:tr>
      <w:tr w:rsidR="00C83644" w:rsidRPr="00C83644" w14:paraId="62C611F3" w14:textId="77777777" w:rsidTr="00C83644">
        <w:trPr>
          <w:trHeight w:val="324"/>
        </w:trPr>
        <w:tc>
          <w:tcPr>
            <w:tcW w:w="2268" w:type="dxa"/>
            <w:tcBorders>
              <w:top w:val="single" w:sz="4" w:space="0" w:color="auto"/>
              <w:left w:val="single" w:sz="4" w:space="0" w:color="auto"/>
              <w:bottom w:val="single" w:sz="4" w:space="0" w:color="auto"/>
              <w:right w:val="single" w:sz="4" w:space="0" w:color="auto"/>
            </w:tcBorders>
          </w:tcPr>
          <w:p w14:paraId="01FA894D"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2017-2018</w:t>
            </w:r>
          </w:p>
        </w:tc>
        <w:tc>
          <w:tcPr>
            <w:tcW w:w="3755" w:type="dxa"/>
            <w:tcBorders>
              <w:top w:val="single" w:sz="4" w:space="0" w:color="auto"/>
              <w:left w:val="single" w:sz="4" w:space="0" w:color="auto"/>
              <w:bottom w:val="single" w:sz="4" w:space="0" w:color="auto"/>
              <w:right w:val="single" w:sz="4" w:space="0" w:color="auto"/>
            </w:tcBorders>
          </w:tcPr>
          <w:p w14:paraId="0371F9B0"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9609</w:t>
            </w:r>
          </w:p>
        </w:tc>
        <w:tc>
          <w:tcPr>
            <w:tcW w:w="3267" w:type="dxa"/>
            <w:tcBorders>
              <w:top w:val="single" w:sz="4" w:space="0" w:color="auto"/>
              <w:left w:val="single" w:sz="4" w:space="0" w:color="auto"/>
              <w:bottom w:val="single" w:sz="4" w:space="0" w:color="auto"/>
              <w:right w:val="single" w:sz="4" w:space="0" w:color="auto"/>
            </w:tcBorders>
          </w:tcPr>
          <w:p w14:paraId="46847695"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218</w:t>
            </w:r>
          </w:p>
        </w:tc>
      </w:tr>
      <w:tr w:rsidR="00C83644" w:rsidRPr="00C83644" w14:paraId="6E0770B0" w14:textId="77777777" w:rsidTr="00C83644">
        <w:trPr>
          <w:trHeight w:val="324"/>
        </w:trPr>
        <w:tc>
          <w:tcPr>
            <w:tcW w:w="2268" w:type="dxa"/>
            <w:tcBorders>
              <w:top w:val="single" w:sz="4" w:space="0" w:color="auto"/>
              <w:left w:val="single" w:sz="4" w:space="0" w:color="auto"/>
              <w:bottom w:val="single" w:sz="4" w:space="0" w:color="auto"/>
              <w:right w:val="single" w:sz="4" w:space="0" w:color="auto"/>
            </w:tcBorders>
          </w:tcPr>
          <w:p w14:paraId="63AB946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2018-2019</w:t>
            </w:r>
          </w:p>
        </w:tc>
        <w:tc>
          <w:tcPr>
            <w:tcW w:w="3755" w:type="dxa"/>
            <w:tcBorders>
              <w:top w:val="single" w:sz="4" w:space="0" w:color="auto"/>
              <w:left w:val="single" w:sz="4" w:space="0" w:color="auto"/>
              <w:bottom w:val="single" w:sz="4" w:space="0" w:color="auto"/>
              <w:right w:val="single" w:sz="4" w:space="0" w:color="auto"/>
            </w:tcBorders>
          </w:tcPr>
          <w:p w14:paraId="486940A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9821</w:t>
            </w:r>
          </w:p>
        </w:tc>
        <w:tc>
          <w:tcPr>
            <w:tcW w:w="3267" w:type="dxa"/>
            <w:tcBorders>
              <w:top w:val="single" w:sz="4" w:space="0" w:color="auto"/>
              <w:left w:val="single" w:sz="4" w:space="0" w:color="auto"/>
              <w:bottom w:val="single" w:sz="4" w:space="0" w:color="auto"/>
              <w:right w:val="single" w:sz="4" w:space="0" w:color="auto"/>
            </w:tcBorders>
          </w:tcPr>
          <w:p w14:paraId="08E255EF"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212</w:t>
            </w:r>
          </w:p>
        </w:tc>
      </w:tr>
      <w:tr w:rsidR="00C83644" w:rsidRPr="00C83644" w14:paraId="424CB16E" w14:textId="77777777" w:rsidTr="00C83644">
        <w:trPr>
          <w:trHeight w:val="324"/>
        </w:trPr>
        <w:tc>
          <w:tcPr>
            <w:tcW w:w="2268" w:type="dxa"/>
            <w:tcBorders>
              <w:top w:val="single" w:sz="4" w:space="0" w:color="auto"/>
              <w:left w:val="single" w:sz="4" w:space="0" w:color="auto"/>
              <w:bottom w:val="single" w:sz="4" w:space="0" w:color="auto"/>
              <w:right w:val="single" w:sz="4" w:space="0" w:color="auto"/>
            </w:tcBorders>
          </w:tcPr>
          <w:p w14:paraId="2E7AF8FD"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2019-2020</w:t>
            </w:r>
          </w:p>
        </w:tc>
        <w:tc>
          <w:tcPr>
            <w:tcW w:w="3755" w:type="dxa"/>
            <w:tcBorders>
              <w:top w:val="single" w:sz="4" w:space="0" w:color="auto"/>
              <w:left w:val="single" w:sz="4" w:space="0" w:color="auto"/>
              <w:bottom w:val="single" w:sz="4" w:space="0" w:color="auto"/>
              <w:right w:val="single" w:sz="4" w:space="0" w:color="auto"/>
            </w:tcBorders>
          </w:tcPr>
          <w:p w14:paraId="3EAECEDD"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9927</w:t>
            </w:r>
          </w:p>
        </w:tc>
        <w:tc>
          <w:tcPr>
            <w:tcW w:w="3267" w:type="dxa"/>
            <w:tcBorders>
              <w:top w:val="single" w:sz="4" w:space="0" w:color="auto"/>
              <w:left w:val="single" w:sz="4" w:space="0" w:color="auto"/>
              <w:bottom w:val="single" w:sz="4" w:space="0" w:color="auto"/>
              <w:right w:val="single" w:sz="4" w:space="0" w:color="auto"/>
            </w:tcBorders>
          </w:tcPr>
          <w:p w14:paraId="5342BCAA"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106</w:t>
            </w:r>
          </w:p>
        </w:tc>
      </w:tr>
      <w:tr w:rsidR="00C83644" w:rsidRPr="00C83644" w14:paraId="5641636E" w14:textId="77777777" w:rsidTr="00C83644">
        <w:trPr>
          <w:trHeight w:val="324"/>
        </w:trPr>
        <w:tc>
          <w:tcPr>
            <w:tcW w:w="2268" w:type="dxa"/>
            <w:tcBorders>
              <w:top w:val="single" w:sz="4" w:space="0" w:color="auto"/>
              <w:left w:val="single" w:sz="4" w:space="0" w:color="auto"/>
              <w:bottom w:val="single" w:sz="4" w:space="0" w:color="auto"/>
              <w:right w:val="single" w:sz="4" w:space="0" w:color="auto"/>
            </w:tcBorders>
          </w:tcPr>
          <w:p w14:paraId="133FA37A"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2020-2021</w:t>
            </w:r>
          </w:p>
        </w:tc>
        <w:tc>
          <w:tcPr>
            <w:tcW w:w="3755" w:type="dxa"/>
            <w:tcBorders>
              <w:top w:val="single" w:sz="4" w:space="0" w:color="auto"/>
              <w:left w:val="single" w:sz="4" w:space="0" w:color="auto"/>
              <w:bottom w:val="single" w:sz="4" w:space="0" w:color="auto"/>
              <w:right w:val="single" w:sz="4" w:space="0" w:color="auto"/>
            </w:tcBorders>
          </w:tcPr>
          <w:p w14:paraId="0B6F42FC"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10080</w:t>
            </w:r>
          </w:p>
        </w:tc>
        <w:tc>
          <w:tcPr>
            <w:tcW w:w="3267" w:type="dxa"/>
            <w:tcBorders>
              <w:top w:val="single" w:sz="4" w:space="0" w:color="auto"/>
              <w:left w:val="single" w:sz="4" w:space="0" w:color="auto"/>
              <w:bottom w:val="single" w:sz="4" w:space="0" w:color="auto"/>
              <w:right w:val="single" w:sz="4" w:space="0" w:color="auto"/>
            </w:tcBorders>
          </w:tcPr>
          <w:p w14:paraId="466971D9"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153</w:t>
            </w:r>
          </w:p>
        </w:tc>
      </w:tr>
      <w:tr w:rsidR="00C83644" w:rsidRPr="00C83644" w14:paraId="7072DF87" w14:textId="77777777" w:rsidTr="00C83644">
        <w:trPr>
          <w:trHeight w:val="324"/>
        </w:trPr>
        <w:tc>
          <w:tcPr>
            <w:tcW w:w="2268" w:type="dxa"/>
            <w:tcBorders>
              <w:top w:val="single" w:sz="4" w:space="0" w:color="auto"/>
              <w:left w:val="single" w:sz="4" w:space="0" w:color="auto"/>
              <w:bottom w:val="single" w:sz="4" w:space="0" w:color="auto"/>
              <w:right w:val="single" w:sz="4" w:space="0" w:color="auto"/>
            </w:tcBorders>
          </w:tcPr>
          <w:p w14:paraId="25904562"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2021-2022</w:t>
            </w:r>
          </w:p>
        </w:tc>
        <w:tc>
          <w:tcPr>
            <w:tcW w:w="3755" w:type="dxa"/>
            <w:tcBorders>
              <w:top w:val="single" w:sz="4" w:space="0" w:color="auto"/>
              <w:left w:val="single" w:sz="4" w:space="0" w:color="auto"/>
              <w:bottom w:val="single" w:sz="4" w:space="0" w:color="auto"/>
              <w:right w:val="single" w:sz="4" w:space="0" w:color="auto"/>
            </w:tcBorders>
          </w:tcPr>
          <w:p w14:paraId="2AC292F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10237</w:t>
            </w:r>
          </w:p>
        </w:tc>
        <w:tc>
          <w:tcPr>
            <w:tcW w:w="3267" w:type="dxa"/>
            <w:tcBorders>
              <w:top w:val="single" w:sz="4" w:space="0" w:color="auto"/>
              <w:left w:val="single" w:sz="4" w:space="0" w:color="auto"/>
              <w:bottom w:val="single" w:sz="4" w:space="0" w:color="auto"/>
              <w:right w:val="single" w:sz="4" w:space="0" w:color="auto"/>
            </w:tcBorders>
          </w:tcPr>
          <w:p w14:paraId="058C3FA9"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157</w:t>
            </w:r>
          </w:p>
        </w:tc>
      </w:tr>
      <w:tr w:rsidR="00C83644" w:rsidRPr="00C83644" w14:paraId="2AE9F4D7" w14:textId="77777777" w:rsidTr="00C83644">
        <w:trPr>
          <w:trHeight w:val="324"/>
        </w:trPr>
        <w:tc>
          <w:tcPr>
            <w:tcW w:w="2268" w:type="dxa"/>
            <w:tcBorders>
              <w:top w:val="single" w:sz="4" w:space="0" w:color="auto"/>
              <w:left w:val="single" w:sz="4" w:space="0" w:color="auto"/>
              <w:bottom w:val="single" w:sz="4" w:space="0" w:color="auto"/>
              <w:right w:val="single" w:sz="4" w:space="0" w:color="auto"/>
            </w:tcBorders>
          </w:tcPr>
          <w:p w14:paraId="01F63389"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2022-2023</w:t>
            </w:r>
          </w:p>
        </w:tc>
        <w:tc>
          <w:tcPr>
            <w:tcW w:w="3755" w:type="dxa"/>
            <w:tcBorders>
              <w:top w:val="single" w:sz="4" w:space="0" w:color="auto"/>
              <w:left w:val="single" w:sz="4" w:space="0" w:color="auto"/>
              <w:bottom w:val="single" w:sz="4" w:space="0" w:color="auto"/>
              <w:right w:val="single" w:sz="4" w:space="0" w:color="auto"/>
            </w:tcBorders>
          </w:tcPr>
          <w:p w14:paraId="5D23BB0D"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10462</w:t>
            </w:r>
          </w:p>
        </w:tc>
        <w:tc>
          <w:tcPr>
            <w:tcW w:w="3267" w:type="dxa"/>
            <w:tcBorders>
              <w:top w:val="single" w:sz="4" w:space="0" w:color="auto"/>
              <w:left w:val="single" w:sz="4" w:space="0" w:color="auto"/>
              <w:bottom w:val="single" w:sz="4" w:space="0" w:color="auto"/>
              <w:right w:val="single" w:sz="4" w:space="0" w:color="auto"/>
            </w:tcBorders>
          </w:tcPr>
          <w:p w14:paraId="3ECBC8FA"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225</w:t>
            </w:r>
          </w:p>
        </w:tc>
      </w:tr>
      <w:tr w:rsidR="00C83644" w:rsidRPr="00C83644" w14:paraId="3BFF2798" w14:textId="77777777" w:rsidTr="00C83644">
        <w:trPr>
          <w:trHeight w:val="324"/>
        </w:trPr>
        <w:tc>
          <w:tcPr>
            <w:tcW w:w="2268" w:type="dxa"/>
            <w:tcBorders>
              <w:top w:val="single" w:sz="4" w:space="0" w:color="auto"/>
              <w:left w:val="single" w:sz="4" w:space="0" w:color="auto"/>
              <w:bottom w:val="single" w:sz="4" w:space="0" w:color="auto"/>
              <w:right w:val="single" w:sz="4" w:space="0" w:color="auto"/>
            </w:tcBorders>
          </w:tcPr>
          <w:p w14:paraId="6C62A3A9"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
                <w:bCs/>
                <w:sz w:val="28"/>
                <w:szCs w:val="28"/>
              </w:rPr>
            </w:pPr>
            <w:r w:rsidRPr="00C83644">
              <w:rPr>
                <w:rFonts w:ascii="Times New Roman" w:eastAsia="Times New Roman" w:hAnsi="Times New Roman" w:cs="Times New Roman"/>
                <w:b/>
                <w:bCs/>
                <w:sz w:val="28"/>
                <w:szCs w:val="28"/>
              </w:rPr>
              <w:t>2023-2024</w:t>
            </w:r>
          </w:p>
        </w:tc>
        <w:tc>
          <w:tcPr>
            <w:tcW w:w="3755" w:type="dxa"/>
            <w:tcBorders>
              <w:top w:val="single" w:sz="4" w:space="0" w:color="auto"/>
              <w:left w:val="single" w:sz="4" w:space="0" w:color="auto"/>
              <w:bottom w:val="single" w:sz="4" w:space="0" w:color="auto"/>
              <w:right w:val="single" w:sz="4" w:space="0" w:color="auto"/>
            </w:tcBorders>
          </w:tcPr>
          <w:p w14:paraId="1F2D7625"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10623</w:t>
            </w:r>
          </w:p>
        </w:tc>
        <w:tc>
          <w:tcPr>
            <w:tcW w:w="3267" w:type="dxa"/>
            <w:tcBorders>
              <w:top w:val="single" w:sz="4" w:space="0" w:color="auto"/>
              <w:left w:val="single" w:sz="4" w:space="0" w:color="auto"/>
              <w:bottom w:val="single" w:sz="4" w:space="0" w:color="auto"/>
              <w:right w:val="single" w:sz="4" w:space="0" w:color="auto"/>
            </w:tcBorders>
          </w:tcPr>
          <w:p w14:paraId="2E1A24B6"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161</w:t>
            </w:r>
          </w:p>
        </w:tc>
      </w:tr>
    </w:tbl>
    <w:p w14:paraId="469EC504" w14:textId="21599A16"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По сравнению с прошлым годом по городу увеличилось числ</w:t>
      </w:r>
      <w:r>
        <w:rPr>
          <w:rFonts w:ascii="Times New Roman" w:eastAsia="Times New Roman" w:hAnsi="Times New Roman" w:cs="Times New Roman"/>
          <w:sz w:val="28"/>
          <w:szCs w:val="28"/>
        </w:rPr>
        <w:t>о</w:t>
      </w:r>
      <w:r w:rsidRPr="00C83644">
        <w:rPr>
          <w:rFonts w:ascii="Times New Roman" w:eastAsia="Times New Roman" w:hAnsi="Times New Roman" w:cs="Times New Roman"/>
          <w:sz w:val="28"/>
          <w:szCs w:val="28"/>
        </w:rPr>
        <w:t xml:space="preserve"> обучающихся в общеобразовательных учреждениях на 161 человек.</w:t>
      </w:r>
    </w:p>
    <w:p w14:paraId="53F8F947" w14:textId="6625457F" w:rsidR="00C83644" w:rsidRPr="00C83644" w:rsidRDefault="00C83644" w:rsidP="00C83644">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C83644">
        <w:rPr>
          <w:rFonts w:ascii="Times New Roman" w:eastAsia="Times New Roman" w:hAnsi="Times New Roman" w:cs="Times New Roman"/>
          <w:color w:val="000000"/>
          <w:sz w:val="28"/>
          <w:szCs w:val="28"/>
        </w:rPr>
        <w:t>В текущем учебном году в школе № 16,  как и в прошлом году ведутся занятия в 2 смены (в семи классах 2«А»,3«Б»,3«В»,4«А»,4«В»,4«Г» – в количестве 214 чел (в прошлом году- 206 человек), что на 8 человек  больше, чем в прошлом учебном году.</w:t>
      </w:r>
    </w:p>
    <w:p w14:paraId="117FF5EF" w14:textId="77777777" w:rsidR="00C83644" w:rsidRPr="00C83644" w:rsidRDefault="00C83644" w:rsidP="00C83644">
      <w:pPr>
        <w:autoSpaceDE w:val="0"/>
        <w:autoSpaceDN w:val="0"/>
        <w:spacing w:after="0" w:line="240" w:lineRule="auto"/>
        <w:ind w:firstLine="709"/>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xml:space="preserve">В целях реализации закона «Об образовании в Российской Федерации» в части расширения прав и возможностей граждан на получение образования управлением образования и общеобразовательными учреждениями города предоставляется возможность обучающимся достичь необходимого образовательного уровня в избранной ими форме обучения – очной, очно-заочной, в форме семейного образования. Очно-заочной формой получения образования воспользовались 62 человека, которые обучаются в УКП при МОАУ «СОШ № 10». </w:t>
      </w:r>
    </w:p>
    <w:p w14:paraId="750A7CD5" w14:textId="67C2400E"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bCs/>
          <w:sz w:val="28"/>
          <w:szCs w:val="28"/>
        </w:rPr>
        <w:t>Для 63 обучающихся (в прошлом году 57 детей)</w:t>
      </w:r>
      <w:r w:rsidRPr="00C83644">
        <w:rPr>
          <w:rFonts w:ascii="Times New Roman" w:eastAsia="Times New Roman" w:hAnsi="Times New Roman" w:cs="Times New Roman"/>
          <w:sz w:val="28"/>
          <w:szCs w:val="28"/>
        </w:rPr>
        <w:t xml:space="preserve"> по заключению медико-социальной экспертизы и рекомендациям психолого-медико-</w:t>
      </w:r>
      <w:r w:rsidRPr="00C83644">
        <w:rPr>
          <w:rFonts w:ascii="Times New Roman" w:eastAsia="Times New Roman" w:hAnsi="Times New Roman" w:cs="Times New Roman"/>
          <w:sz w:val="28"/>
          <w:szCs w:val="28"/>
        </w:rPr>
        <w:lastRenderedPageBreak/>
        <w:t xml:space="preserve">педагогической комиссии </w:t>
      </w:r>
      <w:r w:rsidRPr="00C83644">
        <w:rPr>
          <w:rFonts w:ascii="Times New Roman" w:eastAsia="Times New Roman" w:hAnsi="Times New Roman" w:cs="Times New Roman"/>
          <w:bCs/>
          <w:sz w:val="28"/>
          <w:szCs w:val="28"/>
        </w:rPr>
        <w:t>организовано обучение на дому по специальным программам, из них по индивидуальным планам 18 учащихся</w:t>
      </w:r>
      <w:r w:rsidRPr="00C83644">
        <w:rPr>
          <w:rFonts w:ascii="Times New Roman" w:eastAsia="Times New Roman" w:hAnsi="Times New Roman" w:cs="Times New Roman"/>
          <w:sz w:val="28"/>
          <w:szCs w:val="28"/>
        </w:rPr>
        <w:t xml:space="preserve"> </w:t>
      </w:r>
    </w:p>
    <w:p w14:paraId="7F9EDEA0" w14:textId="0CCF976A" w:rsid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14</w:t>
      </w:r>
    </w:p>
    <w:p w14:paraId="2E63DB42" w14:textId="77777777" w:rsidR="00C83644" w:rsidRPr="00C83644" w:rsidRDefault="00C83644" w:rsidP="00C83644">
      <w:pPr>
        <w:autoSpaceDE w:val="0"/>
        <w:autoSpaceDN w:val="0"/>
        <w:spacing w:after="0" w:line="240" w:lineRule="auto"/>
        <w:jc w:val="both"/>
        <w:rPr>
          <w:rFonts w:ascii="Times New Roman" w:eastAsia="Times New Roman" w:hAnsi="Times New Roman" w:cs="Times New Roman"/>
          <w:sz w:val="28"/>
          <w:szCs w:val="28"/>
        </w:rPr>
      </w:pPr>
    </w:p>
    <w:tbl>
      <w:tblPr>
        <w:tblW w:w="8941" w:type="dxa"/>
        <w:tblInd w:w="93" w:type="dxa"/>
        <w:tblLook w:val="0000" w:firstRow="0" w:lastRow="0" w:firstColumn="0" w:lastColumn="0" w:noHBand="0" w:noVBand="0"/>
      </w:tblPr>
      <w:tblGrid>
        <w:gridCol w:w="1984"/>
        <w:gridCol w:w="3701"/>
        <w:gridCol w:w="3256"/>
      </w:tblGrid>
      <w:tr w:rsidR="00C83644" w:rsidRPr="00C83644" w14:paraId="277CB111" w14:textId="77777777" w:rsidTr="00C83644">
        <w:trPr>
          <w:cantSplit/>
          <w:trHeight w:val="817"/>
        </w:trPr>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7DF51C3"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bCs/>
                <w:sz w:val="28"/>
                <w:szCs w:val="28"/>
              </w:rPr>
              <w:t>Учебный год</w:t>
            </w:r>
          </w:p>
        </w:tc>
        <w:tc>
          <w:tcPr>
            <w:tcW w:w="370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D507710"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оставлены на повторный год обучения в 9 классе</w:t>
            </w:r>
          </w:p>
        </w:tc>
        <w:tc>
          <w:tcPr>
            <w:tcW w:w="32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2F476C1"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от общего числа выпускников 9-х классов</w:t>
            </w:r>
          </w:p>
        </w:tc>
      </w:tr>
      <w:tr w:rsidR="00C83644" w:rsidRPr="00C83644" w14:paraId="6A1EEE9F" w14:textId="77777777" w:rsidTr="00C83644">
        <w:trPr>
          <w:trHeight w:val="329"/>
        </w:trPr>
        <w:tc>
          <w:tcPr>
            <w:tcW w:w="1984" w:type="dxa"/>
            <w:vMerge/>
            <w:tcBorders>
              <w:top w:val="single" w:sz="8" w:space="0" w:color="auto"/>
              <w:left w:val="single" w:sz="8" w:space="0" w:color="auto"/>
              <w:bottom w:val="single" w:sz="8" w:space="0" w:color="000000"/>
              <w:right w:val="single" w:sz="8" w:space="0" w:color="auto"/>
            </w:tcBorders>
            <w:vAlign w:val="center"/>
          </w:tcPr>
          <w:p w14:paraId="75A1A2D4"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p>
        </w:tc>
        <w:tc>
          <w:tcPr>
            <w:tcW w:w="3701" w:type="dxa"/>
            <w:vMerge/>
            <w:tcBorders>
              <w:top w:val="single" w:sz="8" w:space="0" w:color="auto"/>
              <w:left w:val="single" w:sz="8" w:space="0" w:color="auto"/>
              <w:bottom w:val="single" w:sz="8" w:space="0" w:color="000000"/>
              <w:right w:val="single" w:sz="8" w:space="0" w:color="auto"/>
            </w:tcBorders>
            <w:vAlign w:val="center"/>
          </w:tcPr>
          <w:p w14:paraId="54F08E0F"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p>
        </w:tc>
        <w:tc>
          <w:tcPr>
            <w:tcW w:w="3256" w:type="dxa"/>
            <w:vMerge/>
            <w:tcBorders>
              <w:top w:val="single" w:sz="8" w:space="0" w:color="auto"/>
              <w:left w:val="single" w:sz="8" w:space="0" w:color="auto"/>
              <w:bottom w:val="single" w:sz="8" w:space="0" w:color="000000"/>
              <w:right w:val="single" w:sz="8" w:space="0" w:color="auto"/>
            </w:tcBorders>
            <w:vAlign w:val="center"/>
          </w:tcPr>
          <w:p w14:paraId="2B86B6C8"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p>
        </w:tc>
      </w:tr>
      <w:tr w:rsidR="00C83644" w:rsidRPr="00C83644" w14:paraId="4804B728" w14:textId="77777777" w:rsidTr="00C83644">
        <w:trPr>
          <w:trHeight w:val="496"/>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B52D0B"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2017-2018</w:t>
            </w: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248DCC53"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EE45102"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0,4</w:t>
            </w:r>
          </w:p>
        </w:tc>
      </w:tr>
      <w:tr w:rsidR="00C83644" w:rsidRPr="00C83644" w14:paraId="691E1B7F" w14:textId="77777777" w:rsidTr="00C83644">
        <w:trPr>
          <w:trHeight w:val="496"/>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F35611"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2018-2019</w:t>
            </w: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4D39B087"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5</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93609AE"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0,5</w:t>
            </w:r>
          </w:p>
        </w:tc>
      </w:tr>
      <w:tr w:rsidR="00C83644" w:rsidRPr="00C83644" w14:paraId="4D212C3E" w14:textId="77777777" w:rsidTr="00C83644">
        <w:trPr>
          <w:trHeight w:val="496"/>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11B552"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2019-2020</w:t>
            </w: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1965F0FE"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6DB10D1"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r>
      <w:tr w:rsidR="00C83644" w:rsidRPr="00C83644" w14:paraId="5F26A5DC" w14:textId="77777777" w:rsidTr="00C83644">
        <w:trPr>
          <w:trHeight w:val="496"/>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AB2C5B"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2020-2021</w:t>
            </w: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1DD14CC4"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3</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17ACD67"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0,35</w:t>
            </w:r>
          </w:p>
        </w:tc>
      </w:tr>
      <w:tr w:rsidR="00C83644" w:rsidRPr="00C83644" w14:paraId="1857E501" w14:textId="77777777" w:rsidTr="00C83644">
        <w:trPr>
          <w:trHeight w:val="496"/>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B5C0A9"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2021-2022</w:t>
            </w: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1FAD1399"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3</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DD5A641"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0,24</w:t>
            </w:r>
          </w:p>
        </w:tc>
      </w:tr>
      <w:tr w:rsidR="00C83644" w:rsidRPr="00C83644" w14:paraId="7E26220E" w14:textId="77777777" w:rsidTr="00C83644">
        <w:trPr>
          <w:trHeight w:val="496"/>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F92596"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2022-2023</w:t>
            </w: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3723DD9C"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5F975B9"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0,01</w:t>
            </w:r>
          </w:p>
        </w:tc>
      </w:tr>
      <w:tr w:rsidR="00C83644" w:rsidRPr="00C83644" w14:paraId="6357DCCB" w14:textId="77777777" w:rsidTr="00C83644">
        <w:trPr>
          <w:trHeight w:val="496"/>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F56A00" w14:textId="77777777" w:rsidR="00C83644" w:rsidRPr="00C83644" w:rsidRDefault="00C83644" w:rsidP="00C83644">
            <w:pPr>
              <w:spacing w:after="0" w:line="240" w:lineRule="auto"/>
              <w:jc w:val="center"/>
              <w:rPr>
                <w:rFonts w:ascii="Times New Roman" w:eastAsia="Times New Roman" w:hAnsi="Times New Roman" w:cs="Times New Roman"/>
                <w:b/>
                <w:bCs/>
                <w:sz w:val="28"/>
                <w:szCs w:val="28"/>
              </w:rPr>
            </w:pPr>
            <w:r w:rsidRPr="00C83644">
              <w:rPr>
                <w:rFonts w:ascii="Times New Roman" w:eastAsia="Times New Roman" w:hAnsi="Times New Roman" w:cs="Times New Roman"/>
                <w:b/>
                <w:bCs/>
                <w:sz w:val="28"/>
                <w:szCs w:val="28"/>
              </w:rPr>
              <w:t>2023-2024</w:t>
            </w: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3CF03FAB" w14:textId="77777777" w:rsidR="00C83644" w:rsidRPr="00C83644" w:rsidRDefault="00C83644" w:rsidP="00C83644">
            <w:pPr>
              <w:spacing w:after="0" w:line="240" w:lineRule="auto"/>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2</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7C74967" w14:textId="77777777" w:rsidR="00C83644" w:rsidRPr="00C83644" w:rsidRDefault="00C83644" w:rsidP="00C83644">
            <w:pPr>
              <w:spacing w:after="0" w:line="240" w:lineRule="auto"/>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0,01</w:t>
            </w:r>
          </w:p>
        </w:tc>
      </w:tr>
    </w:tbl>
    <w:p w14:paraId="45FD0680" w14:textId="77777777" w:rsidR="00C83644" w:rsidRPr="00C83644" w:rsidRDefault="00C83644" w:rsidP="00061E14">
      <w:pPr>
        <w:autoSpaceDE w:val="0"/>
        <w:autoSpaceDN w:val="0"/>
        <w:spacing w:after="0" w:line="240" w:lineRule="auto"/>
        <w:outlineLvl w:val="0"/>
        <w:rPr>
          <w:rFonts w:ascii="Times New Roman" w:eastAsia="Times New Roman" w:hAnsi="Times New Roman" w:cs="Times New Roman"/>
          <w:b/>
          <w:sz w:val="28"/>
          <w:szCs w:val="28"/>
        </w:rPr>
      </w:pPr>
    </w:p>
    <w:p w14:paraId="2E2839D7" w14:textId="3328DE73" w:rsidR="00615A28" w:rsidRP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15</w:t>
      </w:r>
    </w:p>
    <w:p w14:paraId="16EF4002" w14:textId="12F07795" w:rsidR="00C83644" w:rsidRPr="00C83644" w:rsidRDefault="00C83644" w:rsidP="00C83644">
      <w:pPr>
        <w:autoSpaceDE w:val="0"/>
        <w:autoSpaceDN w:val="0"/>
        <w:spacing w:after="0" w:line="240" w:lineRule="auto"/>
        <w:jc w:val="center"/>
        <w:outlineLvl w:val="0"/>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 xml:space="preserve">Результативность обучения учащихся 1-11 классов </w:t>
      </w:r>
    </w:p>
    <w:p w14:paraId="73774897"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в общеобразовательных учреждениях города:</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997"/>
        <w:gridCol w:w="1370"/>
        <w:gridCol w:w="1072"/>
        <w:gridCol w:w="861"/>
        <w:gridCol w:w="850"/>
        <w:gridCol w:w="899"/>
        <w:gridCol w:w="1076"/>
        <w:gridCol w:w="877"/>
      </w:tblGrid>
      <w:tr w:rsidR="00C83644" w:rsidRPr="00C83644" w14:paraId="07FC4D5D" w14:textId="77777777" w:rsidTr="00061E14">
        <w:trPr>
          <w:cantSplit/>
          <w:trHeight w:val="325"/>
        </w:trPr>
        <w:tc>
          <w:tcPr>
            <w:tcW w:w="1088" w:type="dxa"/>
            <w:vMerge w:val="restart"/>
            <w:tcBorders>
              <w:top w:val="single" w:sz="4" w:space="0" w:color="auto"/>
              <w:left w:val="single" w:sz="4" w:space="0" w:color="auto"/>
              <w:bottom w:val="single" w:sz="4" w:space="0" w:color="auto"/>
              <w:right w:val="single" w:sz="4" w:space="0" w:color="auto"/>
            </w:tcBorders>
          </w:tcPr>
          <w:p w14:paraId="4228CE14"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Учебный год</w:t>
            </w:r>
          </w:p>
        </w:tc>
        <w:tc>
          <w:tcPr>
            <w:tcW w:w="1997" w:type="dxa"/>
            <w:vMerge w:val="restart"/>
            <w:tcBorders>
              <w:top w:val="single" w:sz="4" w:space="0" w:color="auto"/>
              <w:left w:val="single" w:sz="4" w:space="0" w:color="auto"/>
              <w:bottom w:val="single" w:sz="4" w:space="0" w:color="auto"/>
              <w:right w:val="single" w:sz="4" w:space="0" w:color="auto"/>
            </w:tcBorders>
          </w:tcPr>
          <w:p w14:paraId="3276AD9B"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xml:space="preserve">Всего второгодников </w:t>
            </w:r>
          </w:p>
          <w:p w14:paraId="0DEEF312" w14:textId="22ABD836"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xml:space="preserve">1-11 </w:t>
            </w:r>
            <w:r w:rsidR="00061E14">
              <w:rPr>
                <w:rFonts w:ascii="Times New Roman" w:eastAsia="Times New Roman" w:hAnsi="Times New Roman" w:cs="Times New Roman"/>
                <w:sz w:val="28"/>
                <w:szCs w:val="28"/>
              </w:rPr>
              <w:t>к</w:t>
            </w:r>
            <w:r w:rsidRPr="00C83644">
              <w:rPr>
                <w:rFonts w:ascii="Times New Roman" w:eastAsia="Times New Roman" w:hAnsi="Times New Roman" w:cs="Times New Roman"/>
                <w:sz w:val="28"/>
                <w:szCs w:val="28"/>
              </w:rPr>
              <w:t>л. (чел.)</w:t>
            </w:r>
          </w:p>
        </w:tc>
        <w:tc>
          <w:tcPr>
            <w:tcW w:w="1370" w:type="dxa"/>
            <w:vMerge w:val="restart"/>
            <w:tcBorders>
              <w:top w:val="single" w:sz="4" w:space="0" w:color="auto"/>
              <w:left w:val="single" w:sz="4" w:space="0" w:color="auto"/>
              <w:bottom w:val="single" w:sz="4" w:space="0" w:color="auto"/>
              <w:right w:val="single" w:sz="4" w:space="0" w:color="auto"/>
            </w:tcBorders>
          </w:tcPr>
          <w:p w14:paraId="22EFB24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от числа всех учащихся 1-11 кл.</w:t>
            </w:r>
          </w:p>
        </w:tc>
        <w:tc>
          <w:tcPr>
            <w:tcW w:w="5635" w:type="dxa"/>
            <w:gridSpan w:val="6"/>
            <w:tcBorders>
              <w:top w:val="single" w:sz="4" w:space="0" w:color="auto"/>
              <w:left w:val="single" w:sz="4" w:space="0" w:color="auto"/>
              <w:bottom w:val="single" w:sz="4" w:space="0" w:color="auto"/>
              <w:right w:val="single" w:sz="4" w:space="0" w:color="auto"/>
            </w:tcBorders>
          </w:tcPr>
          <w:p w14:paraId="60967B12"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Из них второгодники в:</w:t>
            </w:r>
          </w:p>
        </w:tc>
      </w:tr>
      <w:tr w:rsidR="00C83644" w:rsidRPr="00C83644" w14:paraId="447AD6F3" w14:textId="77777777" w:rsidTr="00061E14">
        <w:trPr>
          <w:cantSplit/>
          <w:trHeight w:val="149"/>
        </w:trPr>
        <w:tc>
          <w:tcPr>
            <w:tcW w:w="1088" w:type="dxa"/>
            <w:vMerge/>
            <w:tcBorders>
              <w:top w:val="single" w:sz="4" w:space="0" w:color="auto"/>
              <w:left w:val="single" w:sz="4" w:space="0" w:color="auto"/>
              <w:bottom w:val="single" w:sz="4" w:space="0" w:color="auto"/>
              <w:right w:val="single" w:sz="4" w:space="0" w:color="auto"/>
            </w:tcBorders>
            <w:vAlign w:val="center"/>
          </w:tcPr>
          <w:p w14:paraId="7530AADE" w14:textId="77777777" w:rsidR="00C83644" w:rsidRPr="00C83644" w:rsidRDefault="00C83644" w:rsidP="00C83644">
            <w:pPr>
              <w:spacing w:after="0" w:line="240" w:lineRule="auto"/>
              <w:rPr>
                <w:rFonts w:ascii="Times New Roman" w:eastAsia="Times New Roman" w:hAnsi="Times New Roman" w:cs="Times New Roman"/>
                <w:bCs/>
                <w:sz w:val="28"/>
                <w:szCs w:val="28"/>
              </w:rPr>
            </w:pPr>
          </w:p>
        </w:tc>
        <w:tc>
          <w:tcPr>
            <w:tcW w:w="1997" w:type="dxa"/>
            <w:vMerge/>
            <w:tcBorders>
              <w:top w:val="single" w:sz="4" w:space="0" w:color="auto"/>
              <w:left w:val="single" w:sz="4" w:space="0" w:color="auto"/>
              <w:bottom w:val="single" w:sz="4" w:space="0" w:color="auto"/>
              <w:right w:val="single" w:sz="4" w:space="0" w:color="auto"/>
            </w:tcBorders>
            <w:vAlign w:val="center"/>
          </w:tcPr>
          <w:p w14:paraId="67180ECB" w14:textId="77777777" w:rsidR="00C83644" w:rsidRPr="00C83644" w:rsidRDefault="00C83644" w:rsidP="00C83644">
            <w:pPr>
              <w:spacing w:after="0" w:line="240" w:lineRule="auto"/>
              <w:rPr>
                <w:rFonts w:ascii="Times New Roman" w:eastAsia="Times New Roman" w:hAnsi="Times New Roman" w:cs="Times New Roman"/>
                <w:sz w:val="28"/>
                <w:szCs w:val="28"/>
              </w:rPr>
            </w:pPr>
          </w:p>
        </w:tc>
        <w:tc>
          <w:tcPr>
            <w:tcW w:w="1370" w:type="dxa"/>
            <w:vMerge/>
            <w:tcBorders>
              <w:top w:val="single" w:sz="4" w:space="0" w:color="auto"/>
              <w:left w:val="single" w:sz="4" w:space="0" w:color="auto"/>
              <w:bottom w:val="single" w:sz="4" w:space="0" w:color="auto"/>
              <w:right w:val="single" w:sz="4" w:space="0" w:color="auto"/>
            </w:tcBorders>
            <w:vAlign w:val="center"/>
          </w:tcPr>
          <w:p w14:paraId="20FC5D3C" w14:textId="77777777" w:rsidR="00C83644" w:rsidRPr="00C83644" w:rsidRDefault="00C83644" w:rsidP="00C83644">
            <w:pPr>
              <w:spacing w:after="0" w:line="240" w:lineRule="auto"/>
              <w:rPr>
                <w:rFonts w:ascii="Times New Roman" w:eastAsia="Times New Roman" w:hAnsi="Times New Roman" w:cs="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14:paraId="0C91985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1-4 кл.</w:t>
            </w:r>
          </w:p>
        </w:tc>
        <w:tc>
          <w:tcPr>
            <w:tcW w:w="861" w:type="dxa"/>
            <w:tcBorders>
              <w:top w:val="single" w:sz="4" w:space="0" w:color="auto"/>
              <w:left w:val="single" w:sz="4" w:space="0" w:color="auto"/>
              <w:bottom w:val="single" w:sz="4" w:space="0" w:color="auto"/>
              <w:right w:val="single" w:sz="4" w:space="0" w:color="auto"/>
            </w:tcBorders>
          </w:tcPr>
          <w:p w14:paraId="488D4D3E"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D919FD"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xml:space="preserve">5-9 </w:t>
            </w:r>
          </w:p>
          <w:p w14:paraId="76C6F046" w14:textId="486C72A6" w:rsidR="00C83644" w:rsidRPr="00C83644" w:rsidRDefault="00061E14" w:rsidP="00C83644">
            <w:pPr>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C83644" w:rsidRPr="00C83644">
              <w:rPr>
                <w:rFonts w:ascii="Times New Roman" w:eastAsia="Times New Roman" w:hAnsi="Times New Roman" w:cs="Times New Roman"/>
                <w:sz w:val="28"/>
                <w:szCs w:val="28"/>
              </w:rPr>
              <w:t>л.</w:t>
            </w:r>
          </w:p>
        </w:tc>
        <w:tc>
          <w:tcPr>
            <w:tcW w:w="899" w:type="dxa"/>
            <w:tcBorders>
              <w:top w:val="single" w:sz="4" w:space="0" w:color="auto"/>
              <w:left w:val="single" w:sz="4" w:space="0" w:color="auto"/>
              <w:bottom w:val="single" w:sz="4" w:space="0" w:color="auto"/>
              <w:right w:val="single" w:sz="4" w:space="0" w:color="auto"/>
            </w:tcBorders>
          </w:tcPr>
          <w:p w14:paraId="48FCA6E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w:t>
            </w:r>
          </w:p>
        </w:tc>
        <w:tc>
          <w:tcPr>
            <w:tcW w:w="1076" w:type="dxa"/>
            <w:tcBorders>
              <w:top w:val="single" w:sz="4" w:space="0" w:color="auto"/>
              <w:left w:val="single" w:sz="4" w:space="0" w:color="auto"/>
              <w:bottom w:val="single" w:sz="4" w:space="0" w:color="auto"/>
              <w:right w:val="single" w:sz="4" w:space="0" w:color="auto"/>
            </w:tcBorders>
          </w:tcPr>
          <w:p w14:paraId="1F9B3D3D"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10-11</w:t>
            </w:r>
          </w:p>
          <w:p w14:paraId="218920C8" w14:textId="0B370230"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xml:space="preserve"> </w:t>
            </w:r>
            <w:r w:rsidR="00061E14">
              <w:rPr>
                <w:rFonts w:ascii="Times New Roman" w:eastAsia="Times New Roman" w:hAnsi="Times New Roman" w:cs="Times New Roman"/>
                <w:sz w:val="28"/>
                <w:szCs w:val="28"/>
              </w:rPr>
              <w:t>к</w:t>
            </w:r>
            <w:r w:rsidRPr="00C83644">
              <w:rPr>
                <w:rFonts w:ascii="Times New Roman" w:eastAsia="Times New Roman" w:hAnsi="Times New Roman" w:cs="Times New Roman"/>
                <w:sz w:val="28"/>
                <w:szCs w:val="28"/>
              </w:rPr>
              <w:t>л.</w:t>
            </w:r>
          </w:p>
        </w:tc>
        <w:tc>
          <w:tcPr>
            <w:tcW w:w="877" w:type="dxa"/>
            <w:tcBorders>
              <w:top w:val="single" w:sz="4" w:space="0" w:color="auto"/>
              <w:left w:val="single" w:sz="4" w:space="0" w:color="auto"/>
              <w:bottom w:val="single" w:sz="4" w:space="0" w:color="auto"/>
              <w:right w:val="single" w:sz="4" w:space="0" w:color="auto"/>
            </w:tcBorders>
          </w:tcPr>
          <w:p w14:paraId="24BB676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w:t>
            </w:r>
          </w:p>
        </w:tc>
      </w:tr>
      <w:tr w:rsidR="00C83644" w:rsidRPr="00C83644" w14:paraId="071FD9C1" w14:textId="77777777" w:rsidTr="00061E14">
        <w:trPr>
          <w:trHeight w:val="666"/>
        </w:trPr>
        <w:tc>
          <w:tcPr>
            <w:tcW w:w="1088" w:type="dxa"/>
            <w:tcBorders>
              <w:top w:val="single" w:sz="4" w:space="0" w:color="auto"/>
              <w:left w:val="single" w:sz="4" w:space="0" w:color="auto"/>
              <w:bottom w:val="single" w:sz="4" w:space="0" w:color="auto"/>
              <w:right w:val="single" w:sz="4" w:space="0" w:color="auto"/>
            </w:tcBorders>
          </w:tcPr>
          <w:p w14:paraId="3794FDC5"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2017-2018</w:t>
            </w:r>
          </w:p>
        </w:tc>
        <w:tc>
          <w:tcPr>
            <w:tcW w:w="1997" w:type="dxa"/>
            <w:tcBorders>
              <w:top w:val="single" w:sz="4" w:space="0" w:color="auto"/>
              <w:left w:val="single" w:sz="4" w:space="0" w:color="auto"/>
              <w:bottom w:val="single" w:sz="4" w:space="0" w:color="auto"/>
              <w:right w:val="single" w:sz="4" w:space="0" w:color="auto"/>
            </w:tcBorders>
          </w:tcPr>
          <w:p w14:paraId="69D85212"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9</w:t>
            </w:r>
          </w:p>
        </w:tc>
        <w:tc>
          <w:tcPr>
            <w:tcW w:w="1370" w:type="dxa"/>
            <w:tcBorders>
              <w:top w:val="single" w:sz="4" w:space="0" w:color="auto"/>
              <w:left w:val="single" w:sz="4" w:space="0" w:color="auto"/>
              <w:bottom w:val="single" w:sz="4" w:space="0" w:color="auto"/>
              <w:right w:val="single" w:sz="4" w:space="0" w:color="auto"/>
            </w:tcBorders>
          </w:tcPr>
          <w:p w14:paraId="2AD15EC6"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0,09</w:t>
            </w:r>
          </w:p>
        </w:tc>
        <w:tc>
          <w:tcPr>
            <w:tcW w:w="1072" w:type="dxa"/>
            <w:tcBorders>
              <w:top w:val="single" w:sz="4" w:space="0" w:color="auto"/>
              <w:left w:val="single" w:sz="4" w:space="0" w:color="auto"/>
              <w:bottom w:val="single" w:sz="4" w:space="0" w:color="auto"/>
              <w:right w:val="single" w:sz="4" w:space="0" w:color="auto"/>
            </w:tcBorders>
          </w:tcPr>
          <w:p w14:paraId="3D2D8A6D"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w:t>
            </w:r>
          </w:p>
        </w:tc>
        <w:tc>
          <w:tcPr>
            <w:tcW w:w="861" w:type="dxa"/>
            <w:tcBorders>
              <w:top w:val="single" w:sz="4" w:space="0" w:color="auto"/>
              <w:left w:val="single" w:sz="4" w:space="0" w:color="auto"/>
              <w:bottom w:val="single" w:sz="4" w:space="0" w:color="auto"/>
              <w:right w:val="single" w:sz="4" w:space="0" w:color="auto"/>
            </w:tcBorders>
          </w:tcPr>
          <w:p w14:paraId="17244FCB"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0,04</w:t>
            </w:r>
          </w:p>
        </w:tc>
        <w:tc>
          <w:tcPr>
            <w:tcW w:w="850" w:type="dxa"/>
            <w:tcBorders>
              <w:top w:val="single" w:sz="4" w:space="0" w:color="auto"/>
              <w:left w:val="single" w:sz="4" w:space="0" w:color="auto"/>
              <w:bottom w:val="single" w:sz="4" w:space="0" w:color="auto"/>
              <w:right w:val="single" w:sz="4" w:space="0" w:color="auto"/>
            </w:tcBorders>
          </w:tcPr>
          <w:p w14:paraId="6715CA34"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5</w:t>
            </w:r>
          </w:p>
        </w:tc>
        <w:tc>
          <w:tcPr>
            <w:tcW w:w="899" w:type="dxa"/>
            <w:tcBorders>
              <w:top w:val="single" w:sz="4" w:space="0" w:color="auto"/>
              <w:left w:val="single" w:sz="4" w:space="0" w:color="auto"/>
              <w:bottom w:val="single" w:sz="4" w:space="0" w:color="auto"/>
              <w:right w:val="single" w:sz="4" w:space="0" w:color="auto"/>
            </w:tcBorders>
          </w:tcPr>
          <w:p w14:paraId="49FB1437"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0,05</w:t>
            </w:r>
          </w:p>
        </w:tc>
        <w:tc>
          <w:tcPr>
            <w:tcW w:w="1076" w:type="dxa"/>
            <w:tcBorders>
              <w:top w:val="single" w:sz="4" w:space="0" w:color="auto"/>
              <w:left w:val="single" w:sz="4" w:space="0" w:color="auto"/>
              <w:bottom w:val="single" w:sz="4" w:space="0" w:color="auto"/>
              <w:right w:val="single" w:sz="4" w:space="0" w:color="auto"/>
            </w:tcBorders>
          </w:tcPr>
          <w:p w14:paraId="40436E54"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877" w:type="dxa"/>
            <w:tcBorders>
              <w:top w:val="single" w:sz="4" w:space="0" w:color="auto"/>
              <w:left w:val="single" w:sz="4" w:space="0" w:color="auto"/>
              <w:bottom w:val="single" w:sz="4" w:space="0" w:color="auto"/>
              <w:right w:val="single" w:sz="4" w:space="0" w:color="auto"/>
            </w:tcBorders>
          </w:tcPr>
          <w:p w14:paraId="75EC5904"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r>
      <w:tr w:rsidR="00C83644" w:rsidRPr="00C83644" w14:paraId="47CFD63F" w14:textId="77777777" w:rsidTr="00061E14">
        <w:trPr>
          <w:trHeight w:val="666"/>
        </w:trPr>
        <w:tc>
          <w:tcPr>
            <w:tcW w:w="1088" w:type="dxa"/>
            <w:tcBorders>
              <w:top w:val="single" w:sz="4" w:space="0" w:color="auto"/>
              <w:left w:val="single" w:sz="4" w:space="0" w:color="auto"/>
              <w:bottom w:val="single" w:sz="4" w:space="0" w:color="auto"/>
              <w:right w:val="single" w:sz="4" w:space="0" w:color="auto"/>
            </w:tcBorders>
          </w:tcPr>
          <w:p w14:paraId="6BF178C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2018-2019</w:t>
            </w:r>
          </w:p>
        </w:tc>
        <w:tc>
          <w:tcPr>
            <w:tcW w:w="1997" w:type="dxa"/>
            <w:tcBorders>
              <w:top w:val="single" w:sz="4" w:space="0" w:color="auto"/>
              <w:left w:val="single" w:sz="4" w:space="0" w:color="auto"/>
              <w:bottom w:val="single" w:sz="4" w:space="0" w:color="auto"/>
              <w:right w:val="single" w:sz="4" w:space="0" w:color="auto"/>
            </w:tcBorders>
          </w:tcPr>
          <w:p w14:paraId="29B38F49"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w:t>
            </w:r>
          </w:p>
        </w:tc>
        <w:tc>
          <w:tcPr>
            <w:tcW w:w="1370" w:type="dxa"/>
            <w:tcBorders>
              <w:top w:val="single" w:sz="4" w:space="0" w:color="auto"/>
              <w:left w:val="single" w:sz="4" w:space="0" w:color="auto"/>
              <w:bottom w:val="single" w:sz="4" w:space="0" w:color="auto"/>
              <w:right w:val="single" w:sz="4" w:space="0" w:color="auto"/>
            </w:tcBorders>
          </w:tcPr>
          <w:p w14:paraId="688CBC75"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0,04</w:t>
            </w:r>
          </w:p>
        </w:tc>
        <w:tc>
          <w:tcPr>
            <w:tcW w:w="1072" w:type="dxa"/>
            <w:tcBorders>
              <w:top w:val="single" w:sz="4" w:space="0" w:color="auto"/>
              <w:left w:val="single" w:sz="4" w:space="0" w:color="auto"/>
              <w:bottom w:val="single" w:sz="4" w:space="0" w:color="auto"/>
              <w:right w:val="single" w:sz="4" w:space="0" w:color="auto"/>
            </w:tcBorders>
          </w:tcPr>
          <w:p w14:paraId="7A26C5A4"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861" w:type="dxa"/>
            <w:tcBorders>
              <w:top w:val="single" w:sz="4" w:space="0" w:color="auto"/>
              <w:left w:val="single" w:sz="4" w:space="0" w:color="auto"/>
              <w:bottom w:val="single" w:sz="4" w:space="0" w:color="auto"/>
              <w:right w:val="single" w:sz="4" w:space="0" w:color="auto"/>
            </w:tcBorders>
          </w:tcPr>
          <w:p w14:paraId="3C792F6C"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101D0C0B"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w:t>
            </w:r>
          </w:p>
        </w:tc>
        <w:tc>
          <w:tcPr>
            <w:tcW w:w="899" w:type="dxa"/>
            <w:tcBorders>
              <w:top w:val="single" w:sz="4" w:space="0" w:color="auto"/>
              <w:left w:val="single" w:sz="4" w:space="0" w:color="auto"/>
              <w:bottom w:val="single" w:sz="4" w:space="0" w:color="auto"/>
              <w:right w:val="single" w:sz="4" w:space="0" w:color="auto"/>
            </w:tcBorders>
          </w:tcPr>
          <w:p w14:paraId="4563B240"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0,08</w:t>
            </w:r>
          </w:p>
        </w:tc>
        <w:tc>
          <w:tcPr>
            <w:tcW w:w="1076" w:type="dxa"/>
            <w:tcBorders>
              <w:top w:val="single" w:sz="4" w:space="0" w:color="auto"/>
              <w:left w:val="single" w:sz="4" w:space="0" w:color="auto"/>
              <w:bottom w:val="single" w:sz="4" w:space="0" w:color="auto"/>
              <w:right w:val="single" w:sz="4" w:space="0" w:color="auto"/>
            </w:tcBorders>
          </w:tcPr>
          <w:p w14:paraId="1CBA1A31"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877" w:type="dxa"/>
            <w:tcBorders>
              <w:top w:val="single" w:sz="4" w:space="0" w:color="auto"/>
              <w:left w:val="single" w:sz="4" w:space="0" w:color="auto"/>
              <w:bottom w:val="single" w:sz="4" w:space="0" w:color="auto"/>
              <w:right w:val="single" w:sz="4" w:space="0" w:color="auto"/>
            </w:tcBorders>
          </w:tcPr>
          <w:p w14:paraId="2A8B9495"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r>
      <w:tr w:rsidR="00C83644" w:rsidRPr="00C83644" w14:paraId="470B9031" w14:textId="77777777" w:rsidTr="00061E14">
        <w:trPr>
          <w:trHeight w:val="666"/>
        </w:trPr>
        <w:tc>
          <w:tcPr>
            <w:tcW w:w="1088" w:type="dxa"/>
            <w:tcBorders>
              <w:top w:val="single" w:sz="4" w:space="0" w:color="auto"/>
              <w:left w:val="single" w:sz="4" w:space="0" w:color="auto"/>
              <w:bottom w:val="single" w:sz="4" w:space="0" w:color="auto"/>
              <w:right w:val="single" w:sz="4" w:space="0" w:color="auto"/>
            </w:tcBorders>
          </w:tcPr>
          <w:p w14:paraId="0B5AF89F"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2019-2020</w:t>
            </w:r>
          </w:p>
        </w:tc>
        <w:tc>
          <w:tcPr>
            <w:tcW w:w="1997" w:type="dxa"/>
            <w:tcBorders>
              <w:top w:val="single" w:sz="4" w:space="0" w:color="auto"/>
              <w:left w:val="single" w:sz="4" w:space="0" w:color="auto"/>
              <w:bottom w:val="single" w:sz="4" w:space="0" w:color="auto"/>
              <w:right w:val="single" w:sz="4" w:space="0" w:color="auto"/>
            </w:tcBorders>
          </w:tcPr>
          <w:p w14:paraId="3C00950C"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3</w:t>
            </w:r>
          </w:p>
        </w:tc>
        <w:tc>
          <w:tcPr>
            <w:tcW w:w="1370" w:type="dxa"/>
            <w:tcBorders>
              <w:top w:val="single" w:sz="4" w:space="0" w:color="auto"/>
              <w:left w:val="single" w:sz="4" w:space="0" w:color="auto"/>
              <w:bottom w:val="single" w:sz="4" w:space="0" w:color="auto"/>
              <w:right w:val="single" w:sz="4" w:space="0" w:color="auto"/>
            </w:tcBorders>
          </w:tcPr>
          <w:p w14:paraId="7D62CA6B"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0,03</w:t>
            </w:r>
          </w:p>
        </w:tc>
        <w:tc>
          <w:tcPr>
            <w:tcW w:w="1072" w:type="dxa"/>
            <w:tcBorders>
              <w:top w:val="single" w:sz="4" w:space="0" w:color="auto"/>
              <w:left w:val="single" w:sz="4" w:space="0" w:color="auto"/>
              <w:bottom w:val="single" w:sz="4" w:space="0" w:color="auto"/>
              <w:right w:val="single" w:sz="4" w:space="0" w:color="auto"/>
            </w:tcBorders>
          </w:tcPr>
          <w:p w14:paraId="51FC5BA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2</w:t>
            </w:r>
          </w:p>
        </w:tc>
        <w:tc>
          <w:tcPr>
            <w:tcW w:w="861" w:type="dxa"/>
            <w:tcBorders>
              <w:top w:val="single" w:sz="4" w:space="0" w:color="auto"/>
              <w:left w:val="single" w:sz="4" w:space="0" w:color="auto"/>
              <w:bottom w:val="single" w:sz="4" w:space="0" w:color="auto"/>
              <w:right w:val="single" w:sz="4" w:space="0" w:color="auto"/>
            </w:tcBorders>
          </w:tcPr>
          <w:p w14:paraId="5954644A"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0,02</w:t>
            </w:r>
          </w:p>
        </w:tc>
        <w:tc>
          <w:tcPr>
            <w:tcW w:w="850" w:type="dxa"/>
            <w:tcBorders>
              <w:top w:val="single" w:sz="4" w:space="0" w:color="auto"/>
              <w:left w:val="single" w:sz="4" w:space="0" w:color="auto"/>
              <w:bottom w:val="single" w:sz="4" w:space="0" w:color="auto"/>
              <w:right w:val="single" w:sz="4" w:space="0" w:color="auto"/>
            </w:tcBorders>
          </w:tcPr>
          <w:p w14:paraId="15985030"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w:t>
            </w:r>
          </w:p>
        </w:tc>
        <w:tc>
          <w:tcPr>
            <w:tcW w:w="899" w:type="dxa"/>
            <w:tcBorders>
              <w:top w:val="single" w:sz="4" w:space="0" w:color="auto"/>
              <w:left w:val="single" w:sz="4" w:space="0" w:color="auto"/>
              <w:bottom w:val="single" w:sz="4" w:space="0" w:color="auto"/>
              <w:right w:val="single" w:sz="4" w:space="0" w:color="auto"/>
            </w:tcBorders>
          </w:tcPr>
          <w:p w14:paraId="0F490B1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0,01</w:t>
            </w:r>
          </w:p>
        </w:tc>
        <w:tc>
          <w:tcPr>
            <w:tcW w:w="1076" w:type="dxa"/>
            <w:tcBorders>
              <w:top w:val="single" w:sz="4" w:space="0" w:color="auto"/>
              <w:left w:val="single" w:sz="4" w:space="0" w:color="auto"/>
              <w:bottom w:val="single" w:sz="4" w:space="0" w:color="auto"/>
              <w:right w:val="single" w:sz="4" w:space="0" w:color="auto"/>
            </w:tcBorders>
          </w:tcPr>
          <w:p w14:paraId="003B6067"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877" w:type="dxa"/>
            <w:tcBorders>
              <w:top w:val="single" w:sz="4" w:space="0" w:color="auto"/>
              <w:left w:val="single" w:sz="4" w:space="0" w:color="auto"/>
              <w:bottom w:val="single" w:sz="4" w:space="0" w:color="auto"/>
              <w:right w:val="single" w:sz="4" w:space="0" w:color="auto"/>
            </w:tcBorders>
          </w:tcPr>
          <w:p w14:paraId="00EE0A3E"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r>
      <w:tr w:rsidR="00C83644" w:rsidRPr="00C83644" w14:paraId="00DC4F7F" w14:textId="77777777" w:rsidTr="00061E14">
        <w:trPr>
          <w:trHeight w:val="666"/>
        </w:trPr>
        <w:tc>
          <w:tcPr>
            <w:tcW w:w="1088" w:type="dxa"/>
            <w:tcBorders>
              <w:top w:val="single" w:sz="4" w:space="0" w:color="auto"/>
              <w:left w:val="single" w:sz="4" w:space="0" w:color="auto"/>
              <w:bottom w:val="single" w:sz="4" w:space="0" w:color="auto"/>
              <w:right w:val="single" w:sz="4" w:space="0" w:color="auto"/>
            </w:tcBorders>
          </w:tcPr>
          <w:p w14:paraId="21A77B56"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2020-2021</w:t>
            </w:r>
          </w:p>
        </w:tc>
        <w:tc>
          <w:tcPr>
            <w:tcW w:w="1997" w:type="dxa"/>
            <w:tcBorders>
              <w:top w:val="single" w:sz="4" w:space="0" w:color="auto"/>
              <w:left w:val="single" w:sz="4" w:space="0" w:color="auto"/>
              <w:bottom w:val="single" w:sz="4" w:space="0" w:color="auto"/>
              <w:right w:val="single" w:sz="4" w:space="0" w:color="auto"/>
            </w:tcBorders>
          </w:tcPr>
          <w:p w14:paraId="31334EA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11</w:t>
            </w:r>
          </w:p>
        </w:tc>
        <w:tc>
          <w:tcPr>
            <w:tcW w:w="1370" w:type="dxa"/>
            <w:tcBorders>
              <w:top w:val="single" w:sz="4" w:space="0" w:color="auto"/>
              <w:left w:val="single" w:sz="4" w:space="0" w:color="auto"/>
              <w:bottom w:val="single" w:sz="4" w:space="0" w:color="auto"/>
              <w:right w:val="single" w:sz="4" w:space="0" w:color="auto"/>
            </w:tcBorders>
          </w:tcPr>
          <w:p w14:paraId="185C8621"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0,1</w:t>
            </w:r>
          </w:p>
        </w:tc>
        <w:tc>
          <w:tcPr>
            <w:tcW w:w="1072" w:type="dxa"/>
            <w:tcBorders>
              <w:top w:val="single" w:sz="4" w:space="0" w:color="auto"/>
              <w:left w:val="single" w:sz="4" w:space="0" w:color="auto"/>
              <w:bottom w:val="single" w:sz="4" w:space="0" w:color="auto"/>
              <w:right w:val="single" w:sz="4" w:space="0" w:color="auto"/>
            </w:tcBorders>
          </w:tcPr>
          <w:p w14:paraId="30925B55"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2</w:t>
            </w:r>
          </w:p>
        </w:tc>
        <w:tc>
          <w:tcPr>
            <w:tcW w:w="861" w:type="dxa"/>
            <w:tcBorders>
              <w:top w:val="single" w:sz="4" w:space="0" w:color="auto"/>
              <w:left w:val="single" w:sz="4" w:space="0" w:color="auto"/>
              <w:bottom w:val="single" w:sz="4" w:space="0" w:color="auto"/>
              <w:right w:val="single" w:sz="4" w:space="0" w:color="auto"/>
            </w:tcBorders>
          </w:tcPr>
          <w:p w14:paraId="79C6A052"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0,01</w:t>
            </w:r>
          </w:p>
        </w:tc>
        <w:tc>
          <w:tcPr>
            <w:tcW w:w="850" w:type="dxa"/>
            <w:tcBorders>
              <w:top w:val="single" w:sz="4" w:space="0" w:color="auto"/>
              <w:left w:val="single" w:sz="4" w:space="0" w:color="auto"/>
              <w:bottom w:val="single" w:sz="4" w:space="0" w:color="auto"/>
              <w:right w:val="single" w:sz="4" w:space="0" w:color="auto"/>
            </w:tcBorders>
          </w:tcPr>
          <w:p w14:paraId="54015ED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9</w:t>
            </w:r>
          </w:p>
        </w:tc>
        <w:tc>
          <w:tcPr>
            <w:tcW w:w="899" w:type="dxa"/>
            <w:tcBorders>
              <w:top w:val="single" w:sz="4" w:space="0" w:color="auto"/>
              <w:left w:val="single" w:sz="4" w:space="0" w:color="auto"/>
              <w:bottom w:val="single" w:sz="4" w:space="0" w:color="auto"/>
              <w:right w:val="single" w:sz="4" w:space="0" w:color="auto"/>
            </w:tcBorders>
          </w:tcPr>
          <w:p w14:paraId="539FBA5D"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0,08</w:t>
            </w:r>
          </w:p>
        </w:tc>
        <w:tc>
          <w:tcPr>
            <w:tcW w:w="1076" w:type="dxa"/>
            <w:tcBorders>
              <w:top w:val="single" w:sz="4" w:space="0" w:color="auto"/>
              <w:left w:val="single" w:sz="4" w:space="0" w:color="auto"/>
              <w:bottom w:val="single" w:sz="4" w:space="0" w:color="auto"/>
              <w:right w:val="single" w:sz="4" w:space="0" w:color="auto"/>
            </w:tcBorders>
          </w:tcPr>
          <w:p w14:paraId="31BD6956"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877" w:type="dxa"/>
            <w:tcBorders>
              <w:top w:val="single" w:sz="4" w:space="0" w:color="auto"/>
              <w:left w:val="single" w:sz="4" w:space="0" w:color="auto"/>
              <w:bottom w:val="single" w:sz="4" w:space="0" w:color="auto"/>
              <w:right w:val="single" w:sz="4" w:space="0" w:color="auto"/>
            </w:tcBorders>
          </w:tcPr>
          <w:p w14:paraId="4A7EE321"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r>
      <w:tr w:rsidR="00C83644" w:rsidRPr="00C83644" w14:paraId="61DC30F9" w14:textId="77777777" w:rsidTr="00061E14">
        <w:trPr>
          <w:trHeight w:val="666"/>
        </w:trPr>
        <w:tc>
          <w:tcPr>
            <w:tcW w:w="1088" w:type="dxa"/>
            <w:tcBorders>
              <w:top w:val="single" w:sz="4" w:space="0" w:color="auto"/>
              <w:left w:val="single" w:sz="4" w:space="0" w:color="auto"/>
              <w:bottom w:val="single" w:sz="4" w:space="0" w:color="auto"/>
              <w:right w:val="single" w:sz="4" w:space="0" w:color="auto"/>
            </w:tcBorders>
          </w:tcPr>
          <w:p w14:paraId="1EE25AD5"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2021-2022</w:t>
            </w:r>
          </w:p>
        </w:tc>
        <w:tc>
          <w:tcPr>
            <w:tcW w:w="1997" w:type="dxa"/>
            <w:tcBorders>
              <w:top w:val="single" w:sz="4" w:space="0" w:color="auto"/>
              <w:left w:val="single" w:sz="4" w:space="0" w:color="auto"/>
              <w:bottom w:val="single" w:sz="4" w:space="0" w:color="auto"/>
              <w:right w:val="single" w:sz="4" w:space="0" w:color="auto"/>
            </w:tcBorders>
          </w:tcPr>
          <w:p w14:paraId="6CC370D9"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8</w:t>
            </w:r>
          </w:p>
        </w:tc>
        <w:tc>
          <w:tcPr>
            <w:tcW w:w="1370" w:type="dxa"/>
            <w:tcBorders>
              <w:top w:val="single" w:sz="4" w:space="0" w:color="auto"/>
              <w:left w:val="single" w:sz="4" w:space="0" w:color="auto"/>
              <w:bottom w:val="single" w:sz="4" w:space="0" w:color="auto"/>
              <w:right w:val="single" w:sz="4" w:space="0" w:color="auto"/>
            </w:tcBorders>
          </w:tcPr>
          <w:p w14:paraId="20CD278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0,11</w:t>
            </w:r>
          </w:p>
        </w:tc>
        <w:tc>
          <w:tcPr>
            <w:tcW w:w="1072" w:type="dxa"/>
            <w:tcBorders>
              <w:top w:val="single" w:sz="4" w:space="0" w:color="auto"/>
              <w:left w:val="single" w:sz="4" w:space="0" w:color="auto"/>
              <w:bottom w:val="single" w:sz="4" w:space="0" w:color="auto"/>
              <w:right w:val="single" w:sz="4" w:space="0" w:color="auto"/>
            </w:tcBorders>
          </w:tcPr>
          <w:p w14:paraId="79719365"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861" w:type="dxa"/>
            <w:tcBorders>
              <w:top w:val="single" w:sz="4" w:space="0" w:color="auto"/>
              <w:left w:val="single" w:sz="4" w:space="0" w:color="auto"/>
              <w:bottom w:val="single" w:sz="4" w:space="0" w:color="auto"/>
              <w:right w:val="single" w:sz="4" w:space="0" w:color="auto"/>
            </w:tcBorders>
          </w:tcPr>
          <w:p w14:paraId="15307C7C"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00245F04"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8</w:t>
            </w:r>
          </w:p>
        </w:tc>
        <w:tc>
          <w:tcPr>
            <w:tcW w:w="899" w:type="dxa"/>
            <w:tcBorders>
              <w:top w:val="single" w:sz="4" w:space="0" w:color="auto"/>
              <w:left w:val="single" w:sz="4" w:space="0" w:color="auto"/>
              <w:bottom w:val="single" w:sz="4" w:space="0" w:color="auto"/>
              <w:right w:val="single" w:sz="4" w:space="0" w:color="auto"/>
            </w:tcBorders>
          </w:tcPr>
          <w:p w14:paraId="0E5DD840"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0,22</w:t>
            </w:r>
          </w:p>
        </w:tc>
        <w:tc>
          <w:tcPr>
            <w:tcW w:w="1076" w:type="dxa"/>
            <w:tcBorders>
              <w:top w:val="single" w:sz="4" w:space="0" w:color="auto"/>
              <w:left w:val="single" w:sz="4" w:space="0" w:color="auto"/>
              <w:bottom w:val="single" w:sz="4" w:space="0" w:color="auto"/>
              <w:right w:val="single" w:sz="4" w:space="0" w:color="auto"/>
            </w:tcBorders>
          </w:tcPr>
          <w:p w14:paraId="413DC0C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877" w:type="dxa"/>
            <w:tcBorders>
              <w:top w:val="single" w:sz="4" w:space="0" w:color="auto"/>
              <w:left w:val="single" w:sz="4" w:space="0" w:color="auto"/>
              <w:bottom w:val="single" w:sz="4" w:space="0" w:color="auto"/>
              <w:right w:val="single" w:sz="4" w:space="0" w:color="auto"/>
            </w:tcBorders>
          </w:tcPr>
          <w:p w14:paraId="79197CF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r>
      <w:tr w:rsidR="00C83644" w:rsidRPr="00C83644" w14:paraId="39620493" w14:textId="77777777" w:rsidTr="00061E14">
        <w:trPr>
          <w:trHeight w:val="666"/>
        </w:trPr>
        <w:tc>
          <w:tcPr>
            <w:tcW w:w="1088" w:type="dxa"/>
            <w:tcBorders>
              <w:top w:val="single" w:sz="4" w:space="0" w:color="auto"/>
              <w:left w:val="single" w:sz="4" w:space="0" w:color="auto"/>
              <w:bottom w:val="single" w:sz="4" w:space="0" w:color="auto"/>
              <w:right w:val="single" w:sz="4" w:space="0" w:color="auto"/>
            </w:tcBorders>
          </w:tcPr>
          <w:p w14:paraId="574FBC76"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2022-2023</w:t>
            </w:r>
          </w:p>
        </w:tc>
        <w:tc>
          <w:tcPr>
            <w:tcW w:w="1997" w:type="dxa"/>
            <w:tcBorders>
              <w:top w:val="single" w:sz="4" w:space="0" w:color="auto"/>
              <w:left w:val="single" w:sz="4" w:space="0" w:color="auto"/>
              <w:bottom w:val="single" w:sz="4" w:space="0" w:color="auto"/>
              <w:right w:val="single" w:sz="4" w:space="0" w:color="auto"/>
            </w:tcBorders>
          </w:tcPr>
          <w:p w14:paraId="28FDEC4F"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7</w:t>
            </w:r>
          </w:p>
        </w:tc>
        <w:tc>
          <w:tcPr>
            <w:tcW w:w="1370" w:type="dxa"/>
            <w:tcBorders>
              <w:top w:val="single" w:sz="4" w:space="0" w:color="auto"/>
              <w:left w:val="single" w:sz="4" w:space="0" w:color="auto"/>
              <w:bottom w:val="single" w:sz="4" w:space="0" w:color="auto"/>
              <w:right w:val="single" w:sz="4" w:space="0" w:color="auto"/>
            </w:tcBorders>
          </w:tcPr>
          <w:p w14:paraId="305F6CB0"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0,09</w:t>
            </w:r>
          </w:p>
        </w:tc>
        <w:tc>
          <w:tcPr>
            <w:tcW w:w="1072" w:type="dxa"/>
            <w:tcBorders>
              <w:top w:val="single" w:sz="4" w:space="0" w:color="auto"/>
              <w:left w:val="single" w:sz="4" w:space="0" w:color="auto"/>
              <w:bottom w:val="single" w:sz="4" w:space="0" w:color="auto"/>
              <w:right w:val="single" w:sz="4" w:space="0" w:color="auto"/>
            </w:tcBorders>
          </w:tcPr>
          <w:p w14:paraId="57D97B8B"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w:t>
            </w:r>
          </w:p>
        </w:tc>
        <w:tc>
          <w:tcPr>
            <w:tcW w:w="861" w:type="dxa"/>
            <w:tcBorders>
              <w:top w:val="single" w:sz="4" w:space="0" w:color="auto"/>
              <w:left w:val="single" w:sz="4" w:space="0" w:color="auto"/>
              <w:bottom w:val="single" w:sz="4" w:space="0" w:color="auto"/>
              <w:right w:val="single" w:sz="4" w:space="0" w:color="auto"/>
            </w:tcBorders>
          </w:tcPr>
          <w:p w14:paraId="4D657B02"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0,02</w:t>
            </w:r>
          </w:p>
        </w:tc>
        <w:tc>
          <w:tcPr>
            <w:tcW w:w="850" w:type="dxa"/>
            <w:tcBorders>
              <w:top w:val="single" w:sz="4" w:space="0" w:color="auto"/>
              <w:left w:val="single" w:sz="4" w:space="0" w:color="auto"/>
              <w:bottom w:val="single" w:sz="4" w:space="0" w:color="auto"/>
              <w:right w:val="single" w:sz="4" w:space="0" w:color="auto"/>
            </w:tcBorders>
          </w:tcPr>
          <w:p w14:paraId="492CCAB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6</w:t>
            </w:r>
          </w:p>
        </w:tc>
        <w:tc>
          <w:tcPr>
            <w:tcW w:w="899" w:type="dxa"/>
            <w:tcBorders>
              <w:top w:val="single" w:sz="4" w:space="0" w:color="auto"/>
              <w:left w:val="single" w:sz="4" w:space="0" w:color="auto"/>
              <w:bottom w:val="single" w:sz="4" w:space="0" w:color="auto"/>
              <w:right w:val="single" w:sz="4" w:space="0" w:color="auto"/>
            </w:tcBorders>
          </w:tcPr>
          <w:p w14:paraId="56692019"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0,19</w:t>
            </w:r>
          </w:p>
        </w:tc>
        <w:tc>
          <w:tcPr>
            <w:tcW w:w="1076" w:type="dxa"/>
            <w:tcBorders>
              <w:top w:val="single" w:sz="4" w:space="0" w:color="auto"/>
              <w:left w:val="single" w:sz="4" w:space="0" w:color="auto"/>
              <w:bottom w:val="single" w:sz="4" w:space="0" w:color="auto"/>
              <w:right w:val="single" w:sz="4" w:space="0" w:color="auto"/>
            </w:tcBorders>
          </w:tcPr>
          <w:p w14:paraId="1A014E94"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877" w:type="dxa"/>
            <w:tcBorders>
              <w:top w:val="single" w:sz="4" w:space="0" w:color="auto"/>
              <w:left w:val="single" w:sz="4" w:space="0" w:color="auto"/>
              <w:bottom w:val="single" w:sz="4" w:space="0" w:color="auto"/>
              <w:right w:val="single" w:sz="4" w:space="0" w:color="auto"/>
            </w:tcBorders>
          </w:tcPr>
          <w:p w14:paraId="3F304208"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r>
      <w:tr w:rsidR="00C83644" w:rsidRPr="00C83644" w14:paraId="31C02951" w14:textId="77777777" w:rsidTr="00061E14">
        <w:trPr>
          <w:trHeight w:val="666"/>
        </w:trPr>
        <w:tc>
          <w:tcPr>
            <w:tcW w:w="1088" w:type="dxa"/>
            <w:tcBorders>
              <w:top w:val="single" w:sz="4" w:space="0" w:color="auto"/>
              <w:left w:val="single" w:sz="4" w:space="0" w:color="auto"/>
              <w:bottom w:val="single" w:sz="4" w:space="0" w:color="auto"/>
              <w:right w:val="single" w:sz="4" w:space="0" w:color="auto"/>
            </w:tcBorders>
          </w:tcPr>
          <w:p w14:paraId="005642D0"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b/>
                <w:bCs/>
                <w:sz w:val="28"/>
                <w:szCs w:val="28"/>
              </w:rPr>
            </w:pPr>
            <w:r w:rsidRPr="00C83644">
              <w:rPr>
                <w:rFonts w:ascii="Times New Roman" w:eastAsia="Times New Roman" w:hAnsi="Times New Roman" w:cs="Times New Roman"/>
                <w:b/>
                <w:bCs/>
                <w:sz w:val="28"/>
                <w:szCs w:val="28"/>
              </w:rPr>
              <w:t>2023-2024</w:t>
            </w:r>
          </w:p>
        </w:tc>
        <w:tc>
          <w:tcPr>
            <w:tcW w:w="1997" w:type="dxa"/>
            <w:tcBorders>
              <w:top w:val="single" w:sz="4" w:space="0" w:color="auto"/>
              <w:left w:val="single" w:sz="4" w:space="0" w:color="auto"/>
              <w:bottom w:val="single" w:sz="4" w:space="0" w:color="auto"/>
              <w:right w:val="single" w:sz="4" w:space="0" w:color="auto"/>
            </w:tcBorders>
          </w:tcPr>
          <w:p w14:paraId="084DDD0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14</w:t>
            </w:r>
          </w:p>
        </w:tc>
        <w:tc>
          <w:tcPr>
            <w:tcW w:w="1370" w:type="dxa"/>
            <w:tcBorders>
              <w:top w:val="single" w:sz="4" w:space="0" w:color="auto"/>
              <w:left w:val="single" w:sz="4" w:space="0" w:color="auto"/>
              <w:bottom w:val="single" w:sz="4" w:space="0" w:color="auto"/>
              <w:right w:val="single" w:sz="4" w:space="0" w:color="auto"/>
            </w:tcBorders>
          </w:tcPr>
          <w:p w14:paraId="2E247F74"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0,13</w:t>
            </w:r>
          </w:p>
        </w:tc>
        <w:tc>
          <w:tcPr>
            <w:tcW w:w="1072" w:type="dxa"/>
            <w:tcBorders>
              <w:top w:val="single" w:sz="4" w:space="0" w:color="auto"/>
              <w:left w:val="single" w:sz="4" w:space="0" w:color="auto"/>
              <w:bottom w:val="single" w:sz="4" w:space="0" w:color="auto"/>
              <w:right w:val="single" w:sz="4" w:space="0" w:color="auto"/>
            </w:tcBorders>
          </w:tcPr>
          <w:p w14:paraId="493A524F"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6</w:t>
            </w:r>
          </w:p>
        </w:tc>
        <w:tc>
          <w:tcPr>
            <w:tcW w:w="861" w:type="dxa"/>
            <w:tcBorders>
              <w:top w:val="single" w:sz="4" w:space="0" w:color="auto"/>
              <w:left w:val="single" w:sz="4" w:space="0" w:color="auto"/>
              <w:bottom w:val="single" w:sz="4" w:space="0" w:color="auto"/>
              <w:right w:val="single" w:sz="4" w:space="0" w:color="auto"/>
            </w:tcBorders>
          </w:tcPr>
          <w:p w14:paraId="5D746EBC"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0,13</w:t>
            </w:r>
          </w:p>
        </w:tc>
        <w:tc>
          <w:tcPr>
            <w:tcW w:w="850" w:type="dxa"/>
            <w:tcBorders>
              <w:top w:val="single" w:sz="4" w:space="0" w:color="auto"/>
              <w:left w:val="single" w:sz="4" w:space="0" w:color="auto"/>
              <w:bottom w:val="single" w:sz="4" w:space="0" w:color="auto"/>
              <w:right w:val="single" w:sz="4" w:space="0" w:color="auto"/>
            </w:tcBorders>
          </w:tcPr>
          <w:p w14:paraId="56C91623"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8</w:t>
            </w:r>
          </w:p>
        </w:tc>
        <w:tc>
          <w:tcPr>
            <w:tcW w:w="899" w:type="dxa"/>
            <w:tcBorders>
              <w:top w:val="single" w:sz="4" w:space="0" w:color="auto"/>
              <w:left w:val="single" w:sz="4" w:space="0" w:color="auto"/>
              <w:bottom w:val="single" w:sz="4" w:space="0" w:color="auto"/>
              <w:right w:val="single" w:sz="4" w:space="0" w:color="auto"/>
            </w:tcBorders>
          </w:tcPr>
          <w:p w14:paraId="7B630F82"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0,14</w:t>
            </w:r>
          </w:p>
        </w:tc>
        <w:tc>
          <w:tcPr>
            <w:tcW w:w="1076" w:type="dxa"/>
            <w:tcBorders>
              <w:top w:val="single" w:sz="4" w:space="0" w:color="auto"/>
              <w:left w:val="single" w:sz="4" w:space="0" w:color="auto"/>
              <w:bottom w:val="single" w:sz="4" w:space="0" w:color="auto"/>
              <w:right w:val="single" w:sz="4" w:space="0" w:color="auto"/>
            </w:tcBorders>
          </w:tcPr>
          <w:p w14:paraId="2256E36B"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c>
          <w:tcPr>
            <w:tcW w:w="877" w:type="dxa"/>
            <w:tcBorders>
              <w:top w:val="single" w:sz="4" w:space="0" w:color="auto"/>
              <w:left w:val="single" w:sz="4" w:space="0" w:color="auto"/>
              <w:bottom w:val="single" w:sz="4" w:space="0" w:color="auto"/>
              <w:right w:val="single" w:sz="4" w:space="0" w:color="auto"/>
            </w:tcBorders>
          </w:tcPr>
          <w:p w14:paraId="7A5F36A4" w14:textId="77777777" w:rsidR="00C83644" w:rsidRPr="00C83644" w:rsidRDefault="00C83644" w:rsidP="00C83644">
            <w:pPr>
              <w:autoSpaceDE w:val="0"/>
              <w:autoSpaceDN w:val="0"/>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0</w:t>
            </w:r>
          </w:p>
        </w:tc>
      </w:tr>
    </w:tbl>
    <w:p w14:paraId="33FDC618" w14:textId="77777777" w:rsidR="00C83644" w:rsidRPr="00C83644" w:rsidRDefault="00C83644" w:rsidP="00C83644">
      <w:pPr>
        <w:autoSpaceDE w:val="0"/>
        <w:autoSpaceDN w:val="0"/>
        <w:spacing w:after="0" w:line="240" w:lineRule="auto"/>
        <w:ind w:firstLine="709"/>
        <w:jc w:val="both"/>
        <w:rPr>
          <w:rFonts w:ascii="Times New Roman" w:eastAsia="Times New Roman" w:hAnsi="Times New Roman" w:cs="Times New Roman"/>
          <w:sz w:val="28"/>
          <w:szCs w:val="28"/>
        </w:rPr>
      </w:pPr>
    </w:p>
    <w:p w14:paraId="6221711E" w14:textId="77777777" w:rsidR="00615A28" w:rsidRDefault="00615A28" w:rsidP="00C83644">
      <w:pPr>
        <w:autoSpaceDE w:val="0"/>
        <w:autoSpaceDN w:val="0"/>
        <w:spacing w:after="0" w:line="240" w:lineRule="auto"/>
        <w:ind w:firstLine="708"/>
        <w:jc w:val="both"/>
        <w:rPr>
          <w:rFonts w:ascii="Times New Roman" w:eastAsia="Times New Roman" w:hAnsi="Times New Roman" w:cs="Times New Roman"/>
          <w:sz w:val="28"/>
          <w:szCs w:val="28"/>
        </w:rPr>
      </w:pPr>
    </w:p>
    <w:p w14:paraId="0FC76EBD" w14:textId="70D53978" w:rsidR="00615A28" w:rsidRPr="00615A28" w:rsidRDefault="00615A28" w:rsidP="00615A28">
      <w:pPr>
        <w:spacing w:after="0" w:line="240" w:lineRule="auto"/>
        <w:ind w:firstLine="851"/>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Таблица 16</w:t>
      </w:r>
    </w:p>
    <w:p w14:paraId="29A54D01" w14:textId="37FD698F" w:rsidR="00C83644" w:rsidRPr="00C83644" w:rsidRDefault="00C83644" w:rsidP="00C83644">
      <w:pPr>
        <w:autoSpaceDE w:val="0"/>
        <w:autoSpaceDN w:val="0"/>
        <w:spacing w:after="0" w:line="240" w:lineRule="auto"/>
        <w:ind w:firstLine="708"/>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Количество медалистов по сравнению с прошлым годом увеличилось на 18 обучающихся:</w:t>
      </w:r>
    </w:p>
    <w:tbl>
      <w:tblPr>
        <w:tblW w:w="9582" w:type="dxa"/>
        <w:tblInd w:w="93" w:type="dxa"/>
        <w:tblLook w:val="0000" w:firstRow="0" w:lastRow="0" w:firstColumn="0" w:lastColumn="0" w:noHBand="0" w:noVBand="0"/>
      </w:tblPr>
      <w:tblGrid>
        <w:gridCol w:w="2248"/>
        <w:gridCol w:w="3012"/>
        <w:gridCol w:w="4322"/>
      </w:tblGrid>
      <w:tr w:rsidR="00C83644" w:rsidRPr="00C83644" w14:paraId="29961923" w14:textId="77777777" w:rsidTr="00766672">
        <w:trPr>
          <w:cantSplit/>
          <w:trHeight w:val="907"/>
        </w:trPr>
        <w:tc>
          <w:tcPr>
            <w:tcW w:w="2248" w:type="dxa"/>
            <w:tcBorders>
              <w:top w:val="single" w:sz="4" w:space="0" w:color="auto"/>
              <w:left w:val="single" w:sz="4" w:space="0" w:color="auto"/>
              <w:bottom w:val="nil"/>
              <w:right w:val="single" w:sz="4" w:space="0" w:color="auto"/>
            </w:tcBorders>
            <w:shd w:val="clear" w:color="auto" w:fill="auto"/>
            <w:vAlign w:val="center"/>
          </w:tcPr>
          <w:p w14:paraId="4587E160"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bCs/>
                <w:sz w:val="28"/>
                <w:szCs w:val="28"/>
              </w:rPr>
              <w:t>учебный год</w:t>
            </w:r>
          </w:p>
        </w:tc>
        <w:tc>
          <w:tcPr>
            <w:tcW w:w="3012" w:type="dxa"/>
            <w:tcBorders>
              <w:top w:val="single" w:sz="4" w:space="0" w:color="auto"/>
              <w:left w:val="nil"/>
              <w:bottom w:val="nil"/>
              <w:right w:val="single" w:sz="4" w:space="0" w:color="auto"/>
            </w:tcBorders>
            <w:shd w:val="clear" w:color="auto" w:fill="auto"/>
            <w:vAlign w:val="center"/>
          </w:tcPr>
          <w:p w14:paraId="08DDFAB1"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xml:space="preserve">количество медалистов </w:t>
            </w:r>
          </w:p>
        </w:tc>
        <w:tc>
          <w:tcPr>
            <w:tcW w:w="4322" w:type="dxa"/>
            <w:tcBorders>
              <w:top w:val="single" w:sz="4" w:space="0" w:color="auto"/>
              <w:left w:val="nil"/>
              <w:bottom w:val="nil"/>
              <w:right w:val="single" w:sz="4" w:space="0" w:color="auto"/>
            </w:tcBorders>
            <w:shd w:val="clear" w:color="auto" w:fill="auto"/>
            <w:vAlign w:val="center"/>
          </w:tcPr>
          <w:p w14:paraId="46E71179"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от общего числа выпускников 11-х классов</w:t>
            </w:r>
          </w:p>
        </w:tc>
      </w:tr>
      <w:tr w:rsidR="00C83644" w:rsidRPr="00C83644" w14:paraId="3485DD20" w14:textId="77777777" w:rsidTr="00766672">
        <w:trPr>
          <w:trHeight w:val="364"/>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7E4F26CF"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2017-2018</w:t>
            </w:r>
          </w:p>
        </w:tc>
        <w:tc>
          <w:tcPr>
            <w:tcW w:w="3012" w:type="dxa"/>
            <w:tcBorders>
              <w:top w:val="single" w:sz="4" w:space="0" w:color="auto"/>
              <w:left w:val="nil"/>
              <w:bottom w:val="single" w:sz="4" w:space="0" w:color="auto"/>
              <w:right w:val="single" w:sz="4" w:space="0" w:color="auto"/>
            </w:tcBorders>
            <w:shd w:val="clear" w:color="auto" w:fill="auto"/>
            <w:vAlign w:val="center"/>
          </w:tcPr>
          <w:p w14:paraId="3D90BDE6"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38</w:t>
            </w:r>
          </w:p>
        </w:tc>
        <w:tc>
          <w:tcPr>
            <w:tcW w:w="4322" w:type="dxa"/>
            <w:tcBorders>
              <w:top w:val="single" w:sz="4" w:space="0" w:color="auto"/>
              <w:left w:val="nil"/>
              <w:bottom w:val="single" w:sz="4" w:space="0" w:color="auto"/>
              <w:right w:val="single" w:sz="4" w:space="0" w:color="auto"/>
            </w:tcBorders>
            <w:shd w:val="clear" w:color="auto" w:fill="auto"/>
            <w:vAlign w:val="center"/>
          </w:tcPr>
          <w:p w14:paraId="74D1ED34"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10 %</w:t>
            </w:r>
          </w:p>
        </w:tc>
      </w:tr>
      <w:tr w:rsidR="00C83644" w:rsidRPr="00C83644" w14:paraId="4D939162" w14:textId="77777777" w:rsidTr="00766672">
        <w:trPr>
          <w:trHeight w:val="364"/>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0E80EA92"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2018-2019</w:t>
            </w:r>
          </w:p>
        </w:tc>
        <w:tc>
          <w:tcPr>
            <w:tcW w:w="3012" w:type="dxa"/>
            <w:tcBorders>
              <w:top w:val="single" w:sz="4" w:space="0" w:color="auto"/>
              <w:left w:val="nil"/>
              <w:bottom w:val="single" w:sz="4" w:space="0" w:color="auto"/>
              <w:right w:val="single" w:sz="4" w:space="0" w:color="auto"/>
            </w:tcBorders>
            <w:shd w:val="clear" w:color="auto" w:fill="auto"/>
            <w:vAlign w:val="center"/>
          </w:tcPr>
          <w:p w14:paraId="02B3A3A2"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43</w:t>
            </w:r>
          </w:p>
        </w:tc>
        <w:tc>
          <w:tcPr>
            <w:tcW w:w="4322" w:type="dxa"/>
            <w:tcBorders>
              <w:top w:val="single" w:sz="4" w:space="0" w:color="auto"/>
              <w:left w:val="nil"/>
              <w:bottom w:val="single" w:sz="4" w:space="0" w:color="auto"/>
              <w:right w:val="single" w:sz="4" w:space="0" w:color="auto"/>
            </w:tcBorders>
            <w:shd w:val="clear" w:color="auto" w:fill="auto"/>
            <w:vAlign w:val="center"/>
          </w:tcPr>
          <w:p w14:paraId="409920FE"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11 %</w:t>
            </w:r>
          </w:p>
        </w:tc>
      </w:tr>
      <w:tr w:rsidR="00C83644" w:rsidRPr="00C83644" w14:paraId="53EF846A" w14:textId="77777777" w:rsidTr="00766672">
        <w:trPr>
          <w:trHeight w:val="364"/>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313D36AB"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2019-2020</w:t>
            </w:r>
          </w:p>
        </w:tc>
        <w:tc>
          <w:tcPr>
            <w:tcW w:w="3012" w:type="dxa"/>
            <w:tcBorders>
              <w:top w:val="single" w:sz="4" w:space="0" w:color="auto"/>
              <w:left w:val="nil"/>
              <w:bottom w:val="single" w:sz="4" w:space="0" w:color="auto"/>
              <w:right w:val="single" w:sz="4" w:space="0" w:color="auto"/>
            </w:tcBorders>
            <w:shd w:val="clear" w:color="auto" w:fill="auto"/>
            <w:vAlign w:val="center"/>
          </w:tcPr>
          <w:p w14:paraId="1466FE56"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52</w:t>
            </w:r>
          </w:p>
        </w:tc>
        <w:tc>
          <w:tcPr>
            <w:tcW w:w="4322" w:type="dxa"/>
            <w:tcBorders>
              <w:top w:val="single" w:sz="4" w:space="0" w:color="auto"/>
              <w:left w:val="nil"/>
              <w:bottom w:val="single" w:sz="4" w:space="0" w:color="auto"/>
              <w:right w:val="single" w:sz="4" w:space="0" w:color="auto"/>
            </w:tcBorders>
            <w:shd w:val="clear" w:color="auto" w:fill="auto"/>
            <w:vAlign w:val="center"/>
          </w:tcPr>
          <w:p w14:paraId="4E37F645"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13,5 %</w:t>
            </w:r>
          </w:p>
        </w:tc>
      </w:tr>
      <w:tr w:rsidR="00C83644" w:rsidRPr="00C83644" w14:paraId="7A718A71" w14:textId="77777777" w:rsidTr="00766672">
        <w:trPr>
          <w:trHeight w:val="364"/>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26B7BE10"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2020-2021</w:t>
            </w:r>
          </w:p>
        </w:tc>
        <w:tc>
          <w:tcPr>
            <w:tcW w:w="3012" w:type="dxa"/>
            <w:tcBorders>
              <w:top w:val="single" w:sz="4" w:space="0" w:color="auto"/>
              <w:left w:val="nil"/>
              <w:bottom w:val="single" w:sz="4" w:space="0" w:color="auto"/>
              <w:right w:val="single" w:sz="4" w:space="0" w:color="auto"/>
            </w:tcBorders>
            <w:shd w:val="clear" w:color="auto" w:fill="auto"/>
            <w:vAlign w:val="center"/>
          </w:tcPr>
          <w:p w14:paraId="72032056"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48</w:t>
            </w:r>
          </w:p>
        </w:tc>
        <w:tc>
          <w:tcPr>
            <w:tcW w:w="4322" w:type="dxa"/>
            <w:tcBorders>
              <w:top w:val="single" w:sz="4" w:space="0" w:color="auto"/>
              <w:left w:val="nil"/>
              <w:bottom w:val="single" w:sz="4" w:space="0" w:color="auto"/>
              <w:right w:val="single" w:sz="4" w:space="0" w:color="auto"/>
            </w:tcBorders>
            <w:shd w:val="clear" w:color="auto" w:fill="auto"/>
            <w:vAlign w:val="center"/>
          </w:tcPr>
          <w:p w14:paraId="7CFC69BE"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11,8 %</w:t>
            </w:r>
          </w:p>
        </w:tc>
      </w:tr>
      <w:tr w:rsidR="00C83644" w:rsidRPr="00C83644" w14:paraId="3DB75299" w14:textId="77777777" w:rsidTr="00766672">
        <w:trPr>
          <w:trHeight w:val="364"/>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70D90AF5"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2021-2022</w:t>
            </w:r>
          </w:p>
        </w:tc>
        <w:tc>
          <w:tcPr>
            <w:tcW w:w="3012" w:type="dxa"/>
            <w:tcBorders>
              <w:top w:val="single" w:sz="4" w:space="0" w:color="auto"/>
              <w:left w:val="nil"/>
              <w:bottom w:val="single" w:sz="4" w:space="0" w:color="auto"/>
              <w:right w:val="single" w:sz="4" w:space="0" w:color="auto"/>
            </w:tcBorders>
            <w:shd w:val="clear" w:color="auto" w:fill="auto"/>
            <w:vAlign w:val="center"/>
          </w:tcPr>
          <w:p w14:paraId="51864739"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38</w:t>
            </w:r>
          </w:p>
        </w:tc>
        <w:tc>
          <w:tcPr>
            <w:tcW w:w="4322" w:type="dxa"/>
            <w:tcBorders>
              <w:top w:val="single" w:sz="4" w:space="0" w:color="auto"/>
              <w:left w:val="nil"/>
              <w:bottom w:val="single" w:sz="4" w:space="0" w:color="auto"/>
              <w:right w:val="single" w:sz="4" w:space="0" w:color="auto"/>
            </w:tcBorders>
            <w:shd w:val="clear" w:color="auto" w:fill="auto"/>
            <w:vAlign w:val="center"/>
          </w:tcPr>
          <w:p w14:paraId="2767370A"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11,3%</w:t>
            </w:r>
          </w:p>
        </w:tc>
      </w:tr>
      <w:tr w:rsidR="00C83644" w:rsidRPr="00C83644" w14:paraId="43E7EC42" w14:textId="77777777" w:rsidTr="00766672">
        <w:trPr>
          <w:trHeight w:val="364"/>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3CE89ADD" w14:textId="77777777" w:rsidR="00C83644" w:rsidRPr="00C83644" w:rsidRDefault="00C83644" w:rsidP="00C83644">
            <w:pPr>
              <w:spacing w:after="0" w:line="240" w:lineRule="auto"/>
              <w:jc w:val="center"/>
              <w:rPr>
                <w:rFonts w:ascii="Times New Roman" w:eastAsia="Times New Roman" w:hAnsi="Times New Roman" w:cs="Times New Roman"/>
                <w:bCs/>
                <w:sz w:val="28"/>
                <w:szCs w:val="28"/>
              </w:rPr>
            </w:pPr>
            <w:r w:rsidRPr="00C83644">
              <w:rPr>
                <w:rFonts w:ascii="Times New Roman" w:eastAsia="Times New Roman" w:hAnsi="Times New Roman" w:cs="Times New Roman"/>
                <w:bCs/>
                <w:sz w:val="28"/>
                <w:szCs w:val="28"/>
              </w:rPr>
              <w:t>2022-2023</w:t>
            </w:r>
          </w:p>
        </w:tc>
        <w:tc>
          <w:tcPr>
            <w:tcW w:w="3012" w:type="dxa"/>
            <w:tcBorders>
              <w:top w:val="single" w:sz="4" w:space="0" w:color="auto"/>
              <w:left w:val="nil"/>
              <w:bottom w:val="single" w:sz="4" w:space="0" w:color="auto"/>
              <w:right w:val="single" w:sz="4" w:space="0" w:color="auto"/>
            </w:tcBorders>
            <w:shd w:val="clear" w:color="auto" w:fill="auto"/>
            <w:vAlign w:val="center"/>
          </w:tcPr>
          <w:p w14:paraId="4289DD9C"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31</w:t>
            </w:r>
          </w:p>
        </w:tc>
        <w:tc>
          <w:tcPr>
            <w:tcW w:w="4322" w:type="dxa"/>
            <w:tcBorders>
              <w:top w:val="single" w:sz="4" w:space="0" w:color="auto"/>
              <w:left w:val="nil"/>
              <w:bottom w:val="single" w:sz="4" w:space="0" w:color="auto"/>
              <w:right w:val="single" w:sz="4" w:space="0" w:color="auto"/>
            </w:tcBorders>
            <w:shd w:val="clear" w:color="auto" w:fill="auto"/>
            <w:vAlign w:val="center"/>
          </w:tcPr>
          <w:p w14:paraId="3E0794E5" w14:textId="77777777" w:rsidR="00C83644" w:rsidRPr="00C83644" w:rsidRDefault="00C83644" w:rsidP="00C83644">
            <w:pPr>
              <w:spacing w:after="0" w:line="240" w:lineRule="auto"/>
              <w:jc w:val="center"/>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10,2%</w:t>
            </w:r>
          </w:p>
        </w:tc>
      </w:tr>
      <w:tr w:rsidR="00C83644" w:rsidRPr="00C83644" w14:paraId="119B8BA8" w14:textId="77777777" w:rsidTr="00766672">
        <w:trPr>
          <w:trHeight w:val="364"/>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335F7C5D" w14:textId="77777777" w:rsidR="00C83644" w:rsidRPr="00C83644" w:rsidRDefault="00C83644" w:rsidP="00C83644">
            <w:pPr>
              <w:spacing w:after="0" w:line="240" w:lineRule="auto"/>
              <w:jc w:val="center"/>
              <w:rPr>
                <w:rFonts w:ascii="Times New Roman" w:eastAsia="Times New Roman" w:hAnsi="Times New Roman" w:cs="Times New Roman"/>
                <w:b/>
                <w:bCs/>
                <w:sz w:val="28"/>
                <w:szCs w:val="28"/>
              </w:rPr>
            </w:pPr>
            <w:r w:rsidRPr="00C83644">
              <w:rPr>
                <w:rFonts w:ascii="Times New Roman" w:eastAsia="Times New Roman" w:hAnsi="Times New Roman" w:cs="Times New Roman"/>
                <w:b/>
                <w:bCs/>
                <w:sz w:val="28"/>
                <w:szCs w:val="28"/>
              </w:rPr>
              <w:t>2023-2024</w:t>
            </w:r>
          </w:p>
        </w:tc>
        <w:tc>
          <w:tcPr>
            <w:tcW w:w="3012" w:type="dxa"/>
            <w:tcBorders>
              <w:top w:val="single" w:sz="4" w:space="0" w:color="auto"/>
              <w:left w:val="nil"/>
              <w:bottom w:val="single" w:sz="4" w:space="0" w:color="auto"/>
              <w:right w:val="single" w:sz="4" w:space="0" w:color="auto"/>
            </w:tcBorders>
            <w:shd w:val="clear" w:color="auto" w:fill="auto"/>
            <w:vAlign w:val="center"/>
          </w:tcPr>
          <w:p w14:paraId="7132D433" w14:textId="77777777" w:rsidR="00C83644" w:rsidRPr="00C83644" w:rsidRDefault="00C83644" w:rsidP="00C83644">
            <w:pPr>
              <w:spacing w:after="0" w:line="240" w:lineRule="auto"/>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49</w:t>
            </w:r>
          </w:p>
        </w:tc>
        <w:tc>
          <w:tcPr>
            <w:tcW w:w="4322" w:type="dxa"/>
            <w:tcBorders>
              <w:top w:val="single" w:sz="4" w:space="0" w:color="auto"/>
              <w:left w:val="nil"/>
              <w:bottom w:val="single" w:sz="4" w:space="0" w:color="auto"/>
              <w:right w:val="single" w:sz="4" w:space="0" w:color="auto"/>
            </w:tcBorders>
            <w:shd w:val="clear" w:color="auto" w:fill="auto"/>
            <w:vAlign w:val="center"/>
          </w:tcPr>
          <w:p w14:paraId="46038F41" w14:textId="77777777" w:rsidR="00C83644" w:rsidRPr="00C83644" w:rsidRDefault="00C83644" w:rsidP="00C83644">
            <w:pPr>
              <w:spacing w:after="0" w:line="240" w:lineRule="auto"/>
              <w:jc w:val="center"/>
              <w:rPr>
                <w:rFonts w:ascii="Times New Roman" w:eastAsia="Times New Roman" w:hAnsi="Times New Roman" w:cs="Times New Roman"/>
                <w:b/>
                <w:sz w:val="28"/>
                <w:szCs w:val="28"/>
              </w:rPr>
            </w:pPr>
            <w:r w:rsidRPr="00C83644">
              <w:rPr>
                <w:rFonts w:ascii="Times New Roman" w:eastAsia="Times New Roman" w:hAnsi="Times New Roman" w:cs="Times New Roman"/>
                <w:b/>
                <w:sz w:val="28"/>
                <w:szCs w:val="28"/>
              </w:rPr>
              <w:t>14,4%</w:t>
            </w:r>
          </w:p>
        </w:tc>
      </w:tr>
    </w:tbl>
    <w:p w14:paraId="174953BF" w14:textId="77777777" w:rsidR="00C83644" w:rsidRPr="00C83644" w:rsidRDefault="00C83644" w:rsidP="00C83644">
      <w:pPr>
        <w:autoSpaceDE w:val="0"/>
        <w:autoSpaceDN w:val="0"/>
        <w:spacing w:after="0" w:line="240" w:lineRule="auto"/>
        <w:ind w:firstLine="708"/>
        <w:jc w:val="both"/>
        <w:rPr>
          <w:rFonts w:ascii="Times New Roman" w:eastAsia="Times New Roman" w:hAnsi="Times New Roman" w:cs="Times New Roman"/>
          <w:sz w:val="28"/>
          <w:szCs w:val="28"/>
        </w:rPr>
      </w:pPr>
    </w:p>
    <w:p w14:paraId="731E8433" w14:textId="77777777" w:rsidR="00C83644" w:rsidRPr="00C83644" w:rsidRDefault="00C83644" w:rsidP="00C83644">
      <w:pPr>
        <w:autoSpaceDE w:val="0"/>
        <w:autoSpaceDN w:val="0"/>
        <w:spacing w:after="0" w:line="240" w:lineRule="auto"/>
        <w:ind w:firstLine="708"/>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В городе сохраняется положительная работа по сохранности контингента обучающихся, обеспечению прав несовершеннолетних на получение обязательного основного общего образования. Этому способствуют:</w:t>
      </w:r>
    </w:p>
    <w:p w14:paraId="74C2931B"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color w:val="000000"/>
          <w:sz w:val="28"/>
          <w:szCs w:val="28"/>
        </w:rPr>
      </w:pPr>
      <w:r w:rsidRPr="00C83644">
        <w:rPr>
          <w:rFonts w:ascii="Times New Roman" w:eastAsia="Times New Roman" w:hAnsi="Times New Roman" w:cs="Times New Roman"/>
          <w:color w:val="000000"/>
          <w:sz w:val="28"/>
          <w:szCs w:val="28"/>
        </w:rPr>
        <w:t xml:space="preserve">- осуществление систематического контроля со стороны управления образования и администрации образовательных учреждений посещения занятий учащимися; </w:t>
      </w:r>
    </w:p>
    <w:p w14:paraId="6792794E" w14:textId="750FCB0C"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color w:val="000000"/>
          <w:sz w:val="28"/>
          <w:szCs w:val="28"/>
        </w:rPr>
      </w:pPr>
      <w:r w:rsidRPr="00C83644">
        <w:rPr>
          <w:rFonts w:ascii="Times New Roman" w:eastAsia="Times New Roman" w:hAnsi="Times New Roman" w:cs="Times New Roman"/>
          <w:color w:val="000000"/>
          <w:sz w:val="28"/>
          <w:szCs w:val="28"/>
        </w:rPr>
        <w:t>- своевременное выявление не</w:t>
      </w:r>
      <w:r w:rsidR="00766672">
        <w:rPr>
          <w:rFonts w:ascii="Times New Roman" w:eastAsia="Times New Roman" w:hAnsi="Times New Roman" w:cs="Times New Roman"/>
          <w:color w:val="000000"/>
          <w:sz w:val="28"/>
          <w:szCs w:val="28"/>
        </w:rPr>
        <w:t xml:space="preserve"> </w:t>
      </w:r>
      <w:r w:rsidRPr="00C83644">
        <w:rPr>
          <w:rFonts w:ascii="Times New Roman" w:eastAsia="Times New Roman" w:hAnsi="Times New Roman" w:cs="Times New Roman"/>
          <w:color w:val="000000"/>
          <w:sz w:val="28"/>
          <w:szCs w:val="28"/>
        </w:rPr>
        <w:t>обучающихся детей и принятие действенных мер по их возвращению в школу для продолжения получения образования;</w:t>
      </w:r>
    </w:p>
    <w:p w14:paraId="794480F8"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color w:val="000000"/>
          <w:sz w:val="28"/>
          <w:szCs w:val="28"/>
        </w:rPr>
      </w:pPr>
      <w:r w:rsidRPr="00C83644">
        <w:rPr>
          <w:rFonts w:ascii="Times New Roman" w:eastAsia="Times New Roman" w:hAnsi="Times New Roman" w:cs="Times New Roman"/>
          <w:color w:val="000000"/>
          <w:sz w:val="28"/>
          <w:szCs w:val="28"/>
        </w:rPr>
        <w:t xml:space="preserve">- индивидуальная работа с учащимися; </w:t>
      </w:r>
    </w:p>
    <w:p w14:paraId="5414AFEA"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работа службы медиации.</w:t>
      </w:r>
    </w:p>
    <w:p w14:paraId="38AD8DBB"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В целях обеспечения прав детей на получение образования проводятся следующие мероприятия:</w:t>
      </w:r>
    </w:p>
    <w:p w14:paraId="75232415"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систематически осуществляется учет всех детей школьного возраста. Школы имеют поименный список всех детей своего микрорайона и держат на контроле каждого ребенка от его поступления в первый класс и до получения им соответствующего образования;</w:t>
      </w:r>
    </w:p>
    <w:p w14:paraId="602C4212"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в общеобразовательных учреждениях сформированы и корректируются банки данных:</w:t>
      </w:r>
    </w:p>
    <w:p w14:paraId="1CEFA3E7"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xml:space="preserve"> -о детях школьного возраста, проживающих в микрорайоне общеобразовательного учреждения;</w:t>
      </w:r>
    </w:p>
    <w:p w14:paraId="306F95F5"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о детях, подлежащих обучению в 1-9 классах, 10-11 классах;</w:t>
      </w:r>
    </w:p>
    <w:p w14:paraId="43D8A4F5"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о детях, не обучающихся в школах по неуважительным причинам;</w:t>
      </w:r>
    </w:p>
    <w:p w14:paraId="693D1362"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о детях, отчисленных из общеобразовательного учреждения до получения ими обязательного основного общего образования;</w:t>
      </w:r>
    </w:p>
    <w:p w14:paraId="671D8245" w14:textId="77777777" w:rsidR="00C83644" w:rsidRPr="00C83644" w:rsidRDefault="00C83644" w:rsidP="00C83644">
      <w:pPr>
        <w:autoSpaceDE w:val="0"/>
        <w:autoSpaceDN w:val="0"/>
        <w:spacing w:after="0" w:line="240" w:lineRule="auto"/>
        <w:ind w:firstLine="708"/>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внутри города введены и заполняются в общеобразовательных учреждениях справки единого образца о прибытии и выбытии учащихся;</w:t>
      </w:r>
    </w:p>
    <w:p w14:paraId="721B91F1" w14:textId="77777777" w:rsidR="00C83644" w:rsidRPr="00C83644" w:rsidRDefault="00C83644" w:rsidP="00C83644">
      <w:pPr>
        <w:autoSpaceDE w:val="0"/>
        <w:autoSpaceDN w:val="0"/>
        <w:spacing w:after="0" w:line="240" w:lineRule="auto"/>
        <w:ind w:firstLine="709"/>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lastRenderedPageBreak/>
        <w:t>- ведется документация по учету и движению обучающихся (прием, перевод, выбытие, отчисление);</w:t>
      </w:r>
    </w:p>
    <w:p w14:paraId="26BAB494"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проводятся межведомственные рейды, обходы микрорайонов школ, беседы с родителями, учащимися;</w:t>
      </w:r>
    </w:p>
    <w:p w14:paraId="63AE4623"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организована работа психолого-медико-педагогических комиссий, школьных психолого-педагогических консилиумов, консультационных пунктов;</w:t>
      </w:r>
    </w:p>
    <w:p w14:paraId="2FC5ABA5"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детям предоставляются разные формы получения образования:</w:t>
      </w:r>
    </w:p>
    <w:p w14:paraId="4D56A73E"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организовано индивидуальное обучение на дому, семейное образование;</w:t>
      </w:r>
    </w:p>
    <w:p w14:paraId="105AC83F"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семьи социального риска, дети, уклоняющиеся от обучения, приглашаются на заседания Советов профилактики, комиссии по делам несовершеннолетних и защите их прав;</w:t>
      </w:r>
    </w:p>
    <w:p w14:paraId="05C0E0BF"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в комиссию по делам несовершеннолетних и защите их прав, полицию направляются ходатайства о привлечении родителей к административной ответственности;</w:t>
      </w:r>
    </w:p>
    <w:p w14:paraId="26492D28" w14:textId="5118427B" w:rsidR="00C83644" w:rsidRPr="00C83644" w:rsidRDefault="00C83644" w:rsidP="00766672">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оформляются документы на лишение родительских прав, на направление детей в специальные учебно-воспитательные учреждения закрытого типа, школы-интернаты, детские дома, в приемные семьи, под опеку или попечительство.</w:t>
      </w:r>
    </w:p>
    <w:p w14:paraId="60561891"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Отчисление детей в возрасте до 15 лет не допускается, отчисление детей в возрасте старше 15 лет осуществляется только по заявлению родителей (законных представителей), согласованию с органами управления образованием, на основании постановления комиссии по делам несовершеннолетних и защите их прав.</w:t>
      </w:r>
    </w:p>
    <w:p w14:paraId="61F965FD"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Ежегодно в городе проводятся межведомственные профилактические мероприятия с целью предупреждения безнадзорности, беспризорности и правонарушений несовершеннолетних, оказания помощи детям, оказавшимся в трудной жизненной ситуации.</w:t>
      </w:r>
    </w:p>
    <w:p w14:paraId="37CA89A8"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Проблема не обучающихся детей находится на постоянном контроле управления образования, еженедельно общеобразовательные учреждения предоставляют форму № 4, в которой отражены данные о детях, которые систематически и постоянно пропускают занятия по неуважительной причине, осуществляются рейды в семьи несовершеннолетних, уклоняющихся от обучения.</w:t>
      </w:r>
    </w:p>
    <w:p w14:paraId="700FB756"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xml:space="preserve">Детей, не обучающихся в общеобразовательных учреждениях из-за отсутствия школьной одежды, обуви, школьных письменных принадлежностей, в городе нет. </w:t>
      </w:r>
    </w:p>
    <w:p w14:paraId="25F95F1F"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Основные причины, по которым дети не учатся:</w:t>
      </w:r>
    </w:p>
    <w:p w14:paraId="6AC2EBEB"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неблагополучная обстановка в семье - скандалы, разводы, пьянство родителей, уклонение от воспитания и обучения своих детей;</w:t>
      </w:r>
    </w:p>
    <w:p w14:paraId="52E19766"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безразличное отношение родителей к своим детям;</w:t>
      </w:r>
    </w:p>
    <w:p w14:paraId="3379F5A7"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неадекватное поведение ребенка.</w:t>
      </w:r>
    </w:p>
    <w:p w14:paraId="68D1DA16"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lastRenderedPageBreak/>
        <w:t>На городском уровне субъектами профилактики будут продолжены комплексные выходы в общеобразовательные учреждения города с целью изучения деятельности общеобразовательных учреждений и оказания методической помощи в решении проблем отчислений учащихся из общеобразовательных учреждений, безнадзорности и правонарушений несовершеннолетних.</w:t>
      </w:r>
    </w:p>
    <w:p w14:paraId="55A876B3"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b/>
          <w:sz w:val="28"/>
          <w:szCs w:val="28"/>
        </w:rPr>
        <w:t>Из вышесказанного необходимо</w:t>
      </w:r>
      <w:r w:rsidRPr="00C83644">
        <w:rPr>
          <w:rFonts w:ascii="Times New Roman" w:eastAsia="Times New Roman" w:hAnsi="Times New Roman" w:cs="Times New Roman"/>
          <w:sz w:val="28"/>
          <w:szCs w:val="28"/>
        </w:rPr>
        <w:t>:</w:t>
      </w:r>
    </w:p>
    <w:p w14:paraId="3ADEA2C5"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1. Создавать в общеобразовательных учреждениях условия для обеспечения вариативности образования и развития различных форм его получения.</w:t>
      </w:r>
    </w:p>
    <w:p w14:paraId="0A172F12"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 xml:space="preserve">2. Заслушивать на аппаратных совещаниях вопросы учета детей школьного возраста в микрорайонах школ, исполнения Закона РФ "Об образовании" в части обеспечения прав граждан на получение обязательного основного общего образования. </w:t>
      </w:r>
    </w:p>
    <w:p w14:paraId="36756E4D" w14:textId="77777777" w:rsidR="00C83644" w:rsidRPr="00C83644" w:rsidRDefault="00C83644" w:rsidP="00C83644">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3. Управлению образования совместно с комиссией по делам несовершеннолетних и защите их прав принимать административные меры к родителям (законным представителям), не обеспечивающим своим детям возможности получения основного общего образования, уклоняющимся от воспитания и обучения своих детей.</w:t>
      </w:r>
    </w:p>
    <w:p w14:paraId="10069505" w14:textId="3892E3D2" w:rsidR="00F8050D" w:rsidRDefault="00C83644" w:rsidP="00DE65CB">
      <w:pPr>
        <w:autoSpaceDE w:val="0"/>
        <w:autoSpaceDN w:val="0"/>
        <w:spacing w:after="0" w:line="240" w:lineRule="auto"/>
        <w:ind w:firstLine="720"/>
        <w:jc w:val="both"/>
        <w:rPr>
          <w:rFonts w:ascii="Times New Roman" w:eastAsia="Times New Roman" w:hAnsi="Times New Roman" w:cs="Times New Roman"/>
          <w:sz w:val="28"/>
          <w:szCs w:val="28"/>
        </w:rPr>
      </w:pPr>
      <w:r w:rsidRPr="00C83644">
        <w:rPr>
          <w:rFonts w:ascii="Times New Roman" w:eastAsia="Times New Roman" w:hAnsi="Times New Roman" w:cs="Times New Roman"/>
          <w:sz w:val="28"/>
          <w:szCs w:val="28"/>
        </w:rPr>
        <w:t>4. Учитывать при аттестации руководителей и учителей общеобразовательных учреждений результативность их работы по сохранности контингента обучающихся, обеспечению прав детей на получение образования.</w:t>
      </w:r>
    </w:p>
    <w:p w14:paraId="763AB040" w14:textId="77777777" w:rsidR="001409E9" w:rsidRPr="00DE65CB" w:rsidRDefault="001409E9" w:rsidP="00DE65CB">
      <w:pPr>
        <w:autoSpaceDE w:val="0"/>
        <w:autoSpaceDN w:val="0"/>
        <w:spacing w:after="0" w:line="240" w:lineRule="auto"/>
        <w:ind w:firstLine="720"/>
        <w:jc w:val="both"/>
        <w:rPr>
          <w:rFonts w:ascii="Times New Roman" w:eastAsia="Times New Roman" w:hAnsi="Times New Roman" w:cs="Times New Roman"/>
          <w:sz w:val="28"/>
          <w:szCs w:val="28"/>
        </w:rPr>
      </w:pPr>
    </w:p>
    <w:p w14:paraId="273DADDB" w14:textId="7CF75C0A" w:rsidR="00DF06E2" w:rsidRDefault="001409E9" w:rsidP="003907CA">
      <w:pPr>
        <w:tabs>
          <w:tab w:val="left" w:pos="1134"/>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Анализ</w:t>
      </w:r>
      <w:r w:rsidR="00C06EA7" w:rsidRPr="00C06EA7">
        <w:rPr>
          <w:rFonts w:ascii="Times New Roman" w:hAnsi="Times New Roman" w:cs="Times New Roman"/>
          <w:b/>
          <w:sz w:val="28"/>
          <w:szCs w:val="28"/>
        </w:rPr>
        <w:t xml:space="preserve"> проведения государственной итоговой аттестации </w:t>
      </w:r>
    </w:p>
    <w:p w14:paraId="2BF35D79" w14:textId="77777777" w:rsidR="00DF06E2" w:rsidRDefault="00C06EA7" w:rsidP="003907CA">
      <w:pPr>
        <w:tabs>
          <w:tab w:val="left" w:pos="1134"/>
        </w:tabs>
        <w:spacing w:after="0"/>
        <w:jc w:val="center"/>
        <w:outlineLvl w:val="0"/>
        <w:rPr>
          <w:rFonts w:ascii="Times New Roman" w:hAnsi="Times New Roman" w:cs="Times New Roman"/>
          <w:b/>
          <w:sz w:val="28"/>
          <w:szCs w:val="28"/>
        </w:rPr>
      </w:pPr>
      <w:r w:rsidRPr="00C06EA7">
        <w:rPr>
          <w:rFonts w:ascii="Times New Roman" w:hAnsi="Times New Roman" w:cs="Times New Roman"/>
          <w:b/>
          <w:sz w:val="28"/>
          <w:szCs w:val="28"/>
        </w:rPr>
        <w:t xml:space="preserve">по образовательным программам основного общего образования </w:t>
      </w:r>
    </w:p>
    <w:p w14:paraId="1AE17754" w14:textId="04437BDC" w:rsidR="00C06EA7" w:rsidRPr="00C06EA7" w:rsidRDefault="00C06EA7" w:rsidP="003907CA">
      <w:pPr>
        <w:tabs>
          <w:tab w:val="left" w:pos="1134"/>
        </w:tabs>
        <w:spacing w:after="0"/>
        <w:jc w:val="center"/>
        <w:outlineLvl w:val="0"/>
        <w:rPr>
          <w:rFonts w:ascii="Times New Roman" w:hAnsi="Times New Roman" w:cs="Times New Roman"/>
          <w:b/>
          <w:sz w:val="28"/>
          <w:szCs w:val="28"/>
        </w:rPr>
      </w:pPr>
      <w:r w:rsidRPr="00C06EA7">
        <w:rPr>
          <w:rFonts w:ascii="Times New Roman" w:hAnsi="Times New Roman" w:cs="Times New Roman"/>
          <w:b/>
          <w:sz w:val="28"/>
          <w:szCs w:val="28"/>
        </w:rPr>
        <w:t>в 2024 году в муниципальном образовании город Новотроицк</w:t>
      </w:r>
    </w:p>
    <w:p w14:paraId="7BDF9DB2" w14:textId="683793BF" w:rsidR="00C06EA7" w:rsidRPr="00DF06E2" w:rsidRDefault="00C06EA7" w:rsidP="00A34712">
      <w:pPr>
        <w:autoSpaceDE w:val="0"/>
        <w:autoSpaceDN w:val="0"/>
        <w:adjustRightInd w:val="0"/>
        <w:spacing w:after="0"/>
        <w:ind w:firstLine="709"/>
        <w:jc w:val="both"/>
        <w:rPr>
          <w:rFonts w:ascii="Times New Roman" w:eastAsiaTheme="minorHAnsi" w:hAnsi="Times New Roman" w:cs="Times New Roman"/>
          <w:bCs/>
          <w:sz w:val="28"/>
          <w:szCs w:val="28"/>
        </w:rPr>
      </w:pPr>
      <w:r w:rsidRPr="00C06EA7">
        <w:rPr>
          <w:rFonts w:ascii="Times New Roman" w:eastAsiaTheme="minorHAnsi" w:hAnsi="Times New Roman" w:cs="Times New Roman"/>
          <w:bCs/>
          <w:sz w:val="28"/>
          <w:szCs w:val="28"/>
        </w:rPr>
        <w:t>1. Участники ГИА – 9</w:t>
      </w:r>
      <w:r w:rsidR="00DF06E2">
        <w:rPr>
          <w:rFonts w:ascii="Times New Roman" w:eastAsiaTheme="minorHAnsi" w:hAnsi="Times New Roman" w:cs="Times New Roman"/>
          <w:bCs/>
          <w:sz w:val="28"/>
          <w:szCs w:val="28"/>
        </w:rPr>
        <w:t xml:space="preserve">: </w:t>
      </w:r>
      <w:r w:rsidR="00DF06E2">
        <w:rPr>
          <w:rFonts w:ascii="Times New Roman" w:eastAsiaTheme="minorHAnsi" w:hAnsi="Times New Roman" w:cs="Times New Roman"/>
          <w:sz w:val="28"/>
          <w:szCs w:val="28"/>
        </w:rPr>
        <w:t>в</w:t>
      </w:r>
      <w:r w:rsidRPr="00C06EA7">
        <w:rPr>
          <w:rFonts w:ascii="Times New Roman" w:eastAsiaTheme="minorHAnsi" w:hAnsi="Times New Roman" w:cs="Times New Roman"/>
          <w:sz w:val="28"/>
          <w:szCs w:val="28"/>
        </w:rPr>
        <w:t xml:space="preserve"> 2024 году государственная итоговая аттестация по образовательным</w:t>
      </w:r>
      <w:r w:rsidR="00DF06E2">
        <w:rPr>
          <w:rFonts w:ascii="Times New Roman" w:eastAsiaTheme="minorHAnsi" w:hAnsi="Times New Roman" w:cs="Times New Roman"/>
          <w:bCs/>
          <w:sz w:val="28"/>
          <w:szCs w:val="28"/>
        </w:rPr>
        <w:t xml:space="preserve"> </w:t>
      </w:r>
      <w:r w:rsidRPr="00C06EA7">
        <w:rPr>
          <w:rFonts w:ascii="Times New Roman" w:eastAsiaTheme="minorHAnsi" w:hAnsi="Times New Roman" w:cs="Times New Roman"/>
          <w:sz w:val="28"/>
          <w:szCs w:val="28"/>
        </w:rPr>
        <w:t>программам основного общего образования (далее – ГИА-9) проходила в форме основного государственного экзамена (далее – ОГЭ) и в форме государственного выпускного экзамена (далее – ГВЭ).</w:t>
      </w:r>
    </w:p>
    <w:p w14:paraId="4CB1A83B" w14:textId="77777777" w:rsidR="00C06EA7" w:rsidRPr="00C06EA7" w:rsidRDefault="00C06EA7" w:rsidP="00A34712">
      <w:pPr>
        <w:autoSpaceDE w:val="0"/>
        <w:autoSpaceDN w:val="0"/>
        <w:adjustRightInd w:val="0"/>
        <w:spacing w:after="0"/>
        <w:ind w:firstLine="709"/>
        <w:jc w:val="both"/>
        <w:rPr>
          <w:rFonts w:ascii="Times New Roman" w:eastAsiaTheme="minorHAnsi" w:hAnsi="Times New Roman" w:cs="Times New Roman"/>
          <w:sz w:val="28"/>
          <w:szCs w:val="28"/>
        </w:rPr>
      </w:pPr>
      <w:r w:rsidRPr="00C06EA7">
        <w:rPr>
          <w:rFonts w:ascii="Times New Roman" w:eastAsiaTheme="minorHAnsi" w:hAnsi="Times New Roman" w:cs="Times New Roman"/>
          <w:sz w:val="28"/>
          <w:szCs w:val="28"/>
        </w:rPr>
        <w:t>Всего выпускников 9 классов в 2023-2024 году было 1020 обучающихся (в 2022-2023 было 930 выпускников 9 классов).</w:t>
      </w:r>
    </w:p>
    <w:p w14:paraId="568FAEEE" w14:textId="4468FCAA" w:rsidR="00C06EA7" w:rsidRPr="00C06EA7" w:rsidRDefault="00C06EA7" w:rsidP="00A34712">
      <w:pPr>
        <w:autoSpaceDE w:val="0"/>
        <w:autoSpaceDN w:val="0"/>
        <w:adjustRightInd w:val="0"/>
        <w:spacing w:after="0"/>
        <w:ind w:firstLine="709"/>
        <w:jc w:val="both"/>
        <w:rPr>
          <w:rFonts w:ascii="Times New Roman" w:eastAsiaTheme="minorHAnsi" w:hAnsi="Times New Roman" w:cs="Times New Roman"/>
          <w:sz w:val="28"/>
          <w:szCs w:val="28"/>
        </w:rPr>
      </w:pPr>
      <w:r w:rsidRPr="00C06EA7">
        <w:rPr>
          <w:rFonts w:ascii="Times New Roman" w:eastAsiaTheme="minorHAnsi" w:hAnsi="Times New Roman" w:cs="Times New Roman"/>
          <w:sz w:val="28"/>
          <w:szCs w:val="28"/>
        </w:rPr>
        <w:t xml:space="preserve">В ГИА-9 участвовали </w:t>
      </w:r>
      <w:r w:rsidRPr="00C06EA7">
        <w:rPr>
          <w:rFonts w:ascii="Times New Roman" w:eastAsiaTheme="minorHAnsi" w:hAnsi="Times New Roman" w:cs="Times New Roman"/>
          <w:bCs/>
          <w:sz w:val="28"/>
          <w:szCs w:val="28"/>
        </w:rPr>
        <w:t xml:space="preserve">1010 </w:t>
      </w:r>
      <w:r w:rsidRPr="00C06EA7">
        <w:rPr>
          <w:rFonts w:ascii="Times New Roman" w:eastAsiaTheme="minorHAnsi" w:hAnsi="Times New Roman" w:cs="Times New Roman"/>
          <w:sz w:val="28"/>
          <w:szCs w:val="28"/>
        </w:rPr>
        <w:t xml:space="preserve">обучающихся (в 2023 году в ОГЭ участвовали </w:t>
      </w:r>
      <w:r w:rsidRPr="00C06EA7">
        <w:rPr>
          <w:rFonts w:ascii="Times New Roman" w:hAnsi="Times New Roman" w:cs="Times New Roman"/>
          <w:sz w:val="28"/>
          <w:szCs w:val="28"/>
        </w:rPr>
        <w:t xml:space="preserve">929 </w:t>
      </w:r>
      <w:r w:rsidRPr="00C06EA7">
        <w:rPr>
          <w:rFonts w:ascii="Times New Roman" w:hAnsi="Times New Roman" w:cs="Times New Roman"/>
          <w:bCs/>
          <w:sz w:val="28"/>
          <w:szCs w:val="28"/>
        </w:rPr>
        <w:t>обучающихся</w:t>
      </w:r>
      <w:r w:rsidRPr="00C06EA7">
        <w:rPr>
          <w:rFonts w:ascii="Times New Roman" w:eastAsiaTheme="minorHAnsi" w:hAnsi="Times New Roman" w:cs="Times New Roman"/>
          <w:sz w:val="28"/>
          <w:szCs w:val="28"/>
        </w:rPr>
        <w:t>), 2 обучающихся были не</w:t>
      </w:r>
      <w:r w:rsidR="009A57DD">
        <w:rPr>
          <w:rFonts w:ascii="Times New Roman" w:eastAsiaTheme="minorHAnsi" w:hAnsi="Times New Roman" w:cs="Times New Roman"/>
          <w:sz w:val="28"/>
          <w:szCs w:val="28"/>
        </w:rPr>
        <w:t xml:space="preserve"> </w:t>
      </w:r>
      <w:r w:rsidRPr="00C06EA7">
        <w:rPr>
          <w:rFonts w:ascii="Times New Roman" w:eastAsiaTheme="minorHAnsi" w:hAnsi="Times New Roman" w:cs="Times New Roman"/>
          <w:sz w:val="28"/>
          <w:szCs w:val="28"/>
        </w:rPr>
        <w:t xml:space="preserve">допущены до ГИА–9, имея академическую </w:t>
      </w:r>
      <w:r w:rsidR="009A57DD" w:rsidRPr="00C06EA7">
        <w:rPr>
          <w:rFonts w:ascii="Times New Roman" w:eastAsiaTheme="minorHAnsi" w:hAnsi="Times New Roman" w:cs="Times New Roman"/>
          <w:sz w:val="28"/>
          <w:szCs w:val="28"/>
        </w:rPr>
        <w:t>задолженность</w:t>
      </w:r>
      <w:r w:rsidRPr="00C06EA7">
        <w:rPr>
          <w:rFonts w:ascii="Times New Roman" w:eastAsiaTheme="minorHAnsi" w:hAnsi="Times New Roman" w:cs="Times New Roman"/>
          <w:sz w:val="28"/>
          <w:szCs w:val="28"/>
        </w:rPr>
        <w:t xml:space="preserve"> (МОАУ «СОШ №16»), 7 выпускников имеют заболевание 8 вида. 32 выпускника сдавали ГИА-9 в форме ГВЭ и 2 выпускника сдавали ОГЭ на дому (МОАУ «СОШ №16», МОАУ «Гимназия №1»).</w:t>
      </w:r>
    </w:p>
    <w:p w14:paraId="0FBA9DED" w14:textId="60496AB8" w:rsidR="00C06EA7" w:rsidRPr="00C06EA7" w:rsidRDefault="00C06EA7" w:rsidP="00A34712">
      <w:pPr>
        <w:autoSpaceDE w:val="0"/>
        <w:autoSpaceDN w:val="0"/>
        <w:adjustRightInd w:val="0"/>
        <w:spacing w:after="0"/>
        <w:ind w:firstLine="709"/>
        <w:jc w:val="both"/>
        <w:rPr>
          <w:rFonts w:ascii="Times New Roman" w:hAnsi="Times New Roman" w:cs="Times New Roman"/>
          <w:color w:val="FF0000"/>
          <w:sz w:val="28"/>
          <w:szCs w:val="28"/>
        </w:rPr>
      </w:pPr>
      <w:r w:rsidRPr="00C06EA7">
        <w:rPr>
          <w:rFonts w:ascii="Times New Roman" w:eastAsiaTheme="minorHAnsi" w:hAnsi="Times New Roman" w:cs="Times New Roman"/>
          <w:sz w:val="28"/>
          <w:szCs w:val="28"/>
        </w:rPr>
        <w:t xml:space="preserve"> Информация об участниках ГИА-9 в разрезе предметов представлена в таблиц</w:t>
      </w:r>
      <w:r w:rsidR="00755B20">
        <w:rPr>
          <w:rFonts w:ascii="Times New Roman" w:eastAsiaTheme="minorHAnsi" w:hAnsi="Times New Roman" w:cs="Times New Roman"/>
          <w:sz w:val="28"/>
          <w:szCs w:val="28"/>
        </w:rPr>
        <w:t>ах</w:t>
      </w:r>
    </w:p>
    <w:p w14:paraId="05494DFD" w14:textId="77777777" w:rsidR="00C06EA7" w:rsidRPr="00C06EA7" w:rsidRDefault="00C06EA7" w:rsidP="00A34712">
      <w:pPr>
        <w:autoSpaceDE w:val="0"/>
        <w:autoSpaceDN w:val="0"/>
        <w:adjustRightInd w:val="0"/>
        <w:spacing w:after="0"/>
        <w:jc w:val="center"/>
        <w:rPr>
          <w:rFonts w:ascii="Times New Roman" w:eastAsiaTheme="minorHAnsi" w:hAnsi="Times New Roman" w:cs="Times New Roman"/>
        </w:rPr>
      </w:pPr>
      <w:r w:rsidRPr="00C06EA7">
        <w:rPr>
          <w:rFonts w:ascii="Times New Roman" w:hAnsi="Times New Roman" w:cs="Times New Roman"/>
          <w:sz w:val="28"/>
          <w:szCs w:val="28"/>
        </w:rPr>
        <w:lastRenderedPageBreak/>
        <w:t>Участники ГИА -9</w:t>
      </w:r>
    </w:p>
    <w:p w14:paraId="6841A1EC" w14:textId="6CCD5EAB" w:rsidR="00C06EA7" w:rsidRPr="00146D2B" w:rsidRDefault="00C06EA7" w:rsidP="00C06EA7">
      <w:pPr>
        <w:shd w:val="clear" w:color="auto" w:fill="FFFFFF"/>
        <w:tabs>
          <w:tab w:val="left" w:pos="1134"/>
        </w:tabs>
        <w:jc w:val="right"/>
        <w:rPr>
          <w:rFonts w:ascii="Times New Roman" w:hAnsi="Times New Roman" w:cs="Times New Roman"/>
          <w:sz w:val="24"/>
          <w:szCs w:val="24"/>
        </w:rPr>
      </w:pPr>
      <w:r w:rsidRPr="00146D2B">
        <w:rPr>
          <w:rFonts w:ascii="Times New Roman" w:hAnsi="Times New Roman" w:cs="Times New Roman"/>
          <w:sz w:val="24"/>
          <w:szCs w:val="24"/>
        </w:rPr>
        <w:t>Таблица 1</w:t>
      </w:r>
      <w:r w:rsidR="00146D2B" w:rsidRPr="00146D2B">
        <w:rPr>
          <w:rFonts w:ascii="Times New Roman" w:hAnsi="Times New Roman" w:cs="Times New Roman"/>
          <w:sz w:val="24"/>
          <w:szCs w:val="24"/>
        </w:rPr>
        <w:t>7</w:t>
      </w:r>
    </w:p>
    <w:tbl>
      <w:tblPr>
        <w:tblW w:w="9996" w:type="dxa"/>
        <w:tblLook w:val="04A0" w:firstRow="1" w:lastRow="0" w:firstColumn="1" w:lastColumn="0" w:noHBand="0" w:noVBand="1"/>
      </w:tblPr>
      <w:tblGrid>
        <w:gridCol w:w="1242"/>
        <w:gridCol w:w="3856"/>
        <w:gridCol w:w="2948"/>
        <w:gridCol w:w="1950"/>
      </w:tblGrid>
      <w:tr w:rsidR="00C06EA7" w:rsidRPr="00C06EA7" w14:paraId="437DFD6C" w14:textId="77777777" w:rsidTr="00A34712">
        <w:trPr>
          <w:trHeight w:val="425"/>
        </w:trPr>
        <w:tc>
          <w:tcPr>
            <w:tcW w:w="1242" w:type="dxa"/>
            <w:tcBorders>
              <w:top w:val="single" w:sz="4" w:space="0" w:color="auto"/>
              <w:left w:val="single" w:sz="4" w:space="0" w:color="auto"/>
              <w:bottom w:val="single" w:sz="4" w:space="0" w:color="auto"/>
              <w:right w:val="single" w:sz="4" w:space="0" w:color="auto"/>
            </w:tcBorders>
            <w:shd w:val="clear" w:color="auto" w:fill="auto"/>
            <w:noWrap/>
            <w:hideMark/>
          </w:tcPr>
          <w:p w14:paraId="3073C2C3" w14:textId="5F7D36E9" w:rsidR="00C06EA7" w:rsidRPr="00A34712" w:rsidRDefault="00C06EA7" w:rsidP="00A34712">
            <w:pPr>
              <w:pBdr>
                <w:bottom w:val="single" w:sz="4" w:space="1" w:color="auto"/>
              </w:pBdr>
              <w:spacing w:after="0"/>
              <w:jc w:val="center"/>
              <w:rPr>
                <w:rFonts w:ascii="Times New Roman" w:hAnsi="Times New Roman" w:cs="Times New Roman"/>
                <w:color w:val="000000"/>
              </w:rPr>
            </w:pPr>
            <w:r w:rsidRPr="00C06EA7">
              <w:rPr>
                <w:rFonts w:ascii="Times New Roman" w:hAnsi="Times New Roman" w:cs="Times New Roman"/>
                <w:color w:val="000000"/>
              </w:rPr>
              <w:t>Код предмета</w:t>
            </w:r>
          </w:p>
        </w:tc>
        <w:tc>
          <w:tcPr>
            <w:tcW w:w="3856" w:type="dxa"/>
            <w:tcBorders>
              <w:top w:val="single" w:sz="4" w:space="0" w:color="auto"/>
              <w:left w:val="nil"/>
              <w:right w:val="single" w:sz="4" w:space="0" w:color="auto"/>
            </w:tcBorders>
            <w:shd w:val="clear" w:color="auto" w:fill="auto"/>
            <w:noWrap/>
            <w:hideMark/>
          </w:tcPr>
          <w:p w14:paraId="64037958"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Предмет</w:t>
            </w:r>
          </w:p>
          <w:p w14:paraId="7453223F" w14:textId="77777777" w:rsidR="00C06EA7" w:rsidRPr="00C06EA7" w:rsidRDefault="00C06EA7" w:rsidP="00A34712">
            <w:pPr>
              <w:spacing w:after="0"/>
              <w:jc w:val="center"/>
              <w:rPr>
                <w:rFonts w:ascii="Times New Roman" w:hAnsi="Times New Roman" w:cs="Times New Roman"/>
                <w:color w:val="000000"/>
              </w:rPr>
            </w:pPr>
          </w:p>
        </w:tc>
        <w:tc>
          <w:tcPr>
            <w:tcW w:w="2948" w:type="dxa"/>
            <w:tcBorders>
              <w:top w:val="single" w:sz="4" w:space="0" w:color="auto"/>
              <w:left w:val="nil"/>
              <w:bottom w:val="single" w:sz="4" w:space="0" w:color="auto"/>
              <w:right w:val="single" w:sz="4" w:space="0" w:color="auto"/>
            </w:tcBorders>
            <w:shd w:val="clear" w:color="auto" w:fill="auto"/>
            <w:noWrap/>
            <w:hideMark/>
          </w:tcPr>
          <w:p w14:paraId="3455BFB3"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bCs/>
                <w:color w:val="000000"/>
              </w:rPr>
              <w:t>ОГЭ</w:t>
            </w:r>
          </w:p>
        </w:tc>
        <w:tc>
          <w:tcPr>
            <w:tcW w:w="1950" w:type="dxa"/>
            <w:tcBorders>
              <w:top w:val="single" w:sz="4" w:space="0" w:color="auto"/>
              <w:left w:val="nil"/>
              <w:bottom w:val="single" w:sz="4" w:space="0" w:color="auto"/>
              <w:right w:val="single" w:sz="4" w:space="0" w:color="auto"/>
            </w:tcBorders>
          </w:tcPr>
          <w:p w14:paraId="58A816C2" w14:textId="77777777" w:rsidR="00C06EA7" w:rsidRPr="00C06EA7" w:rsidRDefault="00C06EA7" w:rsidP="00A34712">
            <w:pPr>
              <w:spacing w:after="0"/>
              <w:jc w:val="center"/>
              <w:rPr>
                <w:rFonts w:ascii="Times New Roman" w:hAnsi="Times New Roman" w:cs="Times New Roman"/>
                <w:bCs/>
                <w:color w:val="000000"/>
              </w:rPr>
            </w:pPr>
            <w:r w:rsidRPr="00C06EA7">
              <w:rPr>
                <w:rFonts w:ascii="Times New Roman" w:hAnsi="Times New Roman" w:cs="Times New Roman"/>
                <w:bCs/>
                <w:color w:val="000000"/>
              </w:rPr>
              <w:t>ГВЭ</w:t>
            </w:r>
          </w:p>
        </w:tc>
      </w:tr>
      <w:tr w:rsidR="00C06EA7" w:rsidRPr="00C06EA7" w14:paraId="24B0A472" w14:textId="77777777" w:rsidTr="00DF0FE6">
        <w:trPr>
          <w:trHeight w:val="253"/>
        </w:trPr>
        <w:tc>
          <w:tcPr>
            <w:tcW w:w="1242" w:type="dxa"/>
            <w:vMerge w:val="restart"/>
            <w:tcBorders>
              <w:top w:val="single" w:sz="4" w:space="0" w:color="auto"/>
              <w:left w:val="single" w:sz="4" w:space="0" w:color="auto"/>
              <w:right w:val="single" w:sz="4" w:space="0" w:color="auto"/>
            </w:tcBorders>
            <w:shd w:val="clear" w:color="auto" w:fill="auto"/>
            <w:noWrap/>
            <w:vAlign w:val="center"/>
          </w:tcPr>
          <w:p w14:paraId="536FF61E"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1</w:t>
            </w:r>
          </w:p>
        </w:tc>
        <w:tc>
          <w:tcPr>
            <w:tcW w:w="3856" w:type="dxa"/>
            <w:tcBorders>
              <w:top w:val="single" w:sz="4" w:space="0" w:color="auto"/>
              <w:left w:val="nil"/>
              <w:right w:val="single" w:sz="4" w:space="0" w:color="auto"/>
            </w:tcBorders>
            <w:shd w:val="clear" w:color="auto" w:fill="auto"/>
            <w:noWrap/>
            <w:vAlign w:val="center"/>
          </w:tcPr>
          <w:p w14:paraId="0941CD98" w14:textId="77777777" w:rsidR="00C06EA7" w:rsidRPr="00C06EA7" w:rsidRDefault="00C06EA7" w:rsidP="00A34712">
            <w:pPr>
              <w:spacing w:after="0"/>
              <w:rPr>
                <w:rFonts w:ascii="Times New Roman" w:hAnsi="Times New Roman" w:cs="Times New Roman"/>
                <w:bCs/>
                <w:color w:val="000000"/>
              </w:rPr>
            </w:pPr>
          </w:p>
          <w:p w14:paraId="3C78FAE3" w14:textId="77777777" w:rsidR="00C06EA7" w:rsidRPr="00C06EA7" w:rsidRDefault="00C06EA7" w:rsidP="00A34712">
            <w:pPr>
              <w:spacing w:after="0"/>
              <w:rPr>
                <w:rFonts w:ascii="Times New Roman" w:hAnsi="Times New Roman" w:cs="Times New Roman"/>
                <w:color w:val="000000"/>
              </w:rPr>
            </w:pPr>
            <w:r w:rsidRPr="00C06EA7">
              <w:rPr>
                <w:rFonts w:ascii="Times New Roman" w:hAnsi="Times New Roman" w:cs="Times New Roman"/>
                <w:bCs/>
                <w:color w:val="000000"/>
              </w:rPr>
              <w:t>Русский язык</w:t>
            </w:r>
          </w:p>
        </w:tc>
        <w:tc>
          <w:tcPr>
            <w:tcW w:w="2948" w:type="dxa"/>
            <w:vMerge w:val="restart"/>
            <w:tcBorders>
              <w:top w:val="single" w:sz="4" w:space="0" w:color="auto"/>
              <w:left w:val="nil"/>
              <w:right w:val="single" w:sz="4" w:space="0" w:color="auto"/>
            </w:tcBorders>
            <w:shd w:val="clear" w:color="auto" w:fill="auto"/>
            <w:noWrap/>
            <w:vAlign w:val="center"/>
          </w:tcPr>
          <w:p w14:paraId="083DB8ED" w14:textId="77777777" w:rsidR="00C06EA7" w:rsidRPr="00C06EA7" w:rsidRDefault="00C06EA7" w:rsidP="00A34712">
            <w:pPr>
              <w:spacing w:after="0"/>
              <w:jc w:val="center"/>
              <w:rPr>
                <w:rFonts w:ascii="Times New Roman" w:hAnsi="Times New Roman" w:cs="Times New Roman"/>
                <w:bCs/>
                <w:color w:val="000000"/>
              </w:rPr>
            </w:pPr>
            <w:r w:rsidRPr="00C06EA7">
              <w:rPr>
                <w:rFonts w:ascii="Times New Roman" w:hAnsi="Times New Roman" w:cs="Times New Roman"/>
                <w:color w:val="000000"/>
              </w:rPr>
              <w:t>978</w:t>
            </w:r>
          </w:p>
        </w:tc>
        <w:tc>
          <w:tcPr>
            <w:tcW w:w="1950" w:type="dxa"/>
            <w:tcBorders>
              <w:top w:val="single" w:sz="4" w:space="0" w:color="auto"/>
              <w:left w:val="nil"/>
              <w:right w:val="single" w:sz="4" w:space="0" w:color="auto"/>
            </w:tcBorders>
          </w:tcPr>
          <w:p w14:paraId="42EC0323" w14:textId="77777777" w:rsidR="00C06EA7" w:rsidRPr="00C06EA7" w:rsidRDefault="00C06EA7" w:rsidP="00A34712">
            <w:pPr>
              <w:spacing w:after="0"/>
              <w:jc w:val="center"/>
              <w:rPr>
                <w:rFonts w:ascii="Times New Roman" w:hAnsi="Times New Roman" w:cs="Times New Roman"/>
                <w:color w:val="000000"/>
              </w:rPr>
            </w:pPr>
          </w:p>
          <w:p w14:paraId="7341218A"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32</w:t>
            </w:r>
          </w:p>
        </w:tc>
      </w:tr>
      <w:tr w:rsidR="00C06EA7" w:rsidRPr="00C06EA7" w14:paraId="5F156778" w14:textId="77777777" w:rsidTr="00DF0FE6">
        <w:trPr>
          <w:trHeight w:val="68"/>
        </w:trPr>
        <w:tc>
          <w:tcPr>
            <w:tcW w:w="1242" w:type="dxa"/>
            <w:vMerge/>
            <w:tcBorders>
              <w:left w:val="single" w:sz="4" w:space="0" w:color="auto"/>
              <w:bottom w:val="single" w:sz="4" w:space="0" w:color="auto"/>
              <w:right w:val="single" w:sz="4" w:space="0" w:color="auto"/>
            </w:tcBorders>
            <w:shd w:val="clear" w:color="auto" w:fill="auto"/>
            <w:noWrap/>
            <w:vAlign w:val="center"/>
            <w:hideMark/>
          </w:tcPr>
          <w:p w14:paraId="27A15FE4" w14:textId="77777777" w:rsidR="00C06EA7" w:rsidRPr="00C06EA7" w:rsidRDefault="00C06EA7" w:rsidP="00A34712">
            <w:pPr>
              <w:spacing w:after="0"/>
              <w:jc w:val="center"/>
              <w:rPr>
                <w:rFonts w:ascii="Times New Roman" w:hAnsi="Times New Roman" w:cs="Times New Roman"/>
                <w:color w:val="000000"/>
              </w:rPr>
            </w:pPr>
          </w:p>
        </w:tc>
        <w:tc>
          <w:tcPr>
            <w:tcW w:w="3856" w:type="dxa"/>
            <w:tcBorders>
              <w:left w:val="nil"/>
              <w:bottom w:val="single" w:sz="4" w:space="0" w:color="auto"/>
              <w:right w:val="single" w:sz="4" w:space="0" w:color="auto"/>
            </w:tcBorders>
            <w:shd w:val="clear" w:color="auto" w:fill="auto"/>
            <w:noWrap/>
            <w:hideMark/>
          </w:tcPr>
          <w:p w14:paraId="74E86353" w14:textId="77777777" w:rsidR="00C06EA7" w:rsidRPr="00C06EA7" w:rsidRDefault="00C06EA7" w:rsidP="00A34712">
            <w:pPr>
              <w:spacing w:after="0"/>
              <w:rPr>
                <w:rFonts w:ascii="Times New Roman" w:hAnsi="Times New Roman" w:cs="Times New Roman"/>
                <w:bCs/>
                <w:color w:val="000000"/>
              </w:rPr>
            </w:pPr>
          </w:p>
        </w:tc>
        <w:tc>
          <w:tcPr>
            <w:tcW w:w="2948" w:type="dxa"/>
            <w:vMerge/>
            <w:tcBorders>
              <w:left w:val="nil"/>
              <w:bottom w:val="single" w:sz="4" w:space="0" w:color="auto"/>
              <w:right w:val="single" w:sz="4" w:space="0" w:color="auto"/>
            </w:tcBorders>
            <w:shd w:val="clear" w:color="auto" w:fill="auto"/>
            <w:noWrap/>
            <w:vAlign w:val="center"/>
          </w:tcPr>
          <w:p w14:paraId="12375B85" w14:textId="77777777" w:rsidR="00C06EA7" w:rsidRPr="00C06EA7" w:rsidRDefault="00C06EA7" w:rsidP="00A34712">
            <w:pPr>
              <w:spacing w:after="0"/>
              <w:jc w:val="center"/>
              <w:rPr>
                <w:rFonts w:ascii="Times New Roman" w:hAnsi="Times New Roman" w:cs="Times New Roman"/>
                <w:color w:val="000000"/>
              </w:rPr>
            </w:pPr>
          </w:p>
        </w:tc>
        <w:tc>
          <w:tcPr>
            <w:tcW w:w="1950" w:type="dxa"/>
            <w:tcBorders>
              <w:left w:val="nil"/>
              <w:bottom w:val="single" w:sz="4" w:space="0" w:color="auto"/>
              <w:right w:val="single" w:sz="4" w:space="0" w:color="auto"/>
            </w:tcBorders>
          </w:tcPr>
          <w:p w14:paraId="70BEB43C" w14:textId="77777777" w:rsidR="00C06EA7" w:rsidRPr="00C06EA7" w:rsidRDefault="00C06EA7" w:rsidP="00A34712">
            <w:pPr>
              <w:spacing w:after="0"/>
              <w:jc w:val="center"/>
              <w:rPr>
                <w:rFonts w:ascii="Times New Roman" w:hAnsi="Times New Roman" w:cs="Times New Roman"/>
                <w:color w:val="000000"/>
              </w:rPr>
            </w:pPr>
          </w:p>
        </w:tc>
      </w:tr>
      <w:tr w:rsidR="00C06EA7" w:rsidRPr="00C06EA7" w14:paraId="5948C32C" w14:textId="77777777" w:rsidTr="00DF0FE6">
        <w:trPr>
          <w:trHeight w:val="3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532F423B"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2</w:t>
            </w:r>
          </w:p>
        </w:tc>
        <w:tc>
          <w:tcPr>
            <w:tcW w:w="3856" w:type="dxa"/>
            <w:tcBorders>
              <w:top w:val="nil"/>
              <w:left w:val="nil"/>
              <w:bottom w:val="single" w:sz="4" w:space="0" w:color="auto"/>
              <w:right w:val="single" w:sz="4" w:space="0" w:color="auto"/>
            </w:tcBorders>
            <w:shd w:val="clear" w:color="auto" w:fill="auto"/>
            <w:noWrap/>
            <w:vAlign w:val="bottom"/>
            <w:hideMark/>
          </w:tcPr>
          <w:p w14:paraId="570CB0E4" w14:textId="77777777" w:rsidR="00C06EA7" w:rsidRPr="00C06EA7" w:rsidRDefault="00C06EA7" w:rsidP="00A34712">
            <w:pPr>
              <w:spacing w:after="0"/>
              <w:rPr>
                <w:rFonts w:ascii="Times New Roman" w:hAnsi="Times New Roman" w:cs="Times New Roman"/>
                <w:bCs/>
              </w:rPr>
            </w:pPr>
            <w:r w:rsidRPr="00C06EA7">
              <w:rPr>
                <w:rFonts w:ascii="Times New Roman" w:hAnsi="Times New Roman" w:cs="Times New Roman"/>
                <w:bCs/>
              </w:rPr>
              <w:t xml:space="preserve">Математика </w:t>
            </w:r>
          </w:p>
        </w:tc>
        <w:tc>
          <w:tcPr>
            <w:tcW w:w="2948" w:type="dxa"/>
            <w:tcBorders>
              <w:top w:val="nil"/>
              <w:left w:val="nil"/>
              <w:bottom w:val="single" w:sz="4" w:space="0" w:color="auto"/>
              <w:right w:val="single" w:sz="4" w:space="0" w:color="auto"/>
            </w:tcBorders>
            <w:shd w:val="clear" w:color="auto" w:fill="auto"/>
            <w:noWrap/>
            <w:vAlign w:val="center"/>
          </w:tcPr>
          <w:p w14:paraId="1CEB0468" w14:textId="77777777" w:rsidR="00C06EA7" w:rsidRPr="00C06EA7" w:rsidRDefault="00C06EA7" w:rsidP="00A34712">
            <w:pPr>
              <w:spacing w:after="0"/>
              <w:jc w:val="center"/>
              <w:rPr>
                <w:rFonts w:ascii="Times New Roman" w:hAnsi="Times New Roman" w:cs="Times New Roman"/>
              </w:rPr>
            </w:pPr>
            <w:r w:rsidRPr="00C06EA7">
              <w:rPr>
                <w:rFonts w:ascii="Times New Roman" w:hAnsi="Times New Roman" w:cs="Times New Roman"/>
              </w:rPr>
              <w:t>978</w:t>
            </w:r>
          </w:p>
        </w:tc>
        <w:tc>
          <w:tcPr>
            <w:tcW w:w="1950" w:type="dxa"/>
            <w:tcBorders>
              <w:top w:val="nil"/>
              <w:left w:val="nil"/>
              <w:bottom w:val="single" w:sz="4" w:space="0" w:color="auto"/>
              <w:right w:val="single" w:sz="4" w:space="0" w:color="auto"/>
            </w:tcBorders>
          </w:tcPr>
          <w:p w14:paraId="7F14BAA2" w14:textId="77777777" w:rsidR="00C06EA7" w:rsidRPr="00C06EA7" w:rsidRDefault="00C06EA7" w:rsidP="00A34712">
            <w:pPr>
              <w:spacing w:after="0"/>
              <w:jc w:val="center"/>
              <w:rPr>
                <w:rFonts w:ascii="Times New Roman" w:hAnsi="Times New Roman" w:cs="Times New Roman"/>
              </w:rPr>
            </w:pPr>
            <w:r w:rsidRPr="00C06EA7">
              <w:rPr>
                <w:rFonts w:ascii="Times New Roman" w:hAnsi="Times New Roman" w:cs="Times New Roman"/>
              </w:rPr>
              <w:t>32</w:t>
            </w:r>
          </w:p>
        </w:tc>
      </w:tr>
      <w:tr w:rsidR="00C06EA7" w:rsidRPr="00C06EA7" w14:paraId="0CB3B5A8" w14:textId="77777777" w:rsidTr="00DF0FE6">
        <w:trPr>
          <w:trHeight w:val="3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57746598"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3</w:t>
            </w:r>
          </w:p>
        </w:tc>
        <w:tc>
          <w:tcPr>
            <w:tcW w:w="3856" w:type="dxa"/>
            <w:tcBorders>
              <w:top w:val="nil"/>
              <w:left w:val="nil"/>
              <w:bottom w:val="single" w:sz="4" w:space="0" w:color="auto"/>
              <w:right w:val="single" w:sz="4" w:space="0" w:color="auto"/>
            </w:tcBorders>
            <w:shd w:val="clear" w:color="auto" w:fill="auto"/>
            <w:noWrap/>
            <w:vAlign w:val="bottom"/>
            <w:hideMark/>
          </w:tcPr>
          <w:p w14:paraId="276A66AA" w14:textId="77777777" w:rsidR="00C06EA7" w:rsidRPr="00C06EA7" w:rsidRDefault="00C06EA7" w:rsidP="00A34712">
            <w:pPr>
              <w:spacing w:after="0"/>
              <w:rPr>
                <w:rFonts w:ascii="Times New Roman" w:hAnsi="Times New Roman" w:cs="Times New Roman"/>
                <w:bCs/>
                <w:color w:val="000000"/>
              </w:rPr>
            </w:pPr>
            <w:r w:rsidRPr="00C06EA7">
              <w:rPr>
                <w:rFonts w:ascii="Times New Roman" w:hAnsi="Times New Roman" w:cs="Times New Roman"/>
                <w:bCs/>
                <w:color w:val="000000"/>
              </w:rPr>
              <w:t>Физика</w:t>
            </w:r>
          </w:p>
        </w:tc>
        <w:tc>
          <w:tcPr>
            <w:tcW w:w="2948" w:type="dxa"/>
            <w:tcBorders>
              <w:top w:val="nil"/>
              <w:left w:val="nil"/>
              <w:bottom w:val="single" w:sz="4" w:space="0" w:color="auto"/>
              <w:right w:val="single" w:sz="4" w:space="0" w:color="auto"/>
            </w:tcBorders>
            <w:shd w:val="clear" w:color="auto" w:fill="auto"/>
            <w:noWrap/>
            <w:vAlign w:val="center"/>
          </w:tcPr>
          <w:p w14:paraId="37F1578F"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69</w:t>
            </w:r>
          </w:p>
        </w:tc>
        <w:tc>
          <w:tcPr>
            <w:tcW w:w="1950" w:type="dxa"/>
            <w:tcBorders>
              <w:top w:val="nil"/>
              <w:left w:val="nil"/>
              <w:bottom w:val="single" w:sz="4" w:space="0" w:color="auto"/>
              <w:right w:val="single" w:sz="4" w:space="0" w:color="auto"/>
            </w:tcBorders>
          </w:tcPr>
          <w:p w14:paraId="40B8CD95"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0</w:t>
            </w:r>
          </w:p>
        </w:tc>
      </w:tr>
      <w:tr w:rsidR="00C06EA7" w:rsidRPr="00C06EA7" w14:paraId="7126E242" w14:textId="77777777" w:rsidTr="00DF0FE6">
        <w:trPr>
          <w:trHeight w:val="3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654CB06A"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4</w:t>
            </w:r>
          </w:p>
        </w:tc>
        <w:tc>
          <w:tcPr>
            <w:tcW w:w="3856" w:type="dxa"/>
            <w:tcBorders>
              <w:top w:val="nil"/>
              <w:left w:val="nil"/>
              <w:bottom w:val="single" w:sz="4" w:space="0" w:color="auto"/>
              <w:right w:val="single" w:sz="4" w:space="0" w:color="auto"/>
            </w:tcBorders>
            <w:shd w:val="clear" w:color="auto" w:fill="auto"/>
            <w:noWrap/>
            <w:vAlign w:val="bottom"/>
            <w:hideMark/>
          </w:tcPr>
          <w:p w14:paraId="4A18D02A" w14:textId="77777777" w:rsidR="00C06EA7" w:rsidRPr="00C06EA7" w:rsidRDefault="00C06EA7" w:rsidP="00A34712">
            <w:pPr>
              <w:spacing w:after="0"/>
              <w:rPr>
                <w:rFonts w:ascii="Times New Roman" w:hAnsi="Times New Roman" w:cs="Times New Roman"/>
                <w:bCs/>
                <w:color w:val="000000"/>
              </w:rPr>
            </w:pPr>
            <w:r w:rsidRPr="00C06EA7">
              <w:rPr>
                <w:rFonts w:ascii="Times New Roman" w:hAnsi="Times New Roman" w:cs="Times New Roman"/>
                <w:bCs/>
                <w:color w:val="000000"/>
              </w:rPr>
              <w:t>Химия</w:t>
            </w:r>
          </w:p>
        </w:tc>
        <w:tc>
          <w:tcPr>
            <w:tcW w:w="2948" w:type="dxa"/>
            <w:tcBorders>
              <w:top w:val="nil"/>
              <w:left w:val="nil"/>
              <w:bottom w:val="single" w:sz="4" w:space="0" w:color="auto"/>
              <w:right w:val="single" w:sz="4" w:space="0" w:color="auto"/>
            </w:tcBorders>
            <w:shd w:val="clear" w:color="auto" w:fill="auto"/>
            <w:noWrap/>
            <w:vAlign w:val="center"/>
          </w:tcPr>
          <w:p w14:paraId="34F6A630"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125</w:t>
            </w:r>
          </w:p>
        </w:tc>
        <w:tc>
          <w:tcPr>
            <w:tcW w:w="1950" w:type="dxa"/>
            <w:tcBorders>
              <w:top w:val="nil"/>
              <w:left w:val="nil"/>
              <w:bottom w:val="single" w:sz="4" w:space="0" w:color="auto"/>
              <w:right w:val="single" w:sz="4" w:space="0" w:color="auto"/>
            </w:tcBorders>
          </w:tcPr>
          <w:p w14:paraId="75524B7D"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0</w:t>
            </w:r>
          </w:p>
        </w:tc>
      </w:tr>
      <w:tr w:rsidR="00C06EA7" w:rsidRPr="00C06EA7" w14:paraId="0734C819" w14:textId="77777777" w:rsidTr="00DF0FE6">
        <w:trPr>
          <w:trHeight w:val="3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7BC2F4E2"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6</w:t>
            </w:r>
          </w:p>
        </w:tc>
        <w:tc>
          <w:tcPr>
            <w:tcW w:w="3856" w:type="dxa"/>
            <w:tcBorders>
              <w:top w:val="nil"/>
              <w:left w:val="nil"/>
              <w:bottom w:val="single" w:sz="4" w:space="0" w:color="auto"/>
              <w:right w:val="single" w:sz="4" w:space="0" w:color="auto"/>
            </w:tcBorders>
            <w:shd w:val="clear" w:color="auto" w:fill="auto"/>
            <w:noWrap/>
            <w:vAlign w:val="bottom"/>
            <w:hideMark/>
          </w:tcPr>
          <w:p w14:paraId="01398C80" w14:textId="77777777" w:rsidR="00C06EA7" w:rsidRPr="00C06EA7" w:rsidRDefault="00C06EA7" w:rsidP="00A34712">
            <w:pPr>
              <w:spacing w:after="0"/>
              <w:rPr>
                <w:rFonts w:ascii="Times New Roman" w:hAnsi="Times New Roman" w:cs="Times New Roman"/>
                <w:bCs/>
                <w:color w:val="000000"/>
              </w:rPr>
            </w:pPr>
            <w:r w:rsidRPr="00C06EA7">
              <w:rPr>
                <w:rFonts w:ascii="Times New Roman" w:hAnsi="Times New Roman" w:cs="Times New Roman"/>
                <w:bCs/>
                <w:color w:val="000000"/>
              </w:rPr>
              <w:t>Биология</w:t>
            </w:r>
          </w:p>
        </w:tc>
        <w:tc>
          <w:tcPr>
            <w:tcW w:w="2948" w:type="dxa"/>
            <w:tcBorders>
              <w:top w:val="nil"/>
              <w:left w:val="nil"/>
              <w:bottom w:val="single" w:sz="4" w:space="0" w:color="auto"/>
              <w:right w:val="single" w:sz="4" w:space="0" w:color="auto"/>
            </w:tcBorders>
            <w:shd w:val="clear" w:color="auto" w:fill="auto"/>
            <w:noWrap/>
            <w:vAlign w:val="center"/>
          </w:tcPr>
          <w:p w14:paraId="17CFAA7F"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269</w:t>
            </w:r>
          </w:p>
        </w:tc>
        <w:tc>
          <w:tcPr>
            <w:tcW w:w="1950" w:type="dxa"/>
            <w:tcBorders>
              <w:top w:val="nil"/>
              <w:left w:val="nil"/>
              <w:bottom w:val="single" w:sz="4" w:space="0" w:color="auto"/>
              <w:right w:val="single" w:sz="4" w:space="0" w:color="auto"/>
            </w:tcBorders>
          </w:tcPr>
          <w:p w14:paraId="14CC931F"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0</w:t>
            </w:r>
          </w:p>
        </w:tc>
      </w:tr>
      <w:tr w:rsidR="00C06EA7" w:rsidRPr="00C06EA7" w14:paraId="1DFEF71D" w14:textId="77777777" w:rsidTr="00DF0FE6">
        <w:trPr>
          <w:trHeight w:val="3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0EED08EA"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7</w:t>
            </w:r>
          </w:p>
        </w:tc>
        <w:tc>
          <w:tcPr>
            <w:tcW w:w="3856" w:type="dxa"/>
            <w:tcBorders>
              <w:top w:val="nil"/>
              <w:left w:val="nil"/>
              <w:bottom w:val="single" w:sz="4" w:space="0" w:color="auto"/>
              <w:right w:val="single" w:sz="4" w:space="0" w:color="auto"/>
            </w:tcBorders>
            <w:shd w:val="clear" w:color="auto" w:fill="auto"/>
            <w:noWrap/>
            <w:vAlign w:val="bottom"/>
            <w:hideMark/>
          </w:tcPr>
          <w:p w14:paraId="367BC014" w14:textId="77777777" w:rsidR="00C06EA7" w:rsidRPr="00C06EA7" w:rsidRDefault="00C06EA7" w:rsidP="00A34712">
            <w:pPr>
              <w:spacing w:after="0"/>
              <w:rPr>
                <w:rFonts w:ascii="Times New Roman" w:hAnsi="Times New Roman" w:cs="Times New Roman"/>
                <w:bCs/>
                <w:color w:val="000000"/>
              </w:rPr>
            </w:pPr>
            <w:r w:rsidRPr="00C06EA7">
              <w:rPr>
                <w:rFonts w:ascii="Times New Roman" w:hAnsi="Times New Roman" w:cs="Times New Roman"/>
                <w:bCs/>
                <w:color w:val="000000"/>
              </w:rPr>
              <w:t>История</w:t>
            </w:r>
          </w:p>
        </w:tc>
        <w:tc>
          <w:tcPr>
            <w:tcW w:w="2948" w:type="dxa"/>
            <w:tcBorders>
              <w:top w:val="nil"/>
              <w:left w:val="nil"/>
              <w:bottom w:val="single" w:sz="4" w:space="0" w:color="auto"/>
              <w:right w:val="single" w:sz="4" w:space="0" w:color="auto"/>
            </w:tcBorders>
            <w:shd w:val="clear" w:color="auto" w:fill="auto"/>
            <w:noWrap/>
            <w:vAlign w:val="center"/>
          </w:tcPr>
          <w:p w14:paraId="448490E6"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23</w:t>
            </w:r>
          </w:p>
        </w:tc>
        <w:tc>
          <w:tcPr>
            <w:tcW w:w="1950" w:type="dxa"/>
            <w:tcBorders>
              <w:top w:val="nil"/>
              <w:left w:val="nil"/>
              <w:bottom w:val="single" w:sz="4" w:space="0" w:color="auto"/>
              <w:right w:val="single" w:sz="4" w:space="0" w:color="auto"/>
            </w:tcBorders>
          </w:tcPr>
          <w:p w14:paraId="2CB7B09B"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0</w:t>
            </w:r>
          </w:p>
        </w:tc>
      </w:tr>
      <w:tr w:rsidR="00C06EA7" w:rsidRPr="00C06EA7" w14:paraId="2BD13A77" w14:textId="77777777" w:rsidTr="00DF0FE6">
        <w:trPr>
          <w:trHeight w:val="3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595ACDFA"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8</w:t>
            </w:r>
          </w:p>
        </w:tc>
        <w:tc>
          <w:tcPr>
            <w:tcW w:w="3856" w:type="dxa"/>
            <w:tcBorders>
              <w:top w:val="nil"/>
              <w:left w:val="nil"/>
              <w:bottom w:val="single" w:sz="4" w:space="0" w:color="auto"/>
              <w:right w:val="single" w:sz="4" w:space="0" w:color="auto"/>
            </w:tcBorders>
            <w:shd w:val="clear" w:color="auto" w:fill="auto"/>
            <w:noWrap/>
            <w:vAlign w:val="bottom"/>
            <w:hideMark/>
          </w:tcPr>
          <w:p w14:paraId="0B9CE3BD" w14:textId="77777777" w:rsidR="00C06EA7" w:rsidRPr="00C06EA7" w:rsidRDefault="00C06EA7" w:rsidP="00A34712">
            <w:pPr>
              <w:spacing w:after="0"/>
              <w:rPr>
                <w:rFonts w:ascii="Times New Roman" w:hAnsi="Times New Roman" w:cs="Times New Roman"/>
                <w:bCs/>
                <w:color w:val="000000"/>
              </w:rPr>
            </w:pPr>
            <w:r w:rsidRPr="00C06EA7">
              <w:rPr>
                <w:rFonts w:ascii="Times New Roman" w:hAnsi="Times New Roman" w:cs="Times New Roman"/>
                <w:bCs/>
                <w:color w:val="000000"/>
              </w:rPr>
              <w:t>География</w:t>
            </w:r>
          </w:p>
        </w:tc>
        <w:tc>
          <w:tcPr>
            <w:tcW w:w="2948" w:type="dxa"/>
            <w:tcBorders>
              <w:top w:val="nil"/>
              <w:left w:val="nil"/>
              <w:bottom w:val="single" w:sz="4" w:space="0" w:color="auto"/>
              <w:right w:val="single" w:sz="4" w:space="0" w:color="auto"/>
            </w:tcBorders>
            <w:shd w:val="clear" w:color="auto" w:fill="auto"/>
            <w:noWrap/>
            <w:vAlign w:val="center"/>
          </w:tcPr>
          <w:p w14:paraId="1CD97D10"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433</w:t>
            </w:r>
          </w:p>
        </w:tc>
        <w:tc>
          <w:tcPr>
            <w:tcW w:w="1950" w:type="dxa"/>
            <w:tcBorders>
              <w:top w:val="nil"/>
              <w:left w:val="nil"/>
              <w:bottom w:val="single" w:sz="4" w:space="0" w:color="auto"/>
              <w:right w:val="single" w:sz="4" w:space="0" w:color="auto"/>
            </w:tcBorders>
          </w:tcPr>
          <w:p w14:paraId="5E9F9984"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0</w:t>
            </w:r>
          </w:p>
        </w:tc>
      </w:tr>
      <w:tr w:rsidR="00C06EA7" w:rsidRPr="00C06EA7" w14:paraId="36D5915B" w14:textId="77777777" w:rsidTr="00DF0FE6">
        <w:trPr>
          <w:trHeight w:val="3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14BCB515"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9</w:t>
            </w:r>
          </w:p>
        </w:tc>
        <w:tc>
          <w:tcPr>
            <w:tcW w:w="3856" w:type="dxa"/>
            <w:tcBorders>
              <w:top w:val="nil"/>
              <w:left w:val="nil"/>
              <w:bottom w:val="single" w:sz="4" w:space="0" w:color="auto"/>
              <w:right w:val="single" w:sz="4" w:space="0" w:color="auto"/>
            </w:tcBorders>
            <w:shd w:val="clear" w:color="auto" w:fill="auto"/>
            <w:noWrap/>
            <w:vAlign w:val="bottom"/>
            <w:hideMark/>
          </w:tcPr>
          <w:p w14:paraId="267BB5E8" w14:textId="77777777" w:rsidR="00C06EA7" w:rsidRPr="00C06EA7" w:rsidRDefault="00C06EA7" w:rsidP="00A34712">
            <w:pPr>
              <w:spacing w:after="0"/>
              <w:rPr>
                <w:rFonts w:ascii="Times New Roman" w:hAnsi="Times New Roman" w:cs="Times New Roman"/>
                <w:bCs/>
                <w:color w:val="000000"/>
              </w:rPr>
            </w:pPr>
            <w:r w:rsidRPr="00C06EA7">
              <w:rPr>
                <w:rFonts w:ascii="Times New Roman" w:hAnsi="Times New Roman" w:cs="Times New Roman"/>
                <w:bCs/>
                <w:color w:val="000000"/>
              </w:rPr>
              <w:t>Английский язык</w:t>
            </w:r>
          </w:p>
        </w:tc>
        <w:tc>
          <w:tcPr>
            <w:tcW w:w="2948" w:type="dxa"/>
            <w:tcBorders>
              <w:top w:val="nil"/>
              <w:left w:val="nil"/>
              <w:bottom w:val="single" w:sz="4" w:space="0" w:color="auto"/>
              <w:right w:val="single" w:sz="4" w:space="0" w:color="auto"/>
            </w:tcBorders>
            <w:shd w:val="clear" w:color="auto" w:fill="auto"/>
            <w:noWrap/>
            <w:vAlign w:val="center"/>
          </w:tcPr>
          <w:p w14:paraId="72FE3F7F"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42</w:t>
            </w:r>
          </w:p>
        </w:tc>
        <w:tc>
          <w:tcPr>
            <w:tcW w:w="1950" w:type="dxa"/>
            <w:tcBorders>
              <w:top w:val="nil"/>
              <w:left w:val="nil"/>
              <w:bottom w:val="single" w:sz="4" w:space="0" w:color="auto"/>
              <w:right w:val="single" w:sz="4" w:space="0" w:color="auto"/>
            </w:tcBorders>
          </w:tcPr>
          <w:p w14:paraId="1ED6F083"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0</w:t>
            </w:r>
          </w:p>
        </w:tc>
      </w:tr>
      <w:tr w:rsidR="00C06EA7" w:rsidRPr="00C06EA7" w14:paraId="12D17E67" w14:textId="77777777" w:rsidTr="00DF0FE6">
        <w:trPr>
          <w:trHeight w:val="3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3A3619A4"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12</w:t>
            </w:r>
          </w:p>
        </w:tc>
        <w:tc>
          <w:tcPr>
            <w:tcW w:w="3856" w:type="dxa"/>
            <w:tcBorders>
              <w:top w:val="nil"/>
              <w:left w:val="nil"/>
              <w:bottom w:val="single" w:sz="4" w:space="0" w:color="auto"/>
              <w:right w:val="single" w:sz="4" w:space="0" w:color="auto"/>
            </w:tcBorders>
            <w:shd w:val="clear" w:color="auto" w:fill="auto"/>
            <w:noWrap/>
            <w:vAlign w:val="bottom"/>
            <w:hideMark/>
          </w:tcPr>
          <w:p w14:paraId="48826A4A" w14:textId="77777777" w:rsidR="00C06EA7" w:rsidRPr="00C06EA7" w:rsidRDefault="00C06EA7" w:rsidP="00A34712">
            <w:pPr>
              <w:spacing w:after="0"/>
              <w:rPr>
                <w:rFonts w:ascii="Times New Roman" w:hAnsi="Times New Roman" w:cs="Times New Roman"/>
                <w:bCs/>
                <w:color w:val="000000"/>
              </w:rPr>
            </w:pPr>
            <w:r w:rsidRPr="00C06EA7">
              <w:rPr>
                <w:rFonts w:ascii="Times New Roman" w:hAnsi="Times New Roman" w:cs="Times New Roman"/>
                <w:bCs/>
                <w:color w:val="000000"/>
              </w:rPr>
              <w:t>Обществознание</w:t>
            </w:r>
          </w:p>
        </w:tc>
        <w:tc>
          <w:tcPr>
            <w:tcW w:w="2948" w:type="dxa"/>
            <w:tcBorders>
              <w:top w:val="nil"/>
              <w:left w:val="nil"/>
              <w:bottom w:val="single" w:sz="4" w:space="0" w:color="auto"/>
              <w:right w:val="single" w:sz="4" w:space="0" w:color="auto"/>
            </w:tcBorders>
            <w:shd w:val="clear" w:color="auto" w:fill="auto"/>
            <w:noWrap/>
            <w:vAlign w:val="center"/>
          </w:tcPr>
          <w:p w14:paraId="4E347E2F"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615</w:t>
            </w:r>
          </w:p>
        </w:tc>
        <w:tc>
          <w:tcPr>
            <w:tcW w:w="1950" w:type="dxa"/>
            <w:tcBorders>
              <w:top w:val="nil"/>
              <w:left w:val="nil"/>
              <w:bottom w:val="single" w:sz="4" w:space="0" w:color="auto"/>
              <w:right w:val="single" w:sz="4" w:space="0" w:color="auto"/>
            </w:tcBorders>
          </w:tcPr>
          <w:p w14:paraId="4ED9C117"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0</w:t>
            </w:r>
          </w:p>
        </w:tc>
      </w:tr>
      <w:tr w:rsidR="00C06EA7" w:rsidRPr="00C06EA7" w14:paraId="4D8306D1" w14:textId="77777777" w:rsidTr="00DF0FE6">
        <w:trPr>
          <w:trHeight w:val="3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09EAF03E"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18</w:t>
            </w:r>
          </w:p>
        </w:tc>
        <w:tc>
          <w:tcPr>
            <w:tcW w:w="3856" w:type="dxa"/>
            <w:tcBorders>
              <w:top w:val="nil"/>
              <w:left w:val="nil"/>
              <w:bottom w:val="single" w:sz="4" w:space="0" w:color="auto"/>
              <w:right w:val="single" w:sz="4" w:space="0" w:color="auto"/>
            </w:tcBorders>
            <w:shd w:val="clear" w:color="auto" w:fill="auto"/>
            <w:noWrap/>
            <w:vAlign w:val="bottom"/>
            <w:hideMark/>
          </w:tcPr>
          <w:p w14:paraId="150F1E31" w14:textId="77777777" w:rsidR="00C06EA7" w:rsidRPr="00C06EA7" w:rsidRDefault="00C06EA7" w:rsidP="00A34712">
            <w:pPr>
              <w:spacing w:after="0"/>
              <w:rPr>
                <w:rFonts w:ascii="Times New Roman" w:hAnsi="Times New Roman" w:cs="Times New Roman"/>
                <w:bCs/>
                <w:color w:val="000000"/>
              </w:rPr>
            </w:pPr>
            <w:r w:rsidRPr="00C06EA7">
              <w:rPr>
                <w:rFonts w:ascii="Times New Roman" w:hAnsi="Times New Roman" w:cs="Times New Roman"/>
                <w:bCs/>
                <w:color w:val="000000"/>
              </w:rPr>
              <w:t>Литература</w:t>
            </w:r>
          </w:p>
        </w:tc>
        <w:tc>
          <w:tcPr>
            <w:tcW w:w="2948" w:type="dxa"/>
            <w:tcBorders>
              <w:top w:val="nil"/>
              <w:left w:val="nil"/>
              <w:bottom w:val="single" w:sz="4" w:space="0" w:color="auto"/>
              <w:right w:val="single" w:sz="4" w:space="0" w:color="auto"/>
            </w:tcBorders>
            <w:shd w:val="clear" w:color="auto" w:fill="auto"/>
            <w:noWrap/>
            <w:vAlign w:val="center"/>
          </w:tcPr>
          <w:p w14:paraId="000602F7"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22</w:t>
            </w:r>
          </w:p>
        </w:tc>
        <w:tc>
          <w:tcPr>
            <w:tcW w:w="1950" w:type="dxa"/>
            <w:tcBorders>
              <w:top w:val="nil"/>
              <w:left w:val="nil"/>
              <w:bottom w:val="single" w:sz="4" w:space="0" w:color="auto"/>
              <w:right w:val="single" w:sz="4" w:space="0" w:color="auto"/>
            </w:tcBorders>
          </w:tcPr>
          <w:p w14:paraId="01AC63F3"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0</w:t>
            </w:r>
          </w:p>
        </w:tc>
      </w:tr>
      <w:tr w:rsidR="00C06EA7" w:rsidRPr="00C06EA7" w14:paraId="3C038A08" w14:textId="77777777" w:rsidTr="00DF0FE6">
        <w:trPr>
          <w:trHeight w:val="3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36A9677F"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25</w:t>
            </w:r>
          </w:p>
        </w:tc>
        <w:tc>
          <w:tcPr>
            <w:tcW w:w="3856" w:type="dxa"/>
            <w:tcBorders>
              <w:top w:val="nil"/>
              <w:left w:val="nil"/>
              <w:bottom w:val="single" w:sz="4" w:space="0" w:color="auto"/>
              <w:right w:val="single" w:sz="4" w:space="0" w:color="auto"/>
            </w:tcBorders>
            <w:shd w:val="clear" w:color="auto" w:fill="auto"/>
            <w:noWrap/>
            <w:vAlign w:val="bottom"/>
            <w:hideMark/>
          </w:tcPr>
          <w:p w14:paraId="1BF44629" w14:textId="77777777" w:rsidR="00C06EA7" w:rsidRPr="00C06EA7" w:rsidRDefault="00C06EA7" w:rsidP="00A34712">
            <w:pPr>
              <w:spacing w:after="0"/>
              <w:rPr>
                <w:rFonts w:ascii="Times New Roman" w:hAnsi="Times New Roman" w:cs="Times New Roman"/>
                <w:bCs/>
                <w:color w:val="000000"/>
              </w:rPr>
            </w:pPr>
            <w:r w:rsidRPr="00C06EA7">
              <w:rPr>
                <w:rFonts w:ascii="Times New Roman" w:hAnsi="Times New Roman" w:cs="Times New Roman"/>
                <w:bCs/>
                <w:color w:val="000000"/>
              </w:rPr>
              <w:t>Информатика и ИКТ (КЕГЭ)</w:t>
            </w:r>
          </w:p>
        </w:tc>
        <w:tc>
          <w:tcPr>
            <w:tcW w:w="2948" w:type="dxa"/>
            <w:tcBorders>
              <w:top w:val="nil"/>
              <w:left w:val="nil"/>
              <w:bottom w:val="single" w:sz="4" w:space="0" w:color="auto"/>
              <w:right w:val="single" w:sz="4" w:space="0" w:color="auto"/>
            </w:tcBorders>
            <w:shd w:val="clear" w:color="auto" w:fill="auto"/>
            <w:noWrap/>
            <w:vAlign w:val="center"/>
          </w:tcPr>
          <w:p w14:paraId="05345044"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362</w:t>
            </w:r>
          </w:p>
        </w:tc>
        <w:tc>
          <w:tcPr>
            <w:tcW w:w="1950" w:type="dxa"/>
            <w:tcBorders>
              <w:top w:val="nil"/>
              <w:left w:val="nil"/>
              <w:bottom w:val="single" w:sz="4" w:space="0" w:color="auto"/>
              <w:right w:val="single" w:sz="4" w:space="0" w:color="auto"/>
            </w:tcBorders>
          </w:tcPr>
          <w:p w14:paraId="42F7EB1D" w14:textId="77777777" w:rsidR="00C06EA7" w:rsidRPr="00C06EA7" w:rsidRDefault="00C06EA7" w:rsidP="00A34712">
            <w:pPr>
              <w:spacing w:after="0"/>
              <w:jc w:val="center"/>
              <w:rPr>
                <w:rFonts w:ascii="Times New Roman" w:hAnsi="Times New Roman" w:cs="Times New Roman"/>
                <w:color w:val="000000"/>
              </w:rPr>
            </w:pPr>
            <w:r w:rsidRPr="00C06EA7">
              <w:rPr>
                <w:rFonts w:ascii="Times New Roman" w:hAnsi="Times New Roman" w:cs="Times New Roman"/>
                <w:color w:val="000000"/>
              </w:rPr>
              <w:t>0</w:t>
            </w:r>
          </w:p>
        </w:tc>
      </w:tr>
    </w:tbl>
    <w:p w14:paraId="6ED32E38" w14:textId="77777777" w:rsidR="00C06EA7" w:rsidRPr="00C06EA7" w:rsidRDefault="00C06EA7" w:rsidP="00C06EA7">
      <w:pPr>
        <w:shd w:val="clear" w:color="auto" w:fill="FFFFFF"/>
        <w:tabs>
          <w:tab w:val="left" w:pos="1134"/>
        </w:tabs>
        <w:jc w:val="both"/>
        <w:rPr>
          <w:rFonts w:ascii="Times New Roman" w:eastAsiaTheme="minorHAnsi" w:hAnsi="Times New Roman" w:cs="Times New Roman"/>
          <w:bCs/>
          <w:sz w:val="28"/>
          <w:szCs w:val="28"/>
        </w:rPr>
      </w:pPr>
    </w:p>
    <w:tbl>
      <w:tblPr>
        <w:tblW w:w="10455" w:type="dxa"/>
        <w:tblInd w:w="-459" w:type="dxa"/>
        <w:tblLayout w:type="fixed"/>
        <w:tblCellMar>
          <w:top w:w="15" w:type="dxa"/>
        </w:tblCellMar>
        <w:tblLook w:val="04A0" w:firstRow="1" w:lastRow="0" w:firstColumn="1" w:lastColumn="0" w:noHBand="0" w:noVBand="1"/>
      </w:tblPr>
      <w:tblGrid>
        <w:gridCol w:w="1276"/>
        <w:gridCol w:w="992"/>
        <w:gridCol w:w="992"/>
        <w:gridCol w:w="992"/>
        <w:gridCol w:w="567"/>
        <w:gridCol w:w="567"/>
        <w:gridCol w:w="567"/>
        <w:gridCol w:w="567"/>
        <w:gridCol w:w="567"/>
        <w:gridCol w:w="567"/>
        <w:gridCol w:w="864"/>
        <w:gridCol w:w="850"/>
        <w:gridCol w:w="851"/>
        <w:gridCol w:w="236"/>
      </w:tblGrid>
      <w:tr w:rsidR="00C06EA7" w:rsidRPr="00C06EA7" w14:paraId="396C5835" w14:textId="77777777" w:rsidTr="00755B20">
        <w:trPr>
          <w:gridAfter w:val="1"/>
          <w:wAfter w:w="236" w:type="dxa"/>
          <w:trHeight w:val="290"/>
        </w:trPr>
        <w:tc>
          <w:tcPr>
            <w:tcW w:w="1276" w:type="dxa"/>
            <w:tcBorders>
              <w:top w:val="nil"/>
              <w:left w:val="nil"/>
              <w:bottom w:val="nil"/>
              <w:right w:val="nil"/>
            </w:tcBorders>
            <w:shd w:val="clear" w:color="auto" w:fill="auto"/>
            <w:noWrap/>
            <w:vAlign w:val="center"/>
            <w:hideMark/>
          </w:tcPr>
          <w:p w14:paraId="36A107F7" w14:textId="77777777" w:rsidR="00C06EA7" w:rsidRPr="00C06EA7" w:rsidRDefault="00C06EA7" w:rsidP="00C06EA7">
            <w:pPr>
              <w:jc w:val="center"/>
              <w:rPr>
                <w:rFonts w:ascii="Times New Roman" w:hAnsi="Times New Roman" w:cs="Times New Roman"/>
                <w:b/>
                <w:bCs/>
                <w:color w:val="000000"/>
              </w:rPr>
            </w:pPr>
          </w:p>
        </w:tc>
        <w:tc>
          <w:tcPr>
            <w:tcW w:w="992" w:type="dxa"/>
            <w:tcBorders>
              <w:top w:val="nil"/>
              <w:left w:val="nil"/>
              <w:bottom w:val="nil"/>
              <w:right w:val="nil"/>
            </w:tcBorders>
            <w:shd w:val="clear" w:color="auto" w:fill="auto"/>
            <w:noWrap/>
            <w:vAlign w:val="bottom"/>
            <w:hideMark/>
          </w:tcPr>
          <w:p w14:paraId="5ABB5EAD" w14:textId="77777777" w:rsidR="00C06EA7" w:rsidRPr="00C06EA7" w:rsidRDefault="00C06EA7" w:rsidP="00C06EA7">
            <w:pPr>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612C0BC8" w14:textId="77777777" w:rsidR="00C06EA7" w:rsidRPr="00C06EA7" w:rsidRDefault="00C06EA7" w:rsidP="00C06EA7">
            <w:pPr>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71CCD7F0" w14:textId="77777777" w:rsidR="00C06EA7" w:rsidRPr="00C06EA7" w:rsidRDefault="00C06EA7" w:rsidP="00C06EA7">
            <w:pPr>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14:paraId="5A84FBAF" w14:textId="77777777" w:rsidR="00C06EA7" w:rsidRPr="00C06EA7" w:rsidRDefault="00C06EA7" w:rsidP="00C06EA7">
            <w:pPr>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14:paraId="3AB85F30" w14:textId="77777777" w:rsidR="00C06EA7" w:rsidRPr="00C06EA7" w:rsidRDefault="00C06EA7" w:rsidP="00C06EA7">
            <w:pPr>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14:paraId="4E287C85" w14:textId="77777777" w:rsidR="00C06EA7" w:rsidRPr="00C06EA7" w:rsidRDefault="00C06EA7" w:rsidP="00C06EA7">
            <w:pPr>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14:paraId="023DCA1E" w14:textId="77777777" w:rsidR="00C06EA7" w:rsidRPr="00C06EA7" w:rsidRDefault="00C06EA7" w:rsidP="00C06EA7">
            <w:pPr>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14:paraId="177FA589" w14:textId="77777777" w:rsidR="00C06EA7" w:rsidRPr="00C06EA7" w:rsidRDefault="00C06EA7" w:rsidP="00C06EA7">
            <w:pPr>
              <w:rPr>
                <w:rFonts w:ascii="Times New Roman" w:hAnsi="Times New Roman" w:cs="Times New Roman"/>
                <w:sz w:val="20"/>
                <w:szCs w:val="20"/>
              </w:rPr>
            </w:pPr>
          </w:p>
        </w:tc>
        <w:tc>
          <w:tcPr>
            <w:tcW w:w="3132" w:type="dxa"/>
            <w:gridSpan w:val="4"/>
            <w:tcBorders>
              <w:top w:val="nil"/>
              <w:left w:val="nil"/>
              <w:bottom w:val="nil"/>
              <w:right w:val="nil"/>
            </w:tcBorders>
            <w:shd w:val="clear" w:color="auto" w:fill="auto"/>
            <w:noWrap/>
            <w:vAlign w:val="bottom"/>
            <w:hideMark/>
          </w:tcPr>
          <w:p w14:paraId="16FE3AF0" w14:textId="6C82720A" w:rsidR="00C06EA7" w:rsidRPr="00146D2B" w:rsidRDefault="00C06EA7" w:rsidP="00C06EA7">
            <w:pPr>
              <w:shd w:val="clear" w:color="auto" w:fill="FFFFFF"/>
              <w:tabs>
                <w:tab w:val="left" w:pos="1134"/>
              </w:tabs>
              <w:jc w:val="right"/>
              <w:rPr>
                <w:rFonts w:ascii="Times New Roman" w:hAnsi="Times New Roman" w:cs="Times New Roman"/>
                <w:sz w:val="24"/>
                <w:szCs w:val="24"/>
              </w:rPr>
            </w:pPr>
            <w:r w:rsidRPr="00146D2B">
              <w:rPr>
                <w:rFonts w:ascii="Times New Roman" w:hAnsi="Times New Roman" w:cs="Times New Roman"/>
                <w:sz w:val="24"/>
                <w:szCs w:val="24"/>
              </w:rPr>
              <w:t xml:space="preserve">Таблица </w:t>
            </w:r>
            <w:r w:rsidR="00146D2B">
              <w:rPr>
                <w:rFonts w:ascii="Times New Roman" w:hAnsi="Times New Roman" w:cs="Times New Roman"/>
                <w:sz w:val="24"/>
                <w:szCs w:val="24"/>
              </w:rPr>
              <w:t>18</w:t>
            </w:r>
          </w:p>
          <w:p w14:paraId="3227BC37" w14:textId="77777777" w:rsidR="00C06EA7" w:rsidRPr="00C06EA7" w:rsidRDefault="00C06EA7" w:rsidP="00C06EA7">
            <w:pPr>
              <w:rPr>
                <w:rFonts w:ascii="Times New Roman" w:hAnsi="Times New Roman" w:cs="Times New Roman"/>
                <w:sz w:val="20"/>
                <w:szCs w:val="20"/>
              </w:rPr>
            </w:pPr>
          </w:p>
        </w:tc>
      </w:tr>
      <w:tr w:rsidR="00C06EA7" w:rsidRPr="00C06EA7" w14:paraId="6D66B67C" w14:textId="77777777" w:rsidTr="00146D2B">
        <w:trPr>
          <w:gridAfter w:val="1"/>
          <w:wAfter w:w="236" w:type="dxa"/>
          <w:cantSplit/>
          <w:trHeight w:val="191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0B503" w14:textId="77777777" w:rsidR="00C06EA7" w:rsidRPr="00C06EA7" w:rsidRDefault="00C06EA7" w:rsidP="00C06EA7">
            <w:pPr>
              <w:spacing w:after="0" w:line="240" w:lineRule="auto"/>
              <w:jc w:val="center"/>
              <w:rPr>
                <w:rFonts w:ascii="Times New Roman" w:hAnsi="Times New Roman" w:cs="Times New Roman"/>
                <w:color w:val="000000"/>
                <w:sz w:val="20"/>
                <w:szCs w:val="20"/>
              </w:rPr>
            </w:pPr>
            <w:r w:rsidRPr="00C06EA7">
              <w:rPr>
                <w:rFonts w:ascii="Times New Roman" w:hAnsi="Times New Roman" w:cs="Times New Roman"/>
                <w:color w:val="000000"/>
                <w:sz w:val="20"/>
                <w:szCs w:val="20"/>
              </w:rPr>
              <w:t>ОУ</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40ACD9B4" w14:textId="77777777" w:rsidR="00C06EA7" w:rsidRPr="00C06EA7" w:rsidRDefault="00C06EA7" w:rsidP="00C06EA7">
            <w:pPr>
              <w:spacing w:after="0" w:line="240" w:lineRule="auto"/>
              <w:ind w:left="113" w:right="113"/>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Кол-во обучающихся 9 - х классов, сдающих ОГЭ (ГВЭ)</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4228AF46" w14:textId="77777777" w:rsidR="00C06EA7" w:rsidRPr="00C06EA7"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Русский язык ОГЭ (ГВЭ)</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F50539B" w14:textId="77A44FD3" w:rsidR="00755B20"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Математика ОГЭ</w:t>
            </w:r>
          </w:p>
          <w:p w14:paraId="2DD8E4F3" w14:textId="580913FA" w:rsidR="00C06EA7" w:rsidRPr="00C06EA7"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 xml:space="preserve"> (ГВЭ)</w:t>
            </w:r>
          </w:p>
          <w:p w14:paraId="74D413EB" w14:textId="77777777" w:rsidR="00C06EA7" w:rsidRPr="00C06EA7" w:rsidRDefault="00C06EA7" w:rsidP="00C06EA7">
            <w:pPr>
              <w:spacing w:after="0" w:line="240" w:lineRule="auto"/>
              <w:jc w:val="center"/>
              <w:rPr>
                <w:rFonts w:ascii="Times New Roman" w:hAnsi="Times New Roman" w:cs="Times New Roman"/>
                <w:b/>
                <w:b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0D0FD1" w14:textId="77777777" w:rsidR="00C06EA7" w:rsidRPr="00C06EA7"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Физика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2478B4" w14:textId="77777777" w:rsidR="00C06EA7" w:rsidRPr="00C06EA7"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Химия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375892" w14:textId="77777777" w:rsidR="00C06EA7" w:rsidRPr="00C06EA7"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Биология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34DC84F" w14:textId="77777777" w:rsidR="00C06EA7" w:rsidRPr="00C06EA7"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История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A0A4E6B" w14:textId="77777777" w:rsidR="00C06EA7" w:rsidRPr="00C06EA7"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География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86F6943" w14:textId="77777777" w:rsidR="00C06EA7" w:rsidRPr="00C06EA7"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Английский язык</w:t>
            </w:r>
          </w:p>
        </w:tc>
        <w:tc>
          <w:tcPr>
            <w:tcW w:w="8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261C0F" w14:textId="77777777" w:rsidR="00C06EA7" w:rsidRPr="00C06EA7"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Обществознание</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20F5ADF" w14:textId="77777777" w:rsidR="00C06EA7" w:rsidRPr="00C06EA7"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Литература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1DD450" w14:textId="77777777" w:rsidR="00C06EA7" w:rsidRPr="00C06EA7" w:rsidRDefault="00C06EA7" w:rsidP="00C06EA7">
            <w:pPr>
              <w:spacing w:after="0" w:line="240" w:lineRule="auto"/>
              <w:jc w:val="center"/>
              <w:rPr>
                <w:rFonts w:ascii="Times New Roman" w:hAnsi="Times New Roman" w:cs="Times New Roman"/>
                <w:b/>
                <w:bCs/>
                <w:color w:val="000000"/>
                <w:sz w:val="20"/>
                <w:szCs w:val="20"/>
              </w:rPr>
            </w:pPr>
            <w:r w:rsidRPr="00C06EA7">
              <w:rPr>
                <w:rFonts w:ascii="Times New Roman" w:hAnsi="Times New Roman" w:cs="Times New Roman"/>
                <w:b/>
                <w:bCs/>
                <w:color w:val="000000"/>
                <w:sz w:val="20"/>
                <w:szCs w:val="20"/>
              </w:rPr>
              <w:t>Информатика</w:t>
            </w:r>
          </w:p>
        </w:tc>
      </w:tr>
      <w:tr w:rsidR="00C06EA7" w:rsidRPr="00C06EA7" w14:paraId="6F9D0BAE"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73B773"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ООШ №2</w:t>
            </w:r>
          </w:p>
        </w:tc>
        <w:tc>
          <w:tcPr>
            <w:tcW w:w="992" w:type="dxa"/>
            <w:tcBorders>
              <w:top w:val="nil"/>
              <w:left w:val="nil"/>
              <w:bottom w:val="single" w:sz="4" w:space="0" w:color="auto"/>
              <w:right w:val="single" w:sz="4" w:space="0" w:color="auto"/>
            </w:tcBorders>
            <w:shd w:val="clear" w:color="auto" w:fill="auto"/>
            <w:noWrap/>
            <w:vAlign w:val="center"/>
            <w:hideMark/>
          </w:tcPr>
          <w:p w14:paraId="2A5168C2"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C93E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31B11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63D2D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9B6162"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F3D50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41358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AE7147"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3C7B5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C54D4E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789E5F"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09767"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r>
      <w:tr w:rsidR="00C06EA7" w:rsidRPr="00C06EA7" w14:paraId="6C6AC179"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D5F410"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 3</w:t>
            </w:r>
          </w:p>
        </w:tc>
        <w:tc>
          <w:tcPr>
            <w:tcW w:w="992" w:type="dxa"/>
            <w:tcBorders>
              <w:top w:val="nil"/>
              <w:left w:val="nil"/>
              <w:bottom w:val="single" w:sz="4" w:space="0" w:color="auto"/>
              <w:right w:val="single" w:sz="4" w:space="0" w:color="auto"/>
            </w:tcBorders>
            <w:shd w:val="clear" w:color="auto" w:fill="auto"/>
            <w:noWrap/>
            <w:vAlign w:val="center"/>
            <w:hideMark/>
          </w:tcPr>
          <w:p w14:paraId="090112B6"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77E34"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F13934"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2C4F17" w14:textId="75974EDB"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E2FEF9" w14:textId="48B9157A"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5C533A" w14:textId="7F79D523"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F19775"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4C56F9" w14:textId="7FF2AE86"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B13E69" w14:textId="1C1E52FA"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EB42593"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01253AA" w14:textId="526203E1"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83BE" w14:textId="153BBE62"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r>
      <w:tr w:rsidR="00C06EA7" w:rsidRPr="00C06EA7" w14:paraId="259C03BF"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68D3AAA"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 4</w:t>
            </w:r>
          </w:p>
        </w:tc>
        <w:tc>
          <w:tcPr>
            <w:tcW w:w="992" w:type="dxa"/>
            <w:tcBorders>
              <w:top w:val="nil"/>
              <w:left w:val="nil"/>
              <w:bottom w:val="single" w:sz="4" w:space="0" w:color="auto"/>
              <w:right w:val="single" w:sz="4" w:space="0" w:color="auto"/>
            </w:tcBorders>
            <w:shd w:val="clear" w:color="auto" w:fill="auto"/>
            <w:noWrap/>
            <w:vAlign w:val="bottom"/>
            <w:hideMark/>
          </w:tcPr>
          <w:p w14:paraId="03106168"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675777F"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w:t>
            </w:r>
          </w:p>
        </w:tc>
        <w:tc>
          <w:tcPr>
            <w:tcW w:w="992" w:type="dxa"/>
            <w:tcBorders>
              <w:top w:val="nil"/>
              <w:left w:val="nil"/>
              <w:bottom w:val="single" w:sz="4" w:space="0" w:color="auto"/>
              <w:right w:val="single" w:sz="4" w:space="0" w:color="auto"/>
            </w:tcBorders>
            <w:shd w:val="clear" w:color="auto" w:fill="auto"/>
            <w:noWrap/>
            <w:vAlign w:val="bottom"/>
            <w:hideMark/>
          </w:tcPr>
          <w:p w14:paraId="03761D22"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65484B3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217B2B3E"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14:paraId="0D36B953"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14:paraId="077069C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E972C8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894B94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64" w:type="dxa"/>
            <w:tcBorders>
              <w:top w:val="nil"/>
              <w:left w:val="nil"/>
              <w:bottom w:val="single" w:sz="4" w:space="0" w:color="auto"/>
              <w:right w:val="single" w:sz="4" w:space="0" w:color="auto"/>
            </w:tcBorders>
            <w:shd w:val="clear" w:color="auto" w:fill="auto"/>
            <w:noWrap/>
            <w:vAlign w:val="bottom"/>
            <w:hideMark/>
          </w:tcPr>
          <w:p w14:paraId="4C937D54"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w:t>
            </w:r>
          </w:p>
        </w:tc>
        <w:tc>
          <w:tcPr>
            <w:tcW w:w="850" w:type="dxa"/>
            <w:tcBorders>
              <w:top w:val="nil"/>
              <w:left w:val="nil"/>
              <w:bottom w:val="single" w:sz="4" w:space="0" w:color="auto"/>
              <w:right w:val="single" w:sz="4" w:space="0" w:color="auto"/>
            </w:tcBorders>
            <w:shd w:val="clear" w:color="auto" w:fill="auto"/>
            <w:noWrap/>
            <w:vAlign w:val="bottom"/>
            <w:hideMark/>
          </w:tcPr>
          <w:p w14:paraId="513BD86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E8EB68"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w:t>
            </w:r>
          </w:p>
        </w:tc>
      </w:tr>
      <w:tr w:rsidR="00C06EA7" w:rsidRPr="00C06EA7" w14:paraId="2E105653"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487FBD"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 5</w:t>
            </w:r>
          </w:p>
        </w:tc>
        <w:tc>
          <w:tcPr>
            <w:tcW w:w="992" w:type="dxa"/>
            <w:tcBorders>
              <w:top w:val="nil"/>
              <w:left w:val="nil"/>
              <w:bottom w:val="single" w:sz="4" w:space="0" w:color="auto"/>
              <w:right w:val="single" w:sz="4" w:space="0" w:color="auto"/>
            </w:tcBorders>
            <w:shd w:val="clear" w:color="auto" w:fill="auto"/>
            <w:noWrap/>
            <w:vAlign w:val="center"/>
            <w:hideMark/>
          </w:tcPr>
          <w:p w14:paraId="11596F32"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0B9C9E"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12</w:t>
            </w:r>
          </w:p>
        </w:tc>
        <w:tc>
          <w:tcPr>
            <w:tcW w:w="992" w:type="dxa"/>
            <w:tcBorders>
              <w:top w:val="nil"/>
              <w:left w:val="nil"/>
              <w:bottom w:val="single" w:sz="4" w:space="0" w:color="auto"/>
              <w:right w:val="single" w:sz="4" w:space="0" w:color="auto"/>
            </w:tcBorders>
            <w:shd w:val="clear" w:color="auto" w:fill="auto"/>
            <w:noWrap/>
            <w:vAlign w:val="center"/>
            <w:hideMark/>
          </w:tcPr>
          <w:p w14:paraId="6B842FD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12</w:t>
            </w:r>
          </w:p>
        </w:tc>
        <w:tc>
          <w:tcPr>
            <w:tcW w:w="567" w:type="dxa"/>
            <w:tcBorders>
              <w:top w:val="nil"/>
              <w:left w:val="nil"/>
              <w:bottom w:val="single" w:sz="4" w:space="0" w:color="auto"/>
              <w:right w:val="single" w:sz="4" w:space="0" w:color="auto"/>
            </w:tcBorders>
            <w:shd w:val="clear" w:color="auto" w:fill="auto"/>
            <w:noWrap/>
            <w:vAlign w:val="center"/>
            <w:hideMark/>
          </w:tcPr>
          <w:p w14:paraId="492D22A7"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639733C3"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3AA9AA8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1A003CC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center"/>
            <w:hideMark/>
          </w:tcPr>
          <w:p w14:paraId="1628BDE5"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409A99F"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64" w:type="dxa"/>
            <w:tcBorders>
              <w:top w:val="nil"/>
              <w:left w:val="nil"/>
              <w:bottom w:val="single" w:sz="4" w:space="0" w:color="auto"/>
              <w:right w:val="single" w:sz="4" w:space="0" w:color="auto"/>
            </w:tcBorders>
            <w:shd w:val="clear" w:color="auto" w:fill="auto"/>
            <w:noWrap/>
            <w:vAlign w:val="center"/>
            <w:hideMark/>
          </w:tcPr>
          <w:p w14:paraId="71BD11C6"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12</w:t>
            </w:r>
          </w:p>
        </w:tc>
        <w:tc>
          <w:tcPr>
            <w:tcW w:w="850" w:type="dxa"/>
            <w:tcBorders>
              <w:top w:val="nil"/>
              <w:left w:val="nil"/>
              <w:bottom w:val="single" w:sz="4" w:space="0" w:color="auto"/>
              <w:right w:val="single" w:sz="4" w:space="0" w:color="auto"/>
            </w:tcBorders>
            <w:shd w:val="clear" w:color="auto" w:fill="auto"/>
            <w:noWrap/>
            <w:vAlign w:val="center"/>
            <w:hideMark/>
          </w:tcPr>
          <w:p w14:paraId="7D5FD10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E34D1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r>
      <w:tr w:rsidR="00C06EA7" w:rsidRPr="00C06EA7" w14:paraId="651F628E"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CC7D20"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 6</w:t>
            </w:r>
          </w:p>
        </w:tc>
        <w:tc>
          <w:tcPr>
            <w:tcW w:w="992" w:type="dxa"/>
            <w:tcBorders>
              <w:top w:val="nil"/>
              <w:left w:val="nil"/>
              <w:bottom w:val="single" w:sz="4" w:space="0" w:color="auto"/>
              <w:right w:val="single" w:sz="4" w:space="0" w:color="auto"/>
            </w:tcBorders>
            <w:shd w:val="clear" w:color="auto" w:fill="auto"/>
            <w:noWrap/>
            <w:vAlign w:val="center"/>
            <w:hideMark/>
          </w:tcPr>
          <w:p w14:paraId="16E91FB3"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71DF2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65(3)</w:t>
            </w:r>
          </w:p>
        </w:tc>
        <w:tc>
          <w:tcPr>
            <w:tcW w:w="992" w:type="dxa"/>
            <w:tcBorders>
              <w:top w:val="nil"/>
              <w:left w:val="nil"/>
              <w:bottom w:val="single" w:sz="4" w:space="0" w:color="auto"/>
              <w:right w:val="single" w:sz="4" w:space="0" w:color="auto"/>
            </w:tcBorders>
            <w:shd w:val="clear" w:color="auto" w:fill="auto"/>
            <w:noWrap/>
            <w:vAlign w:val="center"/>
            <w:hideMark/>
          </w:tcPr>
          <w:p w14:paraId="138AE62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65(3)</w:t>
            </w:r>
          </w:p>
        </w:tc>
        <w:tc>
          <w:tcPr>
            <w:tcW w:w="567" w:type="dxa"/>
            <w:tcBorders>
              <w:top w:val="nil"/>
              <w:left w:val="nil"/>
              <w:bottom w:val="single" w:sz="4" w:space="0" w:color="auto"/>
              <w:right w:val="single" w:sz="4" w:space="0" w:color="auto"/>
            </w:tcBorders>
            <w:shd w:val="clear" w:color="auto" w:fill="auto"/>
            <w:noWrap/>
            <w:vAlign w:val="center"/>
            <w:hideMark/>
          </w:tcPr>
          <w:p w14:paraId="52AC8A8F"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15</w:t>
            </w:r>
          </w:p>
        </w:tc>
        <w:tc>
          <w:tcPr>
            <w:tcW w:w="567" w:type="dxa"/>
            <w:tcBorders>
              <w:top w:val="nil"/>
              <w:left w:val="nil"/>
              <w:bottom w:val="single" w:sz="4" w:space="0" w:color="auto"/>
              <w:right w:val="single" w:sz="4" w:space="0" w:color="auto"/>
            </w:tcBorders>
            <w:shd w:val="clear" w:color="auto" w:fill="auto"/>
            <w:noWrap/>
            <w:vAlign w:val="center"/>
            <w:hideMark/>
          </w:tcPr>
          <w:p w14:paraId="404C7DB8"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17FD9A7"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28</w:t>
            </w:r>
          </w:p>
        </w:tc>
        <w:tc>
          <w:tcPr>
            <w:tcW w:w="567" w:type="dxa"/>
            <w:tcBorders>
              <w:top w:val="nil"/>
              <w:left w:val="nil"/>
              <w:bottom w:val="single" w:sz="4" w:space="0" w:color="auto"/>
              <w:right w:val="single" w:sz="4" w:space="0" w:color="auto"/>
            </w:tcBorders>
            <w:shd w:val="clear" w:color="auto" w:fill="auto"/>
            <w:noWrap/>
            <w:vAlign w:val="center"/>
            <w:hideMark/>
          </w:tcPr>
          <w:p w14:paraId="30CDC565"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611A727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18</w:t>
            </w:r>
          </w:p>
        </w:tc>
        <w:tc>
          <w:tcPr>
            <w:tcW w:w="567" w:type="dxa"/>
            <w:tcBorders>
              <w:top w:val="nil"/>
              <w:left w:val="nil"/>
              <w:bottom w:val="single" w:sz="4" w:space="0" w:color="auto"/>
              <w:right w:val="single" w:sz="4" w:space="0" w:color="auto"/>
            </w:tcBorders>
            <w:shd w:val="clear" w:color="auto" w:fill="auto"/>
            <w:noWrap/>
            <w:vAlign w:val="center"/>
            <w:hideMark/>
          </w:tcPr>
          <w:p w14:paraId="4EA6BAC4"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w:t>
            </w:r>
          </w:p>
        </w:tc>
        <w:tc>
          <w:tcPr>
            <w:tcW w:w="864" w:type="dxa"/>
            <w:tcBorders>
              <w:top w:val="nil"/>
              <w:left w:val="nil"/>
              <w:bottom w:val="single" w:sz="4" w:space="0" w:color="auto"/>
              <w:right w:val="single" w:sz="4" w:space="0" w:color="auto"/>
            </w:tcBorders>
            <w:shd w:val="clear" w:color="auto" w:fill="auto"/>
            <w:noWrap/>
            <w:vAlign w:val="center"/>
            <w:hideMark/>
          </w:tcPr>
          <w:p w14:paraId="6D57C22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36</w:t>
            </w:r>
          </w:p>
        </w:tc>
        <w:tc>
          <w:tcPr>
            <w:tcW w:w="850" w:type="dxa"/>
            <w:tcBorders>
              <w:top w:val="nil"/>
              <w:left w:val="nil"/>
              <w:bottom w:val="single" w:sz="4" w:space="0" w:color="auto"/>
              <w:right w:val="single" w:sz="4" w:space="0" w:color="auto"/>
            </w:tcBorders>
            <w:shd w:val="clear" w:color="auto" w:fill="auto"/>
            <w:noWrap/>
            <w:vAlign w:val="center"/>
            <w:hideMark/>
          </w:tcPr>
          <w:p w14:paraId="5ABF260E"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23DE98"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17</w:t>
            </w:r>
          </w:p>
        </w:tc>
      </w:tr>
      <w:tr w:rsidR="00C06EA7" w:rsidRPr="00C06EA7" w14:paraId="60987062"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14CCD0"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 10</w:t>
            </w:r>
          </w:p>
        </w:tc>
        <w:tc>
          <w:tcPr>
            <w:tcW w:w="992" w:type="dxa"/>
            <w:tcBorders>
              <w:top w:val="nil"/>
              <w:left w:val="nil"/>
              <w:bottom w:val="single" w:sz="4" w:space="0" w:color="auto"/>
              <w:right w:val="single" w:sz="4" w:space="0" w:color="auto"/>
            </w:tcBorders>
            <w:shd w:val="clear" w:color="auto" w:fill="auto"/>
            <w:noWrap/>
            <w:vAlign w:val="center"/>
            <w:hideMark/>
          </w:tcPr>
          <w:p w14:paraId="3901F844"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9E2518"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71(8)</w:t>
            </w:r>
          </w:p>
        </w:tc>
        <w:tc>
          <w:tcPr>
            <w:tcW w:w="992" w:type="dxa"/>
            <w:tcBorders>
              <w:top w:val="nil"/>
              <w:left w:val="nil"/>
              <w:bottom w:val="single" w:sz="4" w:space="0" w:color="auto"/>
              <w:right w:val="single" w:sz="4" w:space="0" w:color="auto"/>
            </w:tcBorders>
            <w:shd w:val="clear" w:color="auto" w:fill="auto"/>
            <w:noWrap/>
            <w:vAlign w:val="center"/>
            <w:hideMark/>
          </w:tcPr>
          <w:p w14:paraId="1D01C96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71(8)</w:t>
            </w:r>
          </w:p>
        </w:tc>
        <w:tc>
          <w:tcPr>
            <w:tcW w:w="567" w:type="dxa"/>
            <w:tcBorders>
              <w:top w:val="nil"/>
              <w:left w:val="nil"/>
              <w:bottom w:val="single" w:sz="4" w:space="0" w:color="auto"/>
              <w:right w:val="single" w:sz="4" w:space="0" w:color="auto"/>
            </w:tcBorders>
            <w:shd w:val="clear" w:color="auto" w:fill="auto"/>
            <w:noWrap/>
            <w:vAlign w:val="center"/>
            <w:hideMark/>
          </w:tcPr>
          <w:p w14:paraId="689883C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14:paraId="3E036F4F"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24D20EA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14:paraId="298803A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62016E0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42</w:t>
            </w:r>
          </w:p>
        </w:tc>
        <w:tc>
          <w:tcPr>
            <w:tcW w:w="567" w:type="dxa"/>
            <w:tcBorders>
              <w:top w:val="nil"/>
              <w:left w:val="nil"/>
              <w:bottom w:val="single" w:sz="4" w:space="0" w:color="auto"/>
              <w:right w:val="single" w:sz="4" w:space="0" w:color="auto"/>
            </w:tcBorders>
            <w:shd w:val="clear" w:color="auto" w:fill="auto"/>
            <w:noWrap/>
            <w:vAlign w:val="center"/>
            <w:hideMark/>
          </w:tcPr>
          <w:p w14:paraId="6BE77B4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64" w:type="dxa"/>
            <w:tcBorders>
              <w:top w:val="nil"/>
              <w:left w:val="nil"/>
              <w:bottom w:val="single" w:sz="4" w:space="0" w:color="auto"/>
              <w:right w:val="single" w:sz="4" w:space="0" w:color="auto"/>
            </w:tcBorders>
            <w:shd w:val="clear" w:color="auto" w:fill="auto"/>
            <w:noWrap/>
            <w:vAlign w:val="center"/>
            <w:hideMark/>
          </w:tcPr>
          <w:p w14:paraId="2A723AF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58</w:t>
            </w:r>
          </w:p>
        </w:tc>
        <w:tc>
          <w:tcPr>
            <w:tcW w:w="850" w:type="dxa"/>
            <w:tcBorders>
              <w:top w:val="nil"/>
              <w:left w:val="nil"/>
              <w:bottom w:val="single" w:sz="4" w:space="0" w:color="auto"/>
              <w:right w:val="single" w:sz="4" w:space="0" w:color="auto"/>
            </w:tcBorders>
            <w:shd w:val="clear" w:color="auto" w:fill="auto"/>
            <w:noWrap/>
            <w:vAlign w:val="center"/>
            <w:hideMark/>
          </w:tcPr>
          <w:p w14:paraId="7B4D41F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E97773"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36</w:t>
            </w:r>
          </w:p>
        </w:tc>
      </w:tr>
      <w:tr w:rsidR="00C06EA7" w:rsidRPr="00C06EA7" w14:paraId="2EC802D1"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1C583C"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 13</w:t>
            </w:r>
          </w:p>
        </w:tc>
        <w:tc>
          <w:tcPr>
            <w:tcW w:w="992" w:type="dxa"/>
            <w:tcBorders>
              <w:top w:val="nil"/>
              <w:left w:val="nil"/>
              <w:bottom w:val="single" w:sz="4" w:space="0" w:color="auto"/>
              <w:right w:val="single" w:sz="4" w:space="0" w:color="auto"/>
            </w:tcBorders>
            <w:shd w:val="clear" w:color="auto" w:fill="auto"/>
            <w:noWrap/>
            <w:vAlign w:val="center"/>
            <w:hideMark/>
          </w:tcPr>
          <w:p w14:paraId="0171E093"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C114A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68(5)</w:t>
            </w:r>
          </w:p>
        </w:tc>
        <w:tc>
          <w:tcPr>
            <w:tcW w:w="992" w:type="dxa"/>
            <w:tcBorders>
              <w:top w:val="nil"/>
              <w:left w:val="nil"/>
              <w:bottom w:val="single" w:sz="4" w:space="0" w:color="auto"/>
              <w:right w:val="single" w:sz="4" w:space="0" w:color="auto"/>
            </w:tcBorders>
            <w:shd w:val="clear" w:color="auto" w:fill="auto"/>
            <w:noWrap/>
            <w:vAlign w:val="center"/>
            <w:hideMark/>
          </w:tcPr>
          <w:p w14:paraId="72426625"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68(5)</w:t>
            </w:r>
          </w:p>
        </w:tc>
        <w:tc>
          <w:tcPr>
            <w:tcW w:w="567" w:type="dxa"/>
            <w:tcBorders>
              <w:top w:val="nil"/>
              <w:left w:val="nil"/>
              <w:bottom w:val="single" w:sz="4" w:space="0" w:color="auto"/>
              <w:right w:val="single" w:sz="4" w:space="0" w:color="auto"/>
            </w:tcBorders>
            <w:shd w:val="clear" w:color="auto" w:fill="auto"/>
            <w:noWrap/>
            <w:vAlign w:val="center"/>
            <w:hideMark/>
          </w:tcPr>
          <w:p w14:paraId="78557B1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14:paraId="0260C55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w:t>
            </w:r>
          </w:p>
        </w:tc>
        <w:tc>
          <w:tcPr>
            <w:tcW w:w="567" w:type="dxa"/>
            <w:tcBorders>
              <w:top w:val="nil"/>
              <w:left w:val="nil"/>
              <w:bottom w:val="single" w:sz="4" w:space="0" w:color="auto"/>
              <w:right w:val="single" w:sz="4" w:space="0" w:color="auto"/>
            </w:tcBorders>
            <w:shd w:val="clear" w:color="auto" w:fill="auto"/>
            <w:noWrap/>
            <w:vAlign w:val="center"/>
            <w:hideMark/>
          </w:tcPr>
          <w:p w14:paraId="557FE1F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vAlign w:val="center"/>
            <w:hideMark/>
          </w:tcPr>
          <w:p w14:paraId="260D8E04"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center"/>
            <w:hideMark/>
          </w:tcPr>
          <w:p w14:paraId="710DF788"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36</w:t>
            </w:r>
          </w:p>
        </w:tc>
        <w:tc>
          <w:tcPr>
            <w:tcW w:w="567" w:type="dxa"/>
            <w:tcBorders>
              <w:top w:val="nil"/>
              <w:left w:val="nil"/>
              <w:bottom w:val="single" w:sz="4" w:space="0" w:color="auto"/>
              <w:right w:val="single" w:sz="4" w:space="0" w:color="auto"/>
            </w:tcBorders>
            <w:shd w:val="clear" w:color="auto" w:fill="auto"/>
            <w:noWrap/>
            <w:vAlign w:val="center"/>
            <w:hideMark/>
          </w:tcPr>
          <w:p w14:paraId="3FDE1292"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w:t>
            </w:r>
          </w:p>
        </w:tc>
        <w:tc>
          <w:tcPr>
            <w:tcW w:w="864" w:type="dxa"/>
            <w:tcBorders>
              <w:top w:val="nil"/>
              <w:left w:val="nil"/>
              <w:bottom w:val="single" w:sz="4" w:space="0" w:color="auto"/>
              <w:right w:val="single" w:sz="4" w:space="0" w:color="auto"/>
            </w:tcBorders>
            <w:shd w:val="clear" w:color="auto" w:fill="auto"/>
            <w:noWrap/>
            <w:vAlign w:val="center"/>
            <w:hideMark/>
          </w:tcPr>
          <w:p w14:paraId="457B2FC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auto"/>
            <w:noWrap/>
            <w:vAlign w:val="center"/>
            <w:hideMark/>
          </w:tcPr>
          <w:p w14:paraId="21E3A1E2"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C6195E"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11</w:t>
            </w:r>
          </w:p>
        </w:tc>
      </w:tr>
      <w:tr w:rsidR="00C06EA7" w:rsidRPr="00C06EA7" w14:paraId="19020C9F"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20D355"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Лицей № 1</w:t>
            </w:r>
          </w:p>
        </w:tc>
        <w:tc>
          <w:tcPr>
            <w:tcW w:w="992" w:type="dxa"/>
            <w:tcBorders>
              <w:top w:val="nil"/>
              <w:left w:val="nil"/>
              <w:bottom w:val="single" w:sz="4" w:space="0" w:color="auto"/>
              <w:right w:val="single" w:sz="4" w:space="0" w:color="auto"/>
            </w:tcBorders>
            <w:shd w:val="clear" w:color="auto" w:fill="auto"/>
            <w:noWrap/>
            <w:vAlign w:val="center"/>
            <w:hideMark/>
          </w:tcPr>
          <w:p w14:paraId="685841B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148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DCE6A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148</w:t>
            </w:r>
          </w:p>
        </w:tc>
        <w:tc>
          <w:tcPr>
            <w:tcW w:w="992" w:type="dxa"/>
            <w:tcBorders>
              <w:top w:val="nil"/>
              <w:left w:val="nil"/>
              <w:bottom w:val="single" w:sz="4" w:space="0" w:color="auto"/>
              <w:right w:val="single" w:sz="4" w:space="0" w:color="auto"/>
            </w:tcBorders>
            <w:shd w:val="clear" w:color="auto" w:fill="auto"/>
            <w:noWrap/>
            <w:vAlign w:val="center"/>
            <w:hideMark/>
          </w:tcPr>
          <w:p w14:paraId="6189C68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148</w:t>
            </w:r>
          </w:p>
        </w:tc>
        <w:tc>
          <w:tcPr>
            <w:tcW w:w="567" w:type="dxa"/>
            <w:tcBorders>
              <w:top w:val="nil"/>
              <w:left w:val="nil"/>
              <w:bottom w:val="single" w:sz="4" w:space="0" w:color="auto"/>
              <w:right w:val="single" w:sz="4" w:space="0" w:color="auto"/>
            </w:tcBorders>
            <w:shd w:val="clear" w:color="auto" w:fill="auto"/>
            <w:noWrap/>
            <w:vAlign w:val="center"/>
            <w:hideMark/>
          </w:tcPr>
          <w:p w14:paraId="7D92CAF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380507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15</w:t>
            </w:r>
          </w:p>
        </w:tc>
        <w:tc>
          <w:tcPr>
            <w:tcW w:w="567" w:type="dxa"/>
            <w:tcBorders>
              <w:top w:val="nil"/>
              <w:left w:val="nil"/>
              <w:bottom w:val="single" w:sz="4" w:space="0" w:color="auto"/>
              <w:right w:val="single" w:sz="4" w:space="0" w:color="auto"/>
            </w:tcBorders>
            <w:shd w:val="clear" w:color="auto" w:fill="auto"/>
            <w:noWrap/>
            <w:vAlign w:val="center"/>
            <w:hideMark/>
          </w:tcPr>
          <w:p w14:paraId="6C9C1263"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66</w:t>
            </w:r>
          </w:p>
        </w:tc>
        <w:tc>
          <w:tcPr>
            <w:tcW w:w="567" w:type="dxa"/>
            <w:tcBorders>
              <w:top w:val="nil"/>
              <w:left w:val="nil"/>
              <w:bottom w:val="single" w:sz="4" w:space="0" w:color="auto"/>
              <w:right w:val="single" w:sz="4" w:space="0" w:color="auto"/>
            </w:tcBorders>
            <w:shd w:val="clear" w:color="auto" w:fill="auto"/>
            <w:noWrap/>
            <w:vAlign w:val="center"/>
            <w:hideMark/>
          </w:tcPr>
          <w:p w14:paraId="3A7A5767"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0277D294"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65</w:t>
            </w:r>
          </w:p>
        </w:tc>
        <w:tc>
          <w:tcPr>
            <w:tcW w:w="567" w:type="dxa"/>
            <w:tcBorders>
              <w:top w:val="nil"/>
              <w:left w:val="nil"/>
              <w:bottom w:val="single" w:sz="4" w:space="0" w:color="auto"/>
              <w:right w:val="single" w:sz="4" w:space="0" w:color="auto"/>
            </w:tcBorders>
            <w:shd w:val="clear" w:color="auto" w:fill="auto"/>
            <w:noWrap/>
            <w:vAlign w:val="center"/>
            <w:hideMark/>
          </w:tcPr>
          <w:p w14:paraId="49D6282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w:t>
            </w:r>
          </w:p>
        </w:tc>
        <w:tc>
          <w:tcPr>
            <w:tcW w:w="864" w:type="dxa"/>
            <w:tcBorders>
              <w:top w:val="nil"/>
              <w:left w:val="nil"/>
              <w:bottom w:val="single" w:sz="4" w:space="0" w:color="auto"/>
              <w:right w:val="single" w:sz="4" w:space="0" w:color="auto"/>
            </w:tcBorders>
            <w:shd w:val="clear" w:color="auto" w:fill="auto"/>
            <w:noWrap/>
            <w:vAlign w:val="center"/>
            <w:hideMark/>
          </w:tcPr>
          <w:p w14:paraId="37CFE08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96</w:t>
            </w:r>
          </w:p>
        </w:tc>
        <w:tc>
          <w:tcPr>
            <w:tcW w:w="850" w:type="dxa"/>
            <w:tcBorders>
              <w:top w:val="nil"/>
              <w:left w:val="nil"/>
              <w:bottom w:val="single" w:sz="4" w:space="0" w:color="auto"/>
              <w:right w:val="single" w:sz="4" w:space="0" w:color="auto"/>
            </w:tcBorders>
            <w:shd w:val="clear" w:color="auto" w:fill="auto"/>
            <w:noWrap/>
            <w:vAlign w:val="center"/>
            <w:hideMark/>
          </w:tcPr>
          <w:p w14:paraId="3CE4680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7823C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31</w:t>
            </w:r>
          </w:p>
        </w:tc>
      </w:tr>
      <w:tr w:rsidR="00C06EA7" w:rsidRPr="00C06EA7" w14:paraId="5D3705CC"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AFC7C"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 15</w:t>
            </w:r>
          </w:p>
        </w:tc>
        <w:tc>
          <w:tcPr>
            <w:tcW w:w="992" w:type="dxa"/>
            <w:tcBorders>
              <w:top w:val="nil"/>
              <w:left w:val="nil"/>
              <w:bottom w:val="single" w:sz="4" w:space="0" w:color="auto"/>
              <w:right w:val="single" w:sz="4" w:space="0" w:color="auto"/>
            </w:tcBorders>
            <w:shd w:val="clear" w:color="auto" w:fill="auto"/>
            <w:noWrap/>
            <w:vAlign w:val="center"/>
            <w:hideMark/>
          </w:tcPr>
          <w:p w14:paraId="00A5214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F965FF"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53(1)</w:t>
            </w:r>
          </w:p>
        </w:tc>
        <w:tc>
          <w:tcPr>
            <w:tcW w:w="992" w:type="dxa"/>
            <w:tcBorders>
              <w:top w:val="nil"/>
              <w:left w:val="nil"/>
              <w:bottom w:val="single" w:sz="4" w:space="0" w:color="auto"/>
              <w:right w:val="single" w:sz="4" w:space="0" w:color="auto"/>
            </w:tcBorders>
            <w:shd w:val="clear" w:color="auto" w:fill="auto"/>
            <w:noWrap/>
            <w:vAlign w:val="center"/>
            <w:hideMark/>
          </w:tcPr>
          <w:p w14:paraId="4FCAC7FF"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53(1)</w:t>
            </w:r>
          </w:p>
        </w:tc>
        <w:tc>
          <w:tcPr>
            <w:tcW w:w="567" w:type="dxa"/>
            <w:tcBorders>
              <w:top w:val="nil"/>
              <w:left w:val="nil"/>
              <w:bottom w:val="single" w:sz="4" w:space="0" w:color="auto"/>
              <w:right w:val="single" w:sz="4" w:space="0" w:color="auto"/>
            </w:tcBorders>
            <w:shd w:val="clear" w:color="auto" w:fill="auto"/>
            <w:noWrap/>
            <w:vAlign w:val="center"/>
            <w:hideMark/>
          </w:tcPr>
          <w:p w14:paraId="31675735"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6489505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w:t>
            </w:r>
          </w:p>
        </w:tc>
        <w:tc>
          <w:tcPr>
            <w:tcW w:w="567" w:type="dxa"/>
            <w:tcBorders>
              <w:top w:val="nil"/>
              <w:left w:val="nil"/>
              <w:bottom w:val="single" w:sz="4" w:space="0" w:color="auto"/>
              <w:right w:val="single" w:sz="4" w:space="0" w:color="auto"/>
            </w:tcBorders>
            <w:shd w:val="clear" w:color="auto" w:fill="auto"/>
            <w:noWrap/>
            <w:vAlign w:val="center"/>
            <w:hideMark/>
          </w:tcPr>
          <w:p w14:paraId="02DCDDE6"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22</w:t>
            </w:r>
          </w:p>
        </w:tc>
        <w:tc>
          <w:tcPr>
            <w:tcW w:w="567" w:type="dxa"/>
            <w:tcBorders>
              <w:top w:val="nil"/>
              <w:left w:val="nil"/>
              <w:bottom w:val="single" w:sz="4" w:space="0" w:color="auto"/>
              <w:right w:val="single" w:sz="4" w:space="0" w:color="auto"/>
            </w:tcBorders>
            <w:shd w:val="clear" w:color="auto" w:fill="auto"/>
            <w:noWrap/>
            <w:vAlign w:val="center"/>
            <w:hideMark/>
          </w:tcPr>
          <w:p w14:paraId="6E39796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2DF41F45"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30</w:t>
            </w:r>
          </w:p>
        </w:tc>
        <w:tc>
          <w:tcPr>
            <w:tcW w:w="567" w:type="dxa"/>
            <w:tcBorders>
              <w:top w:val="nil"/>
              <w:left w:val="nil"/>
              <w:bottom w:val="single" w:sz="4" w:space="0" w:color="auto"/>
              <w:right w:val="single" w:sz="4" w:space="0" w:color="auto"/>
            </w:tcBorders>
            <w:shd w:val="clear" w:color="auto" w:fill="auto"/>
            <w:noWrap/>
            <w:vAlign w:val="center"/>
            <w:hideMark/>
          </w:tcPr>
          <w:p w14:paraId="09606E5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64" w:type="dxa"/>
            <w:tcBorders>
              <w:top w:val="nil"/>
              <w:left w:val="nil"/>
              <w:bottom w:val="single" w:sz="4" w:space="0" w:color="auto"/>
              <w:right w:val="single" w:sz="4" w:space="0" w:color="auto"/>
            </w:tcBorders>
            <w:shd w:val="clear" w:color="auto" w:fill="auto"/>
            <w:noWrap/>
            <w:vAlign w:val="center"/>
            <w:hideMark/>
          </w:tcPr>
          <w:p w14:paraId="5376A686"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38</w:t>
            </w:r>
          </w:p>
        </w:tc>
        <w:tc>
          <w:tcPr>
            <w:tcW w:w="850" w:type="dxa"/>
            <w:tcBorders>
              <w:top w:val="nil"/>
              <w:left w:val="nil"/>
              <w:bottom w:val="single" w:sz="4" w:space="0" w:color="auto"/>
              <w:right w:val="single" w:sz="4" w:space="0" w:color="auto"/>
            </w:tcBorders>
            <w:shd w:val="clear" w:color="auto" w:fill="auto"/>
            <w:noWrap/>
            <w:vAlign w:val="center"/>
            <w:hideMark/>
          </w:tcPr>
          <w:p w14:paraId="09DF3A2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C5902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10</w:t>
            </w:r>
          </w:p>
        </w:tc>
      </w:tr>
      <w:tr w:rsidR="00C06EA7" w:rsidRPr="00C06EA7" w14:paraId="7C22E558"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E64BB6"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 16</w:t>
            </w:r>
          </w:p>
        </w:tc>
        <w:tc>
          <w:tcPr>
            <w:tcW w:w="992" w:type="dxa"/>
            <w:tcBorders>
              <w:top w:val="nil"/>
              <w:left w:val="nil"/>
              <w:bottom w:val="single" w:sz="4" w:space="0" w:color="auto"/>
              <w:right w:val="single" w:sz="4" w:space="0" w:color="auto"/>
            </w:tcBorders>
            <w:shd w:val="clear" w:color="auto" w:fill="auto"/>
            <w:noWrap/>
            <w:vAlign w:val="center"/>
            <w:hideMark/>
          </w:tcPr>
          <w:p w14:paraId="77F34E78"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107(2)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164B2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107(2)</w:t>
            </w:r>
          </w:p>
        </w:tc>
        <w:tc>
          <w:tcPr>
            <w:tcW w:w="992" w:type="dxa"/>
            <w:tcBorders>
              <w:top w:val="nil"/>
              <w:left w:val="nil"/>
              <w:bottom w:val="single" w:sz="4" w:space="0" w:color="auto"/>
              <w:right w:val="single" w:sz="4" w:space="0" w:color="auto"/>
            </w:tcBorders>
            <w:shd w:val="clear" w:color="auto" w:fill="auto"/>
            <w:noWrap/>
            <w:vAlign w:val="center"/>
            <w:hideMark/>
          </w:tcPr>
          <w:p w14:paraId="0E4CFC72"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107(2)</w:t>
            </w:r>
          </w:p>
        </w:tc>
        <w:tc>
          <w:tcPr>
            <w:tcW w:w="567" w:type="dxa"/>
            <w:tcBorders>
              <w:top w:val="nil"/>
              <w:left w:val="nil"/>
              <w:bottom w:val="single" w:sz="4" w:space="0" w:color="auto"/>
              <w:right w:val="single" w:sz="4" w:space="0" w:color="auto"/>
            </w:tcBorders>
            <w:shd w:val="clear" w:color="auto" w:fill="auto"/>
            <w:noWrap/>
            <w:vAlign w:val="center"/>
            <w:hideMark/>
          </w:tcPr>
          <w:p w14:paraId="3A7D5185"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w:t>
            </w:r>
          </w:p>
        </w:tc>
        <w:tc>
          <w:tcPr>
            <w:tcW w:w="567" w:type="dxa"/>
            <w:tcBorders>
              <w:top w:val="nil"/>
              <w:left w:val="nil"/>
              <w:bottom w:val="single" w:sz="4" w:space="0" w:color="auto"/>
              <w:right w:val="single" w:sz="4" w:space="0" w:color="auto"/>
            </w:tcBorders>
            <w:shd w:val="clear" w:color="auto" w:fill="auto"/>
            <w:noWrap/>
            <w:vAlign w:val="center"/>
            <w:hideMark/>
          </w:tcPr>
          <w:p w14:paraId="74AD265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23</w:t>
            </w:r>
          </w:p>
        </w:tc>
        <w:tc>
          <w:tcPr>
            <w:tcW w:w="567" w:type="dxa"/>
            <w:tcBorders>
              <w:top w:val="nil"/>
              <w:left w:val="nil"/>
              <w:bottom w:val="single" w:sz="4" w:space="0" w:color="auto"/>
              <w:right w:val="single" w:sz="4" w:space="0" w:color="auto"/>
            </w:tcBorders>
            <w:shd w:val="clear" w:color="auto" w:fill="auto"/>
            <w:noWrap/>
            <w:vAlign w:val="center"/>
            <w:hideMark/>
          </w:tcPr>
          <w:p w14:paraId="31A3EAD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25</w:t>
            </w:r>
          </w:p>
        </w:tc>
        <w:tc>
          <w:tcPr>
            <w:tcW w:w="567" w:type="dxa"/>
            <w:tcBorders>
              <w:top w:val="nil"/>
              <w:left w:val="nil"/>
              <w:bottom w:val="single" w:sz="4" w:space="0" w:color="auto"/>
              <w:right w:val="single" w:sz="4" w:space="0" w:color="auto"/>
            </w:tcBorders>
            <w:shd w:val="clear" w:color="auto" w:fill="auto"/>
            <w:noWrap/>
            <w:vAlign w:val="center"/>
            <w:hideMark/>
          </w:tcPr>
          <w:p w14:paraId="7873EAE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3</w:t>
            </w:r>
          </w:p>
        </w:tc>
        <w:tc>
          <w:tcPr>
            <w:tcW w:w="567" w:type="dxa"/>
            <w:tcBorders>
              <w:top w:val="nil"/>
              <w:left w:val="nil"/>
              <w:bottom w:val="single" w:sz="4" w:space="0" w:color="auto"/>
              <w:right w:val="single" w:sz="4" w:space="0" w:color="auto"/>
            </w:tcBorders>
            <w:shd w:val="clear" w:color="auto" w:fill="auto"/>
            <w:noWrap/>
            <w:vAlign w:val="center"/>
            <w:hideMark/>
          </w:tcPr>
          <w:p w14:paraId="12087D3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63</w:t>
            </w:r>
          </w:p>
        </w:tc>
        <w:tc>
          <w:tcPr>
            <w:tcW w:w="567" w:type="dxa"/>
            <w:tcBorders>
              <w:top w:val="nil"/>
              <w:left w:val="nil"/>
              <w:bottom w:val="single" w:sz="4" w:space="0" w:color="auto"/>
              <w:right w:val="single" w:sz="4" w:space="0" w:color="auto"/>
            </w:tcBorders>
            <w:shd w:val="clear" w:color="auto" w:fill="auto"/>
            <w:noWrap/>
            <w:vAlign w:val="center"/>
            <w:hideMark/>
          </w:tcPr>
          <w:p w14:paraId="6AB9397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w:t>
            </w:r>
          </w:p>
        </w:tc>
        <w:tc>
          <w:tcPr>
            <w:tcW w:w="864" w:type="dxa"/>
            <w:tcBorders>
              <w:top w:val="nil"/>
              <w:left w:val="nil"/>
              <w:bottom w:val="single" w:sz="4" w:space="0" w:color="auto"/>
              <w:right w:val="single" w:sz="4" w:space="0" w:color="auto"/>
            </w:tcBorders>
            <w:shd w:val="clear" w:color="auto" w:fill="auto"/>
            <w:noWrap/>
            <w:vAlign w:val="center"/>
            <w:hideMark/>
          </w:tcPr>
          <w:p w14:paraId="5EDD8B4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27</w:t>
            </w:r>
          </w:p>
        </w:tc>
        <w:tc>
          <w:tcPr>
            <w:tcW w:w="850" w:type="dxa"/>
            <w:tcBorders>
              <w:top w:val="nil"/>
              <w:left w:val="nil"/>
              <w:bottom w:val="single" w:sz="4" w:space="0" w:color="auto"/>
              <w:right w:val="single" w:sz="4" w:space="0" w:color="auto"/>
            </w:tcBorders>
            <w:shd w:val="clear" w:color="auto" w:fill="auto"/>
            <w:noWrap/>
            <w:vAlign w:val="center"/>
            <w:hideMark/>
          </w:tcPr>
          <w:p w14:paraId="7435EE5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05C35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63</w:t>
            </w:r>
          </w:p>
        </w:tc>
      </w:tr>
      <w:tr w:rsidR="00C06EA7" w:rsidRPr="00C06EA7" w14:paraId="0AB24FD0"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C568E3"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 17</w:t>
            </w:r>
          </w:p>
        </w:tc>
        <w:tc>
          <w:tcPr>
            <w:tcW w:w="992" w:type="dxa"/>
            <w:tcBorders>
              <w:top w:val="nil"/>
              <w:left w:val="nil"/>
              <w:bottom w:val="single" w:sz="4" w:space="0" w:color="auto"/>
              <w:right w:val="single" w:sz="4" w:space="0" w:color="auto"/>
            </w:tcBorders>
            <w:shd w:val="clear" w:color="auto" w:fill="auto"/>
            <w:noWrap/>
            <w:vAlign w:val="center"/>
            <w:hideMark/>
          </w:tcPr>
          <w:p w14:paraId="6D55B97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B9AEE7"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78(5)</w:t>
            </w:r>
          </w:p>
        </w:tc>
        <w:tc>
          <w:tcPr>
            <w:tcW w:w="992" w:type="dxa"/>
            <w:tcBorders>
              <w:top w:val="nil"/>
              <w:left w:val="nil"/>
              <w:bottom w:val="single" w:sz="4" w:space="0" w:color="auto"/>
              <w:right w:val="single" w:sz="4" w:space="0" w:color="auto"/>
            </w:tcBorders>
            <w:shd w:val="clear" w:color="auto" w:fill="auto"/>
            <w:noWrap/>
            <w:vAlign w:val="center"/>
            <w:hideMark/>
          </w:tcPr>
          <w:p w14:paraId="4A779A46"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78(5)</w:t>
            </w:r>
          </w:p>
        </w:tc>
        <w:tc>
          <w:tcPr>
            <w:tcW w:w="567" w:type="dxa"/>
            <w:tcBorders>
              <w:top w:val="nil"/>
              <w:left w:val="nil"/>
              <w:bottom w:val="single" w:sz="4" w:space="0" w:color="auto"/>
              <w:right w:val="single" w:sz="4" w:space="0" w:color="auto"/>
            </w:tcBorders>
            <w:shd w:val="clear" w:color="auto" w:fill="auto"/>
            <w:noWrap/>
            <w:vAlign w:val="center"/>
            <w:hideMark/>
          </w:tcPr>
          <w:p w14:paraId="69665EC5"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74EA8A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FA7BBA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16</w:t>
            </w:r>
          </w:p>
        </w:tc>
        <w:tc>
          <w:tcPr>
            <w:tcW w:w="567" w:type="dxa"/>
            <w:tcBorders>
              <w:top w:val="nil"/>
              <w:left w:val="nil"/>
              <w:bottom w:val="single" w:sz="4" w:space="0" w:color="auto"/>
              <w:right w:val="single" w:sz="4" w:space="0" w:color="auto"/>
            </w:tcBorders>
            <w:shd w:val="clear" w:color="auto" w:fill="auto"/>
            <w:noWrap/>
            <w:vAlign w:val="center"/>
            <w:hideMark/>
          </w:tcPr>
          <w:p w14:paraId="20D77C25"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05C255EF"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51</w:t>
            </w:r>
          </w:p>
        </w:tc>
        <w:tc>
          <w:tcPr>
            <w:tcW w:w="567" w:type="dxa"/>
            <w:tcBorders>
              <w:top w:val="nil"/>
              <w:left w:val="nil"/>
              <w:bottom w:val="single" w:sz="4" w:space="0" w:color="auto"/>
              <w:right w:val="single" w:sz="4" w:space="0" w:color="auto"/>
            </w:tcBorders>
            <w:shd w:val="clear" w:color="auto" w:fill="auto"/>
            <w:noWrap/>
            <w:vAlign w:val="center"/>
            <w:hideMark/>
          </w:tcPr>
          <w:p w14:paraId="0B67780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w:t>
            </w:r>
          </w:p>
        </w:tc>
        <w:tc>
          <w:tcPr>
            <w:tcW w:w="864" w:type="dxa"/>
            <w:tcBorders>
              <w:top w:val="nil"/>
              <w:left w:val="nil"/>
              <w:bottom w:val="single" w:sz="4" w:space="0" w:color="auto"/>
              <w:right w:val="single" w:sz="4" w:space="0" w:color="auto"/>
            </w:tcBorders>
            <w:shd w:val="clear" w:color="auto" w:fill="auto"/>
            <w:noWrap/>
            <w:vAlign w:val="center"/>
            <w:hideMark/>
          </w:tcPr>
          <w:p w14:paraId="1B74AC5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auto"/>
            <w:noWrap/>
            <w:vAlign w:val="center"/>
            <w:hideMark/>
          </w:tcPr>
          <w:p w14:paraId="660357FF"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53B0C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18</w:t>
            </w:r>
          </w:p>
        </w:tc>
      </w:tr>
      <w:tr w:rsidR="00C06EA7" w:rsidRPr="00C06EA7" w14:paraId="5DB5F012"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AC9FE6"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№18</w:t>
            </w:r>
          </w:p>
        </w:tc>
        <w:tc>
          <w:tcPr>
            <w:tcW w:w="992" w:type="dxa"/>
            <w:tcBorders>
              <w:top w:val="nil"/>
              <w:left w:val="nil"/>
              <w:bottom w:val="single" w:sz="4" w:space="0" w:color="auto"/>
              <w:right w:val="single" w:sz="4" w:space="0" w:color="auto"/>
            </w:tcBorders>
            <w:shd w:val="clear" w:color="auto" w:fill="auto"/>
            <w:noWrap/>
            <w:vAlign w:val="center"/>
            <w:hideMark/>
          </w:tcPr>
          <w:p w14:paraId="7A7F236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7D1E92"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78(2</w:t>
            </w:r>
          </w:p>
        </w:tc>
        <w:tc>
          <w:tcPr>
            <w:tcW w:w="992" w:type="dxa"/>
            <w:tcBorders>
              <w:top w:val="nil"/>
              <w:left w:val="nil"/>
              <w:bottom w:val="single" w:sz="4" w:space="0" w:color="auto"/>
              <w:right w:val="single" w:sz="4" w:space="0" w:color="auto"/>
            </w:tcBorders>
            <w:shd w:val="clear" w:color="auto" w:fill="auto"/>
            <w:noWrap/>
            <w:vAlign w:val="center"/>
            <w:hideMark/>
          </w:tcPr>
          <w:p w14:paraId="2D0ABB4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78(2)</w:t>
            </w:r>
          </w:p>
        </w:tc>
        <w:tc>
          <w:tcPr>
            <w:tcW w:w="567" w:type="dxa"/>
            <w:tcBorders>
              <w:top w:val="nil"/>
              <w:left w:val="nil"/>
              <w:bottom w:val="single" w:sz="4" w:space="0" w:color="auto"/>
              <w:right w:val="single" w:sz="4" w:space="0" w:color="auto"/>
            </w:tcBorders>
            <w:shd w:val="clear" w:color="auto" w:fill="auto"/>
            <w:noWrap/>
            <w:vAlign w:val="center"/>
            <w:hideMark/>
          </w:tcPr>
          <w:p w14:paraId="0FBE7BF7"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w:t>
            </w:r>
          </w:p>
        </w:tc>
        <w:tc>
          <w:tcPr>
            <w:tcW w:w="567" w:type="dxa"/>
            <w:tcBorders>
              <w:top w:val="nil"/>
              <w:left w:val="nil"/>
              <w:bottom w:val="single" w:sz="4" w:space="0" w:color="auto"/>
              <w:right w:val="single" w:sz="4" w:space="0" w:color="auto"/>
            </w:tcBorders>
            <w:shd w:val="clear" w:color="auto" w:fill="auto"/>
            <w:noWrap/>
            <w:vAlign w:val="center"/>
            <w:hideMark/>
          </w:tcPr>
          <w:p w14:paraId="19A673E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8</w:t>
            </w:r>
          </w:p>
        </w:tc>
        <w:tc>
          <w:tcPr>
            <w:tcW w:w="567" w:type="dxa"/>
            <w:tcBorders>
              <w:top w:val="nil"/>
              <w:left w:val="nil"/>
              <w:bottom w:val="single" w:sz="4" w:space="0" w:color="auto"/>
              <w:right w:val="single" w:sz="4" w:space="0" w:color="auto"/>
            </w:tcBorders>
            <w:shd w:val="clear" w:color="auto" w:fill="auto"/>
            <w:noWrap/>
            <w:vAlign w:val="center"/>
            <w:hideMark/>
          </w:tcPr>
          <w:p w14:paraId="21B9D943"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24</w:t>
            </w:r>
          </w:p>
        </w:tc>
        <w:tc>
          <w:tcPr>
            <w:tcW w:w="567" w:type="dxa"/>
            <w:tcBorders>
              <w:top w:val="nil"/>
              <w:left w:val="nil"/>
              <w:bottom w:val="single" w:sz="4" w:space="0" w:color="auto"/>
              <w:right w:val="single" w:sz="4" w:space="0" w:color="auto"/>
            </w:tcBorders>
            <w:shd w:val="clear" w:color="auto" w:fill="auto"/>
            <w:noWrap/>
            <w:vAlign w:val="center"/>
            <w:hideMark/>
          </w:tcPr>
          <w:p w14:paraId="71D09F7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w:t>
            </w:r>
          </w:p>
        </w:tc>
        <w:tc>
          <w:tcPr>
            <w:tcW w:w="567" w:type="dxa"/>
            <w:tcBorders>
              <w:top w:val="nil"/>
              <w:left w:val="nil"/>
              <w:bottom w:val="single" w:sz="4" w:space="0" w:color="auto"/>
              <w:right w:val="single" w:sz="4" w:space="0" w:color="auto"/>
            </w:tcBorders>
            <w:shd w:val="clear" w:color="auto" w:fill="auto"/>
            <w:noWrap/>
            <w:vAlign w:val="center"/>
            <w:hideMark/>
          </w:tcPr>
          <w:p w14:paraId="6B82F7B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A670792"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w:t>
            </w:r>
          </w:p>
        </w:tc>
        <w:tc>
          <w:tcPr>
            <w:tcW w:w="864" w:type="dxa"/>
            <w:tcBorders>
              <w:top w:val="nil"/>
              <w:left w:val="nil"/>
              <w:bottom w:val="single" w:sz="4" w:space="0" w:color="auto"/>
              <w:right w:val="single" w:sz="4" w:space="0" w:color="auto"/>
            </w:tcBorders>
            <w:shd w:val="clear" w:color="auto" w:fill="auto"/>
            <w:noWrap/>
            <w:vAlign w:val="center"/>
            <w:hideMark/>
          </w:tcPr>
          <w:p w14:paraId="7D9A33E4"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58</w:t>
            </w:r>
          </w:p>
        </w:tc>
        <w:tc>
          <w:tcPr>
            <w:tcW w:w="850" w:type="dxa"/>
            <w:tcBorders>
              <w:top w:val="nil"/>
              <w:left w:val="nil"/>
              <w:bottom w:val="single" w:sz="4" w:space="0" w:color="auto"/>
              <w:right w:val="single" w:sz="4" w:space="0" w:color="auto"/>
            </w:tcBorders>
            <w:shd w:val="clear" w:color="auto" w:fill="auto"/>
            <w:noWrap/>
            <w:vAlign w:val="center"/>
            <w:hideMark/>
          </w:tcPr>
          <w:p w14:paraId="1FC5B973"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6841E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38</w:t>
            </w:r>
          </w:p>
        </w:tc>
      </w:tr>
      <w:tr w:rsidR="00C06EA7" w:rsidRPr="00C06EA7" w14:paraId="70B8456A"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7C7CDC3"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Гимназия № 1</w:t>
            </w:r>
          </w:p>
        </w:tc>
        <w:tc>
          <w:tcPr>
            <w:tcW w:w="992" w:type="dxa"/>
            <w:tcBorders>
              <w:top w:val="nil"/>
              <w:left w:val="nil"/>
              <w:bottom w:val="single" w:sz="4" w:space="0" w:color="auto"/>
              <w:right w:val="single" w:sz="4" w:space="0" w:color="auto"/>
            </w:tcBorders>
            <w:shd w:val="clear" w:color="auto" w:fill="auto"/>
            <w:noWrap/>
            <w:vAlign w:val="center"/>
            <w:hideMark/>
          </w:tcPr>
          <w:p w14:paraId="372D88E8"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133(1)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EA08A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133(1)</w:t>
            </w:r>
          </w:p>
        </w:tc>
        <w:tc>
          <w:tcPr>
            <w:tcW w:w="992" w:type="dxa"/>
            <w:tcBorders>
              <w:top w:val="nil"/>
              <w:left w:val="nil"/>
              <w:bottom w:val="single" w:sz="4" w:space="0" w:color="auto"/>
              <w:right w:val="single" w:sz="4" w:space="0" w:color="auto"/>
            </w:tcBorders>
            <w:shd w:val="clear" w:color="auto" w:fill="auto"/>
            <w:noWrap/>
            <w:vAlign w:val="center"/>
            <w:hideMark/>
          </w:tcPr>
          <w:p w14:paraId="755B608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133(1)</w:t>
            </w:r>
          </w:p>
        </w:tc>
        <w:tc>
          <w:tcPr>
            <w:tcW w:w="567" w:type="dxa"/>
            <w:tcBorders>
              <w:top w:val="nil"/>
              <w:left w:val="nil"/>
              <w:bottom w:val="single" w:sz="4" w:space="0" w:color="auto"/>
              <w:right w:val="single" w:sz="4" w:space="0" w:color="auto"/>
            </w:tcBorders>
            <w:shd w:val="clear" w:color="auto" w:fill="auto"/>
            <w:noWrap/>
            <w:vAlign w:val="center"/>
            <w:hideMark/>
          </w:tcPr>
          <w:p w14:paraId="4D934E7F"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w:t>
            </w:r>
          </w:p>
        </w:tc>
        <w:tc>
          <w:tcPr>
            <w:tcW w:w="567" w:type="dxa"/>
            <w:tcBorders>
              <w:top w:val="nil"/>
              <w:left w:val="nil"/>
              <w:bottom w:val="single" w:sz="4" w:space="0" w:color="auto"/>
              <w:right w:val="single" w:sz="4" w:space="0" w:color="auto"/>
            </w:tcBorders>
            <w:shd w:val="clear" w:color="auto" w:fill="auto"/>
            <w:noWrap/>
            <w:vAlign w:val="center"/>
            <w:hideMark/>
          </w:tcPr>
          <w:p w14:paraId="2737392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23</w:t>
            </w:r>
          </w:p>
        </w:tc>
        <w:tc>
          <w:tcPr>
            <w:tcW w:w="567" w:type="dxa"/>
            <w:tcBorders>
              <w:top w:val="nil"/>
              <w:left w:val="nil"/>
              <w:bottom w:val="single" w:sz="4" w:space="0" w:color="auto"/>
              <w:right w:val="single" w:sz="4" w:space="0" w:color="auto"/>
            </w:tcBorders>
            <w:shd w:val="clear" w:color="auto" w:fill="auto"/>
            <w:noWrap/>
            <w:vAlign w:val="center"/>
            <w:hideMark/>
          </w:tcPr>
          <w:p w14:paraId="0C99416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19</w:t>
            </w:r>
          </w:p>
        </w:tc>
        <w:tc>
          <w:tcPr>
            <w:tcW w:w="567" w:type="dxa"/>
            <w:tcBorders>
              <w:top w:val="nil"/>
              <w:left w:val="nil"/>
              <w:bottom w:val="single" w:sz="4" w:space="0" w:color="auto"/>
              <w:right w:val="single" w:sz="4" w:space="0" w:color="auto"/>
            </w:tcBorders>
            <w:shd w:val="clear" w:color="auto" w:fill="auto"/>
            <w:noWrap/>
            <w:vAlign w:val="center"/>
            <w:hideMark/>
          </w:tcPr>
          <w:p w14:paraId="6E6FB06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14:paraId="4DCFA6B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40</w:t>
            </w:r>
          </w:p>
        </w:tc>
        <w:tc>
          <w:tcPr>
            <w:tcW w:w="567" w:type="dxa"/>
            <w:tcBorders>
              <w:top w:val="nil"/>
              <w:left w:val="nil"/>
              <w:bottom w:val="single" w:sz="4" w:space="0" w:color="auto"/>
              <w:right w:val="single" w:sz="4" w:space="0" w:color="auto"/>
            </w:tcBorders>
            <w:shd w:val="clear" w:color="auto" w:fill="auto"/>
            <w:noWrap/>
            <w:vAlign w:val="center"/>
            <w:hideMark/>
          </w:tcPr>
          <w:p w14:paraId="323C0DB4"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10</w:t>
            </w:r>
          </w:p>
        </w:tc>
        <w:tc>
          <w:tcPr>
            <w:tcW w:w="864" w:type="dxa"/>
            <w:tcBorders>
              <w:top w:val="nil"/>
              <w:left w:val="nil"/>
              <w:bottom w:val="single" w:sz="4" w:space="0" w:color="auto"/>
              <w:right w:val="single" w:sz="4" w:space="0" w:color="auto"/>
            </w:tcBorders>
            <w:shd w:val="clear" w:color="auto" w:fill="auto"/>
            <w:noWrap/>
            <w:vAlign w:val="center"/>
            <w:hideMark/>
          </w:tcPr>
          <w:p w14:paraId="44E68DF4"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76</w:t>
            </w:r>
          </w:p>
        </w:tc>
        <w:tc>
          <w:tcPr>
            <w:tcW w:w="850" w:type="dxa"/>
            <w:tcBorders>
              <w:top w:val="nil"/>
              <w:left w:val="nil"/>
              <w:bottom w:val="single" w:sz="4" w:space="0" w:color="auto"/>
              <w:right w:val="single" w:sz="4" w:space="0" w:color="auto"/>
            </w:tcBorders>
            <w:shd w:val="clear" w:color="auto" w:fill="auto"/>
            <w:noWrap/>
            <w:vAlign w:val="center"/>
            <w:hideMark/>
          </w:tcPr>
          <w:p w14:paraId="5BE0A22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B8B9AF"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86</w:t>
            </w:r>
          </w:p>
        </w:tc>
      </w:tr>
      <w:tr w:rsidR="00C06EA7" w:rsidRPr="00C06EA7" w14:paraId="2153C4B6"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4BE15A"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ООШ №20</w:t>
            </w:r>
          </w:p>
        </w:tc>
        <w:tc>
          <w:tcPr>
            <w:tcW w:w="992" w:type="dxa"/>
            <w:tcBorders>
              <w:top w:val="nil"/>
              <w:left w:val="nil"/>
              <w:bottom w:val="single" w:sz="4" w:space="0" w:color="auto"/>
              <w:right w:val="single" w:sz="4" w:space="0" w:color="auto"/>
            </w:tcBorders>
            <w:shd w:val="clear" w:color="auto" w:fill="auto"/>
            <w:noWrap/>
            <w:vAlign w:val="center"/>
            <w:hideMark/>
          </w:tcPr>
          <w:p w14:paraId="42111EA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D0AD4E"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14:paraId="51954042"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w:t>
            </w:r>
          </w:p>
        </w:tc>
        <w:tc>
          <w:tcPr>
            <w:tcW w:w="567" w:type="dxa"/>
            <w:tcBorders>
              <w:top w:val="nil"/>
              <w:left w:val="nil"/>
              <w:bottom w:val="single" w:sz="4" w:space="0" w:color="auto"/>
              <w:right w:val="single" w:sz="4" w:space="0" w:color="auto"/>
            </w:tcBorders>
            <w:shd w:val="clear" w:color="auto" w:fill="auto"/>
            <w:noWrap/>
            <w:vAlign w:val="center"/>
            <w:hideMark/>
          </w:tcPr>
          <w:p w14:paraId="65CF034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51BDE328"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7CC054F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7989577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14:paraId="24EE0757"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9</w:t>
            </w:r>
          </w:p>
        </w:tc>
        <w:tc>
          <w:tcPr>
            <w:tcW w:w="567" w:type="dxa"/>
            <w:tcBorders>
              <w:top w:val="nil"/>
              <w:left w:val="nil"/>
              <w:bottom w:val="single" w:sz="4" w:space="0" w:color="auto"/>
              <w:right w:val="single" w:sz="4" w:space="0" w:color="auto"/>
            </w:tcBorders>
            <w:shd w:val="clear" w:color="auto" w:fill="auto"/>
            <w:noWrap/>
            <w:vAlign w:val="center"/>
            <w:hideMark/>
          </w:tcPr>
          <w:p w14:paraId="5A9C5F9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64" w:type="dxa"/>
            <w:tcBorders>
              <w:top w:val="nil"/>
              <w:left w:val="nil"/>
              <w:bottom w:val="single" w:sz="4" w:space="0" w:color="auto"/>
              <w:right w:val="single" w:sz="4" w:space="0" w:color="auto"/>
            </w:tcBorders>
            <w:shd w:val="clear" w:color="auto" w:fill="auto"/>
            <w:noWrap/>
            <w:vAlign w:val="center"/>
            <w:hideMark/>
          </w:tcPr>
          <w:p w14:paraId="3C0CB6B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auto"/>
            <w:noWrap/>
            <w:vAlign w:val="center"/>
            <w:hideMark/>
          </w:tcPr>
          <w:p w14:paraId="4EC98808"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746BAE"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w:t>
            </w:r>
          </w:p>
        </w:tc>
      </w:tr>
      <w:tr w:rsidR="00C06EA7" w:rsidRPr="00C06EA7" w14:paraId="4B4E45C0"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AE2D12"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 22</w:t>
            </w:r>
          </w:p>
        </w:tc>
        <w:tc>
          <w:tcPr>
            <w:tcW w:w="992" w:type="dxa"/>
            <w:tcBorders>
              <w:top w:val="nil"/>
              <w:left w:val="nil"/>
              <w:bottom w:val="single" w:sz="4" w:space="0" w:color="auto"/>
              <w:right w:val="single" w:sz="4" w:space="0" w:color="auto"/>
            </w:tcBorders>
            <w:shd w:val="clear" w:color="auto" w:fill="auto"/>
            <w:noWrap/>
            <w:vAlign w:val="center"/>
            <w:hideMark/>
          </w:tcPr>
          <w:p w14:paraId="2603D2C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45(1)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BAABF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45(1)</w:t>
            </w:r>
          </w:p>
        </w:tc>
        <w:tc>
          <w:tcPr>
            <w:tcW w:w="992" w:type="dxa"/>
            <w:tcBorders>
              <w:top w:val="nil"/>
              <w:left w:val="nil"/>
              <w:bottom w:val="single" w:sz="4" w:space="0" w:color="auto"/>
              <w:right w:val="single" w:sz="4" w:space="0" w:color="auto"/>
            </w:tcBorders>
            <w:shd w:val="clear" w:color="auto" w:fill="auto"/>
            <w:noWrap/>
            <w:vAlign w:val="center"/>
            <w:hideMark/>
          </w:tcPr>
          <w:p w14:paraId="4364AE26"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45(1)</w:t>
            </w:r>
          </w:p>
        </w:tc>
        <w:tc>
          <w:tcPr>
            <w:tcW w:w="567" w:type="dxa"/>
            <w:tcBorders>
              <w:top w:val="nil"/>
              <w:left w:val="nil"/>
              <w:bottom w:val="single" w:sz="4" w:space="0" w:color="auto"/>
              <w:right w:val="single" w:sz="4" w:space="0" w:color="auto"/>
            </w:tcBorders>
            <w:shd w:val="clear" w:color="auto" w:fill="auto"/>
            <w:noWrap/>
            <w:vAlign w:val="center"/>
            <w:hideMark/>
          </w:tcPr>
          <w:p w14:paraId="0879CC4A"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3</w:t>
            </w:r>
          </w:p>
        </w:tc>
        <w:tc>
          <w:tcPr>
            <w:tcW w:w="567" w:type="dxa"/>
            <w:tcBorders>
              <w:top w:val="nil"/>
              <w:left w:val="nil"/>
              <w:bottom w:val="single" w:sz="4" w:space="0" w:color="auto"/>
              <w:right w:val="single" w:sz="4" w:space="0" w:color="auto"/>
            </w:tcBorders>
            <w:shd w:val="clear" w:color="auto" w:fill="auto"/>
            <w:noWrap/>
            <w:vAlign w:val="center"/>
            <w:hideMark/>
          </w:tcPr>
          <w:p w14:paraId="439ED64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14:paraId="3F8E24E6"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vAlign w:val="center"/>
            <w:hideMark/>
          </w:tcPr>
          <w:p w14:paraId="4B2A689E"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14:paraId="34FC3FCE"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19</w:t>
            </w:r>
          </w:p>
        </w:tc>
        <w:tc>
          <w:tcPr>
            <w:tcW w:w="567" w:type="dxa"/>
            <w:tcBorders>
              <w:top w:val="nil"/>
              <w:left w:val="nil"/>
              <w:bottom w:val="single" w:sz="4" w:space="0" w:color="auto"/>
              <w:right w:val="single" w:sz="4" w:space="0" w:color="auto"/>
            </w:tcBorders>
            <w:shd w:val="clear" w:color="auto" w:fill="auto"/>
            <w:noWrap/>
            <w:vAlign w:val="center"/>
            <w:hideMark/>
          </w:tcPr>
          <w:p w14:paraId="4C288379"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w:t>
            </w:r>
          </w:p>
        </w:tc>
        <w:tc>
          <w:tcPr>
            <w:tcW w:w="864" w:type="dxa"/>
            <w:tcBorders>
              <w:top w:val="nil"/>
              <w:left w:val="nil"/>
              <w:bottom w:val="single" w:sz="4" w:space="0" w:color="auto"/>
              <w:right w:val="single" w:sz="4" w:space="0" w:color="auto"/>
            </w:tcBorders>
            <w:shd w:val="clear" w:color="auto" w:fill="auto"/>
            <w:noWrap/>
            <w:vAlign w:val="center"/>
            <w:hideMark/>
          </w:tcPr>
          <w:p w14:paraId="4948974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28</w:t>
            </w:r>
          </w:p>
        </w:tc>
        <w:tc>
          <w:tcPr>
            <w:tcW w:w="850" w:type="dxa"/>
            <w:tcBorders>
              <w:top w:val="nil"/>
              <w:left w:val="nil"/>
              <w:bottom w:val="single" w:sz="4" w:space="0" w:color="auto"/>
              <w:right w:val="single" w:sz="4" w:space="0" w:color="auto"/>
            </w:tcBorders>
            <w:shd w:val="clear" w:color="auto" w:fill="auto"/>
            <w:noWrap/>
            <w:vAlign w:val="center"/>
            <w:hideMark/>
          </w:tcPr>
          <w:p w14:paraId="00E0E607"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E53C7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15</w:t>
            </w:r>
          </w:p>
        </w:tc>
      </w:tr>
      <w:tr w:rsidR="00C06EA7" w:rsidRPr="00C06EA7" w14:paraId="425B7009" w14:textId="77777777" w:rsidTr="00755B20">
        <w:trPr>
          <w:gridAfter w:val="1"/>
          <w:wAfter w:w="236" w:type="dxa"/>
          <w:trHeight w:val="2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D6C0DA" w14:textId="77777777" w:rsidR="00C06EA7" w:rsidRPr="00C06EA7" w:rsidRDefault="00C06EA7" w:rsidP="00C06EA7">
            <w:pPr>
              <w:spacing w:after="0" w:line="240" w:lineRule="auto"/>
              <w:rPr>
                <w:rFonts w:ascii="Times New Roman" w:hAnsi="Times New Roman" w:cs="Times New Roman"/>
                <w:b/>
                <w:bCs/>
                <w:color w:val="000000"/>
                <w:sz w:val="16"/>
                <w:szCs w:val="16"/>
              </w:rPr>
            </w:pPr>
            <w:r w:rsidRPr="00C06EA7">
              <w:rPr>
                <w:rFonts w:ascii="Times New Roman" w:hAnsi="Times New Roman" w:cs="Times New Roman"/>
                <w:b/>
                <w:bCs/>
                <w:color w:val="000000"/>
                <w:sz w:val="16"/>
                <w:szCs w:val="16"/>
              </w:rPr>
              <w:t>СОШ № 23</w:t>
            </w:r>
          </w:p>
        </w:tc>
        <w:tc>
          <w:tcPr>
            <w:tcW w:w="992" w:type="dxa"/>
            <w:tcBorders>
              <w:top w:val="nil"/>
              <w:left w:val="nil"/>
              <w:bottom w:val="single" w:sz="4" w:space="0" w:color="auto"/>
              <w:right w:val="single" w:sz="4" w:space="0" w:color="auto"/>
            </w:tcBorders>
            <w:shd w:val="clear" w:color="auto" w:fill="auto"/>
            <w:noWrap/>
            <w:vAlign w:val="center"/>
            <w:hideMark/>
          </w:tcPr>
          <w:p w14:paraId="0DB12678"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79(2)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1D70B4"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79(2)</w:t>
            </w:r>
          </w:p>
        </w:tc>
        <w:tc>
          <w:tcPr>
            <w:tcW w:w="992" w:type="dxa"/>
            <w:tcBorders>
              <w:top w:val="nil"/>
              <w:left w:val="nil"/>
              <w:bottom w:val="single" w:sz="4" w:space="0" w:color="auto"/>
              <w:right w:val="single" w:sz="4" w:space="0" w:color="auto"/>
            </w:tcBorders>
            <w:shd w:val="clear" w:color="auto" w:fill="auto"/>
            <w:noWrap/>
            <w:vAlign w:val="center"/>
            <w:hideMark/>
          </w:tcPr>
          <w:p w14:paraId="6479A28C"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79(2)</w:t>
            </w:r>
          </w:p>
        </w:tc>
        <w:tc>
          <w:tcPr>
            <w:tcW w:w="567" w:type="dxa"/>
            <w:tcBorders>
              <w:top w:val="nil"/>
              <w:left w:val="nil"/>
              <w:bottom w:val="single" w:sz="4" w:space="0" w:color="auto"/>
              <w:right w:val="single" w:sz="4" w:space="0" w:color="auto"/>
            </w:tcBorders>
            <w:shd w:val="clear" w:color="auto" w:fill="auto"/>
            <w:noWrap/>
            <w:vAlign w:val="center"/>
            <w:hideMark/>
          </w:tcPr>
          <w:p w14:paraId="295DCA0D"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w:t>
            </w:r>
          </w:p>
        </w:tc>
        <w:tc>
          <w:tcPr>
            <w:tcW w:w="567" w:type="dxa"/>
            <w:tcBorders>
              <w:top w:val="nil"/>
              <w:left w:val="nil"/>
              <w:bottom w:val="single" w:sz="4" w:space="0" w:color="auto"/>
              <w:right w:val="single" w:sz="4" w:space="0" w:color="auto"/>
            </w:tcBorders>
            <w:shd w:val="clear" w:color="auto" w:fill="auto"/>
            <w:noWrap/>
            <w:vAlign w:val="center"/>
            <w:hideMark/>
          </w:tcPr>
          <w:p w14:paraId="0E1D0B80"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15</w:t>
            </w:r>
          </w:p>
        </w:tc>
        <w:tc>
          <w:tcPr>
            <w:tcW w:w="567" w:type="dxa"/>
            <w:tcBorders>
              <w:top w:val="nil"/>
              <w:left w:val="nil"/>
              <w:bottom w:val="single" w:sz="4" w:space="0" w:color="auto"/>
              <w:right w:val="single" w:sz="4" w:space="0" w:color="auto"/>
            </w:tcBorders>
            <w:shd w:val="clear" w:color="auto" w:fill="auto"/>
            <w:noWrap/>
            <w:vAlign w:val="center"/>
            <w:hideMark/>
          </w:tcPr>
          <w:p w14:paraId="0B4ED883"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AD4D71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6</w:t>
            </w:r>
          </w:p>
        </w:tc>
        <w:tc>
          <w:tcPr>
            <w:tcW w:w="567" w:type="dxa"/>
            <w:tcBorders>
              <w:top w:val="nil"/>
              <w:left w:val="nil"/>
              <w:bottom w:val="single" w:sz="4" w:space="0" w:color="auto"/>
              <w:right w:val="single" w:sz="4" w:space="0" w:color="auto"/>
            </w:tcBorders>
            <w:shd w:val="clear" w:color="auto" w:fill="auto"/>
            <w:noWrap/>
            <w:vAlign w:val="center"/>
            <w:hideMark/>
          </w:tcPr>
          <w:p w14:paraId="024D0586"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26</w:t>
            </w:r>
          </w:p>
        </w:tc>
        <w:tc>
          <w:tcPr>
            <w:tcW w:w="567" w:type="dxa"/>
            <w:tcBorders>
              <w:top w:val="nil"/>
              <w:left w:val="nil"/>
              <w:bottom w:val="single" w:sz="4" w:space="0" w:color="auto"/>
              <w:right w:val="single" w:sz="4" w:space="0" w:color="auto"/>
            </w:tcBorders>
            <w:shd w:val="clear" w:color="auto" w:fill="auto"/>
            <w:noWrap/>
            <w:vAlign w:val="center"/>
            <w:hideMark/>
          </w:tcPr>
          <w:p w14:paraId="5FD98992"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8</w:t>
            </w:r>
          </w:p>
        </w:tc>
        <w:tc>
          <w:tcPr>
            <w:tcW w:w="864" w:type="dxa"/>
            <w:tcBorders>
              <w:top w:val="nil"/>
              <w:left w:val="nil"/>
              <w:bottom w:val="single" w:sz="4" w:space="0" w:color="auto"/>
              <w:right w:val="single" w:sz="4" w:space="0" w:color="auto"/>
            </w:tcBorders>
            <w:shd w:val="clear" w:color="auto" w:fill="auto"/>
            <w:noWrap/>
            <w:vAlign w:val="center"/>
            <w:hideMark/>
          </w:tcPr>
          <w:p w14:paraId="377F801B"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57</w:t>
            </w:r>
          </w:p>
        </w:tc>
        <w:tc>
          <w:tcPr>
            <w:tcW w:w="850" w:type="dxa"/>
            <w:tcBorders>
              <w:top w:val="nil"/>
              <w:left w:val="nil"/>
              <w:bottom w:val="single" w:sz="4" w:space="0" w:color="auto"/>
              <w:right w:val="single" w:sz="4" w:space="0" w:color="auto"/>
            </w:tcBorders>
            <w:shd w:val="clear" w:color="auto" w:fill="auto"/>
            <w:noWrap/>
            <w:vAlign w:val="center"/>
            <w:hideMark/>
          </w:tcPr>
          <w:p w14:paraId="31626307"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7DC781" w14:textId="77777777" w:rsidR="00C06EA7" w:rsidRPr="00C06EA7" w:rsidRDefault="00C06EA7" w:rsidP="00755B20">
            <w:pPr>
              <w:spacing w:after="0" w:line="240" w:lineRule="auto"/>
              <w:jc w:val="center"/>
              <w:rPr>
                <w:rFonts w:ascii="Times New Roman" w:hAnsi="Times New Roman" w:cs="Times New Roman"/>
                <w:color w:val="000000"/>
              </w:rPr>
            </w:pPr>
            <w:r w:rsidRPr="00C06EA7">
              <w:rPr>
                <w:rFonts w:ascii="Times New Roman" w:hAnsi="Times New Roman" w:cs="Times New Roman"/>
                <w:color w:val="000000"/>
              </w:rPr>
              <w:t>24</w:t>
            </w:r>
          </w:p>
        </w:tc>
      </w:tr>
      <w:tr w:rsidR="00C06EA7" w:rsidRPr="00C06EA7" w14:paraId="21FD6CED" w14:textId="77777777" w:rsidTr="00755B20">
        <w:trPr>
          <w:gridAfter w:val="1"/>
          <w:wAfter w:w="236" w:type="dxa"/>
          <w:trHeight w:val="509"/>
        </w:trPr>
        <w:tc>
          <w:tcPr>
            <w:tcW w:w="1276"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48E5F0BF" w14:textId="77777777" w:rsidR="00C06EA7" w:rsidRPr="00C06EA7" w:rsidRDefault="00C06EA7" w:rsidP="00C06EA7">
            <w:pPr>
              <w:spacing w:after="0" w:line="240" w:lineRule="auto"/>
              <w:rPr>
                <w:rFonts w:ascii="Times New Roman" w:hAnsi="Times New Roman" w:cs="Times New Roman"/>
                <w:b/>
                <w:bCs/>
                <w:color w:val="000000"/>
              </w:rPr>
            </w:pPr>
            <w:r w:rsidRPr="00C06EA7">
              <w:rPr>
                <w:rFonts w:ascii="Times New Roman" w:hAnsi="Times New Roman" w:cs="Times New Roman"/>
                <w:b/>
                <w:bCs/>
                <w:color w:val="000000"/>
              </w:rPr>
              <w:t>всего</w:t>
            </w:r>
          </w:p>
        </w:tc>
        <w:tc>
          <w:tcPr>
            <w:tcW w:w="992"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851A34F" w14:textId="77777777" w:rsidR="00C06EA7" w:rsidRPr="00C06EA7" w:rsidRDefault="00C06EA7" w:rsidP="00C06EA7">
            <w:pPr>
              <w:spacing w:after="0" w:line="240" w:lineRule="auto"/>
              <w:jc w:val="center"/>
              <w:rPr>
                <w:rFonts w:ascii="Times New Roman" w:hAnsi="Times New Roman" w:cs="Times New Roman"/>
                <w:b/>
                <w:bCs/>
                <w:color w:val="000000"/>
              </w:rPr>
            </w:pPr>
            <w:r w:rsidRPr="00C06EA7">
              <w:rPr>
                <w:rFonts w:ascii="Times New Roman" w:hAnsi="Times New Roman" w:cs="Times New Roman"/>
                <w:b/>
                <w:bCs/>
                <w:color w:val="000000"/>
              </w:rPr>
              <w:t>978(32)</w:t>
            </w:r>
          </w:p>
        </w:tc>
        <w:tc>
          <w:tcPr>
            <w:tcW w:w="992"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2EF2D1F6" w14:textId="77777777" w:rsidR="00C06EA7" w:rsidRPr="00C06EA7" w:rsidRDefault="00C06EA7" w:rsidP="00C06EA7">
            <w:pPr>
              <w:spacing w:after="0" w:line="240" w:lineRule="auto"/>
              <w:jc w:val="center"/>
              <w:rPr>
                <w:rFonts w:ascii="Times New Roman" w:hAnsi="Times New Roman" w:cs="Times New Roman"/>
                <w:b/>
                <w:bCs/>
                <w:color w:val="000000"/>
              </w:rPr>
            </w:pPr>
            <w:r w:rsidRPr="00C06EA7">
              <w:rPr>
                <w:rFonts w:ascii="Times New Roman" w:hAnsi="Times New Roman" w:cs="Times New Roman"/>
                <w:b/>
                <w:bCs/>
                <w:color w:val="000000"/>
              </w:rPr>
              <w:t>978(32)</w:t>
            </w:r>
          </w:p>
        </w:tc>
        <w:tc>
          <w:tcPr>
            <w:tcW w:w="992"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46D900D" w14:textId="77777777" w:rsidR="00C06EA7" w:rsidRPr="00C06EA7" w:rsidRDefault="00C06EA7" w:rsidP="00C06EA7">
            <w:pPr>
              <w:spacing w:after="0" w:line="240" w:lineRule="auto"/>
              <w:jc w:val="center"/>
              <w:rPr>
                <w:rFonts w:ascii="Times New Roman" w:hAnsi="Times New Roman" w:cs="Times New Roman"/>
                <w:b/>
                <w:bCs/>
                <w:color w:val="000000" w:themeColor="text1"/>
              </w:rPr>
            </w:pPr>
            <w:r w:rsidRPr="00C06EA7">
              <w:rPr>
                <w:rFonts w:ascii="Times New Roman" w:hAnsi="Times New Roman" w:cs="Times New Roman"/>
                <w:b/>
                <w:bCs/>
                <w:color w:val="000000" w:themeColor="text1"/>
              </w:rPr>
              <w:t>978(32)</w:t>
            </w:r>
          </w:p>
        </w:tc>
        <w:tc>
          <w:tcPr>
            <w:tcW w:w="567"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A3C19B6" w14:textId="77777777" w:rsidR="00C06EA7" w:rsidRPr="00C06EA7" w:rsidRDefault="00C06EA7" w:rsidP="00C06EA7">
            <w:pPr>
              <w:spacing w:after="0" w:line="240" w:lineRule="auto"/>
              <w:jc w:val="center"/>
              <w:rPr>
                <w:rFonts w:ascii="Times New Roman" w:hAnsi="Times New Roman" w:cs="Times New Roman"/>
                <w:b/>
                <w:bCs/>
                <w:color w:val="000000"/>
              </w:rPr>
            </w:pPr>
            <w:r w:rsidRPr="00C06EA7">
              <w:rPr>
                <w:rFonts w:ascii="Times New Roman" w:hAnsi="Times New Roman" w:cs="Times New Roman"/>
                <w:b/>
                <w:bCs/>
                <w:color w:val="000000"/>
              </w:rPr>
              <w:t>69</w:t>
            </w:r>
          </w:p>
        </w:tc>
        <w:tc>
          <w:tcPr>
            <w:tcW w:w="567"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1EB356E7" w14:textId="77777777" w:rsidR="00C06EA7" w:rsidRPr="00C06EA7" w:rsidRDefault="00C06EA7" w:rsidP="00C06EA7">
            <w:pPr>
              <w:spacing w:after="0" w:line="240" w:lineRule="auto"/>
              <w:jc w:val="center"/>
              <w:rPr>
                <w:rFonts w:ascii="Times New Roman" w:hAnsi="Times New Roman" w:cs="Times New Roman"/>
                <w:b/>
                <w:bCs/>
                <w:color w:val="000000"/>
              </w:rPr>
            </w:pPr>
            <w:r w:rsidRPr="00C06EA7">
              <w:rPr>
                <w:rFonts w:ascii="Times New Roman" w:hAnsi="Times New Roman" w:cs="Times New Roman"/>
                <w:b/>
                <w:bCs/>
                <w:color w:val="000000"/>
              </w:rPr>
              <w:t>125</w:t>
            </w:r>
          </w:p>
        </w:tc>
        <w:tc>
          <w:tcPr>
            <w:tcW w:w="567"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1199217" w14:textId="77777777" w:rsidR="00C06EA7" w:rsidRPr="00C06EA7" w:rsidRDefault="00C06EA7" w:rsidP="00C06EA7">
            <w:pPr>
              <w:spacing w:after="0" w:line="240" w:lineRule="auto"/>
              <w:jc w:val="center"/>
              <w:rPr>
                <w:rFonts w:ascii="Times New Roman" w:hAnsi="Times New Roman" w:cs="Times New Roman"/>
                <w:b/>
                <w:bCs/>
                <w:color w:val="000000"/>
              </w:rPr>
            </w:pPr>
            <w:r w:rsidRPr="00C06EA7">
              <w:rPr>
                <w:rFonts w:ascii="Times New Roman" w:hAnsi="Times New Roman" w:cs="Times New Roman"/>
                <w:b/>
                <w:bCs/>
                <w:color w:val="000000"/>
              </w:rPr>
              <w:t>269</w:t>
            </w:r>
          </w:p>
        </w:tc>
        <w:tc>
          <w:tcPr>
            <w:tcW w:w="567"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2D0662B6" w14:textId="77777777" w:rsidR="00C06EA7" w:rsidRPr="00C06EA7" w:rsidRDefault="00C06EA7" w:rsidP="00C06EA7">
            <w:pPr>
              <w:spacing w:after="0" w:line="240" w:lineRule="auto"/>
              <w:jc w:val="center"/>
              <w:rPr>
                <w:rFonts w:ascii="Times New Roman" w:hAnsi="Times New Roman" w:cs="Times New Roman"/>
                <w:b/>
                <w:bCs/>
                <w:color w:val="000000"/>
              </w:rPr>
            </w:pPr>
            <w:r w:rsidRPr="00C06EA7">
              <w:rPr>
                <w:rFonts w:ascii="Times New Roman" w:hAnsi="Times New Roman" w:cs="Times New Roman"/>
                <w:b/>
                <w:bCs/>
                <w:color w:val="000000"/>
              </w:rPr>
              <w:t>23</w:t>
            </w:r>
          </w:p>
        </w:tc>
        <w:tc>
          <w:tcPr>
            <w:tcW w:w="567"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905983C" w14:textId="77777777" w:rsidR="00C06EA7" w:rsidRPr="00C06EA7" w:rsidRDefault="00C06EA7" w:rsidP="00C06EA7">
            <w:pPr>
              <w:spacing w:after="0" w:line="240" w:lineRule="auto"/>
              <w:jc w:val="center"/>
              <w:rPr>
                <w:rFonts w:ascii="Times New Roman" w:hAnsi="Times New Roman" w:cs="Times New Roman"/>
                <w:b/>
                <w:bCs/>
                <w:color w:val="000000"/>
              </w:rPr>
            </w:pPr>
            <w:r w:rsidRPr="00C06EA7">
              <w:rPr>
                <w:rFonts w:ascii="Times New Roman" w:hAnsi="Times New Roman" w:cs="Times New Roman"/>
                <w:b/>
                <w:bCs/>
                <w:color w:val="000000"/>
              </w:rPr>
              <w:t>433</w:t>
            </w:r>
          </w:p>
        </w:tc>
        <w:tc>
          <w:tcPr>
            <w:tcW w:w="567"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16AE37E0" w14:textId="77777777" w:rsidR="00C06EA7" w:rsidRPr="00C06EA7" w:rsidRDefault="00C06EA7" w:rsidP="00C06EA7">
            <w:pPr>
              <w:spacing w:after="0" w:line="240" w:lineRule="auto"/>
              <w:jc w:val="center"/>
              <w:rPr>
                <w:rFonts w:ascii="Times New Roman" w:hAnsi="Times New Roman" w:cs="Times New Roman"/>
                <w:b/>
                <w:bCs/>
                <w:color w:val="000000"/>
              </w:rPr>
            </w:pPr>
            <w:r w:rsidRPr="00C06EA7">
              <w:rPr>
                <w:rFonts w:ascii="Times New Roman" w:hAnsi="Times New Roman" w:cs="Times New Roman"/>
                <w:b/>
                <w:bCs/>
                <w:color w:val="000000"/>
              </w:rPr>
              <w:t>42</w:t>
            </w:r>
          </w:p>
        </w:tc>
        <w:tc>
          <w:tcPr>
            <w:tcW w:w="864"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4A24C71" w14:textId="77777777" w:rsidR="00C06EA7" w:rsidRPr="00C06EA7" w:rsidRDefault="00C06EA7" w:rsidP="00C06EA7">
            <w:pPr>
              <w:spacing w:after="0" w:line="240" w:lineRule="auto"/>
              <w:jc w:val="center"/>
              <w:rPr>
                <w:rFonts w:ascii="Times New Roman" w:hAnsi="Times New Roman" w:cs="Times New Roman"/>
                <w:b/>
                <w:bCs/>
                <w:color w:val="000000"/>
              </w:rPr>
            </w:pPr>
            <w:r w:rsidRPr="00C06EA7">
              <w:rPr>
                <w:rFonts w:ascii="Times New Roman" w:hAnsi="Times New Roman" w:cs="Times New Roman"/>
                <w:b/>
                <w:bCs/>
                <w:color w:val="000000"/>
              </w:rPr>
              <w:t>615</w:t>
            </w:r>
          </w:p>
        </w:tc>
        <w:tc>
          <w:tcPr>
            <w:tcW w:w="85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515B4A24" w14:textId="77777777" w:rsidR="00C06EA7" w:rsidRPr="00C06EA7" w:rsidRDefault="00C06EA7" w:rsidP="00C06EA7">
            <w:pPr>
              <w:spacing w:after="0" w:line="240" w:lineRule="auto"/>
              <w:jc w:val="center"/>
              <w:rPr>
                <w:rFonts w:ascii="Times New Roman" w:hAnsi="Times New Roman" w:cs="Times New Roman"/>
                <w:b/>
                <w:bCs/>
                <w:color w:val="000000"/>
              </w:rPr>
            </w:pPr>
            <w:r w:rsidRPr="00C06EA7">
              <w:rPr>
                <w:rFonts w:ascii="Times New Roman" w:hAnsi="Times New Roman" w:cs="Times New Roman"/>
                <w:b/>
                <w:bCs/>
                <w:color w:val="000000"/>
              </w:rPr>
              <w:t>22</w:t>
            </w:r>
          </w:p>
        </w:tc>
        <w:tc>
          <w:tcPr>
            <w:tcW w:w="85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6381EAC" w14:textId="77777777" w:rsidR="00C06EA7" w:rsidRPr="00C06EA7" w:rsidRDefault="00C06EA7" w:rsidP="00C06EA7">
            <w:pPr>
              <w:spacing w:after="0" w:line="240" w:lineRule="auto"/>
              <w:jc w:val="center"/>
              <w:rPr>
                <w:rFonts w:ascii="Times New Roman" w:hAnsi="Times New Roman" w:cs="Times New Roman"/>
                <w:b/>
                <w:bCs/>
                <w:color w:val="000000"/>
              </w:rPr>
            </w:pPr>
            <w:r w:rsidRPr="00C06EA7">
              <w:rPr>
                <w:rFonts w:ascii="Times New Roman" w:hAnsi="Times New Roman" w:cs="Times New Roman"/>
                <w:b/>
                <w:bCs/>
                <w:color w:val="000000"/>
              </w:rPr>
              <w:t>362</w:t>
            </w:r>
          </w:p>
        </w:tc>
      </w:tr>
      <w:tr w:rsidR="00C06EA7" w:rsidRPr="00C06EA7" w14:paraId="44B730A4" w14:textId="77777777" w:rsidTr="00755B20">
        <w:trPr>
          <w:trHeight w:val="277"/>
        </w:trPr>
        <w:tc>
          <w:tcPr>
            <w:tcW w:w="1276" w:type="dxa"/>
            <w:vMerge/>
            <w:tcBorders>
              <w:top w:val="nil"/>
              <w:left w:val="single" w:sz="4" w:space="0" w:color="auto"/>
              <w:bottom w:val="single" w:sz="4" w:space="0" w:color="000000"/>
              <w:right w:val="single" w:sz="4" w:space="0" w:color="auto"/>
            </w:tcBorders>
            <w:vAlign w:val="center"/>
            <w:hideMark/>
          </w:tcPr>
          <w:p w14:paraId="12487BAB" w14:textId="77777777" w:rsidR="00C06EA7" w:rsidRPr="00C06EA7" w:rsidRDefault="00C06EA7" w:rsidP="00C06EA7">
            <w:pPr>
              <w:spacing w:after="0" w:line="240" w:lineRule="auto"/>
              <w:rPr>
                <w:rFonts w:ascii="Times New Roman" w:hAnsi="Times New Roman" w:cs="Times New Roman"/>
                <w:b/>
                <w:bCs/>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01BD121C" w14:textId="77777777" w:rsidR="00C06EA7" w:rsidRPr="00C06EA7" w:rsidRDefault="00C06EA7" w:rsidP="00C06EA7">
            <w:pPr>
              <w:spacing w:after="0" w:line="240" w:lineRule="auto"/>
              <w:rPr>
                <w:rFonts w:ascii="Times New Roman" w:hAnsi="Times New Roman" w:cs="Times New Roman"/>
                <w:b/>
                <w:bCs/>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4D6C7E7C" w14:textId="77777777" w:rsidR="00C06EA7" w:rsidRPr="00C06EA7" w:rsidRDefault="00C06EA7" w:rsidP="00C06EA7">
            <w:pPr>
              <w:spacing w:after="0" w:line="240" w:lineRule="auto"/>
              <w:rPr>
                <w:rFonts w:ascii="Times New Roman" w:hAnsi="Times New Roman" w:cs="Times New Roman"/>
                <w:b/>
                <w:bCs/>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563D2B5F" w14:textId="77777777" w:rsidR="00C06EA7" w:rsidRPr="00C06EA7" w:rsidRDefault="00C06EA7" w:rsidP="00C06EA7">
            <w:pPr>
              <w:spacing w:after="0" w:line="240" w:lineRule="auto"/>
              <w:rPr>
                <w:rFonts w:ascii="Times New Roman" w:hAnsi="Times New Roman" w:cs="Times New Roman"/>
                <w:b/>
                <w:bCs/>
                <w:color w:val="FF0000"/>
              </w:rPr>
            </w:pPr>
          </w:p>
        </w:tc>
        <w:tc>
          <w:tcPr>
            <w:tcW w:w="567" w:type="dxa"/>
            <w:vMerge/>
            <w:tcBorders>
              <w:top w:val="nil"/>
              <w:left w:val="single" w:sz="4" w:space="0" w:color="auto"/>
              <w:bottom w:val="single" w:sz="4" w:space="0" w:color="000000"/>
              <w:right w:val="single" w:sz="4" w:space="0" w:color="auto"/>
            </w:tcBorders>
            <w:vAlign w:val="center"/>
            <w:hideMark/>
          </w:tcPr>
          <w:p w14:paraId="03B5C191" w14:textId="77777777" w:rsidR="00C06EA7" w:rsidRPr="00C06EA7" w:rsidRDefault="00C06EA7" w:rsidP="00C06EA7">
            <w:pPr>
              <w:spacing w:after="0" w:line="240" w:lineRule="auto"/>
              <w:rPr>
                <w:rFonts w:ascii="Times New Roman" w:hAnsi="Times New Roman" w:cs="Times New Roman"/>
                <w:b/>
                <w:bCs/>
                <w:color w:val="000000"/>
              </w:rPr>
            </w:pPr>
          </w:p>
        </w:tc>
        <w:tc>
          <w:tcPr>
            <w:tcW w:w="567" w:type="dxa"/>
            <w:vMerge/>
            <w:tcBorders>
              <w:top w:val="nil"/>
              <w:left w:val="single" w:sz="4" w:space="0" w:color="auto"/>
              <w:bottom w:val="single" w:sz="4" w:space="0" w:color="000000"/>
              <w:right w:val="single" w:sz="4" w:space="0" w:color="auto"/>
            </w:tcBorders>
            <w:vAlign w:val="center"/>
            <w:hideMark/>
          </w:tcPr>
          <w:p w14:paraId="6ECF9A49" w14:textId="77777777" w:rsidR="00C06EA7" w:rsidRPr="00C06EA7" w:rsidRDefault="00C06EA7" w:rsidP="00C06EA7">
            <w:pPr>
              <w:spacing w:after="0" w:line="240" w:lineRule="auto"/>
              <w:rPr>
                <w:rFonts w:ascii="Times New Roman" w:hAnsi="Times New Roman" w:cs="Times New Roman"/>
                <w:b/>
                <w:bCs/>
                <w:color w:val="000000"/>
              </w:rPr>
            </w:pPr>
          </w:p>
        </w:tc>
        <w:tc>
          <w:tcPr>
            <w:tcW w:w="567" w:type="dxa"/>
            <w:vMerge/>
            <w:tcBorders>
              <w:top w:val="nil"/>
              <w:left w:val="single" w:sz="4" w:space="0" w:color="auto"/>
              <w:bottom w:val="single" w:sz="4" w:space="0" w:color="000000"/>
              <w:right w:val="single" w:sz="4" w:space="0" w:color="auto"/>
            </w:tcBorders>
            <w:vAlign w:val="center"/>
            <w:hideMark/>
          </w:tcPr>
          <w:p w14:paraId="2D5ECEB8" w14:textId="77777777" w:rsidR="00C06EA7" w:rsidRPr="00C06EA7" w:rsidRDefault="00C06EA7" w:rsidP="00C06EA7">
            <w:pPr>
              <w:spacing w:after="0" w:line="240" w:lineRule="auto"/>
              <w:rPr>
                <w:rFonts w:ascii="Times New Roman" w:hAnsi="Times New Roman" w:cs="Times New Roman"/>
                <w:b/>
                <w:bCs/>
                <w:color w:val="000000"/>
              </w:rPr>
            </w:pPr>
          </w:p>
        </w:tc>
        <w:tc>
          <w:tcPr>
            <w:tcW w:w="567" w:type="dxa"/>
            <w:vMerge/>
            <w:tcBorders>
              <w:top w:val="nil"/>
              <w:left w:val="single" w:sz="4" w:space="0" w:color="auto"/>
              <w:bottom w:val="single" w:sz="4" w:space="0" w:color="000000"/>
              <w:right w:val="single" w:sz="4" w:space="0" w:color="auto"/>
            </w:tcBorders>
            <w:vAlign w:val="center"/>
            <w:hideMark/>
          </w:tcPr>
          <w:p w14:paraId="292D2769" w14:textId="77777777" w:rsidR="00C06EA7" w:rsidRPr="00C06EA7" w:rsidRDefault="00C06EA7" w:rsidP="00C06EA7">
            <w:pPr>
              <w:spacing w:after="0" w:line="240" w:lineRule="auto"/>
              <w:rPr>
                <w:rFonts w:ascii="Times New Roman" w:hAnsi="Times New Roman" w:cs="Times New Roman"/>
                <w:b/>
                <w:bCs/>
                <w:color w:val="000000"/>
              </w:rPr>
            </w:pPr>
          </w:p>
        </w:tc>
        <w:tc>
          <w:tcPr>
            <w:tcW w:w="567" w:type="dxa"/>
            <w:vMerge/>
            <w:tcBorders>
              <w:top w:val="nil"/>
              <w:left w:val="single" w:sz="4" w:space="0" w:color="auto"/>
              <w:bottom w:val="single" w:sz="4" w:space="0" w:color="000000"/>
              <w:right w:val="single" w:sz="4" w:space="0" w:color="auto"/>
            </w:tcBorders>
            <w:vAlign w:val="center"/>
            <w:hideMark/>
          </w:tcPr>
          <w:p w14:paraId="444DB452" w14:textId="77777777" w:rsidR="00C06EA7" w:rsidRPr="00C06EA7" w:rsidRDefault="00C06EA7" w:rsidP="00C06EA7">
            <w:pPr>
              <w:spacing w:after="0" w:line="240" w:lineRule="auto"/>
              <w:rPr>
                <w:rFonts w:ascii="Times New Roman" w:hAnsi="Times New Roman" w:cs="Times New Roman"/>
                <w:b/>
                <w:bCs/>
                <w:color w:val="000000"/>
              </w:rPr>
            </w:pPr>
          </w:p>
        </w:tc>
        <w:tc>
          <w:tcPr>
            <w:tcW w:w="567" w:type="dxa"/>
            <w:vMerge/>
            <w:tcBorders>
              <w:top w:val="nil"/>
              <w:left w:val="single" w:sz="4" w:space="0" w:color="auto"/>
              <w:bottom w:val="single" w:sz="4" w:space="0" w:color="000000"/>
              <w:right w:val="single" w:sz="4" w:space="0" w:color="auto"/>
            </w:tcBorders>
            <w:vAlign w:val="center"/>
            <w:hideMark/>
          </w:tcPr>
          <w:p w14:paraId="740B8B12" w14:textId="77777777" w:rsidR="00C06EA7" w:rsidRPr="00C06EA7" w:rsidRDefault="00C06EA7" w:rsidP="00C06EA7">
            <w:pPr>
              <w:spacing w:after="0" w:line="240" w:lineRule="auto"/>
              <w:rPr>
                <w:rFonts w:ascii="Times New Roman" w:hAnsi="Times New Roman" w:cs="Times New Roman"/>
                <w:b/>
                <w:bCs/>
                <w:color w:val="000000"/>
              </w:rPr>
            </w:pPr>
          </w:p>
        </w:tc>
        <w:tc>
          <w:tcPr>
            <w:tcW w:w="864" w:type="dxa"/>
            <w:vMerge/>
            <w:tcBorders>
              <w:top w:val="nil"/>
              <w:left w:val="single" w:sz="4" w:space="0" w:color="auto"/>
              <w:bottom w:val="single" w:sz="4" w:space="0" w:color="000000"/>
              <w:right w:val="single" w:sz="4" w:space="0" w:color="auto"/>
            </w:tcBorders>
            <w:vAlign w:val="center"/>
            <w:hideMark/>
          </w:tcPr>
          <w:p w14:paraId="79E33735" w14:textId="77777777" w:rsidR="00C06EA7" w:rsidRPr="00C06EA7" w:rsidRDefault="00C06EA7" w:rsidP="00C06EA7">
            <w:pPr>
              <w:spacing w:after="0" w:line="240" w:lineRule="auto"/>
              <w:rPr>
                <w:rFonts w:ascii="Times New Roman" w:hAnsi="Times New Roman" w:cs="Times New Roman"/>
                <w:b/>
                <w:bCs/>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1CC9EE42" w14:textId="77777777" w:rsidR="00C06EA7" w:rsidRPr="00C06EA7" w:rsidRDefault="00C06EA7" w:rsidP="00C06EA7">
            <w:pPr>
              <w:spacing w:after="0" w:line="240" w:lineRule="auto"/>
              <w:rPr>
                <w:rFonts w:ascii="Times New Roman" w:hAnsi="Times New Roman" w:cs="Times New Roman"/>
                <w:b/>
                <w:bCs/>
                <w:color w:val="000000"/>
              </w:rPr>
            </w:pPr>
          </w:p>
        </w:tc>
        <w:tc>
          <w:tcPr>
            <w:tcW w:w="851" w:type="dxa"/>
            <w:vMerge/>
            <w:tcBorders>
              <w:top w:val="nil"/>
              <w:left w:val="single" w:sz="4" w:space="0" w:color="auto"/>
              <w:bottom w:val="single" w:sz="4" w:space="0" w:color="000000"/>
              <w:right w:val="single" w:sz="4" w:space="0" w:color="auto"/>
            </w:tcBorders>
            <w:vAlign w:val="center"/>
            <w:hideMark/>
          </w:tcPr>
          <w:p w14:paraId="09C61327" w14:textId="77777777" w:rsidR="00C06EA7" w:rsidRPr="00C06EA7" w:rsidRDefault="00C06EA7" w:rsidP="00C06EA7">
            <w:pPr>
              <w:spacing w:after="0" w:line="240" w:lineRule="auto"/>
              <w:rPr>
                <w:rFonts w:ascii="Times New Roman" w:hAnsi="Times New Roman" w:cs="Times New Roman"/>
                <w:b/>
                <w:bCs/>
                <w:color w:val="000000"/>
              </w:rPr>
            </w:pPr>
          </w:p>
        </w:tc>
        <w:tc>
          <w:tcPr>
            <w:tcW w:w="236" w:type="dxa"/>
            <w:tcBorders>
              <w:top w:val="nil"/>
              <w:left w:val="nil"/>
              <w:bottom w:val="nil"/>
              <w:right w:val="nil"/>
            </w:tcBorders>
            <w:shd w:val="clear" w:color="auto" w:fill="auto"/>
            <w:noWrap/>
            <w:vAlign w:val="bottom"/>
            <w:hideMark/>
          </w:tcPr>
          <w:p w14:paraId="0ED962FD" w14:textId="77777777" w:rsidR="00C06EA7" w:rsidRPr="00C06EA7" w:rsidRDefault="00C06EA7" w:rsidP="00C06EA7">
            <w:pPr>
              <w:spacing w:after="0" w:line="240" w:lineRule="auto"/>
              <w:jc w:val="center"/>
              <w:rPr>
                <w:rFonts w:ascii="Times New Roman" w:hAnsi="Times New Roman" w:cs="Times New Roman"/>
                <w:b/>
                <w:bCs/>
                <w:color w:val="000000"/>
              </w:rPr>
            </w:pPr>
          </w:p>
        </w:tc>
      </w:tr>
    </w:tbl>
    <w:p w14:paraId="42D1EE47" w14:textId="77777777" w:rsidR="00C06EA7" w:rsidRPr="00C06EA7" w:rsidRDefault="00C06EA7" w:rsidP="00755B20">
      <w:pPr>
        <w:shd w:val="clear" w:color="auto" w:fill="FFFFFF"/>
        <w:tabs>
          <w:tab w:val="left" w:pos="1134"/>
        </w:tabs>
        <w:spacing w:after="0"/>
        <w:jc w:val="both"/>
        <w:rPr>
          <w:rFonts w:ascii="Times New Roman" w:eastAsiaTheme="minorHAnsi" w:hAnsi="Times New Roman" w:cs="Times New Roman"/>
          <w:bCs/>
          <w:sz w:val="28"/>
          <w:szCs w:val="28"/>
        </w:rPr>
      </w:pPr>
    </w:p>
    <w:p w14:paraId="0AAEE673" w14:textId="2E0B8BC8" w:rsidR="00C06EA7" w:rsidRPr="00C06EA7" w:rsidRDefault="00C06EA7" w:rsidP="00755B20">
      <w:pPr>
        <w:shd w:val="clear" w:color="auto" w:fill="FFFFFF"/>
        <w:tabs>
          <w:tab w:val="left" w:pos="1134"/>
        </w:tabs>
        <w:spacing w:after="0"/>
        <w:ind w:firstLine="709"/>
        <w:jc w:val="both"/>
        <w:rPr>
          <w:rFonts w:ascii="Times New Roman" w:eastAsiaTheme="minorHAnsi" w:hAnsi="Times New Roman" w:cs="Times New Roman"/>
          <w:bCs/>
          <w:color w:val="000000" w:themeColor="text1"/>
          <w:sz w:val="28"/>
          <w:szCs w:val="28"/>
        </w:rPr>
      </w:pPr>
      <w:r w:rsidRPr="00C06EA7">
        <w:rPr>
          <w:rFonts w:ascii="Times New Roman" w:eastAsiaTheme="minorHAnsi" w:hAnsi="Times New Roman" w:cs="Times New Roman"/>
          <w:bCs/>
          <w:color w:val="000000" w:themeColor="text1"/>
          <w:sz w:val="28"/>
          <w:szCs w:val="28"/>
        </w:rPr>
        <w:t>2. Организация подготовки и проведения ГИА- 9 в 2024 году</w:t>
      </w:r>
    </w:p>
    <w:p w14:paraId="72CB7648" w14:textId="32B512E9" w:rsidR="00C06EA7" w:rsidRPr="00C06EA7" w:rsidRDefault="00C06EA7" w:rsidP="00755B20">
      <w:pPr>
        <w:tabs>
          <w:tab w:val="left" w:pos="1134"/>
        </w:tabs>
        <w:spacing w:after="0"/>
        <w:ind w:firstLine="709"/>
        <w:contextualSpacing/>
        <w:jc w:val="both"/>
        <w:rPr>
          <w:rFonts w:ascii="Times New Roman" w:hAnsi="Times New Roman" w:cs="Times New Roman"/>
          <w:color w:val="000000" w:themeColor="text1"/>
          <w:sz w:val="28"/>
          <w:szCs w:val="28"/>
        </w:rPr>
      </w:pPr>
      <w:r w:rsidRPr="00C06EA7">
        <w:rPr>
          <w:rFonts w:ascii="Times New Roman" w:hAnsi="Times New Roman" w:cs="Times New Roman"/>
          <w:color w:val="000000" w:themeColor="text1"/>
          <w:sz w:val="28"/>
          <w:szCs w:val="28"/>
        </w:rPr>
        <w:t>2.1. Федеральный уровень организации и подготовки к ГИА-9</w:t>
      </w:r>
    </w:p>
    <w:p w14:paraId="0285A451" w14:textId="77777777" w:rsidR="00C06EA7" w:rsidRPr="00C06EA7" w:rsidRDefault="00C06EA7" w:rsidP="00755B20">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06EA7">
        <w:rPr>
          <w:rFonts w:ascii="Times New Roman" w:eastAsia="Times New Roman" w:hAnsi="Times New Roman" w:cs="Times New Roman"/>
          <w:color w:val="000000" w:themeColor="text1"/>
          <w:sz w:val="28"/>
          <w:szCs w:val="28"/>
        </w:rPr>
        <w:t>Подготовка к государственной итоговой аттестации обучающихся, освоивших образовательные программы основного общего и среднего общего образования, в 2024 году проводилась в соответствии с федеральным законодательством:</w:t>
      </w:r>
    </w:p>
    <w:p w14:paraId="5BFD6A27" w14:textId="77777777" w:rsidR="00C06EA7" w:rsidRPr="00C06EA7" w:rsidRDefault="00C06EA7" w:rsidP="00755B20">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06EA7">
        <w:rPr>
          <w:rFonts w:ascii="Times New Roman" w:eastAsia="Times New Roman" w:hAnsi="Times New Roman" w:cs="Times New Roman"/>
          <w:color w:val="000000" w:themeColor="text1"/>
          <w:sz w:val="28"/>
          <w:szCs w:val="28"/>
        </w:rPr>
        <w:t>Федеральным законом от 29.12.2012 № 273-ФЗ «Об образовании в Российской Федерации»;</w:t>
      </w:r>
    </w:p>
    <w:p w14:paraId="23DE32E3" w14:textId="77777777" w:rsidR="00C06EA7" w:rsidRPr="00C06EA7" w:rsidRDefault="00C06EA7" w:rsidP="00755B20">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06EA7">
        <w:rPr>
          <w:rFonts w:ascii="Times New Roman" w:eastAsia="Times New Roman" w:hAnsi="Times New Roman" w:cs="Times New Roman"/>
          <w:color w:val="000000" w:themeColor="text1"/>
          <w:sz w:val="28"/>
          <w:szCs w:val="28"/>
        </w:rPr>
        <w:t>Приказом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14:paraId="1E52FB58" w14:textId="77777777" w:rsidR="00C06EA7" w:rsidRPr="00C06EA7" w:rsidRDefault="00C06EA7" w:rsidP="00755B20">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C06EA7">
        <w:rPr>
          <w:rFonts w:ascii="Times New Roman" w:eastAsia="Times New Roman" w:hAnsi="Times New Roman" w:cs="Times New Roman"/>
          <w:color w:val="000000" w:themeColor="text1"/>
          <w:sz w:val="28"/>
          <w:szCs w:val="28"/>
          <w:shd w:val="clear" w:color="auto" w:fill="FFFFFF"/>
        </w:rPr>
        <w:t>приказом Минпросвещения России № 115 от 22.03.2021 «Об утверждении Порядка проведения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0812061" w14:textId="77777777" w:rsidR="00C06EA7" w:rsidRPr="00C06EA7" w:rsidRDefault="00C06EA7" w:rsidP="00755B20">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C06EA7">
        <w:rPr>
          <w:rFonts w:ascii="Times New Roman" w:eastAsia="Times New Roman" w:hAnsi="Times New Roman" w:cs="Times New Roman"/>
          <w:color w:val="000000" w:themeColor="text1"/>
          <w:sz w:val="28"/>
          <w:szCs w:val="28"/>
          <w:shd w:val="clear" w:color="auto" w:fill="FFFFFF"/>
        </w:rPr>
        <w:t>Постановлением Правительства РФ от 26.01.2024 № 67 «Об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 проходивших обучение за рубежом и вынужденных прервать его в связи с недружественными действиями иностранных государств, в 2024 году»;</w:t>
      </w:r>
    </w:p>
    <w:p w14:paraId="24C41909" w14:textId="4BE92FB8" w:rsidR="00C06EA7" w:rsidRPr="00C06EA7" w:rsidRDefault="00C06EA7" w:rsidP="00755B20">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C06EA7">
        <w:rPr>
          <w:rFonts w:ascii="Times New Roman" w:eastAsia="Times New Roman" w:hAnsi="Times New Roman" w:cs="Times New Roman"/>
          <w:color w:val="000000" w:themeColor="text1"/>
          <w:sz w:val="28"/>
          <w:szCs w:val="28"/>
          <w:shd w:val="clear" w:color="auto" w:fill="FFFFFF"/>
        </w:rPr>
        <w:t>Приказом Минпросвещения России от 07.03.2024 № 150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w:t>
      </w:r>
    </w:p>
    <w:p w14:paraId="1201220C" w14:textId="77777777" w:rsidR="00C06EA7" w:rsidRPr="00C06EA7" w:rsidRDefault="00C06EA7" w:rsidP="00755B20">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C06EA7">
        <w:rPr>
          <w:rFonts w:ascii="Times New Roman" w:eastAsia="Times New Roman" w:hAnsi="Times New Roman" w:cs="Times New Roman"/>
          <w:color w:val="000000" w:themeColor="text1"/>
          <w:sz w:val="28"/>
          <w:szCs w:val="28"/>
          <w:shd w:val="clear" w:color="auto" w:fill="FFFFFF"/>
        </w:rPr>
        <w:t xml:space="preserve">Приказом Минпросвещения России и Рособрнадзора от 09.02.2024                      № 89/208 «Об особенностях проведения государственной итоговой аттестации по образовательным программам основного общего и среднего общего образования в 2024 </w:t>
      </w:r>
      <w:r w:rsidRPr="00C06EA7">
        <w:rPr>
          <w:rFonts w:ascii="Times New Roman" w:eastAsia="Times New Roman" w:hAnsi="Times New Roman" w:cs="Times New Roman"/>
          <w:color w:val="000000" w:themeColor="text1"/>
          <w:sz w:val="28"/>
          <w:szCs w:val="28"/>
        </w:rPr>
        <w:t>году»</w:t>
      </w:r>
      <w:r w:rsidRPr="00C06EA7">
        <w:rPr>
          <w:rFonts w:ascii="Times New Roman" w:eastAsia="Times New Roman" w:hAnsi="Times New Roman" w:cs="Times New Roman"/>
          <w:iCs/>
          <w:color w:val="000000" w:themeColor="text1"/>
          <w:sz w:val="28"/>
          <w:szCs w:val="28"/>
        </w:rPr>
        <w:t>;</w:t>
      </w:r>
    </w:p>
    <w:p w14:paraId="703CB666" w14:textId="77777777" w:rsidR="00C06EA7" w:rsidRPr="00C06EA7" w:rsidRDefault="00C06EA7" w:rsidP="00755B20">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06EA7">
        <w:rPr>
          <w:rFonts w:ascii="Times New Roman" w:eastAsia="Times New Roman" w:hAnsi="Times New Roman" w:cs="Times New Roman"/>
          <w:color w:val="000000" w:themeColor="text1"/>
          <w:sz w:val="28"/>
          <w:szCs w:val="28"/>
        </w:rPr>
        <w:t>санитарно-эпидемическими правилами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 28);</w:t>
      </w:r>
    </w:p>
    <w:p w14:paraId="642E5D24" w14:textId="4BD8751E" w:rsidR="00C06EA7" w:rsidRPr="00C06EA7" w:rsidRDefault="00C06EA7" w:rsidP="00755B20">
      <w:pPr>
        <w:tabs>
          <w:tab w:val="left" w:pos="1134"/>
        </w:tabs>
        <w:autoSpaceDE w:val="0"/>
        <w:autoSpaceDN w:val="0"/>
        <w:adjustRightInd w:val="0"/>
        <w:spacing w:after="0" w:line="240" w:lineRule="auto"/>
        <w:ind w:firstLine="709"/>
        <w:jc w:val="both"/>
        <w:rPr>
          <w:rFonts w:ascii="Times New Roman" w:eastAsiaTheme="minorHAnsi" w:hAnsi="Times New Roman" w:cs="Times New Roman"/>
          <w:color w:val="000000" w:themeColor="text1"/>
          <w:sz w:val="24"/>
          <w:szCs w:val="24"/>
        </w:rPr>
      </w:pPr>
      <w:r w:rsidRPr="00C06EA7">
        <w:rPr>
          <w:rFonts w:ascii="Times New Roman" w:eastAsia="Times New Roman" w:hAnsi="Times New Roman" w:cs="Times New Roman"/>
          <w:color w:val="000000" w:themeColor="text1"/>
          <w:sz w:val="28"/>
          <w:szCs w:val="28"/>
        </w:rPr>
        <w:t xml:space="preserve">Методическими документами, рекомендуемыми к использованию </w:t>
      </w:r>
      <w:r w:rsidRPr="00C06EA7">
        <w:rPr>
          <w:rFonts w:ascii="Times New Roman" w:eastAsiaTheme="minorHAnsi" w:hAnsi="Times New Roman" w:cs="Times New Roman"/>
          <w:color w:val="000000" w:themeColor="text1"/>
          <w:sz w:val="28"/>
          <w:szCs w:val="28"/>
        </w:rPr>
        <w:t>при организации и проведении ГИА в 2024 году (письмо Рособрнадзора от 16.01.2024 № 04-4).</w:t>
      </w:r>
    </w:p>
    <w:p w14:paraId="61B8121B" w14:textId="5BD782D1" w:rsidR="00C06EA7" w:rsidRPr="00C06EA7" w:rsidRDefault="00C06EA7" w:rsidP="00755B20">
      <w:pPr>
        <w:autoSpaceDE w:val="0"/>
        <w:autoSpaceDN w:val="0"/>
        <w:adjustRightInd w:val="0"/>
        <w:spacing w:after="0"/>
        <w:ind w:firstLine="851"/>
        <w:jc w:val="both"/>
        <w:rPr>
          <w:rFonts w:ascii="Times New Roman" w:hAnsi="Times New Roman" w:cs="Times New Roman"/>
          <w:color w:val="FF0000"/>
          <w:sz w:val="28"/>
          <w:szCs w:val="28"/>
        </w:rPr>
      </w:pPr>
      <w:r w:rsidRPr="00C06EA7">
        <w:rPr>
          <w:rFonts w:ascii="Times New Roman" w:eastAsia="Times New Roman" w:hAnsi="Times New Roman" w:cs="Times New Roman"/>
          <w:sz w:val="28"/>
          <w:szCs w:val="28"/>
        </w:rPr>
        <w:t>В 202</w:t>
      </w:r>
      <w:r w:rsidRPr="00C06EA7">
        <w:rPr>
          <w:rFonts w:ascii="Times New Roman" w:hAnsi="Times New Roman" w:cs="Times New Roman"/>
          <w:sz w:val="28"/>
          <w:szCs w:val="28"/>
        </w:rPr>
        <w:t>3</w:t>
      </w:r>
      <w:r w:rsidRPr="00C06EA7">
        <w:rPr>
          <w:rFonts w:ascii="Times New Roman" w:eastAsia="Times New Roman" w:hAnsi="Times New Roman" w:cs="Times New Roman"/>
          <w:sz w:val="28"/>
          <w:szCs w:val="28"/>
        </w:rPr>
        <w:t>-202</w:t>
      </w:r>
      <w:r w:rsidRPr="00C06EA7">
        <w:rPr>
          <w:rFonts w:ascii="Times New Roman" w:hAnsi="Times New Roman" w:cs="Times New Roman"/>
          <w:sz w:val="28"/>
          <w:szCs w:val="28"/>
        </w:rPr>
        <w:t>4</w:t>
      </w:r>
      <w:r w:rsidRPr="00C06EA7">
        <w:rPr>
          <w:rFonts w:ascii="Times New Roman" w:eastAsia="Times New Roman" w:hAnsi="Times New Roman" w:cs="Times New Roman"/>
          <w:sz w:val="28"/>
          <w:szCs w:val="28"/>
        </w:rPr>
        <w:t xml:space="preserve"> учебном году для прохождения итоговой аттестации по окончанию 9-го класса необходимо было сдать 4 экзамена: 2 экзамена по основным предметам (русский язык и математика) и два экзамена по </w:t>
      </w:r>
      <w:r w:rsidRPr="00C06EA7">
        <w:rPr>
          <w:rFonts w:ascii="Times New Roman" w:eastAsia="Times New Roman" w:hAnsi="Times New Roman" w:cs="Times New Roman"/>
          <w:sz w:val="28"/>
          <w:szCs w:val="28"/>
        </w:rPr>
        <w:lastRenderedPageBreak/>
        <w:t>предметам по выбору. В этом году на получение аттестата об окончании основной школы влияли отметки по всем четырем предметам, которые должны быть не ниже удовлетворительных («3»).</w:t>
      </w:r>
      <w:r w:rsidRPr="00C06EA7">
        <w:rPr>
          <w:rFonts w:ascii="Times New Roman" w:hAnsi="Times New Roman" w:cs="Times New Roman"/>
          <w:sz w:val="28"/>
          <w:szCs w:val="28"/>
        </w:rPr>
        <w:t xml:space="preserve"> Для обучающихся с ОВЗ для получения аттестата достаточно было сдать экзамены по основным предметам (русский язык и математика) в форме ГВЭ.</w:t>
      </w:r>
    </w:p>
    <w:p w14:paraId="6D9B8274" w14:textId="75C28349" w:rsidR="00C06EA7" w:rsidRPr="00C06EA7" w:rsidRDefault="00C06EA7" w:rsidP="00755B20">
      <w:pPr>
        <w:tabs>
          <w:tab w:val="left" w:pos="1134"/>
        </w:tabs>
        <w:spacing w:after="0"/>
        <w:ind w:firstLine="709"/>
        <w:contextualSpacing/>
        <w:jc w:val="both"/>
        <w:rPr>
          <w:rFonts w:ascii="Times New Roman" w:hAnsi="Times New Roman" w:cs="Times New Roman"/>
          <w:color w:val="000000" w:themeColor="text1"/>
          <w:sz w:val="28"/>
          <w:szCs w:val="28"/>
        </w:rPr>
      </w:pPr>
      <w:r w:rsidRPr="00C06EA7">
        <w:rPr>
          <w:rFonts w:ascii="Times New Roman" w:hAnsi="Times New Roman" w:cs="Times New Roman"/>
          <w:color w:val="000000" w:themeColor="text1"/>
          <w:sz w:val="28"/>
          <w:szCs w:val="28"/>
        </w:rPr>
        <w:t>Проведение ОГЭ в 2024 году было регламентировано:</w:t>
      </w:r>
    </w:p>
    <w:p w14:paraId="01E88485" w14:textId="77777777" w:rsidR="00C06EA7" w:rsidRPr="00C06EA7" w:rsidRDefault="00C06EA7" w:rsidP="00755B20">
      <w:pPr>
        <w:tabs>
          <w:tab w:val="left" w:pos="1134"/>
        </w:tabs>
        <w:spacing w:after="0"/>
        <w:ind w:firstLine="709"/>
        <w:contextualSpacing/>
        <w:jc w:val="both"/>
        <w:rPr>
          <w:rFonts w:ascii="Times New Roman" w:hAnsi="Times New Roman" w:cs="Times New Roman"/>
          <w:sz w:val="28"/>
          <w:szCs w:val="28"/>
        </w:rPr>
      </w:pPr>
      <w:r w:rsidRPr="00C06EA7">
        <w:rPr>
          <w:rFonts w:ascii="Times New Roman" w:hAnsi="Times New Roman" w:cs="Times New Roman"/>
          <w:sz w:val="28"/>
          <w:szCs w:val="28"/>
        </w:rPr>
        <w:t xml:space="preserve">порядком проведения государственной итоговой аттестации по образовательным программам основного общего образования, утвержденным приказом </w:t>
      </w:r>
      <w:r w:rsidRPr="00C06EA7">
        <w:rPr>
          <w:rFonts w:ascii="Times New Roman" w:hAnsi="Times New Roman" w:cs="Times New Roman"/>
          <w:sz w:val="28"/>
          <w:szCs w:val="28"/>
          <w:shd w:val="clear" w:color="auto" w:fill="FFFFFF"/>
        </w:rPr>
        <w:t xml:space="preserve">Минпросвещения России и Рособрнадзора </w:t>
      </w:r>
      <w:r w:rsidRPr="00C06EA7">
        <w:rPr>
          <w:rFonts w:ascii="Times New Roman" w:hAnsi="Times New Roman" w:cs="Times New Roman"/>
          <w:sz w:val="28"/>
          <w:szCs w:val="28"/>
        </w:rPr>
        <w:t>от 04.04.2023 № 233/551 (далее – Порядок);</w:t>
      </w:r>
    </w:p>
    <w:p w14:paraId="503096D7" w14:textId="57F1C8A4" w:rsidR="00C06EA7" w:rsidRPr="00C06EA7" w:rsidRDefault="00C06EA7" w:rsidP="00755B20">
      <w:pPr>
        <w:tabs>
          <w:tab w:val="left" w:pos="1134"/>
        </w:tabs>
        <w:spacing w:after="0"/>
        <w:ind w:firstLine="709"/>
        <w:contextualSpacing/>
        <w:jc w:val="both"/>
        <w:rPr>
          <w:rFonts w:ascii="Times New Roman" w:hAnsi="Times New Roman" w:cs="Times New Roman"/>
          <w:sz w:val="28"/>
          <w:szCs w:val="28"/>
        </w:rPr>
      </w:pPr>
      <w:r w:rsidRPr="00C06EA7">
        <w:rPr>
          <w:rFonts w:ascii="Times New Roman" w:hAnsi="Times New Roman" w:cs="Times New Roman"/>
          <w:sz w:val="28"/>
          <w:szCs w:val="28"/>
        </w:rPr>
        <w:t xml:space="preserve">приказом </w:t>
      </w:r>
      <w:r w:rsidRPr="00C06EA7">
        <w:rPr>
          <w:rFonts w:ascii="Times New Roman" w:hAnsi="Times New Roman" w:cs="Times New Roman"/>
          <w:sz w:val="28"/>
          <w:szCs w:val="28"/>
          <w:shd w:val="clear" w:color="auto" w:fill="FFFFFF"/>
        </w:rPr>
        <w:t>Минпросвещения России и Рособрнадзора</w:t>
      </w:r>
      <w:r w:rsidR="00032645">
        <w:rPr>
          <w:rFonts w:ascii="Times New Roman" w:hAnsi="Times New Roman" w:cs="Times New Roman"/>
          <w:sz w:val="28"/>
          <w:szCs w:val="28"/>
          <w:shd w:val="clear" w:color="auto" w:fill="FFFFFF"/>
        </w:rPr>
        <w:t xml:space="preserve"> </w:t>
      </w:r>
      <w:r w:rsidRPr="00C06EA7">
        <w:rPr>
          <w:rFonts w:ascii="Times New Roman" w:hAnsi="Times New Roman" w:cs="Times New Roman"/>
          <w:sz w:val="28"/>
          <w:szCs w:val="28"/>
        </w:rPr>
        <w:t xml:space="preserve">от </w:t>
      </w:r>
      <w:r w:rsidRPr="00C06EA7">
        <w:rPr>
          <w:rFonts w:ascii="Times New Roman" w:hAnsi="Times New Roman" w:cs="Times New Roman"/>
          <w:sz w:val="28"/>
          <w:szCs w:val="28"/>
          <w:shd w:val="clear" w:color="auto" w:fill="FFFFFF"/>
        </w:rPr>
        <w:t>18.12.2023 № 954/2117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2024 году»</w:t>
      </w:r>
      <w:r w:rsidRPr="00C06EA7">
        <w:rPr>
          <w:rFonts w:ascii="Times New Roman" w:hAnsi="Times New Roman" w:cs="Times New Roman"/>
          <w:sz w:val="28"/>
          <w:szCs w:val="28"/>
        </w:rPr>
        <w:t>;</w:t>
      </w:r>
    </w:p>
    <w:p w14:paraId="6BDFE9BB" w14:textId="71AB2D64" w:rsidR="00C06EA7" w:rsidRPr="00955A9B" w:rsidRDefault="00C06EA7" w:rsidP="00955A9B">
      <w:pPr>
        <w:tabs>
          <w:tab w:val="left" w:pos="1134"/>
        </w:tabs>
        <w:spacing w:after="0"/>
        <w:ind w:firstLine="709"/>
        <w:contextualSpacing/>
        <w:jc w:val="both"/>
        <w:rPr>
          <w:rFonts w:ascii="Times New Roman" w:hAnsi="Times New Roman" w:cs="Times New Roman"/>
          <w:sz w:val="28"/>
          <w:szCs w:val="28"/>
        </w:rPr>
      </w:pPr>
      <w:r w:rsidRPr="00C06EA7">
        <w:rPr>
          <w:rFonts w:ascii="Times New Roman" w:hAnsi="Times New Roman" w:cs="Times New Roman"/>
          <w:sz w:val="28"/>
          <w:szCs w:val="28"/>
        </w:rPr>
        <w:t xml:space="preserve">приказом </w:t>
      </w:r>
      <w:r w:rsidRPr="00C06EA7">
        <w:rPr>
          <w:rFonts w:ascii="Times New Roman" w:hAnsi="Times New Roman" w:cs="Times New Roman"/>
          <w:sz w:val="28"/>
          <w:szCs w:val="28"/>
          <w:shd w:val="clear" w:color="auto" w:fill="FFFFFF"/>
        </w:rPr>
        <w:t>Минпросвещения России и Рособрнадзора</w:t>
      </w:r>
      <w:r w:rsidR="00032645">
        <w:rPr>
          <w:rFonts w:ascii="Times New Roman" w:hAnsi="Times New Roman" w:cs="Times New Roman"/>
          <w:sz w:val="28"/>
          <w:szCs w:val="28"/>
          <w:shd w:val="clear" w:color="auto" w:fill="FFFFFF"/>
        </w:rPr>
        <w:t xml:space="preserve"> </w:t>
      </w:r>
      <w:r w:rsidRPr="00C06EA7">
        <w:rPr>
          <w:rFonts w:ascii="Times New Roman" w:hAnsi="Times New Roman" w:cs="Times New Roman"/>
          <w:sz w:val="28"/>
          <w:szCs w:val="28"/>
        </w:rPr>
        <w:t xml:space="preserve">от </w:t>
      </w:r>
      <w:r w:rsidRPr="00C06EA7">
        <w:rPr>
          <w:rFonts w:ascii="Times New Roman" w:hAnsi="Times New Roman" w:cs="Times New Roman"/>
          <w:sz w:val="28"/>
          <w:szCs w:val="28"/>
          <w:shd w:val="clear" w:color="auto" w:fill="FFFFFF"/>
        </w:rPr>
        <w:t>18.12.20232 № 955/2118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2024 году».</w:t>
      </w:r>
    </w:p>
    <w:p w14:paraId="08169BDB" w14:textId="7CD635EF" w:rsidR="00C06EA7" w:rsidRPr="00C06EA7" w:rsidRDefault="00C06EA7" w:rsidP="00755B20">
      <w:pPr>
        <w:tabs>
          <w:tab w:val="left" w:pos="1134"/>
        </w:tabs>
        <w:spacing w:after="0"/>
        <w:ind w:firstLine="709"/>
        <w:contextualSpacing/>
        <w:jc w:val="both"/>
        <w:rPr>
          <w:rFonts w:ascii="Times New Roman" w:hAnsi="Times New Roman" w:cs="Times New Roman"/>
          <w:sz w:val="28"/>
          <w:szCs w:val="28"/>
        </w:rPr>
      </w:pPr>
      <w:r w:rsidRPr="00C06EA7">
        <w:rPr>
          <w:rFonts w:ascii="Times New Roman" w:hAnsi="Times New Roman" w:cs="Times New Roman"/>
          <w:sz w:val="28"/>
          <w:szCs w:val="28"/>
        </w:rPr>
        <w:t>2.2. Региональный уровень организации и подготовки к ГИА-9</w:t>
      </w:r>
    </w:p>
    <w:p w14:paraId="6665C9D8" w14:textId="77777777" w:rsidR="00C06EA7" w:rsidRPr="00C06EA7" w:rsidRDefault="00C06EA7" w:rsidP="00755B20">
      <w:pPr>
        <w:tabs>
          <w:tab w:val="left" w:pos="1134"/>
        </w:tabs>
        <w:spacing w:after="0"/>
        <w:ind w:firstLine="709"/>
        <w:contextualSpacing/>
        <w:jc w:val="both"/>
        <w:rPr>
          <w:rFonts w:ascii="Times New Roman" w:hAnsi="Times New Roman" w:cs="Times New Roman"/>
          <w:sz w:val="28"/>
          <w:szCs w:val="28"/>
        </w:rPr>
      </w:pPr>
      <w:r w:rsidRPr="00C06EA7">
        <w:rPr>
          <w:rFonts w:ascii="Times New Roman" w:hAnsi="Times New Roman" w:cs="Times New Roman"/>
          <w:sz w:val="28"/>
          <w:szCs w:val="28"/>
        </w:rPr>
        <w:t>В ходе подготовки к ОГЭ-2024 в Оренбургской области сформирована региональная нормативная база:</w:t>
      </w:r>
    </w:p>
    <w:p w14:paraId="69FD4087" w14:textId="77777777" w:rsidR="00C06EA7" w:rsidRPr="00C06EA7" w:rsidRDefault="00C06EA7" w:rsidP="00755B20">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C06EA7">
        <w:rPr>
          <w:rFonts w:ascii="Times New Roman" w:eastAsia="Times New Roman" w:hAnsi="Times New Roman" w:cs="Times New Roman"/>
          <w:color w:val="FF0000"/>
          <w:sz w:val="28"/>
          <w:szCs w:val="28"/>
        </w:rPr>
        <w:tab/>
      </w:r>
      <w:r w:rsidRPr="00C06EA7">
        <w:rPr>
          <w:rFonts w:ascii="Times New Roman" w:eastAsia="Times New Roman" w:hAnsi="Times New Roman" w:cs="Times New Roman"/>
          <w:sz w:val="28"/>
          <w:szCs w:val="28"/>
        </w:rPr>
        <w:t>изданы приказы:</w:t>
      </w:r>
    </w:p>
    <w:p w14:paraId="33A16BD0" w14:textId="77777777" w:rsidR="00C06EA7" w:rsidRPr="00C06EA7" w:rsidRDefault="00C06EA7" w:rsidP="00755B20">
      <w:pPr>
        <w:keepNext/>
        <w:spacing w:after="0" w:line="240" w:lineRule="auto"/>
        <w:ind w:firstLine="567"/>
        <w:jc w:val="both"/>
        <w:outlineLvl w:val="2"/>
        <w:rPr>
          <w:rFonts w:ascii="Arial" w:eastAsia="Times New Roman" w:hAnsi="Arial" w:cs="Arial"/>
          <w:b/>
          <w:bCs/>
          <w:sz w:val="26"/>
          <w:szCs w:val="26"/>
        </w:rPr>
      </w:pPr>
      <w:r w:rsidRPr="00C06EA7">
        <w:rPr>
          <w:rFonts w:ascii="Times New Roman" w:eastAsia="Times New Roman" w:hAnsi="Times New Roman" w:cs="Times New Roman"/>
          <w:bCs/>
          <w:color w:val="000000" w:themeColor="text1"/>
          <w:sz w:val="28"/>
          <w:szCs w:val="28"/>
        </w:rPr>
        <w:t>от 09.04.2024 № 01-21/1705 «</w:t>
      </w:r>
      <w:hyperlink r:id="rId18" w:history="1">
        <w:r w:rsidRPr="00C06EA7">
          <w:rPr>
            <w:rFonts w:ascii="Times New Roman" w:eastAsia="Times New Roman" w:hAnsi="Times New Roman" w:cs="Times New Roman"/>
            <w:bCs/>
            <w:color w:val="000000" w:themeColor="text1"/>
            <w:sz w:val="28"/>
            <w:szCs w:val="28"/>
          </w:rPr>
          <w:t>О подготовке к проведению государственной итоговой аттестации по образовательным программам основного общего образования в 2024</w:t>
        </w:r>
      </w:hyperlink>
      <w:r w:rsidRPr="00C06EA7">
        <w:rPr>
          <w:rFonts w:ascii="Arial" w:eastAsia="Times New Roman" w:hAnsi="Arial" w:cs="Arial"/>
          <w:bCs/>
          <w:sz w:val="26"/>
          <w:szCs w:val="26"/>
        </w:rPr>
        <w:t>»;</w:t>
      </w:r>
    </w:p>
    <w:p w14:paraId="52B1CC33" w14:textId="77777777" w:rsidR="00C06EA7" w:rsidRPr="00C06EA7" w:rsidRDefault="00C06EA7" w:rsidP="00755B20">
      <w:pPr>
        <w:keepNext/>
        <w:spacing w:after="0" w:line="240" w:lineRule="auto"/>
        <w:ind w:firstLine="567"/>
        <w:jc w:val="both"/>
        <w:outlineLvl w:val="2"/>
        <w:rPr>
          <w:rFonts w:ascii="Times New Roman" w:eastAsia="Times New Roman" w:hAnsi="Times New Roman" w:cs="Times New Roman"/>
          <w:bCs/>
          <w:color w:val="000000" w:themeColor="text1"/>
          <w:sz w:val="28"/>
          <w:szCs w:val="28"/>
        </w:rPr>
      </w:pPr>
      <w:r w:rsidRPr="00C06EA7">
        <w:rPr>
          <w:rFonts w:ascii="Times New Roman" w:eastAsia="Times New Roman" w:hAnsi="Times New Roman" w:cs="Times New Roman"/>
          <w:bCs/>
          <w:color w:val="000000" w:themeColor="text1"/>
          <w:sz w:val="28"/>
          <w:szCs w:val="28"/>
        </w:rPr>
        <w:t>от 11.12.2023 № 01-21/1939 «</w:t>
      </w:r>
      <w:hyperlink r:id="rId19" w:history="1">
        <w:r w:rsidRPr="00C06EA7">
          <w:rPr>
            <w:rFonts w:ascii="Times New Roman" w:eastAsia="Times New Roman" w:hAnsi="Times New Roman" w:cs="Times New Roman"/>
            <w:bCs/>
            <w:color w:val="000000" w:themeColor="text1"/>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программам основного общего и среднего общего образования, всероссийской олимпиады школьников на территории Оренбургской области в 2024 учебном году</w:t>
        </w:r>
      </w:hyperlink>
      <w:r w:rsidRPr="00C06EA7">
        <w:rPr>
          <w:rFonts w:ascii="Times New Roman" w:eastAsia="Times New Roman" w:hAnsi="Times New Roman" w:cs="Times New Roman"/>
          <w:bCs/>
          <w:color w:val="000000" w:themeColor="text1"/>
          <w:sz w:val="28"/>
          <w:szCs w:val="28"/>
        </w:rPr>
        <w:t>;</w:t>
      </w:r>
    </w:p>
    <w:p w14:paraId="09F39EDE" w14:textId="77777777" w:rsidR="00C06EA7" w:rsidRPr="00C06EA7" w:rsidRDefault="00C06EA7" w:rsidP="00755B20">
      <w:pPr>
        <w:keepNext/>
        <w:spacing w:after="0" w:line="240" w:lineRule="auto"/>
        <w:ind w:firstLine="567"/>
        <w:jc w:val="both"/>
        <w:outlineLvl w:val="2"/>
        <w:rPr>
          <w:rFonts w:ascii="Times New Roman" w:eastAsia="Times New Roman" w:hAnsi="Times New Roman" w:cs="Times New Roman"/>
          <w:b/>
          <w:bCs/>
          <w:sz w:val="28"/>
          <w:szCs w:val="28"/>
        </w:rPr>
      </w:pPr>
      <w:r w:rsidRPr="00C06EA7">
        <w:rPr>
          <w:rFonts w:ascii="Times New Roman" w:eastAsia="Times New Roman" w:hAnsi="Times New Roman" w:cs="Times New Roman"/>
          <w:bCs/>
          <w:sz w:val="28"/>
          <w:szCs w:val="28"/>
        </w:rPr>
        <w:t>от 29.02.2024 № 01-21/251 «</w:t>
      </w:r>
      <w:hyperlink r:id="rId20" w:history="1">
        <w:r w:rsidRPr="00C06EA7">
          <w:rPr>
            <w:rFonts w:ascii="Times New Roman" w:eastAsia="Times New Roman" w:hAnsi="Times New Roman" w:cs="Times New Roman"/>
            <w:bCs/>
            <w:color w:val="000000" w:themeColor="text1"/>
            <w:sz w:val="28"/>
            <w:szCs w:val="28"/>
          </w:rPr>
          <w:t>Об организации автоматизированного распределения участников государственной итоговой аттестации по образовательным программам основного общего образования в формах основного государственного экзамена и государственного выпускного экзамена и работников по аудиториям пункта проведения экзамена на территории Оренбургской области в 2024 году</w:t>
        </w:r>
      </w:hyperlink>
      <w:r w:rsidRPr="00C06EA7">
        <w:rPr>
          <w:rFonts w:ascii="Times New Roman" w:eastAsia="Times New Roman" w:hAnsi="Times New Roman" w:cs="Times New Roman"/>
          <w:b/>
          <w:bCs/>
          <w:sz w:val="28"/>
          <w:szCs w:val="28"/>
        </w:rPr>
        <w:t>»;</w:t>
      </w:r>
    </w:p>
    <w:p w14:paraId="6222520F" w14:textId="77777777" w:rsidR="00C06EA7" w:rsidRPr="00C06EA7" w:rsidRDefault="00C06EA7" w:rsidP="00755B20">
      <w:pPr>
        <w:keepNext/>
        <w:spacing w:after="0" w:line="240" w:lineRule="auto"/>
        <w:ind w:firstLine="567"/>
        <w:jc w:val="both"/>
        <w:outlineLvl w:val="2"/>
        <w:rPr>
          <w:rFonts w:ascii="Arial" w:eastAsia="Times New Roman" w:hAnsi="Arial" w:cs="Arial"/>
          <w:b/>
          <w:bCs/>
          <w:sz w:val="26"/>
          <w:szCs w:val="26"/>
        </w:rPr>
      </w:pPr>
      <w:r w:rsidRPr="00C06EA7">
        <w:rPr>
          <w:rFonts w:ascii="Times New Roman" w:eastAsia="Times New Roman" w:hAnsi="Times New Roman" w:cs="Times New Roman"/>
          <w:bCs/>
          <w:color w:val="000000" w:themeColor="text1"/>
          <w:sz w:val="28"/>
          <w:szCs w:val="28"/>
        </w:rPr>
        <w:t>от 08.04.2024 № 01-21/478 «</w:t>
      </w:r>
      <w:hyperlink r:id="rId21" w:history="1">
        <w:r w:rsidRPr="00C06EA7">
          <w:rPr>
            <w:rFonts w:ascii="Times New Roman" w:eastAsia="Times New Roman" w:hAnsi="Times New Roman" w:cs="Times New Roman"/>
            <w:bCs/>
            <w:color w:val="000000" w:themeColor="text1"/>
            <w:sz w:val="28"/>
            <w:szCs w:val="28"/>
          </w:rPr>
          <w:t xml:space="preserve">Об утверждении состава государственной экзаменационной комиссии Оренбургской области по проведению </w:t>
        </w:r>
        <w:r w:rsidRPr="00C06EA7">
          <w:rPr>
            <w:rFonts w:ascii="Times New Roman" w:eastAsia="Times New Roman" w:hAnsi="Times New Roman" w:cs="Times New Roman"/>
            <w:bCs/>
            <w:color w:val="000000" w:themeColor="text1"/>
            <w:sz w:val="28"/>
            <w:szCs w:val="28"/>
          </w:rPr>
          <w:lastRenderedPageBreak/>
          <w:t>государственной итоговой аттестации по образовательным программам основного общего образования в 2024 году</w:t>
        </w:r>
      </w:hyperlink>
      <w:r w:rsidRPr="00C06EA7">
        <w:rPr>
          <w:rFonts w:ascii="Times New Roman" w:eastAsia="Times New Roman" w:hAnsi="Times New Roman" w:cs="Times New Roman"/>
          <w:b/>
          <w:bCs/>
          <w:sz w:val="28"/>
          <w:szCs w:val="28"/>
        </w:rPr>
        <w:t>»;</w:t>
      </w:r>
    </w:p>
    <w:p w14:paraId="59B2F81E" w14:textId="77777777" w:rsidR="00C06EA7" w:rsidRPr="00C06EA7" w:rsidRDefault="00C06EA7" w:rsidP="00755B20">
      <w:pPr>
        <w:keepNext/>
        <w:spacing w:after="0" w:line="240" w:lineRule="auto"/>
        <w:ind w:firstLine="567"/>
        <w:jc w:val="both"/>
        <w:outlineLvl w:val="2"/>
        <w:rPr>
          <w:rFonts w:ascii="Times New Roman" w:eastAsia="Times New Roman" w:hAnsi="Times New Roman" w:cs="Times New Roman"/>
          <w:bCs/>
          <w:color w:val="000000" w:themeColor="text1"/>
          <w:sz w:val="28"/>
          <w:szCs w:val="28"/>
        </w:rPr>
      </w:pPr>
      <w:r w:rsidRPr="00C06EA7">
        <w:rPr>
          <w:rFonts w:ascii="Times New Roman" w:eastAsia="Times New Roman" w:hAnsi="Times New Roman" w:cs="Times New Roman"/>
          <w:bCs/>
          <w:color w:val="000000" w:themeColor="text1"/>
          <w:sz w:val="28"/>
          <w:szCs w:val="28"/>
        </w:rPr>
        <w:t>от 02.04.2024 № 01-21/441 «</w:t>
      </w:r>
      <w:hyperlink r:id="rId22" w:history="1">
        <w:r w:rsidRPr="00C06EA7">
          <w:rPr>
            <w:rFonts w:ascii="Times New Roman" w:eastAsia="Times New Roman" w:hAnsi="Times New Roman" w:cs="Times New Roman"/>
            <w:bCs/>
            <w:color w:val="000000" w:themeColor="text1"/>
            <w:sz w:val="28"/>
            <w:szCs w:val="28"/>
          </w:rPr>
          <w:t>Об утверждении составов предметных комиссий Оренбургской области для проведения государственной итоговой аттестации по образовательным программам основного общего образования в 2024 году</w:t>
        </w:r>
      </w:hyperlink>
      <w:r w:rsidRPr="00C06EA7">
        <w:rPr>
          <w:rFonts w:ascii="Times New Roman" w:eastAsia="Times New Roman" w:hAnsi="Times New Roman" w:cs="Times New Roman"/>
          <w:bCs/>
          <w:color w:val="000000" w:themeColor="text1"/>
          <w:sz w:val="28"/>
          <w:szCs w:val="28"/>
        </w:rPr>
        <w:t>»;</w:t>
      </w:r>
    </w:p>
    <w:p w14:paraId="41E57B9A" w14:textId="77777777" w:rsidR="00C06EA7" w:rsidRPr="00C06EA7" w:rsidRDefault="00C06EA7" w:rsidP="00755B20">
      <w:pPr>
        <w:keepNext/>
        <w:spacing w:after="0" w:line="240" w:lineRule="auto"/>
        <w:ind w:firstLine="567"/>
        <w:jc w:val="both"/>
        <w:outlineLvl w:val="2"/>
        <w:rPr>
          <w:rFonts w:ascii="Times New Roman" w:eastAsia="Times New Roman" w:hAnsi="Times New Roman" w:cs="Times New Roman"/>
          <w:bCs/>
          <w:color w:val="000000" w:themeColor="text1"/>
          <w:sz w:val="28"/>
          <w:szCs w:val="28"/>
        </w:rPr>
      </w:pPr>
      <w:r w:rsidRPr="00C06EA7">
        <w:rPr>
          <w:rFonts w:ascii="Times New Roman" w:eastAsia="Times New Roman" w:hAnsi="Times New Roman" w:cs="Times New Roman"/>
          <w:bCs/>
          <w:color w:val="000000" w:themeColor="text1"/>
          <w:sz w:val="28"/>
          <w:szCs w:val="28"/>
        </w:rPr>
        <w:t>от 09.04.2024 № 01-21/381 «</w:t>
      </w:r>
      <w:hyperlink r:id="rId23" w:history="1">
        <w:r w:rsidRPr="00C06EA7">
          <w:rPr>
            <w:rFonts w:ascii="Times New Roman" w:eastAsia="Times New Roman" w:hAnsi="Times New Roman" w:cs="Times New Roman"/>
            <w:bCs/>
            <w:color w:val="000000" w:themeColor="text1"/>
            <w:sz w:val="28"/>
            <w:szCs w:val="28"/>
          </w:rPr>
          <w:t>Об утверждении шкалы перевода суммы первичных баллов за экзаменационные работы основного государственного экзамена и государственного выпускного экзамена в пятибалльную систему оценивания в 2024 году</w:t>
        </w:r>
      </w:hyperlink>
      <w:r w:rsidRPr="00C06EA7">
        <w:rPr>
          <w:rFonts w:ascii="Times New Roman" w:eastAsia="Times New Roman" w:hAnsi="Times New Roman" w:cs="Times New Roman"/>
          <w:bCs/>
          <w:color w:val="000000" w:themeColor="text1"/>
          <w:sz w:val="28"/>
          <w:szCs w:val="28"/>
        </w:rPr>
        <w:t>»;</w:t>
      </w:r>
    </w:p>
    <w:p w14:paraId="1BC3A195" w14:textId="77777777" w:rsidR="00C06EA7" w:rsidRPr="00C06EA7" w:rsidRDefault="00C06EA7" w:rsidP="00755B20">
      <w:pPr>
        <w:keepNext/>
        <w:spacing w:after="0" w:line="240" w:lineRule="auto"/>
        <w:ind w:firstLine="567"/>
        <w:jc w:val="both"/>
        <w:outlineLvl w:val="2"/>
        <w:rPr>
          <w:rFonts w:ascii="Arial" w:eastAsia="Times New Roman" w:hAnsi="Arial" w:cs="Arial"/>
          <w:b/>
          <w:bCs/>
          <w:sz w:val="26"/>
          <w:szCs w:val="26"/>
        </w:rPr>
      </w:pPr>
      <w:r w:rsidRPr="00C06EA7">
        <w:rPr>
          <w:rFonts w:ascii="Times New Roman" w:eastAsia="Times New Roman" w:hAnsi="Times New Roman" w:cs="Times New Roman"/>
          <w:bCs/>
          <w:sz w:val="28"/>
          <w:szCs w:val="28"/>
        </w:rPr>
        <w:t>от 22.04.2024 № 01-21/587 «</w:t>
      </w:r>
      <w:hyperlink r:id="rId24" w:history="1">
        <w:r w:rsidRPr="00C06EA7">
          <w:rPr>
            <w:rFonts w:ascii="Times New Roman" w:eastAsia="Times New Roman" w:hAnsi="Times New Roman" w:cs="Times New Roman"/>
            <w:bCs/>
            <w:sz w:val="28"/>
            <w:szCs w:val="28"/>
          </w:rPr>
          <w:t>Об утверждении мест расположения пунктов, резервных пунктов проведения государственной итоговой аттестации по образовательным программам основного общего образования в 2024 году</w:t>
        </w:r>
      </w:hyperlink>
      <w:r w:rsidRPr="00C06EA7">
        <w:rPr>
          <w:rFonts w:ascii="Arial" w:eastAsia="Times New Roman" w:hAnsi="Arial" w:cs="Arial"/>
          <w:b/>
          <w:bCs/>
          <w:sz w:val="26"/>
          <w:szCs w:val="26"/>
        </w:rPr>
        <w:t>»;</w:t>
      </w:r>
    </w:p>
    <w:p w14:paraId="3B1A946A" w14:textId="77777777" w:rsidR="00C06EA7" w:rsidRPr="00C06EA7" w:rsidRDefault="00C06EA7" w:rsidP="00755B20">
      <w:pPr>
        <w:keepNext/>
        <w:spacing w:after="0" w:line="240" w:lineRule="auto"/>
        <w:ind w:firstLine="567"/>
        <w:jc w:val="both"/>
        <w:outlineLvl w:val="2"/>
        <w:rPr>
          <w:rFonts w:ascii="Arial" w:eastAsia="Times New Roman" w:hAnsi="Arial" w:cs="Arial"/>
          <w:b/>
          <w:bCs/>
          <w:sz w:val="26"/>
          <w:szCs w:val="26"/>
        </w:rPr>
      </w:pPr>
      <w:r w:rsidRPr="00C06EA7">
        <w:rPr>
          <w:rFonts w:ascii="Times New Roman" w:eastAsia="Times New Roman" w:hAnsi="Times New Roman" w:cs="Times New Roman"/>
          <w:bCs/>
          <w:sz w:val="28"/>
          <w:szCs w:val="28"/>
        </w:rPr>
        <w:t>от 18.04.2024 № 01-21/561 «</w:t>
      </w:r>
      <w:hyperlink r:id="rId25" w:history="1">
        <w:r w:rsidRPr="00C06EA7">
          <w:rPr>
            <w:rFonts w:ascii="Times New Roman" w:eastAsia="Times New Roman" w:hAnsi="Times New Roman" w:cs="Times New Roman"/>
            <w:bCs/>
            <w:sz w:val="28"/>
            <w:szCs w:val="28"/>
          </w:rPr>
          <w:t>Об утверждении состава, мест расположения апелляционной комиссии Оренбургской области для проведения государственной итоговой аттестации по образовательным программам основного общего образования в 2024 году</w:t>
        </w:r>
      </w:hyperlink>
      <w:r w:rsidRPr="00C06EA7">
        <w:rPr>
          <w:rFonts w:ascii="Arial" w:eastAsia="Times New Roman" w:hAnsi="Arial" w:cs="Arial"/>
          <w:b/>
          <w:bCs/>
          <w:sz w:val="26"/>
          <w:szCs w:val="26"/>
        </w:rPr>
        <w:t>»;</w:t>
      </w:r>
    </w:p>
    <w:p w14:paraId="05BC84B2" w14:textId="77777777" w:rsidR="00C06EA7" w:rsidRPr="00C06EA7" w:rsidRDefault="00C06EA7" w:rsidP="00755B20">
      <w:pPr>
        <w:keepNext/>
        <w:spacing w:after="0" w:line="240" w:lineRule="auto"/>
        <w:ind w:firstLine="567"/>
        <w:jc w:val="both"/>
        <w:outlineLvl w:val="2"/>
        <w:rPr>
          <w:rFonts w:ascii="Times New Roman" w:eastAsia="Times New Roman" w:hAnsi="Times New Roman" w:cs="Times New Roman"/>
          <w:bCs/>
          <w:sz w:val="28"/>
          <w:szCs w:val="28"/>
        </w:rPr>
      </w:pPr>
      <w:r w:rsidRPr="00C06EA7">
        <w:rPr>
          <w:rFonts w:ascii="Times New Roman" w:eastAsia="Times New Roman" w:hAnsi="Times New Roman" w:cs="Times New Roman"/>
          <w:bCs/>
          <w:sz w:val="28"/>
          <w:szCs w:val="28"/>
        </w:rPr>
        <w:t>от 24.04.2024 № 01-21/617 «</w:t>
      </w:r>
      <w:hyperlink r:id="rId26" w:history="1">
        <w:r w:rsidRPr="00C06EA7">
          <w:rPr>
            <w:rFonts w:ascii="Times New Roman" w:eastAsia="Times New Roman" w:hAnsi="Times New Roman" w:cs="Times New Roman"/>
            <w:bCs/>
            <w:sz w:val="28"/>
            <w:szCs w:val="28"/>
          </w:rPr>
          <w:t>О создании муниципальных пунктов первичной обработки информации при проведении государственной итоговой аттестации по образовательным программам основного общего образования в 2024 году</w:t>
        </w:r>
      </w:hyperlink>
      <w:r w:rsidRPr="00C06EA7">
        <w:rPr>
          <w:rFonts w:ascii="Times New Roman" w:eastAsia="Times New Roman" w:hAnsi="Times New Roman" w:cs="Times New Roman"/>
          <w:bCs/>
          <w:sz w:val="28"/>
          <w:szCs w:val="28"/>
        </w:rPr>
        <w:t>»;</w:t>
      </w:r>
    </w:p>
    <w:p w14:paraId="2C3B6081" w14:textId="77777777" w:rsidR="00C06EA7" w:rsidRPr="00C06EA7" w:rsidRDefault="00C06EA7" w:rsidP="00755B20">
      <w:pPr>
        <w:keepNext/>
        <w:spacing w:after="0" w:line="240" w:lineRule="auto"/>
        <w:ind w:firstLine="567"/>
        <w:jc w:val="both"/>
        <w:outlineLvl w:val="2"/>
        <w:rPr>
          <w:rFonts w:ascii="Arial" w:eastAsia="Times New Roman" w:hAnsi="Arial" w:cs="Arial"/>
          <w:b/>
          <w:bCs/>
          <w:sz w:val="26"/>
          <w:szCs w:val="26"/>
        </w:rPr>
      </w:pPr>
      <w:r w:rsidRPr="00C06EA7">
        <w:rPr>
          <w:rFonts w:ascii="Times New Roman" w:eastAsia="Times New Roman" w:hAnsi="Times New Roman" w:cs="Times New Roman"/>
          <w:bCs/>
          <w:sz w:val="28"/>
          <w:szCs w:val="28"/>
        </w:rPr>
        <w:t>от 06.05.2024 № 01-21/655 «</w:t>
      </w:r>
      <w:hyperlink r:id="rId27" w:history="1">
        <w:r w:rsidRPr="00C06EA7">
          <w:rPr>
            <w:rFonts w:ascii="Times New Roman" w:eastAsia="Times New Roman" w:hAnsi="Times New Roman" w:cs="Times New Roman"/>
            <w:bCs/>
            <w:sz w:val="28"/>
            <w:szCs w:val="28"/>
          </w:rPr>
          <w:t>Об организации проведения государственной итоговой аттестации по образовательным программам основного общего образования в основной период в 2024 году</w:t>
        </w:r>
      </w:hyperlink>
      <w:r w:rsidRPr="00C06EA7">
        <w:rPr>
          <w:rFonts w:ascii="Times New Roman" w:eastAsia="Times New Roman" w:hAnsi="Times New Roman" w:cs="Times New Roman"/>
          <w:b/>
          <w:bCs/>
          <w:sz w:val="26"/>
          <w:szCs w:val="26"/>
        </w:rPr>
        <w:t>»;</w:t>
      </w:r>
    </w:p>
    <w:p w14:paraId="7CF20568" w14:textId="77777777" w:rsidR="00C06EA7" w:rsidRPr="00C06EA7" w:rsidRDefault="00C06EA7" w:rsidP="00755B20">
      <w:pPr>
        <w:keepNext/>
        <w:spacing w:after="0" w:line="240" w:lineRule="auto"/>
        <w:ind w:firstLine="567"/>
        <w:jc w:val="both"/>
        <w:outlineLvl w:val="2"/>
        <w:rPr>
          <w:rFonts w:ascii="Arial" w:eastAsia="Times New Roman" w:hAnsi="Arial" w:cs="Arial"/>
          <w:b/>
          <w:bCs/>
          <w:sz w:val="26"/>
          <w:szCs w:val="26"/>
        </w:rPr>
      </w:pPr>
      <w:r w:rsidRPr="00C06EA7">
        <w:rPr>
          <w:rFonts w:ascii="Times New Roman" w:eastAsia="Times New Roman" w:hAnsi="Times New Roman" w:cs="Times New Roman"/>
          <w:bCs/>
          <w:sz w:val="28"/>
          <w:szCs w:val="28"/>
        </w:rPr>
        <w:t>от 03.05.2024 № 01-21/651 «</w:t>
      </w:r>
      <w:hyperlink r:id="rId28" w:history="1">
        <w:r w:rsidRPr="00C06EA7">
          <w:rPr>
            <w:rFonts w:ascii="Times New Roman" w:eastAsia="Times New Roman" w:hAnsi="Times New Roman" w:cs="Times New Roman"/>
            <w:bCs/>
            <w:sz w:val="28"/>
            <w:szCs w:val="28"/>
          </w:rPr>
          <w:t>Об утверждении состава лиц, присутствующих в пунктах проведения экзамена в день проведения государственной итоговой аттестации по образовательным программам основного общего образования в 2024 году</w:t>
        </w:r>
      </w:hyperlink>
      <w:r w:rsidRPr="00C06EA7">
        <w:rPr>
          <w:rFonts w:ascii="Times New Roman" w:eastAsia="Times New Roman" w:hAnsi="Times New Roman" w:cs="Times New Roman"/>
          <w:b/>
          <w:bCs/>
          <w:sz w:val="28"/>
          <w:szCs w:val="28"/>
        </w:rPr>
        <w:t>».</w:t>
      </w:r>
    </w:p>
    <w:p w14:paraId="6BC67119" w14:textId="77777777" w:rsidR="00C06EA7" w:rsidRPr="00C06EA7" w:rsidRDefault="00C06EA7" w:rsidP="00755B20">
      <w:pPr>
        <w:spacing w:after="0"/>
        <w:ind w:firstLine="708"/>
        <w:jc w:val="both"/>
        <w:rPr>
          <w:rFonts w:ascii="Times New Roman" w:hAnsi="Times New Roman" w:cs="Times New Roman"/>
          <w:sz w:val="28"/>
          <w:szCs w:val="28"/>
        </w:rPr>
      </w:pPr>
      <w:r w:rsidRPr="00C06EA7">
        <w:rPr>
          <w:rFonts w:ascii="Times New Roman" w:hAnsi="Times New Roman" w:cs="Times New Roman"/>
          <w:sz w:val="28"/>
          <w:szCs w:val="28"/>
        </w:rPr>
        <w:t>На уровне муниципального образования город Новотроицк согласована схема взаимодействия со службами внутренних дел, здравоохранения, транспорта, связи, энергообеспечения, Росгвардией. До начала экзаменационной кампании управление образования проинформировало МАУЗ «ДГБ г.Новотроицка», МУ</w:t>
      </w:r>
      <w:r w:rsidRPr="00C06EA7">
        <w:rPr>
          <w:rFonts w:ascii="Times New Roman" w:hAnsi="Times New Roman" w:cs="Times New Roman"/>
          <w:sz w:val="28"/>
          <w:lang w:eastAsia="zh-CN"/>
        </w:rPr>
        <w:t xml:space="preserve"> МВД России «Орское», МУП «УКХ» г. Новотроицка, «Орские коммунальные электрические сети» о </w:t>
      </w:r>
      <w:r w:rsidRPr="00C06EA7">
        <w:rPr>
          <w:rFonts w:ascii="Times New Roman" w:hAnsi="Times New Roman" w:cs="Times New Roman"/>
          <w:sz w:val="28"/>
          <w:szCs w:val="28"/>
        </w:rPr>
        <w:t>работе пунктов проведения экзаменов и ознакомила с графиком.</w:t>
      </w:r>
    </w:p>
    <w:p w14:paraId="36EDB1E9" w14:textId="77777777" w:rsidR="00C06EA7" w:rsidRPr="00C06EA7" w:rsidRDefault="00C06EA7" w:rsidP="00755B20">
      <w:pPr>
        <w:spacing w:after="0"/>
        <w:ind w:firstLine="708"/>
        <w:jc w:val="both"/>
        <w:rPr>
          <w:rFonts w:ascii="Times New Roman" w:hAnsi="Times New Roman" w:cs="Times New Roman"/>
          <w:sz w:val="28"/>
          <w:szCs w:val="28"/>
        </w:rPr>
      </w:pPr>
      <w:r w:rsidRPr="00C06EA7">
        <w:rPr>
          <w:rFonts w:ascii="Times New Roman" w:hAnsi="Times New Roman" w:cs="Times New Roman"/>
          <w:sz w:val="28"/>
          <w:szCs w:val="28"/>
        </w:rPr>
        <w:t>На уровне управления образования были сформированы приказы:</w:t>
      </w:r>
    </w:p>
    <w:p w14:paraId="57CF0BCA" w14:textId="77777777" w:rsidR="00C06EA7" w:rsidRPr="00C06EA7" w:rsidRDefault="00C06EA7" w:rsidP="00755B2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от 15.05.2024 № 130 «Об организации проведения государственной итоговой аттестации по программам основного общего образования в основной период 2024 года на территории муниципального образования город Новотроицк»;</w:t>
      </w:r>
    </w:p>
    <w:p w14:paraId="3D041D8C" w14:textId="405A3F14" w:rsidR="00C06EA7" w:rsidRPr="00C06EA7" w:rsidRDefault="00C06EA7" w:rsidP="00755B2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от 24.04.2024 №111 «О создании муниципального пункта первичной обработки информации для работы в основной период ОГЭ»;</w:t>
      </w:r>
    </w:p>
    <w:p w14:paraId="116DA39D" w14:textId="58E4AAB4" w:rsidR="00C06EA7" w:rsidRPr="00C06EA7" w:rsidRDefault="00C06EA7" w:rsidP="005B51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lastRenderedPageBreak/>
        <w:t>приказы об утверждении работников в ППЭ на каждый экзамен.</w:t>
      </w:r>
    </w:p>
    <w:p w14:paraId="362A88E4" w14:textId="0A832724" w:rsidR="00C06EA7" w:rsidRPr="00C06EA7" w:rsidRDefault="00C06EA7" w:rsidP="00755B2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3. Особенности организации ГИА-9 в муниципальном образования город Новотроицк.</w:t>
      </w:r>
    </w:p>
    <w:p w14:paraId="18D257EA" w14:textId="77777777" w:rsidR="00C06EA7" w:rsidRPr="00C06EA7" w:rsidRDefault="00C06EA7" w:rsidP="00755B20">
      <w:pPr>
        <w:shd w:val="clear" w:color="auto" w:fill="FFFFFF"/>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xml:space="preserve">Третий год подряд ГИА-9 проводится на основе Федерального государственного образовательного стандарта основного общего образования. Федеральные государственные образовательные стандарты установили новые подходы к общему образованию. </w:t>
      </w:r>
    </w:p>
    <w:p w14:paraId="5883719D" w14:textId="77777777" w:rsidR="00C06EA7" w:rsidRPr="00C06EA7" w:rsidRDefault="00C06EA7" w:rsidP="00755B2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xml:space="preserve">Заявление на участие в ОГЭ девятиклассники подавали до 1 марта 2024 года. Обучающемуся необходимо было сразу указать дату, когда он планирует сдавать экзамен. Аттестация проводится в три этапа: досрочный, основной и дополнительный. После каждого этапа предоставляют резервные дни тем, кто не смог присутствовать на экзамене по уважительной причине. </w:t>
      </w:r>
    </w:p>
    <w:p w14:paraId="45AA8A6C" w14:textId="77777777" w:rsidR="00C06EA7" w:rsidRPr="00C06EA7" w:rsidRDefault="00C06EA7" w:rsidP="00755B2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Резервным сроком называют несколько дней после каждого периода ОГЭ. В эти дни испытание проходят те, кто пропустил экзамен по уважительной причине, либо получил неудовлетворительные результаты максимум по двум предметам, не смог завершить работу по уважительной причине.</w:t>
      </w:r>
    </w:p>
    <w:p w14:paraId="3A8D2AC6" w14:textId="77777777" w:rsidR="00C06EA7" w:rsidRPr="00C06EA7" w:rsidRDefault="00C06EA7" w:rsidP="00755B20">
      <w:pPr>
        <w:spacing w:after="0" w:line="240" w:lineRule="auto"/>
        <w:ind w:firstLine="708"/>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xml:space="preserve">В текущем году девятиклассников ждали изменения на ОГЭ по некоторым предметам, главным образом по русскому языку и литературе. В испытании по </w:t>
      </w:r>
      <w:r w:rsidRPr="00C06EA7">
        <w:rPr>
          <w:rFonts w:ascii="Times New Roman" w:eastAsia="Times New Roman" w:hAnsi="Times New Roman" w:cs="Times New Roman"/>
          <w:b/>
          <w:bCs/>
          <w:sz w:val="28"/>
          <w:szCs w:val="28"/>
        </w:rPr>
        <w:t>русскому языку</w:t>
      </w:r>
      <w:r w:rsidRPr="00C06EA7">
        <w:rPr>
          <w:rFonts w:ascii="Times New Roman" w:eastAsia="Times New Roman" w:hAnsi="Times New Roman" w:cs="Times New Roman"/>
          <w:sz w:val="28"/>
          <w:szCs w:val="28"/>
        </w:rPr>
        <w:t xml:space="preserve"> добавили четыре задания с развернутыми ответами. В ОГЭ по </w:t>
      </w:r>
      <w:r w:rsidRPr="00C06EA7">
        <w:rPr>
          <w:rFonts w:ascii="Times New Roman" w:eastAsia="Times New Roman" w:hAnsi="Times New Roman" w:cs="Times New Roman"/>
          <w:b/>
          <w:bCs/>
          <w:sz w:val="28"/>
          <w:szCs w:val="28"/>
        </w:rPr>
        <w:t>литературе</w:t>
      </w:r>
      <w:r w:rsidRPr="00C06EA7">
        <w:rPr>
          <w:rFonts w:ascii="Times New Roman" w:eastAsia="Times New Roman" w:hAnsi="Times New Roman" w:cs="Times New Roman"/>
          <w:sz w:val="28"/>
          <w:szCs w:val="28"/>
        </w:rPr>
        <w:t xml:space="preserve"> уменьшили максимальный первичный балл за работу – с 42 до 37 баллов. В ОГЭ по </w:t>
      </w:r>
      <w:r w:rsidRPr="00C06EA7">
        <w:rPr>
          <w:rFonts w:ascii="Times New Roman" w:eastAsia="Times New Roman" w:hAnsi="Times New Roman" w:cs="Times New Roman"/>
          <w:b/>
          <w:bCs/>
          <w:sz w:val="28"/>
          <w:szCs w:val="28"/>
        </w:rPr>
        <w:t xml:space="preserve">истории </w:t>
      </w:r>
      <w:r w:rsidRPr="00C06EA7">
        <w:rPr>
          <w:rFonts w:ascii="Times New Roman" w:eastAsia="Times New Roman" w:hAnsi="Times New Roman" w:cs="Times New Roman"/>
          <w:sz w:val="28"/>
          <w:szCs w:val="28"/>
        </w:rPr>
        <w:t xml:space="preserve">добавили раздел «Новейшая история России». На ОГЭ по </w:t>
      </w:r>
      <w:r w:rsidRPr="00C06EA7">
        <w:rPr>
          <w:rFonts w:ascii="Times New Roman" w:eastAsia="Times New Roman" w:hAnsi="Times New Roman" w:cs="Times New Roman"/>
          <w:b/>
          <w:bCs/>
          <w:sz w:val="28"/>
          <w:szCs w:val="28"/>
        </w:rPr>
        <w:t>обществознанию</w:t>
      </w:r>
      <w:r w:rsidRPr="00C06EA7">
        <w:rPr>
          <w:rFonts w:ascii="Times New Roman" w:eastAsia="Times New Roman" w:hAnsi="Times New Roman" w:cs="Times New Roman"/>
          <w:sz w:val="28"/>
          <w:szCs w:val="28"/>
        </w:rPr>
        <w:t xml:space="preserve"> у школьников проверяли развитость эмоционального интеллекта.</w:t>
      </w:r>
    </w:p>
    <w:p w14:paraId="508BBE3A" w14:textId="07D9CAA9" w:rsidR="00C06EA7" w:rsidRPr="00C06EA7" w:rsidRDefault="00C06EA7" w:rsidP="00755B20">
      <w:pPr>
        <w:spacing w:after="0" w:line="240" w:lineRule="auto"/>
        <w:ind w:firstLine="708"/>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xml:space="preserve">На экзамене по </w:t>
      </w:r>
      <w:r w:rsidRPr="00C06EA7">
        <w:rPr>
          <w:rFonts w:ascii="Times New Roman" w:eastAsia="Times New Roman" w:hAnsi="Times New Roman" w:cs="Times New Roman"/>
          <w:b/>
          <w:bCs/>
          <w:sz w:val="28"/>
          <w:szCs w:val="28"/>
        </w:rPr>
        <w:t>химии</w:t>
      </w:r>
      <w:r w:rsidRPr="00C06EA7">
        <w:rPr>
          <w:rFonts w:ascii="Times New Roman" w:eastAsia="Times New Roman" w:hAnsi="Times New Roman" w:cs="Times New Roman"/>
          <w:sz w:val="28"/>
          <w:szCs w:val="28"/>
        </w:rPr>
        <w:t xml:space="preserve"> </w:t>
      </w:r>
      <w:hyperlink r:id="rId29" w:tgtFrame="_blank" w:history="1">
        <w:r w:rsidRPr="00C06EA7">
          <w:rPr>
            <w:rFonts w:ascii="Times New Roman" w:eastAsia="Times New Roman" w:hAnsi="Times New Roman" w:cs="Times New Roman"/>
            <w:sz w:val="28"/>
            <w:szCs w:val="28"/>
          </w:rPr>
          <w:t>появились</w:t>
        </w:r>
      </w:hyperlink>
      <w:r w:rsidRPr="00C06EA7">
        <w:rPr>
          <w:rFonts w:ascii="Times New Roman" w:eastAsia="Times New Roman" w:hAnsi="Times New Roman" w:cs="Times New Roman"/>
          <w:sz w:val="28"/>
          <w:szCs w:val="28"/>
        </w:rPr>
        <w:t xml:space="preserve"> новые темы: типы кристаллических решеток, водородные соединения, способы идентификации и получение газов, способы применения химических веществ в реальной жизни, первоначальные органические вещества и биологически важные вещества – белки, жиры и углеводы.</w:t>
      </w:r>
    </w:p>
    <w:p w14:paraId="1C0DAA2A" w14:textId="77777777" w:rsidR="00C06EA7" w:rsidRPr="00C06EA7" w:rsidRDefault="00C06EA7" w:rsidP="00755B2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В городе Новотроицке во всех образовательных учреждениях, подведомственных управлению образованию, организована работа для выпускников и учителей по обеспечению их подготовки к ГИА-9.</w:t>
      </w:r>
    </w:p>
    <w:p w14:paraId="5345C0BC" w14:textId="4234402C" w:rsidR="00C06EA7" w:rsidRPr="00C06EA7" w:rsidRDefault="00C06EA7" w:rsidP="00755B2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color w:val="000000" w:themeColor="text1"/>
          <w:sz w:val="28"/>
          <w:szCs w:val="28"/>
        </w:rPr>
        <w:t>В</w:t>
      </w:r>
      <w:r w:rsidRPr="00C06EA7">
        <w:rPr>
          <w:rFonts w:ascii="Times New Roman" w:eastAsia="Times New Roman" w:hAnsi="Times New Roman" w:cs="Times New Roman"/>
          <w:sz w:val="28"/>
          <w:szCs w:val="28"/>
        </w:rPr>
        <w:t xml:space="preserve"> течение года были проведены</w:t>
      </w:r>
      <w:r w:rsidR="005B5175">
        <w:rPr>
          <w:rFonts w:ascii="Times New Roman" w:eastAsia="Times New Roman" w:hAnsi="Times New Roman" w:cs="Times New Roman"/>
          <w:sz w:val="28"/>
          <w:szCs w:val="28"/>
        </w:rPr>
        <w:t xml:space="preserve"> </w:t>
      </w:r>
      <w:r w:rsidRPr="00C06EA7">
        <w:rPr>
          <w:rFonts w:ascii="Times New Roman" w:eastAsia="Times New Roman" w:hAnsi="Times New Roman" w:cs="Times New Roman"/>
          <w:sz w:val="28"/>
          <w:szCs w:val="28"/>
        </w:rPr>
        <w:t>тренировочные мероприятия (апробации) федерального и регионального уровней для всех категорий работников ППЭ, членов ГЭК, общественных наблюдателей, членов предметных комиссий. В том числе тренировочные мероприятия для проведения ОГЭ по информатике (КОГЭ).</w:t>
      </w:r>
    </w:p>
    <w:p w14:paraId="35FFBDF8" w14:textId="77777777" w:rsidR="00C06EA7" w:rsidRPr="00C06EA7" w:rsidRDefault="00C06EA7" w:rsidP="00755B20">
      <w:pPr>
        <w:tabs>
          <w:tab w:val="left" w:pos="-567"/>
          <w:tab w:val="left" w:pos="567"/>
          <w:tab w:val="left" w:pos="993"/>
          <w:tab w:val="left" w:pos="1134"/>
        </w:tabs>
        <w:autoSpaceDN w:val="0"/>
        <w:spacing w:after="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рамках апробаций отрабатывались организационные мероприятия в соответствии с рекомендациями Рособрнадзора, Роспотребнадзора, Федерального центра тестирования. </w:t>
      </w:r>
    </w:p>
    <w:p w14:paraId="2F27AC7C" w14:textId="77777777" w:rsidR="00C06EA7" w:rsidRPr="00C06EA7" w:rsidRDefault="00C06EA7" w:rsidP="00755B20">
      <w:pPr>
        <w:tabs>
          <w:tab w:val="left" w:pos="-567"/>
          <w:tab w:val="left" w:pos="567"/>
          <w:tab w:val="left" w:pos="993"/>
          <w:tab w:val="left" w:pos="1134"/>
        </w:tabs>
        <w:autoSpaceDN w:val="0"/>
        <w:spacing w:after="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В течении 2023/2024 учебного года проводились мероприятия по контролю знаний обучающихся (в том числе выпускников 9 классов) в общеобразовательных организациях города Новотроицка.</w:t>
      </w:r>
    </w:p>
    <w:p w14:paraId="2010DF46" w14:textId="41182968" w:rsidR="00C06EA7" w:rsidRPr="00C06EA7" w:rsidRDefault="00C06EA7" w:rsidP="00755B20">
      <w:pPr>
        <w:tabs>
          <w:tab w:val="left" w:pos="567"/>
        </w:tabs>
        <w:spacing w:after="0"/>
        <w:ind w:firstLine="709"/>
        <w:contextualSpacing/>
        <w:jc w:val="both"/>
        <w:textAlignment w:val="baseline"/>
        <w:rPr>
          <w:rFonts w:ascii="Times New Roman" w:eastAsia="Times New Roman" w:hAnsi="Times New Roman" w:cs="Times New Roman"/>
          <w:color w:val="000000" w:themeColor="text1"/>
          <w:sz w:val="28"/>
          <w:szCs w:val="28"/>
          <w:lang w:eastAsia="en-US" w:bidi="en-US"/>
        </w:rPr>
      </w:pPr>
      <w:r w:rsidRPr="00C06EA7">
        <w:rPr>
          <w:rFonts w:ascii="Times New Roman" w:eastAsia="Times New Roman" w:hAnsi="Times New Roman" w:cs="Times New Roman"/>
          <w:color w:val="000000" w:themeColor="text1"/>
          <w:sz w:val="28"/>
          <w:szCs w:val="28"/>
          <w:lang w:eastAsia="en-US" w:bidi="en-US"/>
        </w:rPr>
        <w:lastRenderedPageBreak/>
        <w:t>Все сотрудники ППЭ (223,</w:t>
      </w:r>
      <w:r w:rsidR="00053446">
        <w:rPr>
          <w:rFonts w:ascii="Times New Roman" w:eastAsia="Times New Roman" w:hAnsi="Times New Roman" w:cs="Times New Roman"/>
          <w:color w:val="000000" w:themeColor="text1"/>
          <w:sz w:val="28"/>
          <w:szCs w:val="28"/>
          <w:lang w:eastAsia="en-US" w:bidi="en-US"/>
        </w:rPr>
        <w:t xml:space="preserve"> </w:t>
      </w:r>
      <w:r w:rsidRPr="00C06EA7">
        <w:rPr>
          <w:rFonts w:ascii="Times New Roman" w:eastAsia="Times New Roman" w:hAnsi="Times New Roman" w:cs="Times New Roman"/>
          <w:color w:val="000000" w:themeColor="text1"/>
          <w:sz w:val="28"/>
          <w:szCs w:val="28"/>
          <w:lang w:eastAsia="en-US" w:bidi="en-US"/>
        </w:rPr>
        <w:t>8,</w:t>
      </w:r>
      <w:r w:rsidR="00053446">
        <w:rPr>
          <w:rFonts w:ascii="Times New Roman" w:eastAsia="Times New Roman" w:hAnsi="Times New Roman" w:cs="Times New Roman"/>
          <w:color w:val="000000" w:themeColor="text1"/>
          <w:sz w:val="28"/>
          <w:szCs w:val="28"/>
          <w:lang w:eastAsia="en-US" w:bidi="en-US"/>
        </w:rPr>
        <w:t xml:space="preserve"> </w:t>
      </w:r>
      <w:r w:rsidRPr="00C06EA7">
        <w:rPr>
          <w:rFonts w:ascii="Times New Roman" w:eastAsia="Times New Roman" w:hAnsi="Times New Roman" w:cs="Times New Roman"/>
          <w:color w:val="000000" w:themeColor="text1"/>
          <w:sz w:val="28"/>
          <w:szCs w:val="28"/>
          <w:lang w:eastAsia="en-US" w:bidi="en-US"/>
        </w:rPr>
        <w:t>9,</w:t>
      </w:r>
      <w:r w:rsidR="00053446">
        <w:rPr>
          <w:rFonts w:ascii="Times New Roman" w:eastAsia="Times New Roman" w:hAnsi="Times New Roman" w:cs="Times New Roman"/>
          <w:color w:val="000000" w:themeColor="text1"/>
          <w:sz w:val="28"/>
          <w:szCs w:val="28"/>
          <w:lang w:eastAsia="en-US" w:bidi="en-US"/>
        </w:rPr>
        <w:t xml:space="preserve"> </w:t>
      </w:r>
      <w:r w:rsidRPr="00C06EA7">
        <w:rPr>
          <w:rFonts w:ascii="Times New Roman" w:eastAsia="Times New Roman" w:hAnsi="Times New Roman" w:cs="Times New Roman"/>
          <w:color w:val="000000" w:themeColor="text1"/>
          <w:sz w:val="28"/>
          <w:szCs w:val="28"/>
          <w:lang w:eastAsia="en-US" w:bidi="en-US"/>
        </w:rPr>
        <w:t>282,</w:t>
      </w:r>
      <w:r w:rsidR="00053446">
        <w:rPr>
          <w:rFonts w:ascii="Times New Roman" w:eastAsia="Times New Roman" w:hAnsi="Times New Roman" w:cs="Times New Roman"/>
          <w:color w:val="000000" w:themeColor="text1"/>
          <w:sz w:val="28"/>
          <w:szCs w:val="28"/>
          <w:lang w:eastAsia="en-US" w:bidi="en-US"/>
        </w:rPr>
        <w:t xml:space="preserve"> </w:t>
      </w:r>
      <w:r w:rsidRPr="00C06EA7">
        <w:rPr>
          <w:rFonts w:ascii="Times New Roman" w:eastAsia="Times New Roman" w:hAnsi="Times New Roman" w:cs="Times New Roman"/>
          <w:color w:val="000000" w:themeColor="text1"/>
          <w:sz w:val="28"/>
          <w:szCs w:val="28"/>
          <w:lang w:eastAsia="en-US" w:bidi="en-US"/>
        </w:rPr>
        <w:t>295,</w:t>
      </w:r>
      <w:r w:rsidR="00053446">
        <w:rPr>
          <w:rFonts w:ascii="Times New Roman" w:eastAsia="Times New Roman" w:hAnsi="Times New Roman" w:cs="Times New Roman"/>
          <w:color w:val="000000" w:themeColor="text1"/>
          <w:sz w:val="28"/>
          <w:szCs w:val="28"/>
          <w:lang w:eastAsia="en-US" w:bidi="en-US"/>
        </w:rPr>
        <w:t xml:space="preserve"> </w:t>
      </w:r>
      <w:r w:rsidRPr="00C06EA7">
        <w:rPr>
          <w:rFonts w:ascii="Times New Roman" w:eastAsia="Times New Roman" w:hAnsi="Times New Roman" w:cs="Times New Roman"/>
          <w:color w:val="000000" w:themeColor="text1"/>
          <w:sz w:val="28"/>
          <w:szCs w:val="28"/>
          <w:lang w:eastAsia="en-US" w:bidi="en-US"/>
        </w:rPr>
        <w:t>600, 703,</w:t>
      </w:r>
      <w:r w:rsidR="00053446">
        <w:rPr>
          <w:rFonts w:ascii="Times New Roman" w:eastAsia="Times New Roman" w:hAnsi="Times New Roman" w:cs="Times New Roman"/>
          <w:color w:val="000000" w:themeColor="text1"/>
          <w:sz w:val="28"/>
          <w:szCs w:val="28"/>
          <w:lang w:eastAsia="en-US" w:bidi="en-US"/>
        </w:rPr>
        <w:t xml:space="preserve"> </w:t>
      </w:r>
      <w:r w:rsidRPr="00C06EA7">
        <w:rPr>
          <w:rFonts w:ascii="Times New Roman" w:eastAsia="Times New Roman" w:hAnsi="Times New Roman" w:cs="Times New Roman"/>
          <w:color w:val="000000" w:themeColor="text1"/>
          <w:sz w:val="28"/>
          <w:szCs w:val="28"/>
          <w:lang w:eastAsia="en-US" w:bidi="en-US"/>
        </w:rPr>
        <w:t>704), запланированные на основной период проведения ГИА и включенные в резервные списки, прошли дистанционное обучение – 100%</w:t>
      </w:r>
      <w:r w:rsidR="00032645">
        <w:rPr>
          <w:rFonts w:ascii="Times New Roman" w:eastAsia="Times New Roman" w:hAnsi="Times New Roman" w:cs="Times New Roman"/>
          <w:color w:val="000000" w:themeColor="text1"/>
          <w:sz w:val="28"/>
          <w:szCs w:val="28"/>
          <w:lang w:eastAsia="en-US" w:bidi="en-US"/>
        </w:rPr>
        <w:t xml:space="preserve">                                      </w:t>
      </w:r>
      <w:r w:rsidRPr="00C06EA7">
        <w:rPr>
          <w:rFonts w:ascii="Times New Roman" w:eastAsia="Times New Roman" w:hAnsi="Times New Roman" w:cs="Times New Roman"/>
          <w:color w:val="000000" w:themeColor="text1"/>
          <w:sz w:val="28"/>
          <w:szCs w:val="28"/>
          <w:lang w:eastAsia="en-US" w:bidi="en-US"/>
        </w:rPr>
        <w:t xml:space="preserve"> (9 руководителей ППЭ, 18 членов ГЭК, 50 технических специалистов, 194 организатора в аудитории и организатора вне аудитории, 6 специалистов по проведению инструктажа и обеспечению лабораторных работ,  7 экспертов, оценивающих выполнение лабораторных работ по химии). </w:t>
      </w:r>
    </w:p>
    <w:p w14:paraId="42524C2F" w14:textId="4B7FAF8D" w:rsidR="00C06EA7" w:rsidRPr="00C06EA7" w:rsidRDefault="00C06EA7" w:rsidP="00755B20">
      <w:pPr>
        <w:autoSpaceDE w:val="0"/>
        <w:autoSpaceDN w:val="0"/>
        <w:adjustRightInd w:val="0"/>
        <w:spacing w:after="0"/>
        <w:ind w:firstLine="709"/>
        <w:jc w:val="both"/>
        <w:rPr>
          <w:rFonts w:ascii="Times New Roman" w:eastAsiaTheme="minorHAnsi" w:hAnsi="Times New Roman" w:cs="Times New Roman"/>
          <w:sz w:val="28"/>
          <w:szCs w:val="28"/>
        </w:rPr>
      </w:pPr>
      <w:r w:rsidRPr="00C06EA7">
        <w:rPr>
          <w:rFonts w:ascii="Times New Roman" w:hAnsi="Times New Roman" w:cs="Times New Roman"/>
          <w:sz w:val="28"/>
          <w:szCs w:val="28"/>
        </w:rPr>
        <w:t xml:space="preserve">Всего для проведения ОГЭ было задействовано 6 ППЭ на базе образовательных организаций: МОАУ «СОШ № 15» и МОАУ «СОШ № 17, МОАУ «Гимназия №1», МОАУ «Лицей №1», МОАУ «СОШ №3 </w:t>
      </w:r>
      <w:r w:rsidR="00032645">
        <w:rPr>
          <w:rFonts w:ascii="Times New Roman" w:hAnsi="Times New Roman" w:cs="Times New Roman"/>
          <w:sz w:val="28"/>
          <w:szCs w:val="28"/>
        </w:rPr>
        <w:t xml:space="preserve">                              </w:t>
      </w:r>
      <w:r w:rsidRPr="00C06EA7">
        <w:rPr>
          <w:rFonts w:ascii="Times New Roman" w:hAnsi="Times New Roman" w:cs="Times New Roman"/>
          <w:sz w:val="28"/>
          <w:szCs w:val="28"/>
        </w:rPr>
        <w:t xml:space="preserve">п. Новорудный», МОАУ «СОШ №18» и 2 ППЭ на дому. Все аудитории оборудованы системой видеонаблюдения в режиме офлайн. </w:t>
      </w:r>
      <w:r w:rsidRPr="00C06EA7">
        <w:rPr>
          <w:rFonts w:ascii="Times New Roman" w:eastAsiaTheme="minorHAnsi" w:hAnsi="Times New Roman" w:cs="Times New Roman"/>
          <w:sz w:val="28"/>
          <w:szCs w:val="28"/>
        </w:rPr>
        <w:t>В период с февраля 2024 года по май 2024 года был проведен текущий мониторинг работоспособности оборудования, проведена установка и настройка программного обеспечения.</w:t>
      </w:r>
    </w:p>
    <w:p w14:paraId="6A41730D" w14:textId="191799DA" w:rsidR="00C06EA7" w:rsidRPr="00C06EA7" w:rsidRDefault="00C06EA7" w:rsidP="00755B20">
      <w:pPr>
        <w:tabs>
          <w:tab w:val="left" w:pos="-567"/>
          <w:tab w:val="left" w:pos="284"/>
          <w:tab w:val="left" w:pos="993"/>
          <w:tab w:val="left" w:pos="1134"/>
        </w:tabs>
        <w:autoSpaceDN w:val="0"/>
        <w:spacing w:after="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В экзаменационной кампании 2024 года использовались 16</w:t>
      </w:r>
      <w:r w:rsidRPr="00C06EA7">
        <w:rPr>
          <w:rFonts w:ascii="Times New Roman" w:eastAsia="Times New Roman" w:hAnsi="Times New Roman" w:cs="Times New Roman"/>
          <w:sz w:val="28"/>
          <w:szCs w:val="28"/>
          <w:lang w:val="en-US" w:eastAsia="en-US" w:bidi="en-US"/>
        </w:rPr>
        <w:t> </w:t>
      </w:r>
      <w:r w:rsidRPr="00C06EA7">
        <w:rPr>
          <w:rFonts w:ascii="Times New Roman" w:eastAsia="Times New Roman" w:hAnsi="Times New Roman" w:cs="Times New Roman"/>
          <w:sz w:val="28"/>
          <w:szCs w:val="28"/>
          <w:lang w:eastAsia="en-US" w:bidi="en-US"/>
        </w:rPr>
        <w:t>блокираторов подвижной радиосвязи и систем беспроводного доступа</w:t>
      </w:r>
      <w:r w:rsidR="00053446">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t>(100 % - зарегистрированы). Замечаний по использованию блокираторов от специалистов Роскомнадзора в 2024 году не поступало.</w:t>
      </w:r>
    </w:p>
    <w:p w14:paraId="6BE79A9A" w14:textId="77777777" w:rsidR="00C06EA7" w:rsidRPr="00C06EA7" w:rsidRDefault="00C06EA7" w:rsidP="00755B20">
      <w:pPr>
        <w:tabs>
          <w:tab w:val="left" w:pos="-567"/>
          <w:tab w:val="left" w:pos="284"/>
          <w:tab w:val="left" w:pos="426"/>
          <w:tab w:val="left" w:pos="993"/>
          <w:tab w:val="left" w:pos="1134"/>
        </w:tabs>
        <w:autoSpaceDN w:val="0"/>
        <w:spacing w:after="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Во всех ППЭ ОГЭ использовалась технология печати и сканирования полного комплекта экзаменационных материалов в аудиториях ППЭ.</w:t>
      </w:r>
    </w:p>
    <w:p w14:paraId="2F2300D4" w14:textId="77777777" w:rsidR="00C06EA7" w:rsidRPr="00C06EA7" w:rsidRDefault="00C06EA7" w:rsidP="00755B20">
      <w:pPr>
        <w:tabs>
          <w:tab w:val="left" w:pos="-567"/>
          <w:tab w:val="left" w:pos="567"/>
          <w:tab w:val="left" w:pos="993"/>
          <w:tab w:val="left" w:pos="1134"/>
        </w:tabs>
        <w:autoSpaceDN w:val="0"/>
        <w:spacing w:after="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Познакомиться с результатами экзаменов выпускники могли на сайте госуслуг в своём личном кабинете.</w:t>
      </w:r>
    </w:p>
    <w:p w14:paraId="6CE39AA8" w14:textId="77777777" w:rsidR="00C06EA7" w:rsidRPr="00C06EA7" w:rsidRDefault="00C06EA7" w:rsidP="00755B20">
      <w:pPr>
        <w:tabs>
          <w:tab w:val="left" w:pos="-284"/>
          <w:tab w:val="left" w:pos="0"/>
          <w:tab w:val="left" w:pos="142"/>
          <w:tab w:val="left" w:pos="993"/>
          <w:tab w:val="left" w:pos="1134"/>
        </w:tabs>
        <w:spacing w:after="0"/>
        <w:ind w:firstLine="709"/>
        <w:jc w:val="both"/>
        <w:rPr>
          <w:rFonts w:ascii="Times New Roman" w:hAnsi="Times New Roman" w:cs="Times New Roman"/>
          <w:sz w:val="28"/>
          <w:szCs w:val="28"/>
        </w:rPr>
      </w:pPr>
      <w:r w:rsidRPr="00C06EA7">
        <w:rPr>
          <w:rFonts w:ascii="Times New Roman" w:hAnsi="Times New Roman" w:cs="Times New Roman"/>
          <w:sz w:val="28"/>
          <w:szCs w:val="28"/>
        </w:rPr>
        <w:t>Доставка экзаменационных материалов осуществлялась по сети «Интернет» в ППЭ в день экзамена.</w:t>
      </w:r>
    </w:p>
    <w:p w14:paraId="72B11078" w14:textId="5050F601" w:rsidR="00C06EA7" w:rsidRPr="00766641" w:rsidRDefault="00C06EA7" w:rsidP="00766641">
      <w:pPr>
        <w:tabs>
          <w:tab w:val="left" w:pos="-284"/>
          <w:tab w:val="left" w:pos="0"/>
          <w:tab w:val="left" w:pos="142"/>
          <w:tab w:val="left" w:pos="993"/>
          <w:tab w:val="left" w:pos="1134"/>
        </w:tabs>
        <w:spacing w:after="0"/>
        <w:ind w:firstLine="709"/>
        <w:jc w:val="both"/>
        <w:rPr>
          <w:rFonts w:ascii="Times New Roman" w:hAnsi="Times New Roman" w:cs="Times New Roman"/>
          <w:sz w:val="28"/>
          <w:szCs w:val="28"/>
        </w:rPr>
      </w:pPr>
      <w:r w:rsidRPr="00766641">
        <w:rPr>
          <w:rFonts w:ascii="Times New Roman" w:hAnsi="Times New Roman" w:cs="Times New Roman"/>
          <w:sz w:val="28"/>
          <w:szCs w:val="28"/>
        </w:rPr>
        <w:t>4. Пункты проведения ГИА</w:t>
      </w:r>
    </w:p>
    <w:p w14:paraId="0DD1CC19" w14:textId="77777777" w:rsidR="00C06EA7" w:rsidRPr="00C06EA7" w:rsidRDefault="00C06EA7" w:rsidP="00766641">
      <w:pPr>
        <w:tabs>
          <w:tab w:val="left" w:pos="-284"/>
          <w:tab w:val="left" w:pos="0"/>
          <w:tab w:val="left" w:pos="142"/>
          <w:tab w:val="left" w:pos="993"/>
          <w:tab w:val="left" w:pos="1134"/>
        </w:tabs>
        <w:spacing w:after="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Распределение участников ОГЭ по дням экзаменов осуществлялось исходя из вместимости аудиторного фонда ППЭ с учетом соблюдения санитарно-эпидемиологических рекомендаций, действующих правил и норм.</w:t>
      </w:r>
    </w:p>
    <w:p w14:paraId="448FA257" w14:textId="2EEE83CA" w:rsidR="00C06EA7" w:rsidRPr="00C06EA7" w:rsidRDefault="00C06EA7" w:rsidP="00766641">
      <w:pPr>
        <w:spacing w:after="0" w:line="240" w:lineRule="auto"/>
        <w:jc w:val="both"/>
        <w:rPr>
          <w:rFonts w:ascii="Times New Roman" w:eastAsia="Times New Roman" w:hAnsi="Times New Roman" w:cs="Times New Roman"/>
          <w:sz w:val="28"/>
          <w:szCs w:val="28"/>
        </w:rPr>
      </w:pPr>
      <w:r w:rsidRPr="00C06EA7">
        <w:rPr>
          <w:rFonts w:ascii="Times New Roman" w:eastAsia="Times New Roman" w:hAnsi="Times New Roman" w:cs="Times New Roman"/>
          <w:sz w:val="24"/>
          <w:szCs w:val="24"/>
        </w:rPr>
        <w:t xml:space="preserve"> </w:t>
      </w:r>
      <w:r w:rsidRPr="00C06EA7">
        <w:rPr>
          <w:rFonts w:ascii="Times New Roman" w:eastAsia="Times New Roman" w:hAnsi="Times New Roman" w:cs="Times New Roman"/>
          <w:sz w:val="24"/>
          <w:szCs w:val="24"/>
        </w:rPr>
        <w:tab/>
      </w:r>
      <w:r w:rsidRPr="00C06EA7">
        <w:rPr>
          <w:rFonts w:ascii="Times New Roman" w:eastAsia="Times New Roman" w:hAnsi="Times New Roman" w:cs="Times New Roman"/>
          <w:sz w:val="28"/>
          <w:szCs w:val="28"/>
        </w:rPr>
        <w:t xml:space="preserve">В аудиториях, где проходил экзамен, с собой разрешено было брать воду в прозрачной бутылке без этикетки, лекарства (при необходимости), шоколад или батончик в </w:t>
      </w:r>
      <w:r w:rsidR="007B6786" w:rsidRPr="00C06EA7">
        <w:rPr>
          <w:rFonts w:ascii="Times New Roman" w:eastAsia="Times New Roman" w:hAnsi="Times New Roman" w:cs="Times New Roman"/>
          <w:sz w:val="28"/>
          <w:szCs w:val="28"/>
        </w:rPr>
        <w:t>не шуршащей</w:t>
      </w:r>
      <w:r w:rsidRPr="00C06EA7">
        <w:rPr>
          <w:rFonts w:ascii="Times New Roman" w:eastAsia="Times New Roman" w:hAnsi="Times New Roman" w:cs="Times New Roman"/>
          <w:sz w:val="28"/>
          <w:szCs w:val="28"/>
        </w:rPr>
        <w:t xml:space="preserve"> обертке. Из средств обучения допускалось иметь при себе непрограммируемый калькулятор на экзаменах по физике, биологии, географии и химии, атлас на экзамене по географии, линейку на экзамене по физике, математике, географии, биологии. Линейка без справочной информации на экзамене по биологии пригодится для выполнения заданий с рисунками. На математике, помимо линейки, также можно использовать справочные материалы с основными формулами.</w:t>
      </w:r>
    </w:p>
    <w:p w14:paraId="5553B37A" w14:textId="77777777" w:rsidR="00C06EA7" w:rsidRPr="00C06EA7" w:rsidRDefault="00C06EA7" w:rsidP="00766641">
      <w:pPr>
        <w:spacing w:after="0" w:line="240" w:lineRule="auto"/>
        <w:ind w:firstLine="708"/>
        <w:jc w:val="both"/>
        <w:rPr>
          <w:rFonts w:ascii="Times New Roman" w:eastAsia="Times New Roman" w:hAnsi="Times New Roman" w:cs="Times New Roman"/>
          <w:color w:val="000000" w:themeColor="text1"/>
          <w:sz w:val="28"/>
          <w:szCs w:val="28"/>
        </w:rPr>
      </w:pPr>
      <w:r w:rsidRPr="00C06EA7">
        <w:rPr>
          <w:rFonts w:ascii="Times New Roman" w:eastAsia="Times New Roman" w:hAnsi="Times New Roman" w:cs="Times New Roman"/>
          <w:color w:val="000000" w:themeColor="text1"/>
          <w:sz w:val="28"/>
          <w:szCs w:val="28"/>
        </w:rPr>
        <w:t xml:space="preserve">На экзамен по иностранным языкам </w:t>
      </w:r>
      <w:hyperlink r:id="rId30" w:tgtFrame="_blank" w:history="1">
        <w:r w:rsidRPr="00C06EA7">
          <w:rPr>
            <w:rFonts w:ascii="Times New Roman" w:eastAsia="Times New Roman" w:hAnsi="Times New Roman" w:cs="Times New Roman"/>
            <w:color w:val="000000" w:themeColor="text1"/>
            <w:sz w:val="28"/>
            <w:szCs w:val="28"/>
          </w:rPr>
          <w:t>разрешено</w:t>
        </w:r>
      </w:hyperlink>
      <w:r w:rsidRPr="00C06EA7">
        <w:rPr>
          <w:rFonts w:ascii="Times New Roman" w:eastAsia="Times New Roman" w:hAnsi="Times New Roman" w:cs="Times New Roman"/>
          <w:color w:val="000000" w:themeColor="text1"/>
          <w:sz w:val="28"/>
          <w:szCs w:val="28"/>
        </w:rPr>
        <w:t xml:space="preserve"> было брать технические средства для воспроизведения аудио, аудиогарнитуру для выполнения </w:t>
      </w:r>
      <w:r w:rsidRPr="00C06EA7">
        <w:rPr>
          <w:rFonts w:ascii="Times New Roman" w:eastAsia="Times New Roman" w:hAnsi="Times New Roman" w:cs="Times New Roman"/>
          <w:color w:val="000000" w:themeColor="text1"/>
          <w:sz w:val="28"/>
          <w:szCs w:val="28"/>
        </w:rPr>
        <w:lastRenderedPageBreak/>
        <w:t>заданий с устными ответами. Для выполнения заданий по информатике допустимо иметь при себе технику, позволяющую работать с презентациями, редакторами электронных таблиц и текстовыми редакторами. На экзаменах по русскому языку и литературе разрешено пользоваться орфографическим словарем для установления нормативного написания слов. На испытании по литературе также – полными текстами художественных произведений и сборниками лирики.</w:t>
      </w:r>
    </w:p>
    <w:p w14:paraId="0719414A" w14:textId="77777777" w:rsidR="00C06EA7" w:rsidRPr="00C06EA7" w:rsidRDefault="00C06EA7" w:rsidP="00766641">
      <w:pPr>
        <w:tabs>
          <w:tab w:val="left" w:pos="-284"/>
          <w:tab w:val="left" w:pos="0"/>
          <w:tab w:val="left" w:pos="142"/>
          <w:tab w:val="left" w:pos="993"/>
          <w:tab w:val="left" w:pos="1134"/>
        </w:tabs>
        <w:spacing w:after="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Все ППЭ были обеспечены необходимыми средствами для проведения экзамена с учетом требований законодательства Российской Федерации в области обеспечения санитарно-эпидемиологического благополучия населения:</w:t>
      </w:r>
    </w:p>
    <w:p w14:paraId="6EEA71EC" w14:textId="77777777" w:rsidR="00C06EA7" w:rsidRPr="00C06EA7" w:rsidRDefault="00C06EA7" w:rsidP="00766641">
      <w:pPr>
        <w:tabs>
          <w:tab w:val="left" w:pos="-284"/>
          <w:tab w:val="left" w:pos="0"/>
          <w:tab w:val="left" w:pos="142"/>
          <w:tab w:val="left" w:pos="993"/>
          <w:tab w:val="left" w:pos="1134"/>
        </w:tabs>
        <w:spacing w:after="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 вход в ППЭ – бесконтактными термометрами, антисептическими средствами; </w:t>
      </w:r>
    </w:p>
    <w:p w14:paraId="332153DC" w14:textId="77777777" w:rsidR="00C06EA7" w:rsidRPr="00C06EA7" w:rsidRDefault="00C06EA7" w:rsidP="00766641">
      <w:pPr>
        <w:tabs>
          <w:tab w:val="left" w:pos="-284"/>
          <w:tab w:val="left" w:pos="0"/>
          <w:tab w:val="left" w:pos="142"/>
          <w:tab w:val="left" w:pos="993"/>
          <w:tab w:val="left" w:pos="1134"/>
        </w:tabs>
        <w:spacing w:after="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аудитории ППЭ и штаб ППЭ - обеззараживателями воздуха, антисептическими средствами;</w:t>
      </w:r>
    </w:p>
    <w:p w14:paraId="209AF2C5" w14:textId="77777777" w:rsidR="00C06EA7" w:rsidRPr="00C06EA7" w:rsidRDefault="00C06EA7" w:rsidP="00766641">
      <w:pPr>
        <w:tabs>
          <w:tab w:val="left" w:pos="-284"/>
          <w:tab w:val="left" w:pos="0"/>
          <w:tab w:val="left" w:pos="142"/>
          <w:tab w:val="left" w:pos="993"/>
          <w:tab w:val="left" w:pos="1134"/>
        </w:tabs>
        <w:spacing w:after="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в ППЭ – обеспечен питьевой режим.</w:t>
      </w:r>
    </w:p>
    <w:p w14:paraId="73602CDB" w14:textId="77777777" w:rsidR="00C06EA7" w:rsidRPr="00C06EA7" w:rsidRDefault="00C06EA7" w:rsidP="00766641">
      <w:pPr>
        <w:tabs>
          <w:tab w:val="left" w:pos="-284"/>
          <w:tab w:val="left" w:pos="993"/>
          <w:tab w:val="left" w:pos="1134"/>
        </w:tabs>
        <w:spacing w:after="0"/>
        <w:ind w:firstLine="568"/>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При большом количестве участников экзамена в ППЭ были предусмотрены несколько входов в ППЭ для распределения потоков участников ОГЭ.</w:t>
      </w:r>
    </w:p>
    <w:p w14:paraId="4BA5BDBA" w14:textId="77777777" w:rsidR="00C06EA7" w:rsidRPr="00C06EA7" w:rsidRDefault="00C06EA7" w:rsidP="00766641">
      <w:pPr>
        <w:tabs>
          <w:tab w:val="left" w:pos="-284"/>
          <w:tab w:val="left" w:pos="993"/>
          <w:tab w:val="left" w:pos="1134"/>
        </w:tabs>
        <w:spacing w:after="0"/>
        <w:ind w:firstLine="568"/>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Обеспечивалась дезинфекция транспортных средств, осуществляющих организованную доставку участников ОГЭ до ППЭ и обратно (автобус МОАУ «СОШ № 5 п.Пригорное МО г.Новотроицк».</w:t>
      </w:r>
    </w:p>
    <w:p w14:paraId="306C5F43" w14:textId="77777777" w:rsidR="00C06EA7" w:rsidRPr="00C06EA7" w:rsidRDefault="00C06EA7" w:rsidP="00766641">
      <w:pPr>
        <w:autoSpaceDE w:val="0"/>
        <w:autoSpaceDN w:val="0"/>
        <w:adjustRightInd w:val="0"/>
        <w:spacing w:after="0"/>
        <w:ind w:firstLine="568"/>
        <w:jc w:val="both"/>
        <w:rPr>
          <w:rFonts w:ascii="Times New Roman" w:eastAsiaTheme="minorHAnsi" w:hAnsi="Times New Roman" w:cs="Times New Roman"/>
          <w:sz w:val="28"/>
          <w:szCs w:val="28"/>
        </w:rPr>
      </w:pPr>
      <w:r w:rsidRPr="00C06EA7">
        <w:rPr>
          <w:rFonts w:ascii="Times New Roman" w:eastAsiaTheme="minorHAnsi" w:hAnsi="Times New Roman" w:cs="Times New Roman"/>
          <w:sz w:val="28"/>
          <w:szCs w:val="28"/>
        </w:rPr>
        <w:t>Таким образом, были созданы все условия для успешного проведения ОГЭ в городе Новотроицке в 2024 году.</w:t>
      </w:r>
    </w:p>
    <w:p w14:paraId="488F6D3F" w14:textId="3D081689" w:rsidR="00C06EA7" w:rsidRPr="00C06EA7" w:rsidRDefault="00C06EA7" w:rsidP="00C74434">
      <w:pPr>
        <w:autoSpaceDE w:val="0"/>
        <w:autoSpaceDN w:val="0"/>
        <w:adjustRightInd w:val="0"/>
        <w:spacing w:after="0"/>
        <w:ind w:firstLine="709"/>
        <w:rPr>
          <w:rFonts w:ascii="Times New Roman" w:eastAsiaTheme="minorHAnsi" w:hAnsi="Times New Roman" w:cs="Times New Roman"/>
          <w:bCs/>
          <w:sz w:val="28"/>
          <w:szCs w:val="28"/>
        </w:rPr>
      </w:pPr>
      <w:r w:rsidRPr="00C06EA7">
        <w:rPr>
          <w:rFonts w:ascii="Times New Roman" w:eastAsiaTheme="minorHAnsi" w:hAnsi="Times New Roman" w:cs="Times New Roman"/>
          <w:bCs/>
          <w:sz w:val="28"/>
          <w:szCs w:val="28"/>
        </w:rPr>
        <w:t>5. Организация работы конфликтной комиссии</w:t>
      </w:r>
    </w:p>
    <w:p w14:paraId="415EF6E8" w14:textId="77777777" w:rsidR="00C06EA7" w:rsidRPr="00C06EA7" w:rsidRDefault="00C06EA7" w:rsidP="00C74434">
      <w:pPr>
        <w:autoSpaceDE w:val="0"/>
        <w:autoSpaceDN w:val="0"/>
        <w:adjustRightInd w:val="0"/>
        <w:spacing w:after="0"/>
        <w:ind w:firstLine="709"/>
        <w:jc w:val="both"/>
        <w:rPr>
          <w:rFonts w:ascii="Times New Roman" w:eastAsiaTheme="minorHAnsi" w:hAnsi="Times New Roman" w:cs="Times New Roman"/>
          <w:sz w:val="28"/>
          <w:szCs w:val="28"/>
        </w:rPr>
      </w:pPr>
      <w:r w:rsidRPr="00C06EA7">
        <w:rPr>
          <w:rFonts w:ascii="Times New Roman" w:eastAsiaTheme="minorHAnsi" w:hAnsi="Times New Roman" w:cs="Times New Roman"/>
          <w:sz w:val="28"/>
          <w:szCs w:val="28"/>
        </w:rPr>
        <w:t xml:space="preserve">Конфликтная комиссия Оренбургской области при проведении государственной итоговой аттестации по образовательным программам основного общего образования (далее – КК) работала в период с апреля (дополнительный период) по июль (основной период) 2024 года. В 2024 году работа КК проходила в дистанционном режиме. </w:t>
      </w:r>
    </w:p>
    <w:p w14:paraId="73330722" w14:textId="5BC9C44D" w:rsidR="00C06EA7" w:rsidRPr="00C06EA7" w:rsidRDefault="00C06EA7" w:rsidP="00C74434">
      <w:pPr>
        <w:shd w:val="clear" w:color="auto" w:fill="FFFFFF" w:themeFill="background1"/>
        <w:tabs>
          <w:tab w:val="left" w:pos="-567"/>
          <w:tab w:val="left" w:pos="1276"/>
        </w:tabs>
        <w:autoSpaceDN w:val="0"/>
        <w:spacing w:after="0"/>
        <w:ind w:firstLine="709"/>
        <w:jc w:val="both"/>
        <w:rPr>
          <w:rFonts w:ascii="Times New Roman" w:hAnsi="Times New Roman" w:cs="Times New Roman"/>
          <w:sz w:val="28"/>
          <w:szCs w:val="28"/>
        </w:rPr>
      </w:pPr>
      <w:r w:rsidRPr="00C06EA7">
        <w:rPr>
          <w:rFonts w:ascii="Times New Roman" w:hAnsi="Times New Roman" w:cs="Times New Roman"/>
          <w:sz w:val="28"/>
          <w:szCs w:val="28"/>
        </w:rPr>
        <w:t xml:space="preserve">В 2024 году в период проведения ОГЭ в региональную конфликтную комиссию было направлено 15 апелляционных заявлений о несогласии с выставленными баллами по предметам (1-математика, 3- обществознание, 7-русский язык, 2- информатика, 1-химия, 1- физика) от выпускников </w:t>
      </w:r>
      <w:r w:rsidR="00E657FE">
        <w:rPr>
          <w:rFonts w:ascii="Times New Roman" w:hAnsi="Times New Roman" w:cs="Times New Roman"/>
          <w:sz w:val="28"/>
          <w:szCs w:val="28"/>
        </w:rPr>
        <w:t xml:space="preserve">                 </w:t>
      </w:r>
      <w:r w:rsidRPr="00C06EA7">
        <w:rPr>
          <w:rFonts w:ascii="Times New Roman" w:hAnsi="Times New Roman" w:cs="Times New Roman"/>
          <w:sz w:val="28"/>
          <w:szCs w:val="28"/>
        </w:rPr>
        <w:t xml:space="preserve">МОАУ «Гимназия №1», МОАУ «СОШ №13», МОАУ «Лицей№1», </w:t>
      </w:r>
      <w:r w:rsidR="00E657FE">
        <w:rPr>
          <w:rFonts w:ascii="Times New Roman" w:hAnsi="Times New Roman" w:cs="Times New Roman"/>
          <w:sz w:val="28"/>
          <w:szCs w:val="28"/>
        </w:rPr>
        <w:t xml:space="preserve">                  </w:t>
      </w:r>
      <w:r w:rsidRPr="00C06EA7">
        <w:rPr>
          <w:rFonts w:ascii="Times New Roman" w:hAnsi="Times New Roman" w:cs="Times New Roman"/>
          <w:sz w:val="28"/>
          <w:szCs w:val="28"/>
        </w:rPr>
        <w:t xml:space="preserve">МОАУ «СОШ № 5», МОАУ «СОШ №17», МОАУ «СОШ №18», </w:t>
      </w:r>
      <w:r w:rsidR="00E657FE">
        <w:rPr>
          <w:rFonts w:ascii="Times New Roman" w:hAnsi="Times New Roman" w:cs="Times New Roman"/>
          <w:sz w:val="28"/>
          <w:szCs w:val="28"/>
        </w:rPr>
        <w:t xml:space="preserve">                     </w:t>
      </w:r>
      <w:r w:rsidRPr="00C06EA7">
        <w:rPr>
          <w:rFonts w:ascii="Times New Roman" w:hAnsi="Times New Roman" w:cs="Times New Roman"/>
          <w:sz w:val="28"/>
          <w:szCs w:val="28"/>
        </w:rPr>
        <w:t xml:space="preserve">МОАУ «СОШ №23», МОАУ «СОШ №10», МОАУ «СОШ №6», </w:t>
      </w:r>
      <w:r w:rsidR="00E657FE">
        <w:rPr>
          <w:rFonts w:ascii="Times New Roman" w:hAnsi="Times New Roman" w:cs="Times New Roman"/>
          <w:sz w:val="28"/>
          <w:szCs w:val="28"/>
        </w:rPr>
        <w:t xml:space="preserve">                       </w:t>
      </w:r>
      <w:r w:rsidRPr="00C06EA7">
        <w:rPr>
          <w:rFonts w:ascii="Times New Roman" w:hAnsi="Times New Roman" w:cs="Times New Roman"/>
          <w:sz w:val="28"/>
          <w:szCs w:val="28"/>
        </w:rPr>
        <w:t xml:space="preserve">МОАУ «СОШ №15».  Все апелляции рассматривались в дистанционном формате. </w:t>
      </w:r>
    </w:p>
    <w:p w14:paraId="07A58FED" w14:textId="3C51A675" w:rsidR="00C06EA7" w:rsidRPr="00C06EA7" w:rsidRDefault="00C06EA7" w:rsidP="00C74434">
      <w:pPr>
        <w:shd w:val="clear" w:color="auto" w:fill="FFFFFF" w:themeFill="background1"/>
        <w:tabs>
          <w:tab w:val="left" w:pos="426"/>
          <w:tab w:val="left" w:pos="993"/>
          <w:tab w:val="left" w:pos="1134"/>
        </w:tabs>
        <w:spacing w:after="0"/>
        <w:ind w:firstLine="709"/>
        <w:jc w:val="both"/>
        <w:rPr>
          <w:rFonts w:ascii="Times New Roman" w:hAnsi="Times New Roman" w:cs="Times New Roman"/>
          <w:sz w:val="28"/>
          <w:szCs w:val="28"/>
        </w:rPr>
      </w:pPr>
      <w:r w:rsidRPr="00C06EA7">
        <w:rPr>
          <w:rFonts w:ascii="Times New Roman" w:hAnsi="Times New Roman" w:cs="Times New Roman"/>
          <w:sz w:val="28"/>
          <w:szCs w:val="28"/>
        </w:rPr>
        <w:lastRenderedPageBreak/>
        <w:t xml:space="preserve">Информация о результатах рассмотрения апелляций в разрезе предметов представлена в таблице № </w:t>
      </w:r>
      <w:r w:rsidR="00E657FE">
        <w:rPr>
          <w:rFonts w:ascii="Times New Roman" w:hAnsi="Times New Roman" w:cs="Times New Roman"/>
          <w:sz w:val="28"/>
          <w:szCs w:val="28"/>
        </w:rPr>
        <w:t>1</w:t>
      </w:r>
      <w:r w:rsidR="005E7BAD">
        <w:rPr>
          <w:rFonts w:ascii="Times New Roman" w:hAnsi="Times New Roman" w:cs="Times New Roman"/>
          <w:sz w:val="28"/>
          <w:szCs w:val="28"/>
        </w:rPr>
        <w:t>9</w:t>
      </w:r>
      <w:r w:rsidRPr="00C06EA7">
        <w:rPr>
          <w:rFonts w:ascii="Times New Roman" w:hAnsi="Times New Roman" w:cs="Times New Roman"/>
          <w:sz w:val="28"/>
          <w:szCs w:val="28"/>
        </w:rPr>
        <w:t>.</w:t>
      </w:r>
    </w:p>
    <w:p w14:paraId="758F3237" w14:textId="77777777" w:rsidR="00C06EA7" w:rsidRPr="00C06EA7" w:rsidRDefault="00C06EA7" w:rsidP="00C06EA7">
      <w:pPr>
        <w:shd w:val="clear" w:color="auto" w:fill="FFFFFF" w:themeFill="background1"/>
        <w:tabs>
          <w:tab w:val="left" w:pos="426"/>
          <w:tab w:val="left" w:pos="993"/>
          <w:tab w:val="left" w:pos="1134"/>
        </w:tabs>
        <w:ind w:left="1429"/>
        <w:contextualSpacing/>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Информация о результатах рассмотрения апелляций</w:t>
      </w:r>
    </w:p>
    <w:p w14:paraId="11864DE3" w14:textId="1BC62ADF" w:rsidR="00C06EA7" w:rsidRPr="005E7BAD" w:rsidRDefault="00C06EA7" w:rsidP="00C06EA7">
      <w:pPr>
        <w:shd w:val="clear" w:color="auto" w:fill="FFFFFF" w:themeFill="background1"/>
        <w:tabs>
          <w:tab w:val="left" w:pos="426"/>
          <w:tab w:val="left" w:pos="993"/>
          <w:tab w:val="left" w:pos="1134"/>
        </w:tabs>
        <w:ind w:left="1429"/>
        <w:contextualSpacing/>
        <w:jc w:val="right"/>
        <w:rPr>
          <w:rFonts w:ascii="Times New Roman" w:eastAsia="Times New Roman" w:hAnsi="Times New Roman" w:cs="Times New Roman"/>
          <w:sz w:val="24"/>
          <w:szCs w:val="24"/>
          <w:lang w:eastAsia="en-US" w:bidi="en-US"/>
        </w:rPr>
      </w:pPr>
      <w:r w:rsidRPr="005E7BAD">
        <w:rPr>
          <w:rFonts w:ascii="Times New Roman" w:eastAsia="Times New Roman" w:hAnsi="Times New Roman" w:cs="Times New Roman"/>
          <w:sz w:val="24"/>
          <w:szCs w:val="24"/>
          <w:lang w:eastAsia="en-US" w:bidi="en-US"/>
        </w:rPr>
        <w:t xml:space="preserve"> Таблица </w:t>
      </w:r>
      <w:r w:rsidR="005E7BAD" w:rsidRPr="005E7BAD">
        <w:rPr>
          <w:rFonts w:ascii="Times New Roman" w:eastAsia="Times New Roman" w:hAnsi="Times New Roman" w:cs="Times New Roman"/>
          <w:sz w:val="24"/>
          <w:szCs w:val="24"/>
          <w:lang w:eastAsia="en-US" w:bidi="en-US"/>
        </w:rPr>
        <w:t>19</w:t>
      </w:r>
    </w:p>
    <w:tbl>
      <w:tblPr>
        <w:tblW w:w="78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2656"/>
        <w:gridCol w:w="2985"/>
      </w:tblGrid>
      <w:tr w:rsidR="00C06EA7" w:rsidRPr="00C06EA7" w14:paraId="7822021F" w14:textId="77777777" w:rsidTr="00DF0FE6">
        <w:trPr>
          <w:trHeight w:val="102"/>
        </w:trPr>
        <w:tc>
          <w:tcPr>
            <w:tcW w:w="2210" w:type="dxa"/>
            <w:vMerge w:val="restart"/>
          </w:tcPr>
          <w:p w14:paraId="71D2FB8C" w14:textId="77777777" w:rsidR="00C06EA7" w:rsidRPr="00C06EA7" w:rsidRDefault="00C06EA7" w:rsidP="00DC3F1E">
            <w:pPr>
              <w:spacing w:after="0"/>
              <w:rPr>
                <w:rFonts w:ascii="Times New Roman" w:eastAsiaTheme="minorHAnsi" w:hAnsi="Times New Roman" w:cs="Times New Roman"/>
              </w:rPr>
            </w:pPr>
          </w:p>
          <w:p w14:paraId="4609305B"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Предмет</w:t>
            </w:r>
          </w:p>
        </w:tc>
        <w:tc>
          <w:tcPr>
            <w:tcW w:w="5641" w:type="dxa"/>
            <w:gridSpan w:val="2"/>
          </w:tcPr>
          <w:p w14:paraId="6990EEB2"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2024</w:t>
            </w:r>
          </w:p>
        </w:tc>
      </w:tr>
      <w:tr w:rsidR="00C06EA7" w:rsidRPr="00C06EA7" w14:paraId="28B0DD95" w14:textId="77777777" w:rsidTr="00DC3F1E">
        <w:trPr>
          <w:trHeight w:val="729"/>
        </w:trPr>
        <w:tc>
          <w:tcPr>
            <w:tcW w:w="2210" w:type="dxa"/>
            <w:vMerge/>
          </w:tcPr>
          <w:p w14:paraId="4BB848D6" w14:textId="77777777" w:rsidR="00C06EA7" w:rsidRPr="00C06EA7" w:rsidRDefault="00C06EA7" w:rsidP="00DC3F1E">
            <w:pPr>
              <w:spacing w:after="0"/>
              <w:jc w:val="center"/>
              <w:rPr>
                <w:rFonts w:ascii="Times New Roman" w:eastAsiaTheme="minorHAnsi" w:hAnsi="Times New Roman" w:cs="Times New Roman"/>
              </w:rPr>
            </w:pPr>
          </w:p>
        </w:tc>
        <w:tc>
          <w:tcPr>
            <w:tcW w:w="2656" w:type="dxa"/>
          </w:tcPr>
          <w:p w14:paraId="77CF1108"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 xml:space="preserve">Количество поданных апелляций </w:t>
            </w:r>
          </w:p>
        </w:tc>
        <w:tc>
          <w:tcPr>
            <w:tcW w:w="2985" w:type="dxa"/>
          </w:tcPr>
          <w:p w14:paraId="5DCD5132"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Количество удовлетворенных апелляций</w:t>
            </w:r>
          </w:p>
        </w:tc>
      </w:tr>
      <w:tr w:rsidR="00C06EA7" w:rsidRPr="00C06EA7" w14:paraId="2E9C7C8C" w14:textId="77777777" w:rsidTr="00DF0FE6">
        <w:trPr>
          <w:trHeight w:val="102"/>
        </w:trPr>
        <w:tc>
          <w:tcPr>
            <w:tcW w:w="2210" w:type="dxa"/>
          </w:tcPr>
          <w:p w14:paraId="24315E9E" w14:textId="77777777" w:rsidR="00C06EA7" w:rsidRPr="00C06EA7" w:rsidRDefault="00C06EA7" w:rsidP="00DC3F1E">
            <w:pPr>
              <w:spacing w:after="0"/>
              <w:rPr>
                <w:rFonts w:ascii="Times New Roman" w:eastAsiaTheme="minorHAnsi" w:hAnsi="Times New Roman" w:cs="Times New Roman"/>
              </w:rPr>
            </w:pPr>
            <w:r w:rsidRPr="00C06EA7">
              <w:rPr>
                <w:rFonts w:ascii="Times New Roman" w:eastAsiaTheme="minorHAnsi" w:hAnsi="Times New Roman" w:cs="Times New Roman"/>
              </w:rPr>
              <w:t>Математика</w:t>
            </w:r>
          </w:p>
        </w:tc>
        <w:tc>
          <w:tcPr>
            <w:tcW w:w="2656" w:type="dxa"/>
          </w:tcPr>
          <w:p w14:paraId="1507A3CD"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1</w:t>
            </w:r>
          </w:p>
        </w:tc>
        <w:tc>
          <w:tcPr>
            <w:tcW w:w="2985" w:type="dxa"/>
          </w:tcPr>
          <w:p w14:paraId="61239F20"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1</w:t>
            </w:r>
          </w:p>
        </w:tc>
      </w:tr>
      <w:tr w:rsidR="00C06EA7" w:rsidRPr="00C06EA7" w14:paraId="7ECEEFBD" w14:textId="77777777" w:rsidTr="00DF0FE6">
        <w:trPr>
          <w:trHeight w:val="102"/>
        </w:trPr>
        <w:tc>
          <w:tcPr>
            <w:tcW w:w="2210" w:type="dxa"/>
          </w:tcPr>
          <w:p w14:paraId="4462CC3E" w14:textId="77777777" w:rsidR="00C06EA7" w:rsidRPr="00C06EA7" w:rsidRDefault="00C06EA7" w:rsidP="00DC3F1E">
            <w:pPr>
              <w:spacing w:after="0"/>
              <w:rPr>
                <w:rFonts w:ascii="Times New Roman" w:eastAsiaTheme="minorHAnsi" w:hAnsi="Times New Roman" w:cs="Times New Roman"/>
              </w:rPr>
            </w:pPr>
            <w:r w:rsidRPr="00C06EA7">
              <w:rPr>
                <w:rFonts w:ascii="Times New Roman" w:eastAsiaTheme="minorHAnsi" w:hAnsi="Times New Roman" w:cs="Times New Roman"/>
              </w:rPr>
              <w:t xml:space="preserve">Обществознание </w:t>
            </w:r>
          </w:p>
        </w:tc>
        <w:tc>
          <w:tcPr>
            <w:tcW w:w="2656" w:type="dxa"/>
          </w:tcPr>
          <w:p w14:paraId="1D424802"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3</w:t>
            </w:r>
          </w:p>
        </w:tc>
        <w:tc>
          <w:tcPr>
            <w:tcW w:w="2985" w:type="dxa"/>
          </w:tcPr>
          <w:p w14:paraId="12D13445"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1</w:t>
            </w:r>
          </w:p>
        </w:tc>
      </w:tr>
      <w:tr w:rsidR="00C06EA7" w:rsidRPr="00C06EA7" w14:paraId="4EB944DD" w14:textId="77777777" w:rsidTr="00DF0FE6">
        <w:trPr>
          <w:trHeight w:val="102"/>
        </w:trPr>
        <w:tc>
          <w:tcPr>
            <w:tcW w:w="2210" w:type="dxa"/>
          </w:tcPr>
          <w:p w14:paraId="63D01A19" w14:textId="77777777" w:rsidR="00C06EA7" w:rsidRPr="00C06EA7" w:rsidRDefault="00C06EA7" w:rsidP="00DC3F1E">
            <w:pPr>
              <w:spacing w:after="0"/>
              <w:rPr>
                <w:rFonts w:ascii="Times New Roman" w:eastAsiaTheme="minorHAnsi" w:hAnsi="Times New Roman" w:cs="Times New Roman"/>
              </w:rPr>
            </w:pPr>
            <w:r w:rsidRPr="00C06EA7">
              <w:rPr>
                <w:rFonts w:ascii="Times New Roman" w:eastAsiaTheme="minorHAnsi" w:hAnsi="Times New Roman" w:cs="Times New Roman"/>
              </w:rPr>
              <w:t>Русский язык</w:t>
            </w:r>
          </w:p>
        </w:tc>
        <w:tc>
          <w:tcPr>
            <w:tcW w:w="2656" w:type="dxa"/>
          </w:tcPr>
          <w:p w14:paraId="41861569"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7</w:t>
            </w:r>
          </w:p>
        </w:tc>
        <w:tc>
          <w:tcPr>
            <w:tcW w:w="2985" w:type="dxa"/>
          </w:tcPr>
          <w:p w14:paraId="4FF03F4D"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4</w:t>
            </w:r>
          </w:p>
        </w:tc>
      </w:tr>
      <w:tr w:rsidR="00C06EA7" w:rsidRPr="00C06EA7" w14:paraId="06BEEEEC" w14:textId="77777777" w:rsidTr="00DF0FE6">
        <w:trPr>
          <w:trHeight w:val="102"/>
        </w:trPr>
        <w:tc>
          <w:tcPr>
            <w:tcW w:w="2210" w:type="dxa"/>
          </w:tcPr>
          <w:p w14:paraId="3493AE99" w14:textId="77777777" w:rsidR="00C06EA7" w:rsidRPr="00C06EA7" w:rsidRDefault="00C06EA7" w:rsidP="00DC3F1E">
            <w:pPr>
              <w:spacing w:after="0"/>
              <w:rPr>
                <w:rFonts w:ascii="Times New Roman" w:eastAsiaTheme="minorHAnsi" w:hAnsi="Times New Roman" w:cs="Times New Roman"/>
              </w:rPr>
            </w:pPr>
            <w:r w:rsidRPr="00C06EA7">
              <w:rPr>
                <w:rFonts w:ascii="Times New Roman" w:eastAsiaTheme="minorHAnsi" w:hAnsi="Times New Roman" w:cs="Times New Roman"/>
              </w:rPr>
              <w:t>информатика</w:t>
            </w:r>
          </w:p>
        </w:tc>
        <w:tc>
          <w:tcPr>
            <w:tcW w:w="2656" w:type="dxa"/>
          </w:tcPr>
          <w:p w14:paraId="209DF508"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2</w:t>
            </w:r>
          </w:p>
        </w:tc>
        <w:tc>
          <w:tcPr>
            <w:tcW w:w="2985" w:type="dxa"/>
          </w:tcPr>
          <w:p w14:paraId="66CDF863"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1</w:t>
            </w:r>
          </w:p>
        </w:tc>
      </w:tr>
      <w:tr w:rsidR="00C06EA7" w:rsidRPr="00C06EA7" w14:paraId="193076A5" w14:textId="77777777" w:rsidTr="00DF0FE6">
        <w:trPr>
          <w:trHeight w:val="102"/>
        </w:trPr>
        <w:tc>
          <w:tcPr>
            <w:tcW w:w="2210" w:type="dxa"/>
          </w:tcPr>
          <w:p w14:paraId="65E077FF" w14:textId="77777777" w:rsidR="00C06EA7" w:rsidRPr="00C06EA7" w:rsidRDefault="00C06EA7" w:rsidP="00DC3F1E">
            <w:pPr>
              <w:spacing w:after="0"/>
              <w:rPr>
                <w:rFonts w:ascii="Times New Roman" w:eastAsiaTheme="minorHAnsi" w:hAnsi="Times New Roman" w:cs="Times New Roman"/>
              </w:rPr>
            </w:pPr>
            <w:r w:rsidRPr="00C06EA7">
              <w:rPr>
                <w:rFonts w:ascii="Times New Roman" w:eastAsiaTheme="minorHAnsi" w:hAnsi="Times New Roman" w:cs="Times New Roman"/>
              </w:rPr>
              <w:t>химия</w:t>
            </w:r>
          </w:p>
        </w:tc>
        <w:tc>
          <w:tcPr>
            <w:tcW w:w="2656" w:type="dxa"/>
          </w:tcPr>
          <w:p w14:paraId="6F686E8A"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1</w:t>
            </w:r>
          </w:p>
        </w:tc>
        <w:tc>
          <w:tcPr>
            <w:tcW w:w="2985" w:type="dxa"/>
          </w:tcPr>
          <w:p w14:paraId="14659C78"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1</w:t>
            </w:r>
          </w:p>
        </w:tc>
      </w:tr>
      <w:tr w:rsidR="00C06EA7" w:rsidRPr="00C06EA7" w14:paraId="47EB5E0E" w14:textId="77777777" w:rsidTr="00DF0FE6">
        <w:trPr>
          <w:trHeight w:val="102"/>
        </w:trPr>
        <w:tc>
          <w:tcPr>
            <w:tcW w:w="2210" w:type="dxa"/>
          </w:tcPr>
          <w:p w14:paraId="7344639E" w14:textId="77777777" w:rsidR="00C06EA7" w:rsidRPr="00C06EA7" w:rsidRDefault="00C06EA7" w:rsidP="00DC3F1E">
            <w:pPr>
              <w:spacing w:after="0"/>
              <w:rPr>
                <w:rFonts w:ascii="Times New Roman" w:eastAsiaTheme="minorHAnsi" w:hAnsi="Times New Roman" w:cs="Times New Roman"/>
              </w:rPr>
            </w:pPr>
            <w:r w:rsidRPr="00C06EA7">
              <w:rPr>
                <w:rFonts w:ascii="Times New Roman" w:eastAsiaTheme="minorHAnsi" w:hAnsi="Times New Roman" w:cs="Times New Roman"/>
              </w:rPr>
              <w:t>физика</w:t>
            </w:r>
          </w:p>
        </w:tc>
        <w:tc>
          <w:tcPr>
            <w:tcW w:w="2656" w:type="dxa"/>
          </w:tcPr>
          <w:p w14:paraId="21AE8FC6"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1</w:t>
            </w:r>
          </w:p>
        </w:tc>
        <w:tc>
          <w:tcPr>
            <w:tcW w:w="2985" w:type="dxa"/>
          </w:tcPr>
          <w:p w14:paraId="40CE5DA5"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0</w:t>
            </w:r>
          </w:p>
        </w:tc>
      </w:tr>
      <w:tr w:rsidR="00C06EA7" w:rsidRPr="00C06EA7" w14:paraId="377DD341" w14:textId="77777777" w:rsidTr="00DF0FE6">
        <w:trPr>
          <w:trHeight w:val="96"/>
        </w:trPr>
        <w:tc>
          <w:tcPr>
            <w:tcW w:w="2210" w:type="dxa"/>
          </w:tcPr>
          <w:p w14:paraId="2B841422" w14:textId="77777777" w:rsidR="00C06EA7" w:rsidRPr="00C06EA7" w:rsidRDefault="00C06EA7" w:rsidP="00DC3F1E">
            <w:pPr>
              <w:spacing w:after="0"/>
              <w:rPr>
                <w:rFonts w:ascii="Times New Roman" w:eastAsiaTheme="minorHAnsi" w:hAnsi="Times New Roman" w:cs="Times New Roman"/>
              </w:rPr>
            </w:pPr>
            <w:r w:rsidRPr="00C06EA7">
              <w:rPr>
                <w:rFonts w:ascii="Times New Roman" w:eastAsiaTheme="minorHAnsi" w:hAnsi="Times New Roman" w:cs="Times New Roman"/>
              </w:rPr>
              <w:t>ВСЕГО</w:t>
            </w:r>
          </w:p>
        </w:tc>
        <w:tc>
          <w:tcPr>
            <w:tcW w:w="2656" w:type="dxa"/>
          </w:tcPr>
          <w:p w14:paraId="0505160D"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15</w:t>
            </w:r>
          </w:p>
        </w:tc>
        <w:tc>
          <w:tcPr>
            <w:tcW w:w="2985" w:type="dxa"/>
          </w:tcPr>
          <w:p w14:paraId="2F2B9EF4" w14:textId="77777777" w:rsidR="00C06EA7" w:rsidRPr="00C06EA7" w:rsidRDefault="00C06EA7" w:rsidP="00DC3F1E">
            <w:pPr>
              <w:spacing w:after="0"/>
              <w:jc w:val="center"/>
              <w:rPr>
                <w:rFonts w:ascii="Times New Roman" w:eastAsiaTheme="minorHAnsi" w:hAnsi="Times New Roman" w:cs="Times New Roman"/>
              </w:rPr>
            </w:pPr>
            <w:r w:rsidRPr="00C06EA7">
              <w:rPr>
                <w:rFonts w:ascii="Times New Roman" w:eastAsiaTheme="minorHAnsi" w:hAnsi="Times New Roman" w:cs="Times New Roman"/>
              </w:rPr>
              <w:t>8</w:t>
            </w:r>
          </w:p>
        </w:tc>
      </w:tr>
    </w:tbl>
    <w:p w14:paraId="05BAE7C5" w14:textId="77777777" w:rsidR="005E7BAD" w:rsidRDefault="005E7BAD" w:rsidP="005E7BAD">
      <w:pPr>
        <w:tabs>
          <w:tab w:val="left" w:pos="-284"/>
          <w:tab w:val="left" w:pos="0"/>
          <w:tab w:val="left" w:pos="142"/>
          <w:tab w:val="left" w:pos="851"/>
          <w:tab w:val="left" w:pos="993"/>
          <w:tab w:val="left" w:pos="1134"/>
        </w:tabs>
        <w:spacing w:after="0"/>
        <w:jc w:val="both"/>
        <w:rPr>
          <w:rFonts w:ascii="Times New Roman" w:hAnsi="Times New Roman" w:cs="Times New Roman"/>
          <w:sz w:val="28"/>
          <w:szCs w:val="28"/>
        </w:rPr>
      </w:pPr>
    </w:p>
    <w:p w14:paraId="711E2B91" w14:textId="06946387" w:rsidR="00C06EA7" w:rsidRPr="00C06EA7" w:rsidRDefault="00C06EA7" w:rsidP="005E7BAD">
      <w:pPr>
        <w:tabs>
          <w:tab w:val="left" w:pos="-284"/>
          <w:tab w:val="left" w:pos="0"/>
          <w:tab w:val="left" w:pos="142"/>
          <w:tab w:val="left" w:pos="851"/>
          <w:tab w:val="left" w:pos="993"/>
          <w:tab w:val="left" w:pos="1134"/>
        </w:tabs>
        <w:spacing w:after="0"/>
        <w:jc w:val="both"/>
        <w:rPr>
          <w:rFonts w:ascii="Times New Roman" w:hAnsi="Times New Roman" w:cs="Times New Roman"/>
          <w:sz w:val="28"/>
          <w:szCs w:val="28"/>
        </w:rPr>
      </w:pPr>
      <w:r w:rsidRPr="00C06EA7">
        <w:rPr>
          <w:rFonts w:ascii="Times New Roman" w:hAnsi="Times New Roman" w:cs="Times New Roman"/>
          <w:sz w:val="28"/>
          <w:szCs w:val="28"/>
        </w:rPr>
        <w:t>6. Результаты ГИА-9</w:t>
      </w:r>
    </w:p>
    <w:p w14:paraId="2D7A5A67" w14:textId="77777777" w:rsidR="00C06EA7" w:rsidRPr="00C06EA7" w:rsidRDefault="00C06EA7" w:rsidP="005E7BAD">
      <w:pPr>
        <w:spacing w:after="0" w:line="240" w:lineRule="auto"/>
        <w:ind w:firstLine="708"/>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В 2024 году аттестаты получили 1005 обучающихся 9-х классов, из них 51 аттестат с отличием. Чтобы получить аттестат по окончании 9 класса, обучающиеся должны получить оценки выше двойки за всю программу основной школы (5–9 класс) и успешно сдать четыре экзамена, два из которых обязательные — русский и математика.</w:t>
      </w:r>
    </w:p>
    <w:p w14:paraId="49EAFDA8" w14:textId="77777777" w:rsidR="00C06EA7" w:rsidRPr="00C06EA7" w:rsidRDefault="00C06EA7" w:rsidP="005E7BAD">
      <w:pPr>
        <w:spacing w:after="0" w:line="240" w:lineRule="auto"/>
        <w:ind w:firstLine="708"/>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Успешно сдать ОГЭ — значит набрать минимальный первичный балл по каждому предмету: и обязательному, и дополнительному.</w:t>
      </w:r>
    </w:p>
    <w:p w14:paraId="5711E082" w14:textId="77777777" w:rsidR="00C06EA7" w:rsidRPr="00C06EA7" w:rsidRDefault="00C06EA7" w:rsidP="005E7BAD">
      <w:pPr>
        <w:spacing w:after="0"/>
        <w:ind w:firstLine="709"/>
        <w:jc w:val="both"/>
        <w:rPr>
          <w:rFonts w:ascii="Times New Roman" w:hAnsi="Times New Roman" w:cs="Times New Roman"/>
          <w:sz w:val="28"/>
          <w:szCs w:val="28"/>
        </w:rPr>
      </w:pPr>
      <w:r w:rsidRPr="00C06EA7">
        <w:rPr>
          <w:rFonts w:ascii="Times New Roman" w:hAnsi="Times New Roman" w:cs="Times New Roman"/>
          <w:color w:val="FF0000"/>
          <w:sz w:val="28"/>
          <w:szCs w:val="28"/>
        </w:rPr>
        <w:t xml:space="preserve"> </w:t>
      </w:r>
      <w:r w:rsidRPr="00C06EA7">
        <w:rPr>
          <w:rFonts w:ascii="Times New Roman" w:hAnsi="Times New Roman" w:cs="Times New Roman"/>
          <w:sz w:val="28"/>
          <w:szCs w:val="28"/>
        </w:rPr>
        <w:t>Всего в 2024 году предметы по выбору сдавали 1960 участников.</w:t>
      </w:r>
    </w:p>
    <w:p w14:paraId="63DECA32" w14:textId="77777777" w:rsidR="00C06EA7" w:rsidRPr="00C06EA7" w:rsidRDefault="00C06EA7" w:rsidP="005E7BAD">
      <w:pPr>
        <w:spacing w:after="0"/>
        <w:ind w:firstLine="708"/>
        <w:jc w:val="both"/>
        <w:rPr>
          <w:rFonts w:ascii="Times New Roman" w:hAnsi="Times New Roman" w:cs="Times New Roman"/>
          <w:sz w:val="28"/>
          <w:szCs w:val="28"/>
        </w:rPr>
      </w:pPr>
      <w:r w:rsidRPr="00C06EA7">
        <w:rPr>
          <w:rFonts w:ascii="Times New Roman" w:hAnsi="Times New Roman" w:cs="Times New Roman"/>
          <w:sz w:val="28"/>
          <w:szCs w:val="28"/>
        </w:rPr>
        <w:t>Самые сдаваемые предметы по выбору: обществознание – 615 чел., география – 433 чел., информатика – 362 чел., биология – 269 чел. Самыми невостребованными предметами у выпускников были история – 23 чел. и литература – 22 чел.</w:t>
      </w:r>
    </w:p>
    <w:p w14:paraId="74FFBA60" w14:textId="77777777" w:rsidR="00C06EA7" w:rsidRPr="00C06EA7" w:rsidRDefault="00C06EA7" w:rsidP="005E7BAD">
      <w:pPr>
        <w:tabs>
          <w:tab w:val="left" w:pos="1134"/>
        </w:tabs>
        <w:spacing w:after="0"/>
        <w:ind w:firstLine="709"/>
        <w:contextualSpacing/>
        <w:jc w:val="both"/>
        <w:rPr>
          <w:rFonts w:ascii="Times New Roman" w:eastAsia="Times New Roman" w:hAnsi="Times New Roman" w:cs="Times New Roman"/>
          <w:color w:val="000000" w:themeColor="text1"/>
          <w:sz w:val="28"/>
          <w:szCs w:val="28"/>
          <w:lang w:eastAsia="en-US" w:bidi="en-US"/>
        </w:rPr>
      </w:pPr>
      <w:r w:rsidRPr="00C06EA7">
        <w:rPr>
          <w:rFonts w:ascii="Times New Roman" w:eastAsia="Times New Roman" w:hAnsi="Times New Roman" w:cs="Times New Roman"/>
          <w:color w:val="000000" w:themeColor="text1"/>
          <w:sz w:val="28"/>
          <w:szCs w:val="28"/>
          <w:lang w:eastAsia="en-US" w:bidi="en-US"/>
        </w:rPr>
        <w:t>В ходе анализа результатов ОГЭ в муниципалитете выделены три группы школ в зависимости от количественного состава выпускников текущего года: группа 1 (1 – 39 выпускников), группа 2 (40 – 129 выпускников), группа 3</w:t>
      </w:r>
      <w:r w:rsidRPr="00C06EA7">
        <w:rPr>
          <w:rFonts w:ascii="Times New Roman" w:eastAsia="Times New Roman" w:hAnsi="Times New Roman" w:cs="Times New Roman"/>
          <w:color w:val="000000" w:themeColor="text1"/>
          <w:sz w:val="28"/>
          <w:szCs w:val="28"/>
          <w:lang w:val="en-US" w:eastAsia="en-US" w:bidi="en-US"/>
        </w:rPr>
        <w:t> </w:t>
      </w:r>
      <w:r w:rsidRPr="00C06EA7">
        <w:rPr>
          <w:rFonts w:ascii="Times New Roman" w:eastAsia="Times New Roman" w:hAnsi="Times New Roman" w:cs="Times New Roman"/>
          <w:color w:val="000000" w:themeColor="text1"/>
          <w:sz w:val="28"/>
          <w:szCs w:val="28"/>
          <w:lang w:eastAsia="en-US" w:bidi="en-US"/>
        </w:rPr>
        <w:t xml:space="preserve">(от 130 выпускников). В 1 группу вошли: ООШ №2, СОШ №3, СОШ №4, СОШ №5, ООШ№20. Во 2 группу вошли: СОШ №6, СОШ №10, СОШ №13, СОШ №15, СОШ №16, СОШ №17, СОШ №18, СОШ №22, СОШ №23. И в 3 группу вошли: Гимназия №1 и Лицей №1. </w:t>
      </w:r>
    </w:p>
    <w:p w14:paraId="119DE964" w14:textId="069141E0" w:rsidR="00C06EA7" w:rsidRPr="00C06EA7" w:rsidRDefault="00C06EA7" w:rsidP="005E7BAD">
      <w:pPr>
        <w:tabs>
          <w:tab w:val="left" w:pos="1134"/>
        </w:tabs>
        <w:spacing w:after="0"/>
        <w:ind w:firstLine="709"/>
        <w:contextualSpacing/>
        <w:jc w:val="both"/>
        <w:rPr>
          <w:rFonts w:ascii="Times New Roman" w:eastAsia="Times New Roman" w:hAnsi="Times New Roman" w:cs="Times New Roman"/>
          <w:color w:val="FF0000"/>
          <w:sz w:val="28"/>
          <w:szCs w:val="28"/>
          <w:lang w:eastAsia="en-US" w:bidi="en-US"/>
        </w:rPr>
      </w:pPr>
      <w:r w:rsidRPr="00C06EA7">
        <w:rPr>
          <w:rFonts w:ascii="Times New Roman" w:eastAsia="Times New Roman" w:hAnsi="Times New Roman" w:cs="Times New Roman"/>
          <w:color w:val="000000" w:themeColor="text1"/>
          <w:sz w:val="28"/>
          <w:szCs w:val="28"/>
          <w:lang w:eastAsia="en-US" w:bidi="en-US"/>
        </w:rPr>
        <w:t xml:space="preserve">Таким образом, рассмотрим результаты ОГЭ (ГВЭ) по основным предметам (русский язык и математика) и ОГЭ по предметам по выбору, представленных в </w:t>
      </w:r>
      <w:r w:rsidRPr="00C06EA7">
        <w:rPr>
          <w:rFonts w:ascii="Times New Roman" w:eastAsia="Times New Roman" w:hAnsi="Times New Roman" w:cs="Times New Roman"/>
          <w:sz w:val="28"/>
          <w:szCs w:val="28"/>
          <w:lang w:eastAsia="en-US" w:bidi="en-US"/>
        </w:rPr>
        <w:t xml:space="preserve">таблицах </w:t>
      </w:r>
      <w:r w:rsidR="007E7E19">
        <w:rPr>
          <w:rFonts w:ascii="Times New Roman" w:eastAsia="Times New Roman" w:hAnsi="Times New Roman" w:cs="Times New Roman"/>
          <w:sz w:val="28"/>
          <w:szCs w:val="28"/>
          <w:lang w:eastAsia="en-US" w:bidi="en-US"/>
        </w:rPr>
        <w:t>20</w:t>
      </w:r>
      <w:r w:rsidR="00F0190A">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t xml:space="preserve">- </w:t>
      </w:r>
      <w:r w:rsidR="007E7E19">
        <w:rPr>
          <w:rFonts w:ascii="Times New Roman" w:eastAsia="Times New Roman" w:hAnsi="Times New Roman" w:cs="Times New Roman"/>
          <w:sz w:val="28"/>
          <w:szCs w:val="28"/>
          <w:lang w:eastAsia="en-US" w:bidi="en-US"/>
        </w:rPr>
        <w:t>3</w:t>
      </w:r>
      <w:r w:rsidR="00F0190A">
        <w:rPr>
          <w:rFonts w:ascii="Times New Roman" w:eastAsia="Times New Roman" w:hAnsi="Times New Roman" w:cs="Times New Roman"/>
          <w:sz w:val="28"/>
          <w:szCs w:val="28"/>
          <w:lang w:eastAsia="en-US" w:bidi="en-US"/>
        </w:rPr>
        <w:t>0</w:t>
      </w:r>
      <w:r w:rsidRPr="00C06EA7">
        <w:rPr>
          <w:rFonts w:ascii="Times New Roman" w:eastAsia="Times New Roman" w:hAnsi="Times New Roman" w:cs="Times New Roman"/>
          <w:sz w:val="28"/>
          <w:szCs w:val="28"/>
          <w:lang w:eastAsia="en-US" w:bidi="en-US"/>
        </w:rPr>
        <w:t>.</w:t>
      </w:r>
    </w:p>
    <w:p w14:paraId="19076E6B" w14:textId="3AB40D67" w:rsidR="00C06EA7" w:rsidRPr="00C06EA7" w:rsidRDefault="00C06EA7" w:rsidP="005E7BAD">
      <w:pPr>
        <w:tabs>
          <w:tab w:val="left" w:pos="1134"/>
        </w:tabs>
        <w:spacing w:after="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таблице </w:t>
      </w:r>
      <w:r w:rsidR="00513C92">
        <w:rPr>
          <w:rFonts w:ascii="Times New Roman" w:eastAsia="Times New Roman" w:hAnsi="Times New Roman" w:cs="Times New Roman"/>
          <w:sz w:val="28"/>
          <w:szCs w:val="28"/>
          <w:lang w:eastAsia="en-US" w:bidi="en-US"/>
        </w:rPr>
        <w:t>20</w:t>
      </w:r>
      <w:r w:rsidRPr="00C06EA7">
        <w:rPr>
          <w:rFonts w:ascii="Times New Roman" w:eastAsia="Times New Roman" w:hAnsi="Times New Roman" w:cs="Times New Roman"/>
          <w:sz w:val="28"/>
          <w:szCs w:val="28"/>
          <w:lang w:eastAsia="en-US" w:bidi="en-US"/>
        </w:rPr>
        <w:t xml:space="preserve"> представлены результаты ОГЭ по русскому языку, где показано, что в группах 1 и 3 отсутствуют неудовлетворительные результаты, в группе 2 показатель двоек составил 0,7% (СОШ №10 и </w:t>
      </w:r>
      <w:r w:rsidR="001409E9">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lastRenderedPageBreak/>
        <w:t xml:space="preserve">СОШ №18). По качеству результатов в 1 группе лидирует ООШ №20 (77,7%), во 2 группе по качеству лидирует СОШ № 16 (83,4%) и в 3 группе по качеству лидирует Гимназия №1(80%). Низкий процент качества в группе 1 у </w:t>
      </w:r>
      <w:r w:rsidR="00513C92">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t>СОШ №4 (33,3%), во 2 группе ниже всех качество у СОШ №10 (50,6%), и в 3 группе у Лицея №1 (73,6%).</w:t>
      </w:r>
    </w:p>
    <w:p w14:paraId="4D23C228" w14:textId="27F8DF40" w:rsidR="00C06EA7" w:rsidRPr="004D740C" w:rsidRDefault="00C06EA7" w:rsidP="00C06EA7">
      <w:pPr>
        <w:ind w:firstLine="708"/>
        <w:jc w:val="right"/>
        <w:rPr>
          <w:rFonts w:ascii="Times New Roman" w:hAnsi="Times New Roman" w:cs="Times New Roman"/>
          <w:bCs/>
          <w:iCs/>
          <w:sz w:val="24"/>
          <w:szCs w:val="24"/>
        </w:rPr>
      </w:pPr>
      <w:r w:rsidRPr="004D740C">
        <w:rPr>
          <w:rFonts w:ascii="Times New Roman" w:hAnsi="Times New Roman" w:cs="Times New Roman"/>
          <w:bCs/>
          <w:iCs/>
          <w:sz w:val="24"/>
          <w:szCs w:val="24"/>
        </w:rPr>
        <w:t xml:space="preserve">Таблица </w:t>
      </w:r>
      <w:r w:rsidR="004D740C" w:rsidRPr="004D740C">
        <w:rPr>
          <w:rFonts w:ascii="Times New Roman" w:hAnsi="Times New Roman" w:cs="Times New Roman"/>
          <w:bCs/>
          <w:iCs/>
          <w:sz w:val="24"/>
          <w:szCs w:val="24"/>
        </w:rPr>
        <w:t>20</w:t>
      </w:r>
    </w:p>
    <w:tbl>
      <w:tblPr>
        <w:tblW w:w="9923" w:type="dxa"/>
        <w:tblInd w:w="108" w:type="dxa"/>
        <w:tblLayout w:type="fixed"/>
        <w:tblLook w:val="04A0" w:firstRow="1" w:lastRow="0" w:firstColumn="1" w:lastColumn="0" w:noHBand="0" w:noVBand="1"/>
      </w:tblPr>
      <w:tblGrid>
        <w:gridCol w:w="708"/>
        <w:gridCol w:w="2269"/>
        <w:gridCol w:w="851"/>
        <w:gridCol w:w="992"/>
        <w:gridCol w:w="992"/>
        <w:gridCol w:w="664"/>
        <w:gridCol w:w="470"/>
        <w:gridCol w:w="510"/>
        <w:gridCol w:w="482"/>
        <w:gridCol w:w="498"/>
        <w:gridCol w:w="236"/>
        <w:gridCol w:w="117"/>
        <w:gridCol w:w="898"/>
        <w:gridCol w:w="236"/>
      </w:tblGrid>
      <w:tr w:rsidR="00C06EA7" w:rsidRPr="00C06EA7" w14:paraId="1E765A20" w14:textId="77777777" w:rsidTr="00DF0FE6">
        <w:trPr>
          <w:trHeight w:val="255"/>
        </w:trPr>
        <w:tc>
          <w:tcPr>
            <w:tcW w:w="9923" w:type="dxa"/>
            <w:gridSpan w:val="14"/>
            <w:tcBorders>
              <w:top w:val="nil"/>
              <w:left w:val="nil"/>
              <w:bottom w:val="nil"/>
              <w:right w:val="nil"/>
            </w:tcBorders>
            <w:shd w:val="clear" w:color="auto" w:fill="auto"/>
            <w:noWrap/>
            <w:vAlign w:val="bottom"/>
            <w:hideMark/>
          </w:tcPr>
          <w:p w14:paraId="6FDC56B7"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Результаты ОГЭ (ГВЭ) по русскому языку г. Новотроицка</w:t>
            </w:r>
          </w:p>
          <w:p w14:paraId="72F790AE"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 группа (1-39 выпускников)</w:t>
            </w:r>
          </w:p>
        </w:tc>
      </w:tr>
      <w:tr w:rsidR="00C06EA7" w:rsidRPr="00C06EA7" w14:paraId="0EF00A3E" w14:textId="77777777" w:rsidTr="00DF0FE6">
        <w:trPr>
          <w:gridAfter w:val="1"/>
          <w:wAfter w:w="236" w:type="dxa"/>
          <w:trHeight w:val="255"/>
        </w:trPr>
        <w:tc>
          <w:tcPr>
            <w:tcW w:w="708" w:type="dxa"/>
            <w:tcBorders>
              <w:top w:val="nil"/>
              <w:left w:val="nil"/>
              <w:bottom w:val="nil"/>
              <w:right w:val="nil"/>
            </w:tcBorders>
            <w:shd w:val="clear" w:color="auto" w:fill="auto"/>
            <w:noWrap/>
            <w:vAlign w:val="bottom"/>
            <w:hideMark/>
          </w:tcPr>
          <w:p w14:paraId="3D6C3B4B" w14:textId="77777777" w:rsidR="00C06EA7" w:rsidRPr="00C06EA7" w:rsidRDefault="00C06EA7" w:rsidP="004D740C">
            <w:pPr>
              <w:spacing w:after="0"/>
              <w:rPr>
                <w:rFonts w:ascii="Times New Roman" w:hAnsi="Times New Roman" w:cs="Times New Roman"/>
                <w:sz w:val="20"/>
                <w:szCs w:val="20"/>
              </w:rPr>
            </w:pPr>
          </w:p>
        </w:tc>
        <w:tc>
          <w:tcPr>
            <w:tcW w:w="2269" w:type="dxa"/>
            <w:tcBorders>
              <w:top w:val="nil"/>
              <w:left w:val="nil"/>
              <w:bottom w:val="nil"/>
              <w:right w:val="nil"/>
            </w:tcBorders>
            <w:shd w:val="clear" w:color="auto" w:fill="auto"/>
            <w:noWrap/>
            <w:vAlign w:val="bottom"/>
            <w:hideMark/>
          </w:tcPr>
          <w:p w14:paraId="7C2B7287" w14:textId="77777777" w:rsidR="00C06EA7" w:rsidRPr="00C06EA7" w:rsidRDefault="00C06EA7" w:rsidP="004D740C">
            <w:pPr>
              <w:spacing w:after="0"/>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29D58D6B" w14:textId="77777777" w:rsidR="00C06EA7" w:rsidRPr="00C06EA7" w:rsidRDefault="00C06EA7" w:rsidP="004D740C">
            <w:pPr>
              <w:spacing w:after="0"/>
              <w:rPr>
                <w:rFonts w:ascii="Times New Roman" w:hAnsi="Times New Roman" w:cs="Times New Roman"/>
                <w:sz w:val="20"/>
                <w:szCs w:val="20"/>
              </w:rPr>
            </w:pPr>
          </w:p>
        </w:tc>
        <w:tc>
          <w:tcPr>
            <w:tcW w:w="2648" w:type="dxa"/>
            <w:gridSpan w:val="3"/>
            <w:tcBorders>
              <w:top w:val="nil"/>
              <w:left w:val="nil"/>
              <w:bottom w:val="nil"/>
              <w:right w:val="nil"/>
            </w:tcBorders>
            <w:shd w:val="clear" w:color="auto" w:fill="auto"/>
            <w:noWrap/>
            <w:vAlign w:val="bottom"/>
            <w:hideMark/>
          </w:tcPr>
          <w:p w14:paraId="009F1CC3" w14:textId="77777777" w:rsidR="00C06EA7" w:rsidRPr="00C06EA7" w:rsidRDefault="00C06EA7" w:rsidP="004D740C">
            <w:pPr>
              <w:spacing w:after="0"/>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14:paraId="731F24FA" w14:textId="77777777" w:rsidR="00C06EA7" w:rsidRPr="00C06EA7" w:rsidRDefault="00C06EA7" w:rsidP="004D740C">
            <w:pPr>
              <w:spacing w:after="0"/>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14:paraId="0CDA773F" w14:textId="77777777" w:rsidR="00C06EA7" w:rsidRPr="00C06EA7" w:rsidRDefault="00C06EA7" w:rsidP="004D740C">
            <w:pPr>
              <w:spacing w:after="0"/>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41D649C" w14:textId="77777777" w:rsidR="00C06EA7" w:rsidRPr="00C06EA7" w:rsidRDefault="00C06EA7" w:rsidP="004D740C">
            <w:pPr>
              <w:spacing w:after="0"/>
              <w:rPr>
                <w:rFonts w:ascii="Times New Roman" w:hAnsi="Times New Roman" w:cs="Times New Roman"/>
                <w:sz w:val="20"/>
                <w:szCs w:val="20"/>
              </w:rPr>
            </w:pPr>
          </w:p>
        </w:tc>
        <w:tc>
          <w:tcPr>
            <w:tcW w:w="1015" w:type="dxa"/>
            <w:gridSpan w:val="2"/>
            <w:tcBorders>
              <w:top w:val="nil"/>
              <w:left w:val="nil"/>
              <w:bottom w:val="nil"/>
              <w:right w:val="nil"/>
            </w:tcBorders>
            <w:shd w:val="clear" w:color="auto" w:fill="auto"/>
            <w:noWrap/>
            <w:vAlign w:val="bottom"/>
            <w:hideMark/>
          </w:tcPr>
          <w:p w14:paraId="66A97B67" w14:textId="77777777" w:rsidR="00C06EA7" w:rsidRPr="00C06EA7" w:rsidRDefault="00C06EA7" w:rsidP="004D740C">
            <w:pPr>
              <w:spacing w:after="0"/>
              <w:rPr>
                <w:rFonts w:ascii="Times New Roman" w:hAnsi="Times New Roman" w:cs="Times New Roman"/>
                <w:sz w:val="20"/>
                <w:szCs w:val="20"/>
              </w:rPr>
            </w:pPr>
          </w:p>
        </w:tc>
      </w:tr>
      <w:tr w:rsidR="00C06EA7" w:rsidRPr="00C06EA7" w14:paraId="10B60BEA" w14:textId="77777777" w:rsidTr="00DF0FE6">
        <w:trPr>
          <w:trHeight w:val="5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5AE9D"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87875"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1D58D"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110" w:type="dxa"/>
            <w:gridSpan w:val="6"/>
            <w:tcBorders>
              <w:top w:val="single" w:sz="4" w:space="0" w:color="auto"/>
              <w:left w:val="nil"/>
              <w:bottom w:val="single" w:sz="4" w:space="0" w:color="auto"/>
              <w:right w:val="single" w:sz="4" w:space="0" w:color="000000"/>
            </w:tcBorders>
            <w:shd w:val="clear" w:color="auto" w:fill="auto"/>
            <w:hideMark/>
          </w:tcPr>
          <w:p w14:paraId="6F2A7323"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985" w:type="dxa"/>
            <w:gridSpan w:val="5"/>
            <w:tcBorders>
              <w:top w:val="single" w:sz="4" w:space="0" w:color="auto"/>
              <w:left w:val="nil"/>
              <w:bottom w:val="single" w:sz="4" w:space="0" w:color="auto"/>
              <w:right w:val="single" w:sz="4" w:space="0" w:color="000000"/>
            </w:tcBorders>
            <w:shd w:val="clear" w:color="auto" w:fill="auto"/>
            <w:vAlign w:val="center"/>
            <w:hideMark/>
          </w:tcPr>
          <w:p w14:paraId="4A8FFBA7"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 :</w:t>
            </w:r>
          </w:p>
        </w:tc>
      </w:tr>
      <w:tr w:rsidR="00C06EA7" w:rsidRPr="00C06EA7" w14:paraId="1008594D" w14:textId="77777777" w:rsidTr="00DF0FE6">
        <w:trPr>
          <w:trHeight w:val="58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2F3C61B" w14:textId="77777777" w:rsidR="00C06EA7" w:rsidRPr="00C06EA7" w:rsidRDefault="00C06EA7" w:rsidP="004D740C">
            <w:pPr>
              <w:spacing w:after="0"/>
              <w:rPr>
                <w:rFonts w:ascii="Times New Roman" w:hAnsi="Times New Roman" w:cs="Times New Roman"/>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4D03D931" w14:textId="77777777" w:rsidR="00C06EA7" w:rsidRPr="00C06EA7" w:rsidRDefault="00C06EA7" w:rsidP="004D740C">
            <w:pPr>
              <w:spacing w:after="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B00F69" w14:textId="77777777" w:rsidR="00C06EA7" w:rsidRPr="00C06EA7" w:rsidRDefault="00C06EA7" w:rsidP="004D740C">
            <w:pPr>
              <w:spacing w:after="0"/>
              <w:rPr>
                <w:rFonts w:ascii="Times New Roman" w:hAnsi="Times New Roman" w:cs="Times New Roman"/>
                <w:b/>
                <w:bCs/>
                <w:sz w:val="20"/>
                <w:szCs w:val="20"/>
              </w:rPr>
            </w:pPr>
          </w:p>
        </w:tc>
        <w:tc>
          <w:tcPr>
            <w:tcW w:w="992" w:type="dxa"/>
            <w:tcBorders>
              <w:top w:val="nil"/>
              <w:left w:val="nil"/>
              <w:bottom w:val="nil"/>
              <w:right w:val="single" w:sz="4" w:space="0" w:color="auto"/>
            </w:tcBorders>
            <w:shd w:val="clear" w:color="auto" w:fill="auto"/>
            <w:vAlign w:val="center"/>
            <w:hideMark/>
          </w:tcPr>
          <w:p w14:paraId="284BE41F"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992" w:type="dxa"/>
            <w:tcBorders>
              <w:top w:val="nil"/>
              <w:left w:val="nil"/>
              <w:bottom w:val="nil"/>
              <w:right w:val="single" w:sz="4" w:space="0" w:color="auto"/>
            </w:tcBorders>
            <w:shd w:val="clear" w:color="auto" w:fill="auto"/>
            <w:vAlign w:val="center"/>
            <w:hideMark/>
          </w:tcPr>
          <w:p w14:paraId="027B3CDA"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34" w:type="dxa"/>
            <w:gridSpan w:val="2"/>
            <w:tcBorders>
              <w:top w:val="nil"/>
              <w:left w:val="nil"/>
              <w:bottom w:val="nil"/>
              <w:right w:val="single" w:sz="4" w:space="0" w:color="auto"/>
            </w:tcBorders>
            <w:shd w:val="clear" w:color="auto" w:fill="auto"/>
            <w:vAlign w:val="center"/>
            <w:hideMark/>
          </w:tcPr>
          <w:p w14:paraId="4CDA2487"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992" w:type="dxa"/>
            <w:gridSpan w:val="2"/>
            <w:tcBorders>
              <w:top w:val="nil"/>
              <w:left w:val="nil"/>
              <w:bottom w:val="nil"/>
              <w:right w:val="single" w:sz="4" w:space="0" w:color="auto"/>
            </w:tcBorders>
            <w:shd w:val="clear" w:color="auto" w:fill="auto"/>
            <w:vAlign w:val="center"/>
            <w:hideMark/>
          </w:tcPr>
          <w:p w14:paraId="67B824C3"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51" w:type="dxa"/>
            <w:gridSpan w:val="3"/>
            <w:tcBorders>
              <w:top w:val="nil"/>
              <w:left w:val="nil"/>
              <w:bottom w:val="single" w:sz="4" w:space="0" w:color="auto"/>
              <w:right w:val="single" w:sz="4" w:space="0" w:color="auto"/>
            </w:tcBorders>
            <w:shd w:val="clear" w:color="auto" w:fill="auto"/>
            <w:vAlign w:val="center"/>
            <w:hideMark/>
          </w:tcPr>
          <w:p w14:paraId="1E6735E4"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134" w:type="dxa"/>
            <w:gridSpan w:val="2"/>
            <w:tcBorders>
              <w:top w:val="nil"/>
              <w:left w:val="nil"/>
              <w:bottom w:val="single" w:sz="4" w:space="0" w:color="auto"/>
              <w:right w:val="single" w:sz="4" w:space="0" w:color="auto"/>
            </w:tcBorders>
            <w:shd w:val="clear" w:color="auto" w:fill="auto"/>
            <w:vAlign w:val="center"/>
            <w:hideMark/>
          </w:tcPr>
          <w:p w14:paraId="788B38A0"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70008AC0"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2B568629"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14:paraId="3165ACA9"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"ООШ №2"</w:t>
            </w:r>
          </w:p>
        </w:tc>
        <w:tc>
          <w:tcPr>
            <w:tcW w:w="851" w:type="dxa"/>
            <w:tcBorders>
              <w:top w:val="nil"/>
              <w:left w:val="nil"/>
              <w:bottom w:val="single" w:sz="4" w:space="0" w:color="auto"/>
              <w:right w:val="single" w:sz="4" w:space="0" w:color="auto"/>
            </w:tcBorders>
            <w:shd w:val="clear" w:color="auto" w:fill="auto"/>
            <w:vAlign w:val="center"/>
            <w:hideMark/>
          </w:tcPr>
          <w:p w14:paraId="249D9A1A"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2D8E98"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C42B11"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BB520D0"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EB8AC26"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2DB0E687"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6888FC6"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50,0%</w:t>
            </w:r>
          </w:p>
        </w:tc>
      </w:tr>
      <w:tr w:rsidR="00C06EA7" w:rsidRPr="00C06EA7" w14:paraId="3D41C6E6"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5FD7D046"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755DF640"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 № 3"</w:t>
            </w:r>
          </w:p>
        </w:tc>
        <w:tc>
          <w:tcPr>
            <w:tcW w:w="851" w:type="dxa"/>
            <w:tcBorders>
              <w:top w:val="nil"/>
              <w:left w:val="nil"/>
              <w:bottom w:val="single" w:sz="4" w:space="0" w:color="auto"/>
              <w:right w:val="single" w:sz="4" w:space="0" w:color="auto"/>
            </w:tcBorders>
            <w:shd w:val="clear" w:color="auto" w:fill="auto"/>
            <w:vAlign w:val="center"/>
            <w:hideMark/>
          </w:tcPr>
          <w:p w14:paraId="30BCF9E0"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14:paraId="5CCACD55"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6B34103D"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134" w:type="dxa"/>
            <w:gridSpan w:val="2"/>
            <w:tcBorders>
              <w:top w:val="nil"/>
              <w:left w:val="nil"/>
              <w:bottom w:val="single" w:sz="4" w:space="0" w:color="auto"/>
              <w:right w:val="single" w:sz="4" w:space="0" w:color="auto"/>
            </w:tcBorders>
            <w:shd w:val="clear" w:color="auto" w:fill="auto"/>
            <w:vAlign w:val="center"/>
            <w:hideMark/>
          </w:tcPr>
          <w:p w14:paraId="475FF69C"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992" w:type="dxa"/>
            <w:gridSpan w:val="2"/>
            <w:tcBorders>
              <w:top w:val="nil"/>
              <w:left w:val="nil"/>
              <w:bottom w:val="single" w:sz="4" w:space="0" w:color="auto"/>
              <w:right w:val="single" w:sz="4" w:space="0" w:color="auto"/>
            </w:tcBorders>
            <w:shd w:val="clear" w:color="auto" w:fill="auto"/>
            <w:vAlign w:val="center"/>
            <w:hideMark/>
          </w:tcPr>
          <w:p w14:paraId="4784A1A7"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463A5B7C"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7D47964"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73,0%</w:t>
            </w:r>
          </w:p>
        </w:tc>
      </w:tr>
      <w:tr w:rsidR="00C06EA7" w:rsidRPr="00C06EA7" w14:paraId="14985EDE"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1F7829AB"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5FE33CDE"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 № 4"</w:t>
            </w:r>
          </w:p>
        </w:tc>
        <w:tc>
          <w:tcPr>
            <w:tcW w:w="851" w:type="dxa"/>
            <w:tcBorders>
              <w:top w:val="nil"/>
              <w:left w:val="nil"/>
              <w:bottom w:val="single" w:sz="4" w:space="0" w:color="auto"/>
              <w:right w:val="single" w:sz="4" w:space="0" w:color="auto"/>
            </w:tcBorders>
            <w:shd w:val="clear" w:color="auto" w:fill="auto"/>
            <w:vAlign w:val="center"/>
            <w:hideMark/>
          </w:tcPr>
          <w:p w14:paraId="2BA2EFE2"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14:paraId="24D985C6"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47EDBA25"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134" w:type="dxa"/>
            <w:gridSpan w:val="2"/>
            <w:tcBorders>
              <w:top w:val="nil"/>
              <w:left w:val="nil"/>
              <w:bottom w:val="single" w:sz="4" w:space="0" w:color="auto"/>
              <w:right w:val="single" w:sz="4" w:space="0" w:color="auto"/>
            </w:tcBorders>
            <w:shd w:val="clear" w:color="auto" w:fill="auto"/>
            <w:vAlign w:val="center"/>
            <w:hideMark/>
          </w:tcPr>
          <w:p w14:paraId="060B06A5"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992" w:type="dxa"/>
            <w:gridSpan w:val="2"/>
            <w:tcBorders>
              <w:top w:val="nil"/>
              <w:left w:val="nil"/>
              <w:bottom w:val="single" w:sz="4" w:space="0" w:color="auto"/>
              <w:right w:val="single" w:sz="4" w:space="0" w:color="auto"/>
            </w:tcBorders>
            <w:shd w:val="clear" w:color="auto" w:fill="auto"/>
            <w:vAlign w:val="center"/>
            <w:hideMark/>
          </w:tcPr>
          <w:p w14:paraId="700A9C50"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621BA7FD"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A0889B9"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33,3%</w:t>
            </w:r>
          </w:p>
        </w:tc>
      </w:tr>
      <w:tr w:rsidR="00C06EA7" w:rsidRPr="00C06EA7" w14:paraId="35136F51"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347C2A43"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E2E59"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 №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F4D64A"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D9313"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901099"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4D9AF7A"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E2D9265"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55F393"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6E21CC"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66,6%</w:t>
            </w:r>
          </w:p>
        </w:tc>
      </w:tr>
      <w:tr w:rsidR="00C06EA7" w:rsidRPr="00C06EA7" w14:paraId="3991ECBE"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45A258F5"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B8361"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ООШ №20"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62BC196"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AE4473"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84D763"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A47E255"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2C2A9E7"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FCC049"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69814B"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77,7%</w:t>
            </w:r>
          </w:p>
        </w:tc>
      </w:tr>
      <w:tr w:rsidR="00C06EA7" w:rsidRPr="00C06EA7" w14:paraId="78A051AE" w14:textId="77777777" w:rsidTr="00DF0FE6">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E340E57"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269" w:type="dxa"/>
            <w:tcBorders>
              <w:top w:val="nil"/>
              <w:left w:val="nil"/>
              <w:bottom w:val="single" w:sz="4" w:space="0" w:color="auto"/>
              <w:right w:val="nil"/>
            </w:tcBorders>
            <w:shd w:val="clear" w:color="auto" w:fill="auto"/>
            <w:vAlign w:val="center"/>
            <w:hideMark/>
          </w:tcPr>
          <w:p w14:paraId="1E16E6DD" w14:textId="77777777" w:rsidR="00C06EA7" w:rsidRPr="00C06EA7" w:rsidRDefault="00C06EA7" w:rsidP="004D740C">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A37C28"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6DDEFC7F"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E89789E"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AE50F35"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0851482"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6C70982A" w14:textId="77777777" w:rsidR="00C06EA7" w:rsidRPr="00C06EA7" w:rsidRDefault="00C06EA7" w:rsidP="004D740C">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68A7467" w14:textId="77777777" w:rsidR="00C06EA7" w:rsidRPr="00C06EA7" w:rsidRDefault="00C06EA7" w:rsidP="004D740C">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60,0%</w:t>
            </w:r>
          </w:p>
        </w:tc>
      </w:tr>
    </w:tbl>
    <w:p w14:paraId="396A7E3E"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4579D814" w14:textId="77777777" w:rsidR="00C06EA7" w:rsidRPr="00C06EA7" w:rsidRDefault="00C06EA7" w:rsidP="004D740C">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2 группа (40-129 выпускников)</w:t>
      </w:r>
    </w:p>
    <w:p w14:paraId="6E636303" w14:textId="77777777" w:rsidR="00C06EA7" w:rsidRPr="00C06EA7" w:rsidRDefault="00C06EA7" w:rsidP="004D740C">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3EBF705F"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A4B92"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20604"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DA989"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0C5DBDB2"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03430FBD" w14:textId="0D98D99D"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17E01969"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146B485" w14:textId="77777777" w:rsidR="00C06EA7" w:rsidRPr="00C06EA7" w:rsidRDefault="00C06EA7" w:rsidP="004D740C">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20883227" w14:textId="77777777" w:rsidR="00C06EA7" w:rsidRPr="00C06EA7" w:rsidRDefault="00C06EA7" w:rsidP="004D740C">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3F8C1DC" w14:textId="77777777" w:rsidR="00C06EA7" w:rsidRPr="00C06EA7" w:rsidRDefault="00C06EA7" w:rsidP="004D740C">
            <w:pPr>
              <w:spacing w:after="0"/>
              <w:rPr>
                <w:rFonts w:ascii="Times New Roman" w:hAnsi="Times New Roman" w:cs="Times New Roman"/>
                <w:b/>
                <w:bCs/>
                <w:sz w:val="20"/>
                <w:szCs w:val="20"/>
              </w:rPr>
            </w:pPr>
          </w:p>
        </w:tc>
        <w:tc>
          <w:tcPr>
            <w:tcW w:w="1021" w:type="dxa"/>
            <w:tcBorders>
              <w:top w:val="nil"/>
              <w:left w:val="nil"/>
              <w:bottom w:val="nil"/>
              <w:right w:val="single" w:sz="4" w:space="0" w:color="auto"/>
            </w:tcBorders>
            <w:shd w:val="clear" w:color="auto" w:fill="auto"/>
            <w:vAlign w:val="center"/>
            <w:hideMark/>
          </w:tcPr>
          <w:p w14:paraId="1931D789"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2826689B"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nil"/>
              <w:left w:val="nil"/>
              <w:bottom w:val="nil"/>
              <w:right w:val="single" w:sz="4" w:space="0" w:color="auto"/>
            </w:tcBorders>
            <w:shd w:val="clear" w:color="auto" w:fill="auto"/>
            <w:vAlign w:val="center"/>
            <w:hideMark/>
          </w:tcPr>
          <w:p w14:paraId="6487C0DF"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46FF1E8D"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nil"/>
              <w:left w:val="nil"/>
              <w:bottom w:val="single" w:sz="4" w:space="0" w:color="auto"/>
              <w:right w:val="single" w:sz="4" w:space="0" w:color="auto"/>
            </w:tcBorders>
            <w:shd w:val="clear" w:color="auto" w:fill="auto"/>
            <w:vAlign w:val="center"/>
            <w:hideMark/>
          </w:tcPr>
          <w:p w14:paraId="4443E482"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14:paraId="7BA22E88"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7BE44F7E"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B3B8A52"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nil"/>
              <w:left w:val="single" w:sz="4" w:space="0" w:color="auto"/>
              <w:bottom w:val="single" w:sz="4" w:space="0" w:color="auto"/>
              <w:right w:val="single" w:sz="4" w:space="0" w:color="auto"/>
            </w:tcBorders>
            <w:shd w:val="clear" w:color="auto" w:fill="auto"/>
            <w:vAlign w:val="center"/>
            <w:hideMark/>
          </w:tcPr>
          <w:p w14:paraId="06360F9C"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 № 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3018067"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68</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BA7DA1E"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1677D8E"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19</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A485D17"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31</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5283783"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18</w:t>
            </w:r>
          </w:p>
        </w:tc>
        <w:tc>
          <w:tcPr>
            <w:tcW w:w="876" w:type="dxa"/>
            <w:tcBorders>
              <w:top w:val="nil"/>
              <w:left w:val="nil"/>
              <w:bottom w:val="single" w:sz="4" w:space="0" w:color="auto"/>
              <w:right w:val="single" w:sz="4" w:space="0" w:color="auto"/>
            </w:tcBorders>
            <w:shd w:val="clear" w:color="auto" w:fill="auto"/>
            <w:noWrap/>
            <w:vAlign w:val="bottom"/>
            <w:hideMark/>
          </w:tcPr>
          <w:p w14:paraId="32E68138"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FF81902"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72,0%</w:t>
            </w:r>
          </w:p>
        </w:tc>
      </w:tr>
      <w:tr w:rsidR="00C06EA7" w:rsidRPr="00C06EA7" w14:paraId="1CBB4FAD"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0CA98F3"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775A65A3"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 №10"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1FA035E"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79</w:t>
            </w:r>
          </w:p>
        </w:tc>
        <w:tc>
          <w:tcPr>
            <w:tcW w:w="1021" w:type="dxa"/>
            <w:tcBorders>
              <w:top w:val="nil"/>
              <w:left w:val="nil"/>
              <w:bottom w:val="single" w:sz="4" w:space="0" w:color="auto"/>
              <w:right w:val="single" w:sz="4" w:space="0" w:color="auto"/>
            </w:tcBorders>
            <w:shd w:val="clear" w:color="auto" w:fill="auto"/>
            <w:noWrap/>
            <w:vAlign w:val="center"/>
            <w:hideMark/>
          </w:tcPr>
          <w:p w14:paraId="4F601AC5"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noWrap/>
            <w:vAlign w:val="center"/>
            <w:hideMark/>
          </w:tcPr>
          <w:p w14:paraId="34EFC771"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37</w:t>
            </w:r>
          </w:p>
        </w:tc>
        <w:tc>
          <w:tcPr>
            <w:tcW w:w="1167" w:type="dxa"/>
            <w:tcBorders>
              <w:top w:val="nil"/>
              <w:left w:val="nil"/>
              <w:bottom w:val="single" w:sz="4" w:space="0" w:color="auto"/>
              <w:right w:val="single" w:sz="4" w:space="0" w:color="auto"/>
            </w:tcBorders>
            <w:shd w:val="clear" w:color="auto" w:fill="auto"/>
            <w:noWrap/>
            <w:vAlign w:val="center"/>
            <w:hideMark/>
          </w:tcPr>
          <w:p w14:paraId="6DC305A7"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28</w:t>
            </w:r>
          </w:p>
        </w:tc>
        <w:tc>
          <w:tcPr>
            <w:tcW w:w="1021" w:type="dxa"/>
            <w:tcBorders>
              <w:top w:val="nil"/>
              <w:left w:val="nil"/>
              <w:bottom w:val="single" w:sz="4" w:space="0" w:color="auto"/>
              <w:right w:val="single" w:sz="4" w:space="0" w:color="auto"/>
            </w:tcBorders>
            <w:shd w:val="clear" w:color="auto" w:fill="auto"/>
            <w:noWrap/>
            <w:vAlign w:val="center"/>
            <w:hideMark/>
          </w:tcPr>
          <w:p w14:paraId="6DBCBC12"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876" w:type="dxa"/>
            <w:tcBorders>
              <w:top w:val="nil"/>
              <w:left w:val="nil"/>
              <w:bottom w:val="single" w:sz="4" w:space="0" w:color="auto"/>
              <w:right w:val="single" w:sz="4" w:space="0" w:color="auto"/>
            </w:tcBorders>
            <w:shd w:val="clear" w:color="auto" w:fill="auto"/>
            <w:noWrap/>
            <w:vAlign w:val="bottom"/>
            <w:hideMark/>
          </w:tcPr>
          <w:p w14:paraId="7C87E7A9"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2,5%</w:t>
            </w:r>
          </w:p>
        </w:tc>
        <w:tc>
          <w:tcPr>
            <w:tcW w:w="875" w:type="dxa"/>
            <w:tcBorders>
              <w:top w:val="nil"/>
              <w:left w:val="nil"/>
              <w:bottom w:val="single" w:sz="4" w:space="0" w:color="auto"/>
              <w:right w:val="single" w:sz="4" w:space="0" w:color="auto"/>
            </w:tcBorders>
            <w:shd w:val="clear" w:color="auto" w:fill="auto"/>
            <w:noWrap/>
            <w:vAlign w:val="bottom"/>
            <w:hideMark/>
          </w:tcPr>
          <w:p w14:paraId="04CF389B"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50,6%</w:t>
            </w:r>
          </w:p>
        </w:tc>
      </w:tr>
      <w:tr w:rsidR="00C06EA7" w:rsidRPr="00C06EA7" w14:paraId="02A096C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8EC709F"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336" w:type="dxa"/>
            <w:tcBorders>
              <w:top w:val="nil"/>
              <w:left w:val="single" w:sz="4" w:space="0" w:color="auto"/>
              <w:bottom w:val="single" w:sz="4" w:space="0" w:color="auto"/>
              <w:right w:val="nil"/>
            </w:tcBorders>
            <w:shd w:val="clear" w:color="auto" w:fill="auto"/>
            <w:vAlign w:val="bottom"/>
            <w:hideMark/>
          </w:tcPr>
          <w:p w14:paraId="01A95643"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 №13"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585EFB4A"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73</w:t>
            </w:r>
          </w:p>
        </w:tc>
        <w:tc>
          <w:tcPr>
            <w:tcW w:w="1021" w:type="dxa"/>
            <w:tcBorders>
              <w:top w:val="nil"/>
              <w:left w:val="nil"/>
              <w:bottom w:val="single" w:sz="4" w:space="0" w:color="auto"/>
              <w:right w:val="single" w:sz="4" w:space="0" w:color="auto"/>
            </w:tcBorders>
            <w:shd w:val="clear" w:color="auto" w:fill="auto"/>
            <w:noWrap/>
            <w:vAlign w:val="center"/>
            <w:hideMark/>
          </w:tcPr>
          <w:p w14:paraId="4EDB3381"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4A53B733"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22</w:t>
            </w:r>
          </w:p>
        </w:tc>
        <w:tc>
          <w:tcPr>
            <w:tcW w:w="1167" w:type="dxa"/>
            <w:tcBorders>
              <w:top w:val="nil"/>
              <w:left w:val="nil"/>
              <w:bottom w:val="single" w:sz="4" w:space="0" w:color="auto"/>
              <w:right w:val="single" w:sz="4" w:space="0" w:color="auto"/>
            </w:tcBorders>
            <w:shd w:val="clear" w:color="auto" w:fill="auto"/>
            <w:noWrap/>
            <w:vAlign w:val="center"/>
            <w:hideMark/>
          </w:tcPr>
          <w:p w14:paraId="08A8097B"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25</w:t>
            </w:r>
          </w:p>
        </w:tc>
        <w:tc>
          <w:tcPr>
            <w:tcW w:w="1021" w:type="dxa"/>
            <w:tcBorders>
              <w:top w:val="nil"/>
              <w:left w:val="nil"/>
              <w:bottom w:val="single" w:sz="4" w:space="0" w:color="auto"/>
              <w:right w:val="single" w:sz="4" w:space="0" w:color="auto"/>
            </w:tcBorders>
            <w:shd w:val="clear" w:color="auto" w:fill="auto"/>
            <w:noWrap/>
            <w:vAlign w:val="center"/>
            <w:hideMark/>
          </w:tcPr>
          <w:p w14:paraId="31806104"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26</w:t>
            </w:r>
          </w:p>
        </w:tc>
        <w:tc>
          <w:tcPr>
            <w:tcW w:w="876" w:type="dxa"/>
            <w:tcBorders>
              <w:top w:val="nil"/>
              <w:left w:val="nil"/>
              <w:bottom w:val="single" w:sz="4" w:space="0" w:color="auto"/>
              <w:right w:val="single" w:sz="4" w:space="0" w:color="auto"/>
            </w:tcBorders>
            <w:shd w:val="clear" w:color="auto" w:fill="auto"/>
            <w:noWrap/>
            <w:vAlign w:val="bottom"/>
            <w:hideMark/>
          </w:tcPr>
          <w:p w14:paraId="2516AC2C"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1D7E607"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80,0%</w:t>
            </w:r>
          </w:p>
        </w:tc>
      </w:tr>
      <w:tr w:rsidR="00C06EA7" w:rsidRPr="00C06EA7" w14:paraId="7BB37B10"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5C50A10"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336" w:type="dxa"/>
            <w:tcBorders>
              <w:top w:val="nil"/>
              <w:left w:val="single" w:sz="4" w:space="0" w:color="auto"/>
              <w:bottom w:val="single" w:sz="4" w:space="0" w:color="auto"/>
              <w:right w:val="nil"/>
            </w:tcBorders>
            <w:shd w:val="clear" w:color="auto" w:fill="auto"/>
            <w:vAlign w:val="bottom"/>
            <w:hideMark/>
          </w:tcPr>
          <w:p w14:paraId="531FE360"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 №15"</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0962C95F"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54</w:t>
            </w:r>
          </w:p>
        </w:tc>
        <w:tc>
          <w:tcPr>
            <w:tcW w:w="1021" w:type="dxa"/>
            <w:tcBorders>
              <w:top w:val="nil"/>
              <w:left w:val="nil"/>
              <w:bottom w:val="single" w:sz="4" w:space="0" w:color="auto"/>
              <w:right w:val="single" w:sz="4" w:space="0" w:color="auto"/>
            </w:tcBorders>
            <w:shd w:val="clear" w:color="auto" w:fill="auto"/>
            <w:vAlign w:val="center"/>
            <w:hideMark/>
          </w:tcPr>
          <w:p w14:paraId="2DD3FFC7"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39084CF6"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19</w:t>
            </w:r>
          </w:p>
        </w:tc>
        <w:tc>
          <w:tcPr>
            <w:tcW w:w="1167" w:type="dxa"/>
            <w:tcBorders>
              <w:top w:val="nil"/>
              <w:left w:val="nil"/>
              <w:bottom w:val="single" w:sz="4" w:space="0" w:color="auto"/>
              <w:right w:val="single" w:sz="4" w:space="0" w:color="auto"/>
            </w:tcBorders>
            <w:shd w:val="clear" w:color="auto" w:fill="auto"/>
            <w:vAlign w:val="center"/>
            <w:hideMark/>
          </w:tcPr>
          <w:p w14:paraId="0E7D40C7"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24</w:t>
            </w:r>
          </w:p>
        </w:tc>
        <w:tc>
          <w:tcPr>
            <w:tcW w:w="1021" w:type="dxa"/>
            <w:tcBorders>
              <w:top w:val="nil"/>
              <w:left w:val="nil"/>
              <w:bottom w:val="single" w:sz="4" w:space="0" w:color="auto"/>
              <w:right w:val="single" w:sz="4" w:space="0" w:color="auto"/>
            </w:tcBorders>
            <w:shd w:val="clear" w:color="auto" w:fill="auto"/>
            <w:vAlign w:val="center"/>
            <w:hideMark/>
          </w:tcPr>
          <w:p w14:paraId="762AC9BD"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876" w:type="dxa"/>
            <w:tcBorders>
              <w:top w:val="nil"/>
              <w:left w:val="nil"/>
              <w:bottom w:val="single" w:sz="4" w:space="0" w:color="auto"/>
              <w:right w:val="single" w:sz="4" w:space="0" w:color="auto"/>
            </w:tcBorders>
            <w:shd w:val="clear" w:color="auto" w:fill="auto"/>
            <w:noWrap/>
            <w:vAlign w:val="bottom"/>
            <w:hideMark/>
          </w:tcPr>
          <w:p w14:paraId="628A4162"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CFB31D4"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64,8%</w:t>
            </w:r>
          </w:p>
        </w:tc>
      </w:tr>
      <w:tr w:rsidR="00C06EA7" w:rsidRPr="00C06EA7" w14:paraId="756F7BA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F850821"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336" w:type="dxa"/>
            <w:tcBorders>
              <w:top w:val="nil"/>
              <w:left w:val="single" w:sz="4" w:space="0" w:color="auto"/>
              <w:bottom w:val="single" w:sz="4" w:space="0" w:color="auto"/>
              <w:right w:val="nil"/>
            </w:tcBorders>
            <w:shd w:val="clear" w:color="auto" w:fill="auto"/>
            <w:vAlign w:val="bottom"/>
            <w:hideMark/>
          </w:tcPr>
          <w:p w14:paraId="1D95A272"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 № 16"</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1085BBB2"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109</w:t>
            </w:r>
          </w:p>
        </w:tc>
        <w:tc>
          <w:tcPr>
            <w:tcW w:w="1021" w:type="dxa"/>
            <w:tcBorders>
              <w:top w:val="nil"/>
              <w:left w:val="nil"/>
              <w:bottom w:val="single" w:sz="4" w:space="0" w:color="auto"/>
              <w:right w:val="single" w:sz="4" w:space="0" w:color="auto"/>
            </w:tcBorders>
            <w:shd w:val="clear" w:color="auto" w:fill="auto"/>
            <w:vAlign w:val="center"/>
            <w:hideMark/>
          </w:tcPr>
          <w:p w14:paraId="757E4BB1"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092AAFB4"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18</w:t>
            </w:r>
          </w:p>
        </w:tc>
        <w:tc>
          <w:tcPr>
            <w:tcW w:w="1167" w:type="dxa"/>
            <w:tcBorders>
              <w:top w:val="nil"/>
              <w:left w:val="nil"/>
              <w:bottom w:val="single" w:sz="4" w:space="0" w:color="auto"/>
              <w:right w:val="single" w:sz="4" w:space="0" w:color="auto"/>
            </w:tcBorders>
            <w:shd w:val="clear" w:color="auto" w:fill="auto"/>
            <w:vAlign w:val="center"/>
            <w:hideMark/>
          </w:tcPr>
          <w:p w14:paraId="45A33D2B"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59</w:t>
            </w:r>
          </w:p>
        </w:tc>
        <w:tc>
          <w:tcPr>
            <w:tcW w:w="1021" w:type="dxa"/>
            <w:tcBorders>
              <w:top w:val="nil"/>
              <w:left w:val="nil"/>
              <w:bottom w:val="single" w:sz="4" w:space="0" w:color="auto"/>
              <w:right w:val="single" w:sz="4" w:space="0" w:color="auto"/>
            </w:tcBorders>
            <w:shd w:val="clear" w:color="auto" w:fill="auto"/>
            <w:vAlign w:val="center"/>
            <w:hideMark/>
          </w:tcPr>
          <w:p w14:paraId="226E7DFA"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32</w:t>
            </w:r>
          </w:p>
        </w:tc>
        <w:tc>
          <w:tcPr>
            <w:tcW w:w="876" w:type="dxa"/>
            <w:tcBorders>
              <w:top w:val="nil"/>
              <w:left w:val="nil"/>
              <w:bottom w:val="single" w:sz="4" w:space="0" w:color="auto"/>
              <w:right w:val="single" w:sz="4" w:space="0" w:color="auto"/>
            </w:tcBorders>
            <w:shd w:val="clear" w:color="auto" w:fill="auto"/>
            <w:noWrap/>
            <w:vAlign w:val="bottom"/>
            <w:hideMark/>
          </w:tcPr>
          <w:p w14:paraId="03E3B41E"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181A3A3"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83,4%</w:t>
            </w:r>
          </w:p>
        </w:tc>
      </w:tr>
      <w:tr w:rsidR="00C06EA7" w:rsidRPr="00C06EA7" w14:paraId="00A3F3FB"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0E7B4E5"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64139F83"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"СОШ№17"</w:t>
            </w:r>
          </w:p>
        </w:tc>
        <w:tc>
          <w:tcPr>
            <w:tcW w:w="876" w:type="dxa"/>
            <w:tcBorders>
              <w:top w:val="nil"/>
              <w:left w:val="nil"/>
              <w:bottom w:val="single" w:sz="4" w:space="0" w:color="auto"/>
              <w:right w:val="single" w:sz="4" w:space="0" w:color="auto"/>
            </w:tcBorders>
            <w:shd w:val="clear" w:color="auto" w:fill="auto"/>
            <w:vAlign w:val="center"/>
            <w:hideMark/>
          </w:tcPr>
          <w:p w14:paraId="5FDB5B20"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83</w:t>
            </w:r>
          </w:p>
        </w:tc>
        <w:tc>
          <w:tcPr>
            <w:tcW w:w="1021" w:type="dxa"/>
            <w:tcBorders>
              <w:top w:val="nil"/>
              <w:left w:val="nil"/>
              <w:bottom w:val="single" w:sz="4" w:space="0" w:color="auto"/>
              <w:right w:val="single" w:sz="4" w:space="0" w:color="auto"/>
            </w:tcBorders>
            <w:shd w:val="clear" w:color="auto" w:fill="auto"/>
            <w:vAlign w:val="center"/>
            <w:hideMark/>
          </w:tcPr>
          <w:p w14:paraId="7D43C219"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2B7A335E"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19</w:t>
            </w:r>
          </w:p>
        </w:tc>
        <w:tc>
          <w:tcPr>
            <w:tcW w:w="1167" w:type="dxa"/>
            <w:tcBorders>
              <w:top w:val="nil"/>
              <w:left w:val="nil"/>
              <w:bottom w:val="single" w:sz="4" w:space="0" w:color="auto"/>
              <w:right w:val="single" w:sz="4" w:space="0" w:color="auto"/>
            </w:tcBorders>
            <w:shd w:val="clear" w:color="auto" w:fill="auto"/>
            <w:vAlign w:val="center"/>
            <w:hideMark/>
          </w:tcPr>
          <w:p w14:paraId="0A116169"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39</w:t>
            </w:r>
          </w:p>
        </w:tc>
        <w:tc>
          <w:tcPr>
            <w:tcW w:w="1021" w:type="dxa"/>
            <w:tcBorders>
              <w:top w:val="nil"/>
              <w:left w:val="nil"/>
              <w:bottom w:val="single" w:sz="4" w:space="0" w:color="auto"/>
              <w:right w:val="single" w:sz="4" w:space="0" w:color="auto"/>
            </w:tcBorders>
            <w:shd w:val="clear" w:color="auto" w:fill="auto"/>
            <w:vAlign w:val="center"/>
            <w:hideMark/>
          </w:tcPr>
          <w:p w14:paraId="57D2BED4"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25</w:t>
            </w:r>
          </w:p>
        </w:tc>
        <w:tc>
          <w:tcPr>
            <w:tcW w:w="876" w:type="dxa"/>
            <w:tcBorders>
              <w:top w:val="nil"/>
              <w:left w:val="nil"/>
              <w:bottom w:val="single" w:sz="4" w:space="0" w:color="auto"/>
              <w:right w:val="single" w:sz="4" w:space="0" w:color="auto"/>
            </w:tcBorders>
            <w:shd w:val="clear" w:color="auto" w:fill="auto"/>
            <w:noWrap/>
            <w:vAlign w:val="bottom"/>
            <w:hideMark/>
          </w:tcPr>
          <w:p w14:paraId="4AEFA202"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626FC25"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77,1%</w:t>
            </w:r>
          </w:p>
        </w:tc>
      </w:tr>
      <w:tr w:rsidR="00C06EA7" w:rsidRPr="00C06EA7" w14:paraId="6E8636F8"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CD3A42D"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4E4E0A78"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 №18"</w:t>
            </w:r>
          </w:p>
        </w:tc>
        <w:tc>
          <w:tcPr>
            <w:tcW w:w="876" w:type="dxa"/>
            <w:tcBorders>
              <w:top w:val="nil"/>
              <w:left w:val="nil"/>
              <w:bottom w:val="single" w:sz="4" w:space="0" w:color="auto"/>
              <w:right w:val="single" w:sz="4" w:space="0" w:color="auto"/>
            </w:tcBorders>
            <w:shd w:val="clear" w:color="auto" w:fill="auto"/>
            <w:vAlign w:val="center"/>
            <w:hideMark/>
          </w:tcPr>
          <w:p w14:paraId="22F484CF"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80</w:t>
            </w:r>
          </w:p>
        </w:tc>
        <w:tc>
          <w:tcPr>
            <w:tcW w:w="1021" w:type="dxa"/>
            <w:tcBorders>
              <w:top w:val="nil"/>
              <w:left w:val="nil"/>
              <w:bottom w:val="single" w:sz="4" w:space="0" w:color="auto"/>
              <w:right w:val="single" w:sz="4" w:space="0" w:color="auto"/>
            </w:tcBorders>
            <w:shd w:val="clear" w:color="auto" w:fill="auto"/>
            <w:vAlign w:val="center"/>
            <w:hideMark/>
          </w:tcPr>
          <w:p w14:paraId="1997C7E0"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021" w:type="dxa"/>
            <w:tcBorders>
              <w:top w:val="nil"/>
              <w:left w:val="nil"/>
              <w:bottom w:val="single" w:sz="4" w:space="0" w:color="auto"/>
              <w:right w:val="single" w:sz="4" w:space="0" w:color="auto"/>
            </w:tcBorders>
            <w:shd w:val="clear" w:color="auto" w:fill="auto"/>
            <w:vAlign w:val="center"/>
            <w:hideMark/>
          </w:tcPr>
          <w:p w14:paraId="6EDBAB92"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26</w:t>
            </w:r>
          </w:p>
        </w:tc>
        <w:tc>
          <w:tcPr>
            <w:tcW w:w="1167" w:type="dxa"/>
            <w:tcBorders>
              <w:top w:val="nil"/>
              <w:left w:val="nil"/>
              <w:bottom w:val="single" w:sz="4" w:space="0" w:color="auto"/>
              <w:right w:val="single" w:sz="4" w:space="0" w:color="auto"/>
            </w:tcBorders>
            <w:shd w:val="clear" w:color="auto" w:fill="auto"/>
            <w:vAlign w:val="center"/>
            <w:hideMark/>
          </w:tcPr>
          <w:p w14:paraId="7C520003"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41</w:t>
            </w:r>
          </w:p>
        </w:tc>
        <w:tc>
          <w:tcPr>
            <w:tcW w:w="1021" w:type="dxa"/>
            <w:tcBorders>
              <w:top w:val="nil"/>
              <w:left w:val="nil"/>
              <w:bottom w:val="single" w:sz="4" w:space="0" w:color="auto"/>
              <w:right w:val="single" w:sz="4" w:space="0" w:color="auto"/>
            </w:tcBorders>
            <w:shd w:val="clear" w:color="auto" w:fill="auto"/>
            <w:vAlign w:val="center"/>
            <w:hideMark/>
          </w:tcPr>
          <w:p w14:paraId="70D77C95"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15D345F6"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3,7%</w:t>
            </w:r>
          </w:p>
        </w:tc>
        <w:tc>
          <w:tcPr>
            <w:tcW w:w="875" w:type="dxa"/>
            <w:tcBorders>
              <w:top w:val="nil"/>
              <w:left w:val="nil"/>
              <w:bottom w:val="single" w:sz="4" w:space="0" w:color="auto"/>
              <w:right w:val="single" w:sz="4" w:space="0" w:color="auto"/>
            </w:tcBorders>
            <w:shd w:val="clear" w:color="auto" w:fill="auto"/>
            <w:noWrap/>
            <w:vAlign w:val="bottom"/>
            <w:hideMark/>
          </w:tcPr>
          <w:p w14:paraId="652F9C25"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63,7%</w:t>
            </w:r>
          </w:p>
        </w:tc>
      </w:tr>
      <w:tr w:rsidR="00C06EA7" w:rsidRPr="00C06EA7" w14:paraId="5054D175"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DF7A7C7"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2336" w:type="dxa"/>
            <w:tcBorders>
              <w:top w:val="nil"/>
              <w:left w:val="single" w:sz="4" w:space="0" w:color="auto"/>
              <w:bottom w:val="single" w:sz="4" w:space="0" w:color="auto"/>
              <w:right w:val="nil"/>
            </w:tcBorders>
            <w:shd w:val="clear" w:color="auto" w:fill="auto"/>
            <w:vAlign w:val="center"/>
            <w:hideMark/>
          </w:tcPr>
          <w:p w14:paraId="10EC557D"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 № 22"</w:t>
            </w:r>
          </w:p>
        </w:tc>
        <w:tc>
          <w:tcPr>
            <w:tcW w:w="876" w:type="dxa"/>
            <w:tcBorders>
              <w:top w:val="nil"/>
              <w:left w:val="single" w:sz="4" w:space="0" w:color="auto"/>
              <w:bottom w:val="nil"/>
              <w:right w:val="single" w:sz="4" w:space="0" w:color="auto"/>
            </w:tcBorders>
            <w:shd w:val="clear" w:color="auto" w:fill="auto"/>
            <w:vAlign w:val="center"/>
            <w:hideMark/>
          </w:tcPr>
          <w:p w14:paraId="559847DE"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46</w:t>
            </w:r>
          </w:p>
        </w:tc>
        <w:tc>
          <w:tcPr>
            <w:tcW w:w="1021" w:type="dxa"/>
            <w:tcBorders>
              <w:top w:val="nil"/>
              <w:left w:val="nil"/>
              <w:bottom w:val="nil"/>
              <w:right w:val="single" w:sz="4" w:space="0" w:color="auto"/>
            </w:tcBorders>
            <w:shd w:val="clear" w:color="auto" w:fill="auto"/>
            <w:vAlign w:val="center"/>
            <w:hideMark/>
          </w:tcPr>
          <w:p w14:paraId="4E09F6F9"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nil"/>
              <w:right w:val="single" w:sz="4" w:space="0" w:color="auto"/>
            </w:tcBorders>
            <w:shd w:val="clear" w:color="auto" w:fill="auto"/>
            <w:vAlign w:val="center"/>
            <w:hideMark/>
          </w:tcPr>
          <w:p w14:paraId="6F549ACD"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1167" w:type="dxa"/>
            <w:tcBorders>
              <w:top w:val="nil"/>
              <w:left w:val="nil"/>
              <w:bottom w:val="nil"/>
              <w:right w:val="single" w:sz="4" w:space="0" w:color="auto"/>
            </w:tcBorders>
            <w:shd w:val="clear" w:color="auto" w:fill="auto"/>
            <w:vAlign w:val="center"/>
            <w:hideMark/>
          </w:tcPr>
          <w:p w14:paraId="1BC39D57"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21</w:t>
            </w:r>
          </w:p>
        </w:tc>
        <w:tc>
          <w:tcPr>
            <w:tcW w:w="1021" w:type="dxa"/>
            <w:tcBorders>
              <w:top w:val="nil"/>
              <w:left w:val="nil"/>
              <w:bottom w:val="nil"/>
              <w:right w:val="single" w:sz="4" w:space="0" w:color="auto"/>
            </w:tcBorders>
            <w:shd w:val="clear" w:color="auto" w:fill="auto"/>
            <w:vAlign w:val="center"/>
            <w:hideMark/>
          </w:tcPr>
          <w:p w14:paraId="3A77D79D"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15</w:t>
            </w:r>
          </w:p>
        </w:tc>
        <w:tc>
          <w:tcPr>
            <w:tcW w:w="876" w:type="dxa"/>
            <w:tcBorders>
              <w:top w:val="nil"/>
              <w:left w:val="nil"/>
              <w:bottom w:val="single" w:sz="4" w:space="0" w:color="auto"/>
              <w:right w:val="single" w:sz="4" w:space="0" w:color="auto"/>
            </w:tcBorders>
            <w:shd w:val="clear" w:color="auto" w:fill="auto"/>
            <w:noWrap/>
            <w:vAlign w:val="center"/>
            <w:hideMark/>
          </w:tcPr>
          <w:p w14:paraId="2297870A"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center"/>
            <w:hideMark/>
          </w:tcPr>
          <w:p w14:paraId="2A245EC7"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78,2%</w:t>
            </w:r>
          </w:p>
        </w:tc>
      </w:tr>
      <w:tr w:rsidR="00C06EA7" w:rsidRPr="00C06EA7" w14:paraId="044B5F79"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0F45530"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2336" w:type="dxa"/>
            <w:tcBorders>
              <w:top w:val="nil"/>
              <w:left w:val="single" w:sz="4" w:space="0" w:color="auto"/>
              <w:bottom w:val="single" w:sz="4" w:space="0" w:color="auto"/>
              <w:right w:val="nil"/>
            </w:tcBorders>
            <w:shd w:val="clear" w:color="auto" w:fill="auto"/>
            <w:vAlign w:val="center"/>
            <w:hideMark/>
          </w:tcPr>
          <w:p w14:paraId="1874EA8E"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"СОШ № 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71470"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81</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1FB7F823"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6FB71C52"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14</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5EC66C2D"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29</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D30D3E2"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38</w:t>
            </w:r>
          </w:p>
        </w:tc>
        <w:tc>
          <w:tcPr>
            <w:tcW w:w="876" w:type="dxa"/>
            <w:tcBorders>
              <w:top w:val="nil"/>
              <w:left w:val="nil"/>
              <w:bottom w:val="single" w:sz="4" w:space="0" w:color="auto"/>
              <w:right w:val="single" w:sz="4" w:space="0" w:color="auto"/>
            </w:tcBorders>
            <w:shd w:val="clear" w:color="auto" w:fill="auto"/>
            <w:noWrap/>
            <w:vAlign w:val="bottom"/>
            <w:hideMark/>
          </w:tcPr>
          <w:p w14:paraId="553D87A0"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488EF26"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82,7%</w:t>
            </w:r>
          </w:p>
        </w:tc>
      </w:tr>
      <w:tr w:rsidR="00C06EA7" w:rsidRPr="00C06EA7" w14:paraId="79A82E9A"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5A9A5030"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6D033A38" w14:textId="77777777" w:rsidR="00C06EA7" w:rsidRPr="00C06EA7" w:rsidRDefault="00C06EA7" w:rsidP="004D740C">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2FDD6F0E"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673</w:t>
            </w:r>
          </w:p>
        </w:tc>
        <w:tc>
          <w:tcPr>
            <w:tcW w:w="1021" w:type="dxa"/>
            <w:tcBorders>
              <w:top w:val="nil"/>
              <w:left w:val="nil"/>
              <w:bottom w:val="single" w:sz="4" w:space="0" w:color="auto"/>
              <w:right w:val="single" w:sz="4" w:space="0" w:color="auto"/>
            </w:tcBorders>
            <w:shd w:val="clear" w:color="auto" w:fill="auto"/>
            <w:noWrap/>
            <w:vAlign w:val="center"/>
            <w:hideMark/>
          </w:tcPr>
          <w:p w14:paraId="5CFA378A"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5</w:t>
            </w:r>
          </w:p>
        </w:tc>
        <w:tc>
          <w:tcPr>
            <w:tcW w:w="1021" w:type="dxa"/>
            <w:tcBorders>
              <w:top w:val="nil"/>
              <w:left w:val="nil"/>
              <w:bottom w:val="single" w:sz="4" w:space="0" w:color="auto"/>
              <w:right w:val="single" w:sz="4" w:space="0" w:color="auto"/>
            </w:tcBorders>
            <w:shd w:val="clear" w:color="auto" w:fill="auto"/>
            <w:noWrap/>
            <w:vAlign w:val="center"/>
            <w:hideMark/>
          </w:tcPr>
          <w:p w14:paraId="06317F9B"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184</w:t>
            </w:r>
          </w:p>
        </w:tc>
        <w:tc>
          <w:tcPr>
            <w:tcW w:w="1167" w:type="dxa"/>
            <w:tcBorders>
              <w:top w:val="nil"/>
              <w:left w:val="nil"/>
              <w:bottom w:val="single" w:sz="4" w:space="0" w:color="auto"/>
              <w:right w:val="single" w:sz="4" w:space="0" w:color="auto"/>
            </w:tcBorders>
            <w:shd w:val="clear" w:color="auto" w:fill="auto"/>
            <w:noWrap/>
            <w:vAlign w:val="center"/>
            <w:hideMark/>
          </w:tcPr>
          <w:p w14:paraId="33F901F3"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297</w:t>
            </w:r>
          </w:p>
        </w:tc>
        <w:tc>
          <w:tcPr>
            <w:tcW w:w="1021" w:type="dxa"/>
            <w:tcBorders>
              <w:top w:val="nil"/>
              <w:left w:val="nil"/>
              <w:bottom w:val="single" w:sz="4" w:space="0" w:color="auto"/>
              <w:right w:val="single" w:sz="4" w:space="0" w:color="auto"/>
            </w:tcBorders>
            <w:shd w:val="clear" w:color="auto" w:fill="auto"/>
            <w:noWrap/>
            <w:vAlign w:val="center"/>
            <w:hideMark/>
          </w:tcPr>
          <w:p w14:paraId="72CC9A4C"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187</w:t>
            </w:r>
          </w:p>
        </w:tc>
        <w:tc>
          <w:tcPr>
            <w:tcW w:w="876" w:type="dxa"/>
            <w:tcBorders>
              <w:top w:val="nil"/>
              <w:left w:val="nil"/>
              <w:bottom w:val="single" w:sz="4" w:space="0" w:color="auto"/>
              <w:right w:val="single" w:sz="4" w:space="0" w:color="auto"/>
            </w:tcBorders>
            <w:shd w:val="clear" w:color="auto" w:fill="auto"/>
            <w:noWrap/>
            <w:vAlign w:val="bottom"/>
            <w:hideMark/>
          </w:tcPr>
          <w:p w14:paraId="2E483957" w14:textId="77777777" w:rsidR="00C06EA7" w:rsidRPr="00C06EA7" w:rsidRDefault="00C06EA7" w:rsidP="004D740C">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0,7%</w:t>
            </w:r>
          </w:p>
        </w:tc>
        <w:tc>
          <w:tcPr>
            <w:tcW w:w="875" w:type="dxa"/>
            <w:tcBorders>
              <w:top w:val="nil"/>
              <w:left w:val="nil"/>
              <w:bottom w:val="single" w:sz="4" w:space="0" w:color="auto"/>
              <w:right w:val="single" w:sz="4" w:space="0" w:color="auto"/>
            </w:tcBorders>
            <w:shd w:val="clear" w:color="auto" w:fill="auto"/>
            <w:noWrap/>
            <w:vAlign w:val="bottom"/>
            <w:hideMark/>
          </w:tcPr>
          <w:p w14:paraId="23CC8F75" w14:textId="77777777" w:rsidR="00C06EA7" w:rsidRPr="00C06EA7" w:rsidRDefault="00C06EA7" w:rsidP="004D740C">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71,9%</w:t>
            </w:r>
          </w:p>
        </w:tc>
      </w:tr>
    </w:tbl>
    <w:p w14:paraId="4410C581"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p w14:paraId="5275AD92" w14:textId="77777777" w:rsidR="00C06EA7" w:rsidRPr="00C06EA7" w:rsidRDefault="00C06EA7" w:rsidP="004D740C">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3 группа (от 130 выпускников)</w:t>
      </w:r>
    </w:p>
    <w:p w14:paraId="07908D5D" w14:textId="77777777" w:rsidR="00C06EA7" w:rsidRPr="00C06EA7" w:rsidRDefault="00C06EA7" w:rsidP="004D740C">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2CEFFBC8"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BDBA9"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6C90C"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BA55B"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3CD35F4A"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13FB5B73" w14:textId="3BE10818"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79698D08"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D9AF98E" w14:textId="77777777" w:rsidR="00C06EA7" w:rsidRPr="00C06EA7" w:rsidRDefault="00C06EA7" w:rsidP="004D740C">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0D648485" w14:textId="77777777" w:rsidR="00C06EA7" w:rsidRPr="00C06EA7" w:rsidRDefault="00C06EA7" w:rsidP="004D740C">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43CA42D" w14:textId="77777777" w:rsidR="00C06EA7" w:rsidRPr="00C06EA7" w:rsidRDefault="00C06EA7" w:rsidP="004D740C">
            <w:pPr>
              <w:spacing w:after="0"/>
              <w:rPr>
                <w:rFonts w:ascii="Times New Roman" w:hAnsi="Times New Roman" w:cs="Times New Roman"/>
                <w:b/>
                <w:bCs/>
                <w:sz w:val="20"/>
                <w:szCs w:val="20"/>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5734597"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2417345"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3EFE780"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590CD46"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F1FE3F9"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579B6E1"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44B39594"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1546E0E"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EFC8D"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"Лицей № 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CFBBBE2"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148</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063C74F"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EE2056D"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39</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FF71DBB"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60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63C87F1"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49</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B380FE1"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00C5F0CD"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73,6%</w:t>
            </w:r>
          </w:p>
        </w:tc>
      </w:tr>
      <w:tr w:rsidR="00C06EA7" w:rsidRPr="00C06EA7" w14:paraId="70A4B2FD"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87E35F2"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5CE8486C" w14:textId="77777777" w:rsidR="00C06EA7" w:rsidRPr="00C06EA7" w:rsidRDefault="00C06EA7" w:rsidP="004D740C">
            <w:pPr>
              <w:spacing w:after="0"/>
              <w:rPr>
                <w:rFonts w:ascii="Times New Roman" w:hAnsi="Times New Roman" w:cs="Times New Roman"/>
                <w:sz w:val="20"/>
                <w:szCs w:val="20"/>
              </w:rPr>
            </w:pPr>
            <w:r w:rsidRPr="00C06EA7">
              <w:rPr>
                <w:rFonts w:ascii="Times New Roman" w:hAnsi="Times New Roman" w:cs="Times New Roman"/>
                <w:sz w:val="20"/>
                <w:szCs w:val="20"/>
              </w:rPr>
              <w:t>МОАУ "Гимназия №1"</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562F4A53"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134</w:t>
            </w:r>
          </w:p>
        </w:tc>
        <w:tc>
          <w:tcPr>
            <w:tcW w:w="1021" w:type="dxa"/>
            <w:tcBorders>
              <w:top w:val="nil"/>
              <w:left w:val="nil"/>
              <w:bottom w:val="single" w:sz="4" w:space="0" w:color="auto"/>
              <w:right w:val="single" w:sz="4" w:space="0" w:color="auto"/>
            </w:tcBorders>
            <w:shd w:val="clear" w:color="auto" w:fill="auto"/>
            <w:vAlign w:val="center"/>
            <w:hideMark/>
          </w:tcPr>
          <w:p w14:paraId="6F432BFD"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7EFB80F1"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27</w:t>
            </w:r>
          </w:p>
        </w:tc>
        <w:tc>
          <w:tcPr>
            <w:tcW w:w="1167" w:type="dxa"/>
            <w:tcBorders>
              <w:top w:val="nil"/>
              <w:left w:val="nil"/>
              <w:bottom w:val="single" w:sz="4" w:space="0" w:color="auto"/>
              <w:right w:val="single" w:sz="4" w:space="0" w:color="auto"/>
            </w:tcBorders>
            <w:shd w:val="clear" w:color="auto" w:fill="auto"/>
            <w:vAlign w:val="center"/>
            <w:hideMark/>
          </w:tcPr>
          <w:p w14:paraId="118E9D75"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50</w:t>
            </w:r>
          </w:p>
        </w:tc>
        <w:tc>
          <w:tcPr>
            <w:tcW w:w="1021" w:type="dxa"/>
            <w:tcBorders>
              <w:top w:val="nil"/>
              <w:left w:val="nil"/>
              <w:bottom w:val="single" w:sz="4" w:space="0" w:color="auto"/>
              <w:right w:val="single" w:sz="4" w:space="0" w:color="auto"/>
            </w:tcBorders>
            <w:shd w:val="clear" w:color="auto" w:fill="auto"/>
            <w:vAlign w:val="center"/>
            <w:hideMark/>
          </w:tcPr>
          <w:p w14:paraId="273B4761"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57</w:t>
            </w:r>
          </w:p>
        </w:tc>
        <w:tc>
          <w:tcPr>
            <w:tcW w:w="876" w:type="dxa"/>
            <w:tcBorders>
              <w:top w:val="nil"/>
              <w:left w:val="nil"/>
              <w:bottom w:val="single" w:sz="4" w:space="0" w:color="auto"/>
              <w:right w:val="single" w:sz="4" w:space="0" w:color="auto"/>
            </w:tcBorders>
            <w:shd w:val="clear" w:color="auto" w:fill="auto"/>
            <w:noWrap/>
            <w:vAlign w:val="bottom"/>
            <w:hideMark/>
          </w:tcPr>
          <w:p w14:paraId="282E1EB8"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C5D4174" w14:textId="77777777" w:rsidR="00C06EA7" w:rsidRPr="00C06EA7" w:rsidRDefault="00C06EA7" w:rsidP="004D740C">
            <w:pPr>
              <w:spacing w:after="0"/>
              <w:jc w:val="right"/>
              <w:rPr>
                <w:rFonts w:ascii="Times New Roman" w:hAnsi="Times New Roman" w:cs="Times New Roman"/>
                <w:sz w:val="20"/>
                <w:szCs w:val="20"/>
              </w:rPr>
            </w:pPr>
            <w:r w:rsidRPr="00C06EA7">
              <w:rPr>
                <w:rFonts w:ascii="Times New Roman" w:hAnsi="Times New Roman" w:cs="Times New Roman"/>
                <w:sz w:val="20"/>
                <w:szCs w:val="20"/>
              </w:rPr>
              <w:t>80,0%</w:t>
            </w:r>
          </w:p>
        </w:tc>
      </w:tr>
      <w:tr w:rsidR="00C06EA7" w:rsidRPr="00C06EA7" w14:paraId="0CF9D765"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973886C" w14:textId="77777777" w:rsidR="00C06EA7" w:rsidRPr="00C06EA7" w:rsidRDefault="00C06EA7" w:rsidP="004D740C">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60458275" w14:textId="77777777" w:rsidR="00C06EA7" w:rsidRPr="00C06EA7" w:rsidRDefault="00C06EA7" w:rsidP="004D740C">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5AA99A5"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282</w:t>
            </w:r>
          </w:p>
        </w:tc>
        <w:tc>
          <w:tcPr>
            <w:tcW w:w="1021" w:type="dxa"/>
            <w:tcBorders>
              <w:top w:val="nil"/>
              <w:left w:val="nil"/>
              <w:bottom w:val="single" w:sz="4" w:space="0" w:color="auto"/>
              <w:right w:val="single" w:sz="4" w:space="0" w:color="auto"/>
            </w:tcBorders>
            <w:shd w:val="clear" w:color="auto" w:fill="auto"/>
            <w:noWrap/>
            <w:vAlign w:val="center"/>
            <w:hideMark/>
          </w:tcPr>
          <w:p w14:paraId="5CD5324B"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79F761E7"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66</w:t>
            </w:r>
          </w:p>
        </w:tc>
        <w:tc>
          <w:tcPr>
            <w:tcW w:w="1167" w:type="dxa"/>
            <w:tcBorders>
              <w:top w:val="nil"/>
              <w:left w:val="nil"/>
              <w:bottom w:val="single" w:sz="4" w:space="0" w:color="auto"/>
              <w:right w:val="single" w:sz="4" w:space="0" w:color="auto"/>
            </w:tcBorders>
            <w:shd w:val="clear" w:color="auto" w:fill="auto"/>
            <w:noWrap/>
            <w:vAlign w:val="center"/>
            <w:hideMark/>
          </w:tcPr>
          <w:p w14:paraId="2273C205"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110</w:t>
            </w:r>
          </w:p>
        </w:tc>
        <w:tc>
          <w:tcPr>
            <w:tcW w:w="1021" w:type="dxa"/>
            <w:tcBorders>
              <w:top w:val="nil"/>
              <w:left w:val="nil"/>
              <w:bottom w:val="single" w:sz="4" w:space="0" w:color="auto"/>
              <w:right w:val="single" w:sz="4" w:space="0" w:color="auto"/>
            </w:tcBorders>
            <w:shd w:val="clear" w:color="auto" w:fill="auto"/>
            <w:noWrap/>
            <w:vAlign w:val="center"/>
            <w:hideMark/>
          </w:tcPr>
          <w:p w14:paraId="4DE71142" w14:textId="77777777" w:rsidR="00C06EA7" w:rsidRPr="00C06EA7" w:rsidRDefault="00C06EA7" w:rsidP="004D740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106</w:t>
            </w:r>
          </w:p>
        </w:tc>
        <w:tc>
          <w:tcPr>
            <w:tcW w:w="876" w:type="dxa"/>
            <w:tcBorders>
              <w:top w:val="nil"/>
              <w:left w:val="nil"/>
              <w:bottom w:val="single" w:sz="4" w:space="0" w:color="auto"/>
              <w:right w:val="single" w:sz="4" w:space="0" w:color="auto"/>
            </w:tcBorders>
            <w:shd w:val="clear" w:color="auto" w:fill="auto"/>
            <w:noWrap/>
            <w:vAlign w:val="bottom"/>
            <w:hideMark/>
          </w:tcPr>
          <w:p w14:paraId="348DE9D8" w14:textId="77777777" w:rsidR="00C06EA7" w:rsidRPr="00C06EA7" w:rsidRDefault="00C06EA7" w:rsidP="004D740C">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350C747" w14:textId="77777777" w:rsidR="00C06EA7" w:rsidRPr="00C06EA7" w:rsidRDefault="00C06EA7" w:rsidP="004D740C">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76,5</w:t>
            </w:r>
          </w:p>
        </w:tc>
      </w:tr>
    </w:tbl>
    <w:p w14:paraId="67C9070B"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26202A88"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3B0C6EB6" w14:textId="6B86469A"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lastRenderedPageBreak/>
        <w:t>В таблице 2</w:t>
      </w:r>
      <w:r w:rsidR="004D740C">
        <w:rPr>
          <w:rFonts w:ascii="Times New Roman" w:eastAsia="Times New Roman" w:hAnsi="Times New Roman" w:cs="Times New Roman"/>
          <w:sz w:val="28"/>
          <w:szCs w:val="28"/>
          <w:lang w:eastAsia="en-US" w:bidi="en-US"/>
        </w:rPr>
        <w:t>1</w:t>
      </w:r>
      <w:r w:rsidRPr="00C06EA7">
        <w:rPr>
          <w:rFonts w:ascii="Times New Roman" w:eastAsia="Times New Roman" w:hAnsi="Times New Roman" w:cs="Times New Roman"/>
          <w:sz w:val="28"/>
          <w:szCs w:val="28"/>
          <w:lang w:eastAsia="en-US" w:bidi="en-US"/>
        </w:rPr>
        <w:t xml:space="preserve"> представлены результаты ОГЭ по математике, где показано, что в группах 1 и 3 отсутствуют неудовлетворительные результаты, в группе 2 показатель двоек составил 0,6% (СОШ №10 и </w:t>
      </w:r>
      <w:r w:rsidR="00043030">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t xml:space="preserve">СОШ №18). По качеству результатов в 1 группе лидирует СОШ №5 (35,7%), во 2 группе по качеству лидирует СОШ № 23 (60,4%) и в 3 группе по качеству лидирует Гимназия №1(57,4%). Низкий процент качества в группе 1 у СОШ №3 (9,0%), во 2 группе ниже всех качество у СОШ №10 (15,1 %), и в 3 группе у Лицея №1 (31,1%). </w:t>
      </w:r>
    </w:p>
    <w:p w14:paraId="670004A5" w14:textId="69EF437D"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По результатам основных предметов ОГЭ русский язык и математика видно, что качество подготовки по русскому языку </w:t>
      </w:r>
      <w:r w:rsidR="00043030" w:rsidRPr="00C06EA7">
        <w:rPr>
          <w:rFonts w:ascii="Times New Roman" w:eastAsia="Times New Roman" w:hAnsi="Times New Roman" w:cs="Times New Roman"/>
          <w:sz w:val="28"/>
          <w:szCs w:val="28"/>
          <w:lang w:eastAsia="en-US" w:bidi="en-US"/>
        </w:rPr>
        <w:t>выше,</w:t>
      </w:r>
      <w:r w:rsidRPr="00C06EA7">
        <w:rPr>
          <w:rFonts w:ascii="Times New Roman" w:eastAsia="Times New Roman" w:hAnsi="Times New Roman" w:cs="Times New Roman"/>
          <w:sz w:val="28"/>
          <w:szCs w:val="28"/>
          <w:lang w:eastAsia="en-US" w:bidi="en-US"/>
        </w:rPr>
        <w:t xml:space="preserve"> чем качество по математике.</w:t>
      </w:r>
    </w:p>
    <w:p w14:paraId="06BF278E" w14:textId="1AFD05BA" w:rsidR="00C06EA7" w:rsidRPr="00043030" w:rsidRDefault="00C06EA7" w:rsidP="00C06EA7">
      <w:pPr>
        <w:ind w:firstLine="708"/>
        <w:jc w:val="right"/>
        <w:rPr>
          <w:rFonts w:ascii="Times New Roman" w:hAnsi="Times New Roman" w:cs="Times New Roman"/>
          <w:bCs/>
          <w:iCs/>
          <w:sz w:val="24"/>
          <w:szCs w:val="24"/>
        </w:rPr>
      </w:pPr>
      <w:r w:rsidRPr="00043030">
        <w:rPr>
          <w:rFonts w:ascii="Times New Roman" w:hAnsi="Times New Roman" w:cs="Times New Roman"/>
          <w:bCs/>
          <w:iCs/>
          <w:sz w:val="24"/>
          <w:szCs w:val="24"/>
        </w:rPr>
        <w:t>Таблица 2</w:t>
      </w:r>
      <w:r w:rsidR="00043030" w:rsidRPr="00043030">
        <w:rPr>
          <w:rFonts w:ascii="Times New Roman" w:hAnsi="Times New Roman" w:cs="Times New Roman"/>
          <w:bCs/>
          <w:iCs/>
          <w:sz w:val="24"/>
          <w:szCs w:val="24"/>
        </w:rPr>
        <w:t>1</w:t>
      </w:r>
    </w:p>
    <w:tbl>
      <w:tblPr>
        <w:tblW w:w="9923" w:type="dxa"/>
        <w:tblInd w:w="108" w:type="dxa"/>
        <w:tblLayout w:type="fixed"/>
        <w:tblLook w:val="04A0" w:firstRow="1" w:lastRow="0" w:firstColumn="1" w:lastColumn="0" w:noHBand="0" w:noVBand="1"/>
      </w:tblPr>
      <w:tblGrid>
        <w:gridCol w:w="708"/>
        <w:gridCol w:w="2269"/>
        <w:gridCol w:w="851"/>
        <w:gridCol w:w="992"/>
        <w:gridCol w:w="992"/>
        <w:gridCol w:w="664"/>
        <w:gridCol w:w="470"/>
        <w:gridCol w:w="510"/>
        <w:gridCol w:w="482"/>
        <w:gridCol w:w="498"/>
        <w:gridCol w:w="236"/>
        <w:gridCol w:w="117"/>
        <w:gridCol w:w="850"/>
        <w:gridCol w:w="48"/>
        <w:gridCol w:w="236"/>
      </w:tblGrid>
      <w:tr w:rsidR="00C06EA7" w:rsidRPr="00C06EA7" w14:paraId="7639788D" w14:textId="77777777" w:rsidTr="00DF0FE6">
        <w:trPr>
          <w:trHeight w:val="255"/>
        </w:trPr>
        <w:tc>
          <w:tcPr>
            <w:tcW w:w="9923" w:type="dxa"/>
            <w:gridSpan w:val="15"/>
            <w:tcBorders>
              <w:top w:val="nil"/>
              <w:left w:val="nil"/>
              <w:bottom w:val="nil"/>
              <w:right w:val="nil"/>
            </w:tcBorders>
            <w:shd w:val="clear" w:color="auto" w:fill="auto"/>
            <w:noWrap/>
            <w:vAlign w:val="bottom"/>
            <w:hideMark/>
          </w:tcPr>
          <w:p w14:paraId="6E5D1E7E"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Результаты ОГЭ (ГВЭ) по математике г. Новотроицка</w:t>
            </w:r>
          </w:p>
          <w:p w14:paraId="0567B28D"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 группа (1-39 выпускников)</w:t>
            </w:r>
          </w:p>
        </w:tc>
      </w:tr>
      <w:tr w:rsidR="00C06EA7" w:rsidRPr="00C06EA7" w14:paraId="61FABAD6" w14:textId="77777777" w:rsidTr="00DF0FE6">
        <w:trPr>
          <w:gridAfter w:val="1"/>
          <w:wAfter w:w="236" w:type="dxa"/>
          <w:trHeight w:val="255"/>
        </w:trPr>
        <w:tc>
          <w:tcPr>
            <w:tcW w:w="708" w:type="dxa"/>
            <w:tcBorders>
              <w:top w:val="nil"/>
              <w:left w:val="nil"/>
              <w:bottom w:val="nil"/>
              <w:right w:val="nil"/>
            </w:tcBorders>
            <w:shd w:val="clear" w:color="auto" w:fill="auto"/>
            <w:noWrap/>
            <w:vAlign w:val="bottom"/>
            <w:hideMark/>
          </w:tcPr>
          <w:p w14:paraId="15D2B54F" w14:textId="77777777" w:rsidR="00C06EA7" w:rsidRPr="00C06EA7" w:rsidRDefault="00C06EA7" w:rsidP="00043030">
            <w:pPr>
              <w:spacing w:after="0"/>
              <w:rPr>
                <w:rFonts w:ascii="Times New Roman" w:hAnsi="Times New Roman" w:cs="Times New Roman"/>
                <w:sz w:val="20"/>
                <w:szCs w:val="20"/>
              </w:rPr>
            </w:pPr>
          </w:p>
        </w:tc>
        <w:tc>
          <w:tcPr>
            <w:tcW w:w="2269" w:type="dxa"/>
            <w:tcBorders>
              <w:top w:val="nil"/>
              <w:left w:val="nil"/>
              <w:bottom w:val="nil"/>
              <w:right w:val="nil"/>
            </w:tcBorders>
            <w:shd w:val="clear" w:color="auto" w:fill="auto"/>
            <w:noWrap/>
            <w:vAlign w:val="bottom"/>
            <w:hideMark/>
          </w:tcPr>
          <w:p w14:paraId="4F824362" w14:textId="77777777" w:rsidR="00C06EA7" w:rsidRPr="00C06EA7" w:rsidRDefault="00C06EA7" w:rsidP="00043030">
            <w:pPr>
              <w:spacing w:after="0"/>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535FDC78" w14:textId="77777777" w:rsidR="00C06EA7" w:rsidRPr="00C06EA7" w:rsidRDefault="00C06EA7" w:rsidP="00043030">
            <w:pPr>
              <w:spacing w:after="0"/>
              <w:rPr>
                <w:rFonts w:ascii="Times New Roman" w:hAnsi="Times New Roman" w:cs="Times New Roman"/>
                <w:sz w:val="20"/>
                <w:szCs w:val="20"/>
              </w:rPr>
            </w:pPr>
          </w:p>
        </w:tc>
        <w:tc>
          <w:tcPr>
            <w:tcW w:w="2648" w:type="dxa"/>
            <w:gridSpan w:val="3"/>
            <w:tcBorders>
              <w:top w:val="nil"/>
              <w:left w:val="nil"/>
              <w:bottom w:val="nil"/>
              <w:right w:val="nil"/>
            </w:tcBorders>
            <w:shd w:val="clear" w:color="auto" w:fill="auto"/>
            <w:noWrap/>
            <w:vAlign w:val="bottom"/>
            <w:hideMark/>
          </w:tcPr>
          <w:p w14:paraId="1F99C794" w14:textId="77777777" w:rsidR="00C06EA7" w:rsidRPr="00C06EA7" w:rsidRDefault="00C06EA7" w:rsidP="00043030">
            <w:pPr>
              <w:spacing w:after="0"/>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14:paraId="698A4664" w14:textId="77777777" w:rsidR="00C06EA7" w:rsidRPr="00C06EA7" w:rsidRDefault="00C06EA7" w:rsidP="00043030">
            <w:pPr>
              <w:spacing w:after="0"/>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14:paraId="78BB4B0F" w14:textId="77777777" w:rsidR="00C06EA7" w:rsidRPr="00C06EA7" w:rsidRDefault="00C06EA7" w:rsidP="00043030">
            <w:pPr>
              <w:spacing w:after="0"/>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43B6B65" w14:textId="77777777" w:rsidR="00C06EA7" w:rsidRPr="00C06EA7" w:rsidRDefault="00C06EA7" w:rsidP="00043030">
            <w:pPr>
              <w:spacing w:after="0"/>
              <w:rPr>
                <w:rFonts w:ascii="Times New Roman" w:hAnsi="Times New Roman" w:cs="Times New Roman"/>
                <w:sz w:val="20"/>
                <w:szCs w:val="20"/>
              </w:rPr>
            </w:pPr>
          </w:p>
        </w:tc>
        <w:tc>
          <w:tcPr>
            <w:tcW w:w="1015" w:type="dxa"/>
            <w:gridSpan w:val="3"/>
            <w:tcBorders>
              <w:top w:val="nil"/>
              <w:left w:val="nil"/>
              <w:bottom w:val="nil"/>
              <w:right w:val="nil"/>
            </w:tcBorders>
            <w:shd w:val="clear" w:color="auto" w:fill="auto"/>
            <w:noWrap/>
            <w:vAlign w:val="bottom"/>
            <w:hideMark/>
          </w:tcPr>
          <w:p w14:paraId="3693DFBA" w14:textId="77777777" w:rsidR="00C06EA7" w:rsidRPr="00C06EA7" w:rsidRDefault="00C06EA7" w:rsidP="00043030">
            <w:pPr>
              <w:spacing w:after="0"/>
              <w:rPr>
                <w:rFonts w:ascii="Times New Roman" w:hAnsi="Times New Roman" w:cs="Times New Roman"/>
                <w:sz w:val="20"/>
                <w:szCs w:val="20"/>
              </w:rPr>
            </w:pPr>
          </w:p>
        </w:tc>
      </w:tr>
      <w:tr w:rsidR="00C06EA7" w:rsidRPr="00C06EA7" w14:paraId="5A846525" w14:textId="77777777" w:rsidTr="00DF0FE6">
        <w:trPr>
          <w:gridAfter w:val="2"/>
          <w:wAfter w:w="284" w:type="dxa"/>
          <w:trHeight w:val="5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E7C88"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C509C"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D5D65"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110" w:type="dxa"/>
            <w:gridSpan w:val="6"/>
            <w:tcBorders>
              <w:top w:val="single" w:sz="4" w:space="0" w:color="auto"/>
              <w:left w:val="nil"/>
              <w:bottom w:val="single" w:sz="4" w:space="0" w:color="auto"/>
              <w:right w:val="single" w:sz="4" w:space="0" w:color="000000"/>
            </w:tcBorders>
            <w:shd w:val="clear" w:color="auto" w:fill="auto"/>
            <w:hideMark/>
          </w:tcPr>
          <w:p w14:paraId="0E44B4C0"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7CD6E10B" w14:textId="43005311"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3240C034" w14:textId="77777777" w:rsidTr="00DF0FE6">
        <w:trPr>
          <w:gridAfter w:val="2"/>
          <w:wAfter w:w="284" w:type="dxa"/>
          <w:trHeight w:val="58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42929EA" w14:textId="77777777" w:rsidR="00C06EA7" w:rsidRPr="00C06EA7" w:rsidRDefault="00C06EA7" w:rsidP="00043030">
            <w:pPr>
              <w:spacing w:after="0"/>
              <w:rPr>
                <w:rFonts w:ascii="Times New Roman" w:hAnsi="Times New Roman" w:cs="Times New Roman"/>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5A39B7F2" w14:textId="77777777" w:rsidR="00C06EA7" w:rsidRPr="00C06EA7" w:rsidRDefault="00C06EA7" w:rsidP="00043030">
            <w:pPr>
              <w:spacing w:after="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5292C2" w14:textId="77777777" w:rsidR="00C06EA7" w:rsidRPr="00C06EA7" w:rsidRDefault="00C06EA7" w:rsidP="00043030">
            <w:pPr>
              <w:spacing w:after="0"/>
              <w:rPr>
                <w:rFonts w:ascii="Times New Roman" w:hAnsi="Times New Roman" w:cs="Times New Roman"/>
                <w:b/>
                <w:bCs/>
                <w:sz w:val="20"/>
                <w:szCs w:val="20"/>
              </w:rPr>
            </w:pPr>
          </w:p>
        </w:tc>
        <w:tc>
          <w:tcPr>
            <w:tcW w:w="992" w:type="dxa"/>
            <w:tcBorders>
              <w:top w:val="nil"/>
              <w:left w:val="nil"/>
              <w:bottom w:val="nil"/>
              <w:right w:val="single" w:sz="4" w:space="0" w:color="auto"/>
            </w:tcBorders>
            <w:shd w:val="clear" w:color="auto" w:fill="auto"/>
            <w:vAlign w:val="center"/>
            <w:hideMark/>
          </w:tcPr>
          <w:p w14:paraId="41D50022"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992" w:type="dxa"/>
            <w:tcBorders>
              <w:top w:val="nil"/>
              <w:left w:val="nil"/>
              <w:bottom w:val="nil"/>
              <w:right w:val="single" w:sz="4" w:space="0" w:color="auto"/>
            </w:tcBorders>
            <w:shd w:val="clear" w:color="auto" w:fill="auto"/>
            <w:vAlign w:val="center"/>
            <w:hideMark/>
          </w:tcPr>
          <w:p w14:paraId="2372E24F"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34" w:type="dxa"/>
            <w:gridSpan w:val="2"/>
            <w:tcBorders>
              <w:top w:val="nil"/>
              <w:left w:val="nil"/>
              <w:bottom w:val="nil"/>
              <w:right w:val="single" w:sz="4" w:space="0" w:color="auto"/>
            </w:tcBorders>
            <w:shd w:val="clear" w:color="auto" w:fill="auto"/>
            <w:vAlign w:val="center"/>
            <w:hideMark/>
          </w:tcPr>
          <w:p w14:paraId="0960AEE5"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992" w:type="dxa"/>
            <w:gridSpan w:val="2"/>
            <w:tcBorders>
              <w:top w:val="nil"/>
              <w:left w:val="nil"/>
              <w:bottom w:val="nil"/>
              <w:right w:val="single" w:sz="4" w:space="0" w:color="auto"/>
            </w:tcBorders>
            <w:shd w:val="clear" w:color="auto" w:fill="auto"/>
            <w:vAlign w:val="center"/>
            <w:hideMark/>
          </w:tcPr>
          <w:p w14:paraId="5D223186"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51" w:type="dxa"/>
            <w:gridSpan w:val="3"/>
            <w:tcBorders>
              <w:top w:val="nil"/>
              <w:left w:val="nil"/>
              <w:bottom w:val="single" w:sz="4" w:space="0" w:color="auto"/>
              <w:right w:val="single" w:sz="4" w:space="0" w:color="auto"/>
            </w:tcBorders>
            <w:shd w:val="clear" w:color="auto" w:fill="auto"/>
            <w:vAlign w:val="center"/>
            <w:hideMark/>
          </w:tcPr>
          <w:p w14:paraId="03D2D393"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14:paraId="4A0B6579"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6BE1A9FE"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791A5E48"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14:paraId="039FF6BB" w14:textId="77777777" w:rsidR="00C06EA7" w:rsidRPr="00C06EA7" w:rsidRDefault="00C06EA7" w:rsidP="00043030">
            <w:pPr>
              <w:spacing w:after="0"/>
              <w:rPr>
                <w:rFonts w:ascii="Times New Roman" w:hAnsi="Times New Roman" w:cs="Times New Roman"/>
                <w:sz w:val="20"/>
                <w:szCs w:val="20"/>
              </w:rPr>
            </w:pPr>
            <w:r w:rsidRPr="00C06EA7">
              <w:rPr>
                <w:rFonts w:ascii="Times New Roman" w:hAnsi="Times New Roman" w:cs="Times New Roman"/>
                <w:sz w:val="20"/>
                <w:szCs w:val="20"/>
              </w:rPr>
              <w:t>МОАУ "ООШ №2"</w:t>
            </w:r>
          </w:p>
        </w:tc>
        <w:tc>
          <w:tcPr>
            <w:tcW w:w="851" w:type="dxa"/>
            <w:tcBorders>
              <w:top w:val="nil"/>
              <w:left w:val="nil"/>
              <w:bottom w:val="single" w:sz="4" w:space="0" w:color="auto"/>
              <w:right w:val="single" w:sz="4" w:space="0" w:color="auto"/>
            </w:tcBorders>
            <w:shd w:val="clear" w:color="auto" w:fill="auto"/>
            <w:vAlign w:val="center"/>
            <w:hideMark/>
          </w:tcPr>
          <w:p w14:paraId="2AC9201A"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E159D2"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3F6EA1"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C84102B"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16D4CAF"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0923DA93" w14:textId="77777777" w:rsidR="00C06EA7" w:rsidRPr="00C06EA7" w:rsidRDefault="00C06EA7" w:rsidP="0004303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3F84FCC3" w14:textId="77777777" w:rsidR="00C06EA7" w:rsidRPr="00C06EA7" w:rsidRDefault="00C06EA7" w:rsidP="00043030">
            <w:pPr>
              <w:spacing w:after="0"/>
              <w:jc w:val="right"/>
              <w:rPr>
                <w:rFonts w:ascii="Times New Roman" w:hAnsi="Times New Roman" w:cs="Times New Roman"/>
                <w:sz w:val="20"/>
                <w:szCs w:val="20"/>
              </w:rPr>
            </w:pPr>
            <w:r w:rsidRPr="00C06EA7">
              <w:rPr>
                <w:rFonts w:ascii="Times New Roman" w:hAnsi="Times New Roman" w:cs="Times New Roman"/>
                <w:sz w:val="20"/>
                <w:szCs w:val="20"/>
              </w:rPr>
              <w:t>35,7%</w:t>
            </w:r>
          </w:p>
        </w:tc>
      </w:tr>
      <w:tr w:rsidR="00C06EA7" w:rsidRPr="00C06EA7" w14:paraId="16C2EFEF"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4B43575B"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717B0F0E" w14:textId="77777777" w:rsidR="00C06EA7" w:rsidRPr="00C06EA7" w:rsidRDefault="00C06EA7" w:rsidP="00043030">
            <w:pPr>
              <w:spacing w:after="0"/>
              <w:rPr>
                <w:rFonts w:ascii="Times New Roman" w:hAnsi="Times New Roman" w:cs="Times New Roman"/>
                <w:sz w:val="20"/>
                <w:szCs w:val="20"/>
              </w:rPr>
            </w:pPr>
            <w:r w:rsidRPr="00C06EA7">
              <w:rPr>
                <w:rFonts w:ascii="Times New Roman" w:hAnsi="Times New Roman" w:cs="Times New Roman"/>
                <w:sz w:val="20"/>
                <w:szCs w:val="20"/>
              </w:rPr>
              <w:t>МОАУ "СОШ № 3"</w:t>
            </w:r>
          </w:p>
        </w:tc>
        <w:tc>
          <w:tcPr>
            <w:tcW w:w="851" w:type="dxa"/>
            <w:tcBorders>
              <w:top w:val="nil"/>
              <w:left w:val="nil"/>
              <w:bottom w:val="single" w:sz="4" w:space="0" w:color="auto"/>
              <w:right w:val="single" w:sz="4" w:space="0" w:color="auto"/>
            </w:tcBorders>
            <w:shd w:val="clear" w:color="auto" w:fill="auto"/>
            <w:vAlign w:val="center"/>
            <w:hideMark/>
          </w:tcPr>
          <w:p w14:paraId="18FD737D"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14:paraId="4E444F5C"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2DA56B2B"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14:paraId="3E0D15EE"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992" w:type="dxa"/>
            <w:gridSpan w:val="2"/>
            <w:tcBorders>
              <w:top w:val="nil"/>
              <w:left w:val="nil"/>
              <w:bottom w:val="single" w:sz="4" w:space="0" w:color="auto"/>
              <w:right w:val="single" w:sz="4" w:space="0" w:color="auto"/>
            </w:tcBorders>
            <w:shd w:val="clear" w:color="auto" w:fill="auto"/>
            <w:vAlign w:val="center"/>
            <w:hideMark/>
          </w:tcPr>
          <w:p w14:paraId="170F25FA"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3B30AB7B" w14:textId="77777777" w:rsidR="00C06EA7" w:rsidRPr="00C06EA7" w:rsidRDefault="00C06EA7" w:rsidP="0004303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552F6859" w14:textId="77777777" w:rsidR="00C06EA7" w:rsidRPr="00C06EA7" w:rsidRDefault="00C06EA7" w:rsidP="00043030">
            <w:pPr>
              <w:spacing w:after="0"/>
              <w:jc w:val="right"/>
              <w:rPr>
                <w:rFonts w:ascii="Times New Roman" w:hAnsi="Times New Roman" w:cs="Times New Roman"/>
                <w:sz w:val="20"/>
                <w:szCs w:val="20"/>
              </w:rPr>
            </w:pPr>
            <w:r w:rsidRPr="00C06EA7">
              <w:rPr>
                <w:rFonts w:ascii="Times New Roman" w:hAnsi="Times New Roman" w:cs="Times New Roman"/>
                <w:sz w:val="20"/>
                <w:szCs w:val="20"/>
              </w:rPr>
              <w:t>9,0%</w:t>
            </w:r>
          </w:p>
        </w:tc>
      </w:tr>
      <w:tr w:rsidR="00C06EA7" w:rsidRPr="00C06EA7" w14:paraId="3A3C9A35"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4F7B4FE2"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48B46373" w14:textId="77777777" w:rsidR="00C06EA7" w:rsidRPr="00C06EA7" w:rsidRDefault="00C06EA7" w:rsidP="00043030">
            <w:pPr>
              <w:spacing w:after="0"/>
              <w:rPr>
                <w:rFonts w:ascii="Times New Roman" w:hAnsi="Times New Roman" w:cs="Times New Roman"/>
                <w:sz w:val="20"/>
                <w:szCs w:val="20"/>
              </w:rPr>
            </w:pPr>
            <w:r w:rsidRPr="00C06EA7">
              <w:rPr>
                <w:rFonts w:ascii="Times New Roman" w:hAnsi="Times New Roman" w:cs="Times New Roman"/>
                <w:sz w:val="20"/>
                <w:szCs w:val="20"/>
              </w:rPr>
              <w:t>МОАУ "СОШ № 4"</w:t>
            </w:r>
          </w:p>
        </w:tc>
        <w:tc>
          <w:tcPr>
            <w:tcW w:w="851" w:type="dxa"/>
            <w:tcBorders>
              <w:top w:val="nil"/>
              <w:left w:val="nil"/>
              <w:bottom w:val="single" w:sz="4" w:space="0" w:color="auto"/>
              <w:right w:val="single" w:sz="4" w:space="0" w:color="auto"/>
            </w:tcBorders>
            <w:shd w:val="clear" w:color="auto" w:fill="auto"/>
            <w:vAlign w:val="center"/>
            <w:hideMark/>
          </w:tcPr>
          <w:p w14:paraId="4B57FE28"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14:paraId="09BE1409"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5C134607"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134" w:type="dxa"/>
            <w:gridSpan w:val="2"/>
            <w:tcBorders>
              <w:top w:val="nil"/>
              <w:left w:val="nil"/>
              <w:bottom w:val="single" w:sz="4" w:space="0" w:color="auto"/>
              <w:right w:val="single" w:sz="4" w:space="0" w:color="auto"/>
            </w:tcBorders>
            <w:shd w:val="clear" w:color="auto" w:fill="auto"/>
            <w:vAlign w:val="center"/>
            <w:hideMark/>
          </w:tcPr>
          <w:p w14:paraId="6A72738D"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992" w:type="dxa"/>
            <w:gridSpan w:val="2"/>
            <w:tcBorders>
              <w:top w:val="nil"/>
              <w:left w:val="nil"/>
              <w:bottom w:val="single" w:sz="4" w:space="0" w:color="auto"/>
              <w:right w:val="single" w:sz="4" w:space="0" w:color="auto"/>
            </w:tcBorders>
            <w:shd w:val="clear" w:color="auto" w:fill="auto"/>
            <w:vAlign w:val="center"/>
            <w:hideMark/>
          </w:tcPr>
          <w:p w14:paraId="43C7CF79"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636F3A55" w14:textId="77777777" w:rsidR="00C06EA7" w:rsidRPr="00C06EA7" w:rsidRDefault="00C06EA7" w:rsidP="0004303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3D1DC5DE" w14:textId="77777777" w:rsidR="00C06EA7" w:rsidRPr="00C06EA7" w:rsidRDefault="00C06EA7" w:rsidP="00043030">
            <w:pPr>
              <w:spacing w:after="0"/>
              <w:jc w:val="right"/>
              <w:rPr>
                <w:rFonts w:ascii="Times New Roman" w:hAnsi="Times New Roman" w:cs="Times New Roman"/>
                <w:sz w:val="20"/>
                <w:szCs w:val="20"/>
              </w:rPr>
            </w:pPr>
            <w:r w:rsidRPr="00C06EA7">
              <w:rPr>
                <w:rFonts w:ascii="Times New Roman" w:hAnsi="Times New Roman" w:cs="Times New Roman"/>
                <w:sz w:val="20"/>
                <w:szCs w:val="20"/>
              </w:rPr>
              <w:t>11,1%</w:t>
            </w:r>
          </w:p>
        </w:tc>
      </w:tr>
      <w:tr w:rsidR="00C06EA7" w:rsidRPr="00C06EA7" w14:paraId="6A5C2E5C"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41F4C4D0"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F2611" w14:textId="77777777" w:rsidR="00C06EA7" w:rsidRPr="00C06EA7" w:rsidRDefault="00C06EA7" w:rsidP="00043030">
            <w:pPr>
              <w:spacing w:after="0"/>
              <w:rPr>
                <w:rFonts w:ascii="Times New Roman" w:hAnsi="Times New Roman" w:cs="Times New Roman"/>
                <w:sz w:val="20"/>
                <w:szCs w:val="20"/>
              </w:rPr>
            </w:pPr>
            <w:r w:rsidRPr="00C06EA7">
              <w:rPr>
                <w:rFonts w:ascii="Times New Roman" w:hAnsi="Times New Roman" w:cs="Times New Roman"/>
                <w:sz w:val="20"/>
                <w:szCs w:val="20"/>
              </w:rPr>
              <w:t>МОАУ "СОШ №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D45775"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2BF1F5"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EDFE4D"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7418F96"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92E4F7F"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ACAB74" w14:textId="77777777" w:rsidR="00C06EA7" w:rsidRPr="00C06EA7" w:rsidRDefault="00C06EA7" w:rsidP="0004303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3A65B1" w14:textId="77777777" w:rsidR="00C06EA7" w:rsidRPr="00C06EA7" w:rsidRDefault="00C06EA7" w:rsidP="00043030">
            <w:pPr>
              <w:spacing w:after="0"/>
              <w:jc w:val="right"/>
              <w:rPr>
                <w:rFonts w:ascii="Times New Roman" w:hAnsi="Times New Roman" w:cs="Times New Roman"/>
                <w:sz w:val="20"/>
                <w:szCs w:val="20"/>
              </w:rPr>
            </w:pPr>
            <w:r w:rsidRPr="00C06EA7">
              <w:rPr>
                <w:rFonts w:ascii="Times New Roman" w:hAnsi="Times New Roman" w:cs="Times New Roman"/>
                <w:sz w:val="20"/>
                <w:szCs w:val="20"/>
              </w:rPr>
              <w:t>41,6%</w:t>
            </w:r>
          </w:p>
        </w:tc>
      </w:tr>
      <w:tr w:rsidR="00C06EA7" w:rsidRPr="00C06EA7" w14:paraId="3B9B2DD0"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6D6B714F"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6E77F" w14:textId="77777777" w:rsidR="00C06EA7" w:rsidRPr="00C06EA7" w:rsidRDefault="00C06EA7" w:rsidP="00043030">
            <w:pPr>
              <w:spacing w:after="0"/>
              <w:rPr>
                <w:rFonts w:ascii="Times New Roman" w:hAnsi="Times New Roman" w:cs="Times New Roman"/>
                <w:sz w:val="20"/>
                <w:szCs w:val="20"/>
              </w:rPr>
            </w:pPr>
            <w:r w:rsidRPr="00C06EA7">
              <w:rPr>
                <w:rFonts w:ascii="Times New Roman" w:hAnsi="Times New Roman" w:cs="Times New Roman"/>
                <w:sz w:val="20"/>
                <w:szCs w:val="20"/>
              </w:rPr>
              <w:t>МОАУ" ООШ №20"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E4BE075"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EEC2DE"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B69ABB"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95B0133"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349F8BD"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D84433" w14:textId="77777777" w:rsidR="00C06EA7" w:rsidRPr="00C06EA7" w:rsidRDefault="00C06EA7" w:rsidP="0004303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EBD34B0" w14:textId="77777777" w:rsidR="00C06EA7" w:rsidRPr="00C06EA7" w:rsidRDefault="00C06EA7" w:rsidP="00043030">
            <w:pPr>
              <w:spacing w:after="0"/>
              <w:jc w:val="right"/>
              <w:rPr>
                <w:rFonts w:ascii="Times New Roman" w:hAnsi="Times New Roman" w:cs="Times New Roman"/>
                <w:sz w:val="20"/>
                <w:szCs w:val="20"/>
              </w:rPr>
            </w:pPr>
            <w:r w:rsidRPr="00C06EA7">
              <w:rPr>
                <w:rFonts w:ascii="Times New Roman" w:hAnsi="Times New Roman" w:cs="Times New Roman"/>
                <w:sz w:val="20"/>
                <w:szCs w:val="20"/>
              </w:rPr>
              <w:t>33,3%</w:t>
            </w:r>
          </w:p>
        </w:tc>
      </w:tr>
      <w:tr w:rsidR="00C06EA7" w:rsidRPr="00C06EA7" w14:paraId="5F8B5A8D" w14:textId="77777777" w:rsidTr="00DF0FE6">
        <w:trPr>
          <w:gridAfter w:val="2"/>
          <w:wAfter w:w="284" w:type="dxa"/>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B39515D" w14:textId="77777777" w:rsidR="00C06EA7" w:rsidRPr="00C06EA7" w:rsidRDefault="00C06EA7" w:rsidP="00043030">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269" w:type="dxa"/>
            <w:tcBorders>
              <w:top w:val="nil"/>
              <w:left w:val="nil"/>
              <w:bottom w:val="single" w:sz="4" w:space="0" w:color="auto"/>
              <w:right w:val="nil"/>
            </w:tcBorders>
            <w:shd w:val="clear" w:color="auto" w:fill="auto"/>
            <w:vAlign w:val="center"/>
            <w:hideMark/>
          </w:tcPr>
          <w:p w14:paraId="70F33D97" w14:textId="77777777" w:rsidR="00C06EA7" w:rsidRPr="00C06EA7" w:rsidRDefault="00C06EA7" w:rsidP="00043030">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8EBDC5"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05130869"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46364F74"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C92EE88"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BD5A5A2" w14:textId="77777777" w:rsidR="00C06EA7" w:rsidRPr="00C06EA7" w:rsidRDefault="00C06EA7" w:rsidP="0004303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6E40039A" w14:textId="77777777" w:rsidR="00C06EA7" w:rsidRPr="00C06EA7" w:rsidRDefault="00C06EA7" w:rsidP="00043030">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28D71D4A" w14:textId="77777777" w:rsidR="00C06EA7" w:rsidRPr="00C06EA7" w:rsidRDefault="00C06EA7" w:rsidP="00043030">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27,2%</w:t>
            </w:r>
          </w:p>
        </w:tc>
      </w:tr>
    </w:tbl>
    <w:p w14:paraId="001DB5AF"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0ECFA19D"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2 группа (40-129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2C9E62EF"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7CFDD"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E3299"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7F76A"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13FB8390"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32F2EDED" w14:textId="7E7F7E8D"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4EC07886"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3462963" w14:textId="77777777" w:rsidR="00C06EA7" w:rsidRPr="00C06EA7" w:rsidRDefault="00C06EA7" w:rsidP="00C06EA7">
            <w:pPr>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45AEAE81" w14:textId="77777777" w:rsidR="00C06EA7" w:rsidRPr="00C06EA7" w:rsidRDefault="00C06EA7" w:rsidP="00C06EA7">
            <w:pPr>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9696826" w14:textId="77777777" w:rsidR="00C06EA7" w:rsidRPr="00C06EA7" w:rsidRDefault="00C06EA7" w:rsidP="00C06EA7">
            <w:pPr>
              <w:rPr>
                <w:rFonts w:ascii="Times New Roman" w:hAnsi="Times New Roman" w:cs="Times New Roman"/>
                <w:b/>
                <w:bCs/>
                <w:sz w:val="20"/>
                <w:szCs w:val="20"/>
              </w:rPr>
            </w:pPr>
          </w:p>
        </w:tc>
        <w:tc>
          <w:tcPr>
            <w:tcW w:w="1021" w:type="dxa"/>
            <w:tcBorders>
              <w:top w:val="nil"/>
              <w:left w:val="nil"/>
              <w:bottom w:val="nil"/>
              <w:right w:val="single" w:sz="4" w:space="0" w:color="auto"/>
            </w:tcBorders>
            <w:shd w:val="clear" w:color="auto" w:fill="auto"/>
            <w:vAlign w:val="center"/>
            <w:hideMark/>
          </w:tcPr>
          <w:p w14:paraId="3BCD591D"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4FE0892C"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nil"/>
              <w:left w:val="nil"/>
              <w:bottom w:val="nil"/>
              <w:right w:val="single" w:sz="4" w:space="0" w:color="auto"/>
            </w:tcBorders>
            <w:shd w:val="clear" w:color="auto" w:fill="auto"/>
            <w:vAlign w:val="center"/>
            <w:hideMark/>
          </w:tcPr>
          <w:p w14:paraId="73FB3C71"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084AA4A1"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nil"/>
              <w:left w:val="nil"/>
              <w:bottom w:val="single" w:sz="4" w:space="0" w:color="auto"/>
              <w:right w:val="single" w:sz="4" w:space="0" w:color="auto"/>
            </w:tcBorders>
            <w:shd w:val="clear" w:color="auto" w:fill="auto"/>
            <w:vAlign w:val="center"/>
            <w:hideMark/>
          </w:tcPr>
          <w:p w14:paraId="329A656B"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14:paraId="683184CC"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2BB05885"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8DC9488"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nil"/>
              <w:left w:val="single" w:sz="4" w:space="0" w:color="auto"/>
              <w:bottom w:val="single" w:sz="4" w:space="0" w:color="auto"/>
              <w:right w:val="single" w:sz="4" w:space="0" w:color="auto"/>
            </w:tcBorders>
            <w:shd w:val="clear" w:color="auto" w:fill="auto"/>
            <w:vAlign w:val="center"/>
            <w:hideMark/>
          </w:tcPr>
          <w:p w14:paraId="513AF5CE" w14:textId="77777777" w:rsidR="00C06EA7" w:rsidRPr="00C06EA7" w:rsidRDefault="00C06EA7" w:rsidP="00C06EA7">
            <w:pPr>
              <w:rPr>
                <w:rFonts w:ascii="Times New Roman" w:hAnsi="Times New Roman" w:cs="Times New Roman"/>
                <w:sz w:val="20"/>
                <w:szCs w:val="20"/>
              </w:rPr>
            </w:pPr>
            <w:r w:rsidRPr="00C06EA7">
              <w:rPr>
                <w:rFonts w:ascii="Times New Roman" w:hAnsi="Times New Roman" w:cs="Times New Roman"/>
                <w:sz w:val="20"/>
                <w:szCs w:val="20"/>
              </w:rPr>
              <w:t>МОАУ "СОШ № 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DF4B5DA"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68</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FF15A1E"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91AF648"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41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A6709A3"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DE9981E"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876" w:type="dxa"/>
            <w:tcBorders>
              <w:top w:val="nil"/>
              <w:left w:val="nil"/>
              <w:bottom w:val="single" w:sz="4" w:space="0" w:color="auto"/>
              <w:right w:val="single" w:sz="4" w:space="0" w:color="auto"/>
            </w:tcBorders>
            <w:shd w:val="clear" w:color="auto" w:fill="auto"/>
            <w:noWrap/>
            <w:vAlign w:val="bottom"/>
            <w:hideMark/>
          </w:tcPr>
          <w:p w14:paraId="457D91F0"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D547242"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39,7%</w:t>
            </w:r>
          </w:p>
        </w:tc>
      </w:tr>
      <w:tr w:rsidR="00C06EA7" w:rsidRPr="00C06EA7" w14:paraId="3D593BEB"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740BA9D"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7943D9C5" w14:textId="77777777" w:rsidR="00C06EA7" w:rsidRPr="00C06EA7" w:rsidRDefault="00C06EA7" w:rsidP="00C06EA7">
            <w:pPr>
              <w:rPr>
                <w:rFonts w:ascii="Times New Roman" w:hAnsi="Times New Roman" w:cs="Times New Roman"/>
                <w:sz w:val="20"/>
                <w:szCs w:val="20"/>
              </w:rPr>
            </w:pPr>
            <w:r w:rsidRPr="00C06EA7">
              <w:rPr>
                <w:rFonts w:ascii="Times New Roman" w:hAnsi="Times New Roman" w:cs="Times New Roman"/>
                <w:sz w:val="20"/>
                <w:szCs w:val="20"/>
              </w:rPr>
              <w:t>МОАУ "СОШ №10"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3B06585F"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79</w:t>
            </w:r>
          </w:p>
        </w:tc>
        <w:tc>
          <w:tcPr>
            <w:tcW w:w="1021" w:type="dxa"/>
            <w:tcBorders>
              <w:top w:val="nil"/>
              <w:left w:val="nil"/>
              <w:bottom w:val="single" w:sz="4" w:space="0" w:color="auto"/>
              <w:right w:val="single" w:sz="4" w:space="0" w:color="auto"/>
            </w:tcBorders>
            <w:shd w:val="clear" w:color="auto" w:fill="auto"/>
            <w:noWrap/>
            <w:vAlign w:val="center"/>
            <w:hideMark/>
          </w:tcPr>
          <w:p w14:paraId="7D790D73"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noWrap/>
            <w:vAlign w:val="center"/>
            <w:hideMark/>
          </w:tcPr>
          <w:p w14:paraId="2805E5EC"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65</w:t>
            </w:r>
          </w:p>
        </w:tc>
        <w:tc>
          <w:tcPr>
            <w:tcW w:w="1167" w:type="dxa"/>
            <w:tcBorders>
              <w:top w:val="nil"/>
              <w:left w:val="nil"/>
              <w:bottom w:val="single" w:sz="4" w:space="0" w:color="auto"/>
              <w:right w:val="single" w:sz="4" w:space="0" w:color="auto"/>
            </w:tcBorders>
            <w:shd w:val="clear" w:color="auto" w:fill="auto"/>
            <w:noWrap/>
            <w:vAlign w:val="center"/>
            <w:hideMark/>
          </w:tcPr>
          <w:p w14:paraId="05524D01"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1021" w:type="dxa"/>
            <w:tcBorders>
              <w:top w:val="nil"/>
              <w:left w:val="nil"/>
              <w:bottom w:val="single" w:sz="4" w:space="0" w:color="auto"/>
              <w:right w:val="single" w:sz="4" w:space="0" w:color="auto"/>
            </w:tcBorders>
            <w:shd w:val="clear" w:color="auto" w:fill="auto"/>
            <w:noWrap/>
            <w:vAlign w:val="center"/>
            <w:hideMark/>
          </w:tcPr>
          <w:p w14:paraId="4160D0AB"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3A31F787"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2,5%</w:t>
            </w:r>
          </w:p>
        </w:tc>
        <w:tc>
          <w:tcPr>
            <w:tcW w:w="875" w:type="dxa"/>
            <w:tcBorders>
              <w:top w:val="nil"/>
              <w:left w:val="nil"/>
              <w:bottom w:val="single" w:sz="4" w:space="0" w:color="auto"/>
              <w:right w:val="single" w:sz="4" w:space="0" w:color="auto"/>
            </w:tcBorders>
            <w:shd w:val="clear" w:color="auto" w:fill="auto"/>
            <w:noWrap/>
            <w:vAlign w:val="bottom"/>
            <w:hideMark/>
          </w:tcPr>
          <w:p w14:paraId="29F1D3DB"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15,1%</w:t>
            </w:r>
          </w:p>
        </w:tc>
      </w:tr>
      <w:tr w:rsidR="00C06EA7" w:rsidRPr="00C06EA7" w14:paraId="43224991"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35C8B87"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336" w:type="dxa"/>
            <w:tcBorders>
              <w:top w:val="nil"/>
              <w:left w:val="single" w:sz="4" w:space="0" w:color="auto"/>
              <w:bottom w:val="single" w:sz="4" w:space="0" w:color="auto"/>
              <w:right w:val="nil"/>
            </w:tcBorders>
            <w:shd w:val="clear" w:color="auto" w:fill="auto"/>
            <w:vAlign w:val="bottom"/>
            <w:hideMark/>
          </w:tcPr>
          <w:p w14:paraId="306175C3" w14:textId="77777777" w:rsidR="00C06EA7" w:rsidRPr="00C06EA7" w:rsidRDefault="00C06EA7" w:rsidP="00C06EA7">
            <w:pPr>
              <w:rPr>
                <w:rFonts w:ascii="Times New Roman" w:hAnsi="Times New Roman" w:cs="Times New Roman"/>
                <w:sz w:val="20"/>
                <w:szCs w:val="20"/>
              </w:rPr>
            </w:pPr>
            <w:r w:rsidRPr="00C06EA7">
              <w:rPr>
                <w:rFonts w:ascii="Times New Roman" w:hAnsi="Times New Roman" w:cs="Times New Roman"/>
                <w:sz w:val="20"/>
                <w:szCs w:val="20"/>
              </w:rPr>
              <w:t>МОАУ "СОШ №13"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25EF8AC4"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73</w:t>
            </w:r>
          </w:p>
        </w:tc>
        <w:tc>
          <w:tcPr>
            <w:tcW w:w="1021" w:type="dxa"/>
            <w:tcBorders>
              <w:top w:val="nil"/>
              <w:left w:val="nil"/>
              <w:bottom w:val="single" w:sz="4" w:space="0" w:color="auto"/>
              <w:right w:val="single" w:sz="4" w:space="0" w:color="auto"/>
            </w:tcBorders>
            <w:shd w:val="clear" w:color="auto" w:fill="auto"/>
            <w:noWrap/>
            <w:vAlign w:val="center"/>
            <w:hideMark/>
          </w:tcPr>
          <w:p w14:paraId="71AB3B45"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510DBD80"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39</w:t>
            </w:r>
          </w:p>
        </w:tc>
        <w:tc>
          <w:tcPr>
            <w:tcW w:w="1167" w:type="dxa"/>
            <w:tcBorders>
              <w:top w:val="nil"/>
              <w:left w:val="nil"/>
              <w:bottom w:val="single" w:sz="4" w:space="0" w:color="auto"/>
              <w:right w:val="single" w:sz="4" w:space="0" w:color="auto"/>
            </w:tcBorders>
            <w:shd w:val="clear" w:color="auto" w:fill="auto"/>
            <w:noWrap/>
            <w:vAlign w:val="center"/>
            <w:hideMark/>
          </w:tcPr>
          <w:p w14:paraId="172BC606"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28</w:t>
            </w:r>
          </w:p>
        </w:tc>
        <w:tc>
          <w:tcPr>
            <w:tcW w:w="1021" w:type="dxa"/>
            <w:tcBorders>
              <w:top w:val="nil"/>
              <w:left w:val="nil"/>
              <w:bottom w:val="single" w:sz="4" w:space="0" w:color="auto"/>
              <w:right w:val="single" w:sz="4" w:space="0" w:color="auto"/>
            </w:tcBorders>
            <w:shd w:val="clear" w:color="auto" w:fill="auto"/>
            <w:noWrap/>
            <w:vAlign w:val="center"/>
            <w:hideMark/>
          </w:tcPr>
          <w:p w14:paraId="05588496"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876" w:type="dxa"/>
            <w:tcBorders>
              <w:top w:val="nil"/>
              <w:left w:val="nil"/>
              <w:bottom w:val="single" w:sz="4" w:space="0" w:color="auto"/>
              <w:right w:val="single" w:sz="4" w:space="0" w:color="auto"/>
            </w:tcBorders>
            <w:shd w:val="clear" w:color="auto" w:fill="auto"/>
            <w:noWrap/>
            <w:vAlign w:val="bottom"/>
            <w:hideMark/>
          </w:tcPr>
          <w:p w14:paraId="2FE32F02"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98F2243"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46,5%</w:t>
            </w:r>
          </w:p>
        </w:tc>
      </w:tr>
      <w:tr w:rsidR="00C06EA7" w:rsidRPr="00C06EA7" w14:paraId="7A842E81"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156D28BA"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336" w:type="dxa"/>
            <w:tcBorders>
              <w:top w:val="nil"/>
              <w:left w:val="single" w:sz="4" w:space="0" w:color="auto"/>
              <w:bottom w:val="single" w:sz="4" w:space="0" w:color="auto"/>
              <w:right w:val="nil"/>
            </w:tcBorders>
            <w:shd w:val="clear" w:color="auto" w:fill="auto"/>
            <w:vAlign w:val="bottom"/>
            <w:hideMark/>
          </w:tcPr>
          <w:p w14:paraId="17C03460" w14:textId="77777777" w:rsidR="00C06EA7" w:rsidRPr="00C06EA7" w:rsidRDefault="00C06EA7" w:rsidP="00C06EA7">
            <w:pPr>
              <w:rPr>
                <w:rFonts w:ascii="Times New Roman" w:hAnsi="Times New Roman" w:cs="Times New Roman"/>
                <w:sz w:val="20"/>
                <w:szCs w:val="20"/>
              </w:rPr>
            </w:pPr>
            <w:r w:rsidRPr="00C06EA7">
              <w:rPr>
                <w:rFonts w:ascii="Times New Roman" w:hAnsi="Times New Roman" w:cs="Times New Roman"/>
                <w:sz w:val="20"/>
                <w:szCs w:val="20"/>
              </w:rPr>
              <w:t>МОАУ "СОШ №15"</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43A60152"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54</w:t>
            </w:r>
          </w:p>
        </w:tc>
        <w:tc>
          <w:tcPr>
            <w:tcW w:w="1021" w:type="dxa"/>
            <w:tcBorders>
              <w:top w:val="nil"/>
              <w:left w:val="nil"/>
              <w:bottom w:val="single" w:sz="4" w:space="0" w:color="auto"/>
              <w:right w:val="single" w:sz="4" w:space="0" w:color="auto"/>
            </w:tcBorders>
            <w:shd w:val="clear" w:color="auto" w:fill="auto"/>
            <w:vAlign w:val="center"/>
            <w:hideMark/>
          </w:tcPr>
          <w:p w14:paraId="528D7457"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17B5075F"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39</w:t>
            </w:r>
          </w:p>
        </w:tc>
        <w:tc>
          <w:tcPr>
            <w:tcW w:w="1167" w:type="dxa"/>
            <w:tcBorders>
              <w:top w:val="nil"/>
              <w:left w:val="nil"/>
              <w:bottom w:val="single" w:sz="4" w:space="0" w:color="auto"/>
              <w:right w:val="single" w:sz="4" w:space="0" w:color="auto"/>
            </w:tcBorders>
            <w:shd w:val="clear" w:color="auto" w:fill="auto"/>
            <w:vAlign w:val="center"/>
            <w:hideMark/>
          </w:tcPr>
          <w:p w14:paraId="16E89238"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13</w:t>
            </w:r>
          </w:p>
        </w:tc>
        <w:tc>
          <w:tcPr>
            <w:tcW w:w="1021" w:type="dxa"/>
            <w:tcBorders>
              <w:top w:val="nil"/>
              <w:left w:val="nil"/>
              <w:bottom w:val="single" w:sz="4" w:space="0" w:color="auto"/>
              <w:right w:val="single" w:sz="4" w:space="0" w:color="auto"/>
            </w:tcBorders>
            <w:shd w:val="clear" w:color="auto" w:fill="auto"/>
            <w:vAlign w:val="center"/>
            <w:hideMark/>
          </w:tcPr>
          <w:p w14:paraId="733E257D"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323120A0"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1BD697A"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27,7%</w:t>
            </w:r>
          </w:p>
        </w:tc>
      </w:tr>
      <w:tr w:rsidR="00C06EA7" w:rsidRPr="00C06EA7" w14:paraId="7327E894"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BF90C1D"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336" w:type="dxa"/>
            <w:tcBorders>
              <w:top w:val="nil"/>
              <w:left w:val="single" w:sz="4" w:space="0" w:color="auto"/>
              <w:bottom w:val="single" w:sz="4" w:space="0" w:color="auto"/>
              <w:right w:val="nil"/>
            </w:tcBorders>
            <w:shd w:val="clear" w:color="auto" w:fill="auto"/>
            <w:vAlign w:val="bottom"/>
            <w:hideMark/>
          </w:tcPr>
          <w:p w14:paraId="5C529B1C" w14:textId="77777777" w:rsidR="00C06EA7" w:rsidRPr="00C06EA7" w:rsidRDefault="00C06EA7" w:rsidP="00C06EA7">
            <w:pPr>
              <w:rPr>
                <w:rFonts w:ascii="Times New Roman" w:hAnsi="Times New Roman" w:cs="Times New Roman"/>
                <w:sz w:val="20"/>
                <w:szCs w:val="20"/>
              </w:rPr>
            </w:pPr>
            <w:r w:rsidRPr="00C06EA7">
              <w:rPr>
                <w:rFonts w:ascii="Times New Roman" w:hAnsi="Times New Roman" w:cs="Times New Roman"/>
                <w:sz w:val="20"/>
                <w:szCs w:val="20"/>
              </w:rPr>
              <w:t>МОАУ "СОШ № 16"</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6815748F"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109</w:t>
            </w:r>
          </w:p>
        </w:tc>
        <w:tc>
          <w:tcPr>
            <w:tcW w:w="1021" w:type="dxa"/>
            <w:tcBorders>
              <w:top w:val="nil"/>
              <w:left w:val="nil"/>
              <w:bottom w:val="single" w:sz="4" w:space="0" w:color="auto"/>
              <w:right w:val="single" w:sz="4" w:space="0" w:color="auto"/>
            </w:tcBorders>
            <w:shd w:val="clear" w:color="auto" w:fill="auto"/>
            <w:vAlign w:val="center"/>
            <w:hideMark/>
          </w:tcPr>
          <w:p w14:paraId="1A2587AA"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2CD245F2"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75</w:t>
            </w:r>
          </w:p>
        </w:tc>
        <w:tc>
          <w:tcPr>
            <w:tcW w:w="1167" w:type="dxa"/>
            <w:tcBorders>
              <w:top w:val="nil"/>
              <w:left w:val="nil"/>
              <w:bottom w:val="single" w:sz="4" w:space="0" w:color="auto"/>
              <w:right w:val="single" w:sz="4" w:space="0" w:color="auto"/>
            </w:tcBorders>
            <w:shd w:val="clear" w:color="auto" w:fill="auto"/>
            <w:vAlign w:val="center"/>
            <w:hideMark/>
          </w:tcPr>
          <w:p w14:paraId="19D22FCE"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32</w:t>
            </w:r>
          </w:p>
        </w:tc>
        <w:tc>
          <w:tcPr>
            <w:tcW w:w="1021" w:type="dxa"/>
            <w:tcBorders>
              <w:top w:val="nil"/>
              <w:left w:val="nil"/>
              <w:bottom w:val="single" w:sz="4" w:space="0" w:color="auto"/>
              <w:right w:val="single" w:sz="4" w:space="0" w:color="auto"/>
            </w:tcBorders>
            <w:shd w:val="clear" w:color="auto" w:fill="auto"/>
            <w:vAlign w:val="center"/>
            <w:hideMark/>
          </w:tcPr>
          <w:p w14:paraId="2F80B1FA"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773889E0"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F0E5035"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31,1%</w:t>
            </w:r>
          </w:p>
        </w:tc>
      </w:tr>
      <w:tr w:rsidR="00C06EA7" w:rsidRPr="00C06EA7" w14:paraId="6C085061"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D12621C"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254ABF30" w14:textId="77777777" w:rsidR="00C06EA7" w:rsidRPr="00C06EA7" w:rsidRDefault="00C06EA7" w:rsidP="00C06EA7">
            <w:pPr>
              <w:rPr>
                <w:rFonts w:ascii="Times New Roman" w:hAnsi="Times New Roman" w:cs="Times New Roman"/>
                <w:sz w:val="20"/>
                <w:szCs w:val="20"/>
              </w:rPr>
            </w:pPr>
            <w:r w:rsidRPr="00C06EA7">
              <w:rPr>
                <w:rFonts w:ascii="Times New Roman" w:hAnsi="Times New Roman" w:cs="Times New Roman"/>
                <w:sz w:val="20"/>
                <w:szCs w:val="20"/>
              </w:rPr>
              <w:t>МОАУ "СОШ№17"</w:t>
            </w:r>
          </w:p>
        </w:tc>
        <w:tc>
          <w:tcPr>
            <w:tcW w:w="876" w:type="dxa"/>
            <w:tcBorders>
              <w:top w:val="nil"/>
              <w:left w:val="nil"/>
              <w:bottom w:val="single" w:sz="4" w:space="0" w:color="auto"/>
              <w:right w:val="single" w:sz="4" w:space="0" w:color="auto"/>
            </w:tcBorders>
            <w:shd w:val="clear" w:color="auto" w:fill="auto"/>
            <w:vAlign w:val="center"/>
            <w:hideMark/>
          </w:tcPr>
          <w:p w14:paraId="3F95674F"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83</w:t>
            </w:r>
          </w:p>
        </w:tc>
        <w:tc>
          <w:tcPr>
            <w:tcW w:w="1021" w:type="dxa"/>
            <w:tcBorders>
              <w:top w:val="nil"/>
              <w:left w:val="nil"/>
              <w:bottom w:val="single" w:sz="4" w:space="0" w:color="auto"/>
              <w:right w:val="single" w:sz="4" w:space="0" w:color="auto"/>
            </w:tcBorders>
            <w:shd w:val="clear" w:color="auto" w:fill="auto"/>
            <w:vAlign w:val="center"/>
            <w:hideMark/>
          </w:tcPr>
          <w:p w14:paraId="61A9177E"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2EF715CA"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47</w:t>
            </w:r>
          </w:p>
        </w:tc>
        <w:tc>
          <w:tcPr>
            <w:tcW w:w="1167" w:type="dxa"/>
            <w:tcBorders>
              <w:top w:val="nil"/>
              <w:left w:val="nil"/>
              <w:bottom w:val="single" w:sz="4" w:space="0" w:color="auto"/>
              <w:right w:val="single" w:sz="4" w:space="0" w:color="auto"/>
            </w:tcBorders>
            <w:shd w:val="clear" w:color="auto" w:fill="auto"/>
            <w:vAlign w:val="center"/>
            <w:hideMark/>
          </w:tcPr>
          <w:p w14:paraId="580BB821"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34</w:t>
            </w:r>
          </w:p>
        </w:tc>
        <w:tc>
          <w:tcPr>
            <w:tcW w:w="1021" w:type="dxa"/>
            <w:tcBorders>
              <w:top w:val="nil"/>
              <w:left w:val="nil"/>
              <w:bottom w:val="single" w:sz="4" w:space="0" w:color="auto"/>
              <w:right w:val="single" w:sz="4" w:space="0" w:color="auto"/>
            </w:tcBorders>
            <w:shd w:val="clear" w:color="auto" w:fill="auto"/>
            <w:vAlign w:val="center"/>
            <w:hideMark/>
          </w:tcPr>
          <w:p w14:paraId="54A3AA58"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25CAE270"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35DAED0"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43,3%</w:t>
            </w:r>
          </w:p>
        </w:tc>
      </w:tr>
      <w:tr w:rsidR="00C06EA7" w:rsidRPr="00C06EA7" w14:paraId="7EF07912"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16008BF5"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2E05ED14" w14:textId="77777777" w:rsidR="00C06EA7" w:rsidRPr="00C06EA7" w:rsidRDefault="00C06EA7" w:rsidP="00C06EA7">
            <w:pPr>
              <w:rPr>
                <w:rFonts w:ascii="Times New Roman" w:hAnsi="Times New Roman" w:cs="Times New Roman"/>
                <w:sz w:val="20"/>
                <w:szCs w:val="20"/>
              </w:rPr>
            </w:pPr>
            <w:r w:rsidRPr="00C06EA7">
              <w:rPr>
                <w:rFonts w:ascii="Times New Roman" w:hAnsi="Times New Roman" w:cs="Times New Roman"/>
                <w:sz w:val="20"/>
                <w:szCs w:val="20"/>
              </w:rPr>
              <w:t>МОАУ "СОШ №18"</w:t>
            </w:r>
          </w:p>
        </w:tc>
        <w:tc>
          <w:tcPr>
            <w:tcW w:w="876" w:type="dxa"/>
            <w:tcBorders>
              <w:top w:val="nil"/>
              <w:left w:val="nil"/>
              <w:bottom w:val="single" w:sz="4" w:space="0" w:color="auto"/>
              <w:right w:val="single" w:sz="4" w:space="0" w:color="auto"/>
            </w:tcBorders>
            <w:shd w:val="clear" w:color="auto" w:fill="auto"/>
            <w:vAlign w:val="center"/>
            <w:hideMark/>
          </w:tcPr>
          <w:p w14:paraId="3464DF26"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80</w:t>
            </w:r>
          </w:p>
        </w:tc>
        <w:tc>
          <w:tcPr>
            <w:tcW w:w="1021" w:type="dxa"/>
            <w:tcBorders>
              <w:top w:val="nil"/>
              <w:left w:val="nil"/>
              <w:bottom w:val="single" w:sz="4" w:space="0" w:color="auto"/>
              <w:right w:val="single" w:sz="4" w:space="0" w:color="auto"/>
            </w:tcBorders>
            <w:shd w:val="clear" w:color="auto" w:fill="auto"/>
            <w:vAlign w:val="center"/>
            <w:hideMark/>
          </w:tcPr>
          <w:p w14:paraId="1CD18834"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vAlign w:val="center"/>
            <w:hideMark/>
          </w:tcPr>
          <w:p w14:paraId="2D62ECBD"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47</w:t>
            </w:r>
          </w:p>
        </w:tc>
        <w:tc>
          <w:tcPr>
            <w:tcW w:w="1167" w:type="dxa"/>
            <w:tcBorders>
              <w:top w:val="nil"/>
              <w:left w:val="nil"/>
              <w:bottom w:val="single" w:sz="4" w:space="0" w:color="auto"/>
              <w:right w:val="single" w:sz="4" w:space="0" w:color="auto"/>
            </w:tcBorders>
            <w:shd w:val="clear" w:color="auto" w:fill="auto"/>
            <w:vAlign w:val="center"/>
            <w:hideMark/>
          </w:tcPr>
          <w:p w14:paraId="4720CAD4"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28</w:t>
            </w:r>
          </w:p>
        </w:tc>
        <w:tc>
          <w:tcPr>
            <w:tcW w:w="1021" w:type="dxa"/>
            <w:tcBorders>
              <w:top w:val="nil"/>
              <w:left w:val="nil"/>
              <w:bottom w:val="single" w:sz="4" w:space="0" w:color="auto"/>
              <w:right w:val="single" w:sz="4" w:space="0" w:color="auto"/>
            </w:tcBorders>
            <w:shd w:val="clear" w:color="auto" w:fill="auto"/>
            <w:vAlign w:val="center"/>
            <w:hideMark/>
          </w:tcPr>
          <w:p w14:paraId="5011FB62"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5CE5CCAB"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2,5%</w:t>
            </w:r>
          </w:p>
        </w:tc>
        <w:tc>
          <w:tcPr>
            <w:tcW w:w="875" w:type="dxa"/>
            <w:tcBorders>
              <w:top w:val="nil"/>
              <w:left w:val="nil"/>
              <w:bottom w:val="single" w:sz="4" w:space="0" w:color="auto"/>
              <w:right w:val="single" w:sz="4" w:space="0" w:color="auto"/>
            </w:tcBorders>
            <w:shd w:val="clear" w:color="auto" w:fill="auto"/>
            <w:noWrap/>
            <w:vAlign w:val="bottom"/>
            <w:hideMark/>
          </w:tcPr>
          <w:p w14:paraId="76E9B5CD"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38,7%</w:t>
            </w:r>
          </w:p>
        </w:tc>
      </w:tr>
      <w:tr w:rsidR="00C06EA7" w:rsidRPr="00C06EA7" w14:paraId="79AA07BE"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A61B4A0"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2336" w:type="dxa"/>
            <w:tcBorders>
              <w:top w:val="nil"/>
              <w:left w:val="single" w:sz="4" w:space="0" w:color="auto"/>
              <w:bottom w:val="single" w:sz="4" w:space="0" w:color="auto"/>
              <w:right w:val="nil"/>
            </w:tcBorders>
            <w:shd w:val="clear" w:color="auto" w:fill="auto"/>
            <w:vAlign w:val="center"/>
            <w:hideMark/>
          </w:tcPr>
          <w:p w14:paraId="415B5F87" w14:textId="77777777" w:rsidR="00C06EA7" w:rsidRPr="00C06EA7" w:rsidRDefault="00C06EA7" w:rsidP="00C06EA7">
            <w:pPr>
              <w:rPr>
                <w:rFonts w:ascii="Times New Roman" w:hAnsi="Times New Roman" w:cs="Times New Roman"/>
                <w:sz w:val="20"/>
                <w:szCs w:val="20"/>
              </w:rPr>
            </w:pPr>
            <w:r w:rsidRPr="00C06EA7">
              <w:rPr>
                <w:rFonts w:ascii="Times New Roman" w:hAnsi="Times New Roman" w:cs="Times New Roman"/>
                <w:sz w:val="20"/>
                <w:szCs w:val="20"/>
              </w:rPr>
              <w:t>МОАУ "СОШ № 22"</w:t>
            </w:r>
          </w:p>
        </w:tc>
        <w:tc>
          <w:tcPr>
            <w:tcW w:w="876" w:type="dxa"/>
            <w:tcBorders>
              <w:top w:val="nil"/>
              <w:left w:val="single" w:sz="4" w:space="0" w:color="auto"/>
              <w:bottom w:val="nil"/>
              <w:right w:val="single" w:sz="4" w:space="0" w:color="auto"/>
            </w:tcBorders>
            <w:shd w:val="clear" w:color="auto" w:fill="auto"/>
            <w:vAlign w:val="center"/>
            <w:hideMark/>
          </w:tcPr>
          <w:p w14:paraId="696C8C1E"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46</w:t>
            </w:r>
          </w:p>
        </w:tc>
        <w:tc>
          <w:tcPr>
            <w:tcW w:w="1021" w:type="dxa"/>
            <w:tcBorders>
              <w:top w:val="nil"/>
              <w:left w:val="nil"/>
              <w:bottom w:val="nil"/>
              <w:right w:val="single" w:sz="4" w:space="0" w:color="auto"/>
            </w:tcBorders>
            <w:shd w:val="clear" w:color="auto" w:fill="auto"/>
            <w:vAlign w:val="center"/>
            <w:hideMark/>
          </w:tcPr>
          <w:p w14:paraId="04483F15"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nil"/>
              <w:right w:val="single" w:sz="4" w:space="0" w:color="auto"/>
            </w:tcBorders>
            <w:shd w:val="clear" w:color="auto" w:fill="auto"/>
            <w:vAlign w:val="center"/>
            <w:hideMark/>
          </w:tcPr>
          <w:p w14:paraId="62A8B67C"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29</w:t>
            </w:r>
          </w:p>
        </w:tc>
        <w:tc>
          <w:tcPr>
            <w:tcW w:w="1167" w:type="dxa"/>
            <w:tcBorders>
              <w:top w:val="nil"/>
              <w:left w:val="nil"/>
              <w:bottom w:val="nil"/>
              <w:right w:val="single" w:sz="4" w:space="0" w:color="auto"/>
            </w:tcBorders>
            <w:shd w:val="clear" w:color="auto" w:fill="auto"/>
            <w:vAlign w:val="center"/>
            <w:hideMark/>
          </w:tcPr>
          <w:p w14:paraId="7D6D932D"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16</w:t>
            </w:r>
          </w:p>
        </w:tc>
        <w:tc>
          <w:tcPr>
            <w:tcW w:w="1021" w:type="dxa"/>
            <w:tcBorders>
              <w:top w:val="nil"/>
              <w:left w:val="nil"/>
              <w:bottom w:val="nil"/>
              <w:right w:val="single" w:sz="4" w:space="0" w:color="auto"/>
            </w:tcBorders>
            <w:shd w:val="clear" w:color="auto" w:fill="auto"/>
            <w:vAlign w:val="center"/>
            <w:hideMark/>
          </w:tcPr>
          <w:p w14:paraId="6FB42745"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center"/>
            <w:hideMark/>
          </w:tcPr>
          <w:p w14:paraId="6D538111"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center"/>
            <w:hideMark/>
          </w:tcPr>
          <w:p w14:paraId="378B64E2"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36,9%</w:t>
            </w:r>
          </w:p>
        </w:tc>
      </w:tr>
      <w:tr w:rsidR="00C06EA7" w:rsidRPr="00C06EA7" w14:paraId="70BA4995"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AF7F578"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lastRenderedPageBreak/>
              <w:t>9</w:t>
            </w:r>
          </w:p>
        </w:tc>
        <w:tc>
          <w:tcPr>
            <w:tcW w:w="2336" w:type="dxa"/>
            <w:tcBorders>
              <w:top w:val="nil"/>
              <w:left w:val="single" w:sz="4" w:space="0" w:color="auto"/>
              <w:bottom w:val="single" w:sz="4" w:space="0" w:color="auto"/>
              <w:right w:val="nil"/>
            </w:tcBorders>
            <w:shd w:val="clear" w:color="auto" w:fill="auto"/>
            <w:vAlign w:val="center"/>
            <w:hideMark/>
          </w:tcPr>
          <w:p w14:paraId="6590B05E" w14:textId="77777777" w:rsidR="00C06EA7" w:rsidRPr="00C06EA7" w:rsidRDefault="00C06EA7" w:rsidP="00C06EA7">
            <w:pPr>
              <w:rPr>
                <w:rFonts w:ascii="Times New Roman" w:hAnsi="Times New Roman" w:cs="Times New Roman"/>
                <w:sz w:val="20"/>
                <w:szCs w:val="20"/>
              </w:rPr>
            </w:pPr>
            <w:r w:rsidRPr="00C06EA7">
              <w:rPr>
                <w:rFonts w:ascii="Times New Roman" w:hAnsi="Times New Roman" w:cs="Times New Roman"/>
                <w:sz w:val="20"/>
                <w:szCs w:val="20"/>
              </w:rPr>
              <w:t>МОАУ "СОШ № 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AF3B1"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81</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56F3BC91"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5F95FCD6"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32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181188BE"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36</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3B7A32F"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13</w:t>
            </w:r>
          </w:p>
        </w:tc>
        <w:tc>
          <w:tcPr>
            <w:tcW w:w="876" w:type="dxa"/>
            <w:tcBorders>
              <w:top w:val="nil"/>
              <w:left w:val="nil"/>
              <w:bottom w:val="single" w:sz="4" w:space="0" w:color="auto"/>
              <w:right w:val="single" w:sz="4" w:space="0" w:color="auto"/>
            </w:tcBorders>
            <w:shd w:val="clear" w:color="auto" w:fill="auto"/>
            <w:noWrap/>
            <w:vAlign w:val="bottom"/>
            <w:hideMark/>
          </w:tcPr>
          <w:p w14:paraId="66FC2AD2"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303B817"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60,4%</w:t>
            </w:r>
          </w:p>
        </w:tc>
      </w:tr>
      <w:tr w:rsidR="00C06EA7" w:rsidRPr="00C06EA7" w14:paraId="1698D911"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35A5C374"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33480964" w14:textId="77777777" w:rsidR="00C06EA7" w:rsidRPr="00C06EA7" w:rsidRDefault="00C06EA7" w:rsidP="00C06EA7">
            <w:pPr>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D9D0968"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673</w:t>
            </w:r>
          </w:p>
        </w:tc>
        <w:tc>
          <w:tcPr>
            <w:tcW w:w="1021" w:type="dxa"/>
            <w:tcBorders>
              <w:top w:val="nil"/>
              <w:left w:val="nil"/>
              <w:bottom w:val="single" w:sz="4" w:space="0" w:color="auto"/>
              <w:right w:val="single" w:sz="4" w:space="0" w:color="auto"/>
            </w:tcBorders>
            <w:shd w:val="clear" w:color="auto" w:fill="auto"/>
            <w:noWrap/>
            <w:vAlign w:val="center"/>
            <w:hideMark/>
          </w:tcPr>
          <w:p w14:paraId="3C7ED0F2"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4</w:t>
            </w:r>
          </w:p>
        </w:tc>
        <w:tc>
          <w:tcPr>
            <w:tcW w:w="1021" w:type="dxa"/>
            <w:tcBorders>
              <w:top w:val="nil"/>
              <w:left w:val="nil"/>
              <w:bottom w:val="single" w:sz="4" w:space="0" w:color="auto"/>
              <w:right w:val="single" w:sz="4" w:space="0" w:color="auto"/>
            </w:tcBorders>
            <w:shd w:val="clear" w:color="auto" w:fill="auto"/>
            <w:noWrap/>
            <w:vAlign w:val="center"/>
            <w:hideMark/>
          </w:tcPr>
          <w:p w14:paraId="6822989F"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414</w:t>
            </w:r>
          </w:p>
        </w:tc>
        <w:tc>
          <w:tcPr>
            <w:tcW w:w="1167" w:type="dxa"/>
            <w:tcBorders>
              <w:top w:val="nil"/>
              <w:left w:val="nil"/>
              <w:bottom w:val="single" w:sz="4" w:space="0" w:color="auto"/>
              <w:right w:val="single" w:sz="4" w:space="0" w:color="auto"/>
            </w:tcBorders>
            <w:shd w:val="clear" w:color="auto" w:fill="auto"/>
            <w:noWrap/>
            <w:vAlign w:val="center"/>
            <w:hideMark/>
          </w:tcPr>
          <w:p w14:paraId="1245FB42"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217</w:t>
            </w:r>
          </w:p>
        </w:tc>
        <w:tc>
          <w:tcPr>
            <w:tcW w:w="1021" w:type="dxa"/>
            <w:tcBorders>
              <w:top w:val="nil"/>
              <w:left w:val="nil"/>
              <w:bottom w:val="single" w:sz="4" w:space="0" w:color="auto"/>
              <w:right w:val="single" w:sz="4" w:space="0" w:color="auto"/>
            </w:tcBorders>
            <w:shd w:val="clear" w:color="auto" w:fill="auto"/>
            <w:noWrap/>
            <w:vAlign w:val="center"/>
            <w:hideMark/>
          </w:tcPr>
          <w:p w14:paraId="21C4D13F"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38</w:t>
            </w:r>
          </w:p>
        </w:tc>
        <w:tc>
          <w:tcPr>
            <w:tcW w:w="876" w:type="dxa"/>
            <w:tcBorders>
              <w:top w:val="nil"/>
              <w:left w:val="nil"/>
              <w:bottom w:val="single" w:sz="4" w:space="0" w:color="auto"/>
              <w:right w:val="single" w:sz="4" w:space="0" w:color="auto"/>
            </w:tcBorders>
            <w:shd w:val="clear" w:color="auto" w:fill="auto"/>
            <w:noWrap/>
            <w:vAlign w:val="bottom"/>
            <w:hideMark/>
          </w:tcPr>
          <w:p w14:paraId="169C0F31" w14:textId="77777777" w:rsidR="00C06EA7" w:rsidRPr="00C06EA7" w:rsidRDefault="00C06EA7" w:rsidP="00C06EA7">
            <w:pPr>
              <w:jc w:val="right"/>
              <w:rPr>
                <w:rFonts w:ascii="Times New Roman" w:hAnsi="Times New Roman" w:cs="Times New Roman"/>
                <w:b/>
                <w:bCs/>
                <w:sz w:val="20"/>
                <w:szCs w:val="20"/>
              </w:rPr>
            </w:pPr>
            <w:r w:rsidRPr="00C06EA7">
              <w:rPr>
                <w:rFonts w:ascii="Times New Roman" w:hAnsi="Times New Roman" w:cs="Times New Roman"/>
                <w:b/>
                <w:bCs/>
                <w:sz w:val="20"/>
                <w:szCs w:val="20"/>
              </w:rPr>
              <w:t>0,6%</w:t>
            </w:r>
          </w:p>
        </w:tc>
        <w:tc>
          <w:tcPr>
            <w:tcW w:w="875" w:type="dxa"/>
            <w:tcBorders>
              <w:top w:val="nil"/>
              <w:left w:val="nil"/>
              <w:bottom w:val="single" w:sz="4" w:space="0" w:color="auto"/>
              <w:right w:val="single" w:sz="4" w:space="0" w:color="auto"/>
            </w:tcBorders>
            <w:shd w:val="clear" w:color="auto" w:fill="auto"/>
            <w:noWrap/>
            <w:vAlign w:val="bottom"/>
            <w:hideMark/>
          </w:tcPr>
          <w:p w14:paraId="7BFF9234" w14:textId="77777777" w:rsidR="00C06EA7" w:rsidRPr="00C06EA7" w:rsidRDefault="00C06EA7" w:rsidP="00C06EA7">
            <w:pPr>
              <w:jc w:val="right"/>
              <w:rPr>
                <w:rFonts w:ascii="Times New Roman" w:hAnsi="Times New Roman" w:cs="Times New Roman"/>
                <w:b/>
                <w:bCs/>
                <w:sz w:val="20"/>
                <w:szCs w:val="20"/>
              </w:rPr>
            </w:pPr>
            <w:r w:rsidRPr="00C06EA7">
              <w:rPr>
                <w:rFonts w:ascii="Times New Roman" w:hAnsi="Times New Roman" w:cs="Times New Roman"/>
                <w:b/>
                <w:bCs/>
                <w:sz w:val="20"/>
                <w:szCs w:val="20"/>
              </w:rPr>
              <w:t>37,8%</w:t>
            </w:r>
          </w:p>
        </w:tc>
      </w:tr>
    </w:tbl>
    <w:p w14:paraId="00CC248A"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p w14:paraId="32A280ED"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p w14:paraId="1F38BFD2"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3 группа (от 130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5EC81CB3"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39159"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BF269"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F9E07"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06BE645D"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511CF3F7" w14:textId="7C26DD15"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33261F3B"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E01F44A" w14:textId="77777777" w:rsidR="00C06EA7" w:rsidRPr="00C06EA7" w:rsidRDefault="00C06EA7" w:rsidP="00C06EA7">
            <w:pPr>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6C059EFC" w14:textId="77777777" w:rsidR="00C06EA7" w:rsidRPr="00C06EA7" w:rsidRDefault="00C06EA7" w:rsidP="00C06EA7">
            <w:pPr>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EB11D2A" w14:textId="77777777" w:rsidR="00C06EA7" w:rsidRPr="00C06EA7" w:rsidRDefault="00C06EA7" w:rsidP="00C06EA7">
            <w:pPr>
              <w:rPr>
                <w:rFonts w:ascii="Times New Roman" w:hAnsi="Times New Roman" w:cs="Times New Roman"/>
                <w:b/>
                <w:bCs/>
                <w:sz w:val="20"/>
                <w:szCs w:val="20"/>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BB89239"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2CE76DD"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5B2D42D"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8829EA9"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60D8AD7"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09444F4"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178A568D"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888E510"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86D5C" w14:textId="77777777" w:rsidR="00C06EA7" w:rsidRPr="00C06EA7" w:rsidRDefault="00C06EA7" w:rsidP="00C06EA7">
            <w:pPr>
              <w:rPr>
                <w:rFonts w:ascii="Times New Roman" w:hAnsi="Times New Roman" w:cs="Times New Roman"/>
                <w:sz w:val="20"/>
                <w:szCs w:val="20"/>
              </w:rPr>
            </w:pPr>
            <w:r w:rsidRPr="00C06EA7">
              <w:rPr>
                <w:rFonts w:ascii="Times New Roman" w:hAnsi="Times New Roman" w:cs="Times New Roman"/>
                <w:sz w:val="20"/>
                <w:szCs w:val="20"/>
              </w:rPr>
              <w:t>МОАУ "Лицей № 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2180E08"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148</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FDF17CF"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CA11DF0"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93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C0673CD"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43</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E9563CE"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42291A1"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2D39A561"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31,1%</w:t>
            </w:r>
          </w:p>
        </w:tc>
      </w:tr>
      <w:tr w:rsidR="00C06EA7" w:rsidRPr="00C06EA7" w14:paraId="17AD3C3F"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12730AC"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4782FAF8" w14:textId="77777777" w:rsidR="00C06EA7" w:rsidRPr="00C06EA7" w:rsidRDefault="00C06EA7" w:rsidP="00C06EA7">
            <w:pPr>
              <w:rPr>
                <w:rFonts w:ascii="Times New Roman" w:hAnsi="Times New Roman" w:cs="Times New Roman"/>
                <w:sz w:val="20"/>
                <w:szCs w:val="20"/>
              </w:rPr>
            </w:pPr>
            <w:r w:rsidRPr="00C06EA7">
              <w:rPr>
                <w:rFonts w:ascii="Times New Roman" w:hAnsi="Times New Roman" w:cs="Times New Roman"/>
                <w:sz w:val="20"/>
                <w:szCs w:val="20"/>
              </w:rPr>
              <w:t>МОАУ "Гимназия №1"</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06E2D6B0"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134</w:t>
            </w:r>
          </w:p>
        </w:tc>
        <w:tc>
          <w:tcPr>
            <w:tcW w:w="1021" w:type="dxa"/>
            <w:tcBorders>
              <w:top w:val="nil"/>
              <w:left w:val="nil"/>
              <w:bottom w:val="single" w:sz="4" w:space="0" w:color="auto"/>
              <w:right w:val="single" w:sz="4" w:space="0" w:color="auto"/>
            </w:tcBorders>
            <w:shd w:val="clear" w:color="auto" w:fill="auto"/>
            <w:vAlign w:val="center"/>
            <w:hideMark/>
          </w:tcPr>
          <w:p w14:paraId="4752C234"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4CF11B6F"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57</w:t>
            </w:r>
          </w:p>
        </w:tc>
        <w:tc>
          <w:tcPr>
            <w:tcW w:w="1167" w:type="dxa"/>
            <w:tcBorders>
              <w:top w:val="nil"/>
              <w:left w:val="nil"/>
              <w:bottom w:val="single" w:sz="4" w:space="0" w:color="auto"/>
              <w:right w:val="single" w:sz="4" w:space="0" w:color="auto"/>
            </w:tcBorders>
            <w:shd w:val="clear" w:color="auto" w:fill="auto"/>
            <w:vAlign w:val="center"/>
            <w:hideMark/>
          </w:tcPr>
          <w:p w14:paraId="58B6434B"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56</w:t>
            </w:r>
          </w:p>
        </w:tc>
        <w:tc>
          <w:tcPr>
            <w:tcW w:w="1021" w:type="dxa"/>
            <w:tcBorders>
              <w:top w:val="nil"/>
              <w:left w:val="nil"/>
              <w:bottom w:val="single" w:sz="4" w:space="0" w:color="auto"/>
              <w:right w:val="single" w:sz="4" w:space="0" w:color="auto"/>
            </w:tcBorders>
            <w:shd w:val="clear" w:color="auto" w:fill="auto"/>
            <w:vAlign w:val="center"/>
            <w:hideMark/>
          </w:tcPr>
          <w:p w14:paraId="63408982"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21</w:t>
            </w:r>
          </w:p>
        </w:tc>
        <w:tc>
          <w:tcPr>
            <w:tcW w:w="876" w:type="dxa"/>
            <w:tcBorders>
              <w:top w:val="nil"/>
              <w:left w:val="nil"/>
              <w:bottom w:val="single" w:sz="4" w:space="0" w:color="auto"/>
              <w:right w:val="single" w:sz="4" w:space="0" w:color="auto"/>
            </w:tcBorders>
            <w:shd w:val="clear" w:color="auto" w:fill="auto"/>
            <w:noWrap/>
            <w:vAlign w:val="bottom"/>
            <w:hideMark/>
          </w:tcPr>
          <w:p w14:paraId="3DE82455"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DC69E22" w14:textId="77777777" w:rsidR="00C06EA7" w:rsidRPr="00C06EA7" w:rsidRDefault="00C06EA7" w:rsidP="00C06EA7">
            <w:pPr>
              <w:jc w:val="right"/>
              <w:rPr>
                <w:rFonts w:ascii="Times New Roman" w:hAnsi="Times New Roman" w:cs="Times New Roman"/>
                <w:sz w:val="20"/>
                <w:szCs w:val="20"/>
              </w:rPr>
            </w:pPr>
            <w:r w:rsidRPr="00C06EA7">
              <w:rPr>
                <w:rFonts w:ascii="Times New Roman" w:hAnsi="Times New Roman" w:cs="Times New Roman"/>
                <w:sz w:val="20"/>
                <w:szCs w:val="20"/>
              </w:rPr>
              <w:t>57,4%</w:t>
            </w:r>
          </w:p>
        </w:tc>
      </w:tr>
      <w:tr w:rsidR="00C06EA7" w:rsidRPr="00C06EA7" w14:paraId="621B5B00"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6BECF1B5" w14:textId="77777777" w:rsidR="00C06EA7" w:rsidRPr="00C06EA7" w:rsidRDefault="00C06EA7" w:rsidP="00C06EA7">
            <w:pPr>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7C01AF20" w14:textId="77777777" w:rsidR="00C06EA7" w:rsidRPr="00C06EA7" w:rsidRDefault="00C06EA7" w:rsidP="00C06EA7">
            <w:pPr>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7A860EC"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282</w:t>
            </w:r>
          </w:p>
        </w:tc>
        <w:tc>
          <w:tcPr>
            <w:tcW w:w="1021" w:type="dxa"/>
            <w:tcBorders>
              <w:top w:val="nil"/>
              <w:left w:val="nil"/>
              <w:bottom w:val="single" w:sz="4" w:space="0" w:color="auto"/>
              <w:right w:val="single" w:sz="4" w:space="0" w:color="auto"/>
            </w:tcBorders>
            <w:shd w:val="clear" w:color="auto" w:fill="auto"/>
            <w:noWrap/>
            <w:vAlign w:val="center"/>
            <w:hideMark/>
          </w:tcPr>
          <w:p w14:paraId="419B3924"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7AEBFA22"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150</w:t>
            </w:r>
          </w:p>
        </w:tc>
        <w:tc>
          <w:tcPr>
            <w:tcW w:w="1167" w:type="dxa"/>
            <w:tcBorders>
              <w:top w:val="nil"/>
              <w:left w:val="nil"/>
              <w:bottom w:val="single" w:sz="4" w:space="0" w:color="auto"/>
              <w:right w:val="single" w:sz="4" w:space="0" w:color="auto"/>
            </w:tcBorders>
            <w:shd w:val="clear" w:color="auto" w:fill="auto"/>
            <w:noWrap/>
            <w:vAlign w:val="center"/>
            <w:hideMark/>
          </w:tcPr>
          <w:p w14:paraId="49E7E54F"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99</w:t>
            </w:r>
          </w:p>
        </w:tc>
        <w:tc>
          <w:tcPr>
            <w:tcW w:w="1021" w:type="dxa"/>
            <w:tcBorders>
              <w:top w:val="nil"/>
              <w:left w:val="nil"/>
              <w:bottom w:val="single" w:sz="4" w:space="0" w:color="auto"/>
              <w:right w:val="single" w:sz="4" w:space="0" w:color="auto"/>
            </w:tcBorders>
            <w:shd w:val="clear" w:color="auto" w:fill="auto"/>
            <w:noWrap/>
            <w:vAlign w:val="center"/>
            <w:hideMark/>
          </w:tcPr>
          <w:p w14:paraId="6054E462" w14:textId="77777777" w:rsidR="00C06EA7" w:rsidRPr="00C06EA7" w:rsidRDefault="00C06EA7" w:rsidP="00C06EA7">
            <w:pPr>
              <w:jc w:val="center"/>
              <w:rPr>
                <w:rFonts w:ascii="Times New Roman" w:hAnsi="Times New Roman" w:cs="Times New Roman"/>
                <w:b/>
                <w:bCs/>
                <w:sz w:val="20"/>
                <w:szCs w:val="20"/>
              </w:rPr>
            </w:pPr>
            <w:r w:rsidRPr="00C06EA7">
              <w:rPr>
                <w:rFonts w:ascii="Times New Roman" w:hAnsi="Times New Roman" w:cs="Times New Roman"/>
                <w:b/>
                <w:bCs/>
                <w:sz w:val="20"/>
                <w:szCs w:val="20"/>
              </w:rPr>
              <w:t>33</w:t>
            </w:r>
          </w:p>
        </w:tc>
        <w:tc>
          <w:tcPr>
            <w:tcW w:w="876" w:type="dxa"/>
            <w:tcBorders>
              <w:top w:val="nil"/>
              <w:left w:val="nil"/>
              <w:bottom w:val="single" w:sz="4" w:space="0" w:color="auto"/>
              <w:right w:val="single" w:sz="4" w:space="0" w:color="auto"/>
            </w:tcBorders>
            <w:shd w:val="clear" w:color="auto" w:fill="auto"/>
            <w:noWrap/>
            <w:vAlign w:val="bottom"/>
            <w:hideMark/>
          </w:tcPr>
          <w:p w14:paraId="33CA77E4" w14:textId="77777777" w:rsidR="00C06EA7" w:rsidRPr="00C06EA7" w:rsidRDefault="00C06EA7" w:rsidP="00C06EA7">
            <w:pPr>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9663C11" w14:textId="77777777" w:rsidR="00C06EA7" w:rsidRPr="00C06EA7" w:rsidRDefault="00C06EA7" w:rsidP="00C06EA7">
            <w:pPr>
              <w:jc w:val="right"/>
              <w:rPr>
                <w:rFonts w:ascii="Times New Roman" w:hAnsi="Times New Roman" w:cs="Times New Roman"/>
                <w:b/>
                <w:bCs/>
                <w:sz w:val="20"/>
                <w:szCs w:val="20"/>
              </w:rPr>
            </w:pPr>
            <w:r w:rsidRPr="00C06EA7">
              <w:rPr>
                <w:rFonts w:ascii="Times New Roman" w:hAnsi="Times New Roman" w:cs="Times New Roman"/>
                <w:b/>
                <w:bCs/>
                <w:sz w:val="20"/>
                <w:szCs w:val="20"/>
              </w:rPr>
              <w:t>46,8%</w:t>
            </w:r>
          </w:p>
        </w:tc>
      </w:tr>
    </w:tbl>
    <w:p w14:paraId="5892C74E" w14:textId="77777777" w:rsidR="00B44084" w:rsidRDefault="00B44084"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p>
    <w:p w14:paraId="4E7EEE88" w14:textId="6FBA4916"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таблице </w:t>
      </w:r>
      <w:r w:rsidR="00B44084">
        <w:rPr>
          <w:rFonts w:ascii="Times New Roman" w:eastAsia="Times New Roman" w:hAnsi="Times New Roman" w:cs="Times New Roman"/>
          <w:sz w:val="28"/>
          <w:szCs w:val="28"/>
          <w:lang w:eastAsia="en-US" w:bidi="en-US"/>
        </w:rPr>
        <w:t>22</w:t>
      </w:r>
      <w:r w:rsidRPr="00C06EA7">
        <w:rPr>
          <w:rFonts w:ascii="Times New Roman" w:eastAsia="Times New Roman" w:hAnsi="Times New Roman" w:cs="Times New Roman"/>
          <w:sz w:val="28"/>
          <w:szCs w:val="28"/>
          <w:lang w:eastAsia="en-US" w:bidi="en-US"/>
        </w:rPr>
        <w:t xml:space="preserve"> представлены результаты ОГЭ по обществознанию, где показано, что в группах 1 и 3 отсутствуют неудовлетворительные результаты, в группе 2 показатель двоек составил 1,5 % (СОШ №10 и СОШ №18). По качеству результатов в 1 группе лидирует ООШ №2 (78,5%), во 2 группе по качеству лидирует СОШ № 23 (85,9%) и в 3 группе по качеству лидирует Гимназия №1(68,4%). </w:t>
      </w:r>
    </w:p>
    <w:p w14:paraId="7691C7F2" w14:textId="77777777"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Низкий процент качества в группе 1 у ООШ №20 (33,3%), во 2 группе ниже всех качество у СОШ №10 (17,2 %), и в 3 группе у Лицея №1 (59,3,1%). </w:t>
      </w:r>
    </w:p>
    <w:p w14:paraId="0ECB8B6A" w14:textId="77777777" w:rsidR="00BD1C2B" w:rsidRDefault="00BD1C2B" w:rsidP="00C06EA7">
      <w:pPr>
        <w:ind w:firstLine="708"/>
        <w:jc w:val="right"/>
        <w:rPr>
          <w:rFonts w:ascii="Times New Roman" w:hAnsi="Times New Roman" w:cs="Times New Roman"/>
          <w:bCs/>
          <w:iCs/>
          <w:sz w:val="24"/>
          <w:szCs w:val="24"/>
        </w:rPr>
      </w:pPr>
    </w:p>
    <w:p w14:paraId="51B0885F" w14:textId="39ABCC5B" w:rsidR="00C06EA7" w:rsidRPr="00BD1C2B" w:rsidRDefault="00C06EA7" w:rsidP="00C06EA7">
      <w:pPr>
        <w:ind w:firstLine="708"/>
        <w:jc w:val="right"/>
        <w:rPr>
          <w:rFonts w:ascii="Times New Roman" w:hAnsi="Times New Roman" w:cs="Times New Roman"/>
          <w:bCs/>
          <w:iCs/>
          <w:sz w:val="24"/>
          <w:szCs w:val="24"/>
        </w:rPr>
      </w:pPr>
      <w:r w:rsidRPr="00BD1C2B">
        <w:rPr>
          <w:rFonts w:ascii="Times New Roman" w:hAnsi="Times New Roman" w:cs="Times New Roman"/>
          <w:bCs/>
          <w:iCs/>
          <w:sz w:val="24"/>
          <w:szCs w:val="24"/>
        </w:rPr>
        <w:t xml:space="preserve">Таблица </w:t>
      </w:r>
      <w:r w:rsidR="00BD1C2B" w:rsidRPr="00BD1C2B">
        <w:rPr>
          <w:rFonts w:ascii="Times New Roman" w:hAnsi="Times New Roman" w:cs="Times New Roman"/>
          <w:bCs/>
          <w:iCs/>
          <w:sz w:val="24"/>
          <w:szCs w:val="24"/>
        </w:rPr>
        <w:t>22</w:t>
      </w:r>
    </w:p>
    <w:tbl>
      <w:tblPr>
        <w:tblW w:w="9923" w:type="dxa"/>
        <w:tblInd w:w="108" w:type="dxa"/>
        <w:tblLayout w:type="fixed"/>
        <w:tblLook w:val="04A0" w:firstRow="1" w:lastRow="0" w:firstColumn="1" w:lastColumn="0" w:noHBand="0" w:noVBand="1"/>
      </w:tblPr>
      <w:tblGrid>
        <w:gridCol w:w="708"/>
        <w:gridCol w:w="2269"/>
        <w:gridCol w:w="851"/>
        <w:gridCol w:w="992"/>
        <w:gridCol w:w="992"/>
        <w:gridCol w:w="664"/>
        <w:gridCol w:w="470"/>
        <w:gridCol w:w="510"/>
        <w:gridCol w:w="482"/>
        <w:gridCol w:w="498"/>
        <w:gridCol w:w="236"/>
        <w:gridCol w:w="117"/>
        <w:gridCol w:w="850"/>
        <w:gridCol w:w="48"/>
        <w:gridCol w:w="236"/>
      </w:tblGrid>
      <w:tr w:rsidR="00C06EA7" w:rsidRPr="00C06EA7" w14:paraId="019BAED5" w14:textId="77777777" w:rsidTr="00DF0FE6">
        <w:trPr>
          <w:trHeight w:val="255"/>
        </w:trPr>
        <w:tc>
          <w:tcPr>
            <w:tcW w:w="9923" w:type="dxa"/>
            <w:gridSpan w:val="15"/>
            <w:tcBorders>
              <w:top w:val="nil"/>
              <w:left w:val="nil"/>
              <w:bottom w:val="nil"/>
              <w:right w:val="nil"/>
            </w:tcBorders>
            <w:shd w:val="clear" w:color="auto" w:fill="auto"/>
            <w:noWrap/>
            <w:vAlign w:val="bottom"/>
            <w:hideMark/>
          </w:tcPr>
          <w:p w14:paraId="7C6C8F48"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Результаты ОГЭ по обществознанию г. Новотроицка</w:t>
            </w:r>
          </w:p>
          <w:p w14:paraId="6BC1B723"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 группа (1-39 выпускников)</w:t>
            </w:r>
          </w:p>
        </w:tc>
      </w:tr>
      <w:tr w:rsidR="00C06EA7" w:rsidRPr="00C06EA7" w14:paraId="590727EC" w14:textId="77777777" w:rsidTr="00DF0FE6">
        <w:trPr>
          <w:gridAfter w:val="1"/>
          <w:wAfter w:w="236" w:type="dxa"/>
          <w:trHeight w:val="255"/>
        </w:trPr>
        <w:tc>
          <w:tcPr>
            <w:tcW w:w="708" w:type="dxa"/>
            <w:tcBorders>
              <w:top w:val="nil"/>
              <w:left w:val="nil"/>
              <w:bottom w:val="nil"/>
              <w:right w:val="nil"/>
            </w:tcBorders>
            <w:shd w:val="clear" w:color="auto" w:fill="auto"/>
            <w:noWrap/>
            <w:vAlign w:val="bottom"/>
            <w:hideMark/>
          </w:tcPr>
          <w:p w14:paraId="4C8ED142" w14:textId="77777777" w:rsidR="00C06EA7" w:rsidRPr="00C06EA7" w:rsidRDefault="00C06EA7" w:rsidP="00BD1C2B">
            <w:pPr>
              <w:spacing w:after="0"/>
              <w:rPr>
                <w:rFonts w:ascii="Times New Roman" w:hAnsi="Times New Roman" w:cs="Times New Roman"/>
                <w:sz w:val="20"/>
                <w:szCs w:val="20"/>
              </w:rPr>
            </w:pPr>
          </w:p>
        </w:tc>
        <w:tc>
          <w:tcPr>
            <w:tcW w:w="2269" w:type="dxa"/>
            <w:tcBorders>
              <w:top w:val="nil"/>
              <w:left w:val="nil"/>
              <w:bottom w:val="nil"/>
              <w:right w:val="nil"/>
            </w:tcBorders>
            <w:shd w:val="clear" w:color="auto" w:fill="auto"/>
            <w:noWrap/>
            <w:vAlign w:val="bottom"/>
            <w:hideMark/>
          </w:tcPr>
          <w:p w14:paraId="1DFEAD71" w14:textId="77777777" w:rsidR="00C06EA7" w:rsidRPr="00C06EA7" w:rsidRDefault="00C06EA7" w:rsidP="00BD1C2B">
            <w:pPr>
              <w:spacing w:after="0"/>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4E508C89" w14:textId="77777777" w:rsidR="00C06EA7" w:rsidRPr="00C06EA7" w:rsidRDefault="00C06EA7" w:rsidP="00BD1C2B">
            <w:pPr>
              <w:spacing w:after="0"/>
              <w:rPr>
                <w:rFonts w:ascii="Times New Roman" w:hAnsi="Times New Roman" w:cs="Times New Roman"/>
                <w:sz w:val="20"/>
                <w:szCs w:val="20"/>
              </w:rPr>
            </w:pPr>
          </w:p>
        </w:tc>
        <w:tc>
          <w:tcPr>
            <w:tcW w:w="2648" w:type="dxa"/>
            <w:gridSpan w:val="3"/>
            <w:tcBorders>
              <w:top w:val="nil"/>
              <w:left w:val="nil"/>
              <w:bottom w:val="nil"/>
              <w:right w:val="nil"/>
            </w:tcBorders>
            <w:shd w:val="clear" w:color="auto" w:fill="auto"/>
            <w:noWrap/>
            <w:vAlign w:val="bottom"/>
            <w:hideMark/>
          </w:tcPr>
          <w:p w14:paraId="032C3E5D" w14:textId="77777777" w:rsidR="00C06EA7" w:rsidRPr="00C06EA7" w:rsidRDefault="00C06EA7" w:rsidP="00BD1C2B">
            <w:pPr>
              <w:spacing w:after="0"/>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14:paraId="53611A0D" w14:textId="77777777" w:rsidR="00C06EA7" w:rsidRPr="00C06EA7" w:rsidRDefault="00C06EA7" w:rsidP="00BD1C2B">
            <w:pPr>
              <w:spacing w:after="0"/>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14:paraId="4F313B44" w14:textId="77777777" w:rsidR="00C06EA7" w:rsidRPr="00C06EA7" w:rsidRDefault="00C06EA7" w:rsidP="00BD1C2B">
            <w:pPr>
              <w:spacing w:after="0"/>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EBB88AE" w14:textId="77777777" w:rsidR="00C06EA7" w:rsidRPr="00C06EA7" w:rsidRDefault="00C06EA7" w:rsidP="00BD1C2B">
            <w:pPr>
              <w:spacing w:after="0"/>
              <w:rPr>
                <w:rFonts w:ascii="Times New Roman" w:hAnsi="Times New Roman" w:cs="Times New Roman"/>
                <w:sz w:val="20"/>
                <w:szCs w:val="20"/>
              </w:rPr>
            </w:pPr>
          </w:p>
        </w:tc>
        <w:tc>
          <w:tcPr>
            <w:tcW w:w="1015" w:type="dxa"/>
            <w:gridSpan w:val="3"/>
            <w:tcBorders>
              <w:top w:val="nil"/>
              <w:left w:val="nil"/>
              <w:bottom w:val="nil"/>
              <w:right w:val="nil"/>
            </w:tcBorders>
            <w:shd w:val="clear" w:color="auto" w:fill="auto"/>
            <w:noWrap/>
            <w:vAlign w:val="bottom"/>
            <w:hideMark/>
          </w:tcPr>
          <w:p w14:paraId="6B77410B" w14:textId="77777777" w:rsidR="00C06EA7" w:rsidRPr="00C06EA7" w:rsidRDefault="00C06EA7" w:rsidP="00BD1C2B">
            <w:pPr>
              <w:spacing w:after="0"/>
              <w:rPr>
                <w:rFonts w:ascii="Times New Roman" w:hAnsi="Times New Roman" w:cs="Times New Roman"/>
                <w:sz w:val="20"/>
                <w:szCs w:val="20"/>
              </w:rPr>
            </w:pPr>
          </w:p>
        </w:tc>
      </w:tr>
      <w:tr w:rsidR="00C06EA7" w:rsidRPr="00C06EA7" w14:paraId="56F70F58" w14:textId="77777777" w:rsidTr="00DF0FE6">
        <w:trPr>
          <w:gridAfter w:val="2"/>
          <w:wAfter w:w="284" w:type="dxa"/>
          <w:trHeight w:val="5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37C5A"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64695"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EC3AF"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110" w:type="dxa"/>
            <w:gridSpan w:val="6"/>
            <w:tcBorders>
              <w:top w:val="single" w:sz="4" w:space="0" w:color="auto"/>
              <w:left w:val="nil"/>
              <w:bottom w:val="single" w:sz="4" w:space="0" w:color="auto"/>
              <w:right w:val="single" w:sz="4" w:space="0" w:color="000000"/>
            </w:tcBorders>
            <w:shd w:val="clear" w:color="auto" w:fill="auto"/>
            <w:hideMark/>
          </w:tcPr>
          <w:p w14:paraId="19C5DD3B"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56C4CCF1" w14:textId="79FC6430"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49ED6485" w14:textId="77777777" w:rsidTr="00DF0FE6">
        <w:trPr>
          <w:gridAfter w:val="2"/>
          <w:wAfter w:w="284" w:type="dxa"/>
          <w:trHeight w:val="58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F147BFB" w14:textId="77777777" w:rsidR="00C06EA7" w:rsidRPr="00C06EA7" w:rsidRDefault="00C06EA7" w:rsidP="00BD1C2B">
            <w:pPr>
              <w:spacing w:after="0"/>
              <w:rPr>
                <w:rFonts w:ascii="Times New Roman" w:hAnsi="Times New Roman" w:cs="Times New Roman"/>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2FE5444C" w14:textId="77777777" w:rsidR="00C06EA7" w:rsidRPr="00C06EA7" w:rsidRDefault="00C06EA7" w:rsidP="00BD1C2B">
            <w:pPr>
              <w:spacing w:after="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979D19C" w14:textId="77777777" w:rsidR="00C06EA7" w:rsidRPr="00C06EA7" w:rsidRDefault="00C06EA7" w:rsidP="00BD1C2B">
            <w:pPr>
              <w:spacing w:after="0"/>
              <w:rPr>
                <w:rFonts w:ascii="Times New Roman" w:hAnsi="Times New Roman" w:cs="Times New Roman"/>
                <w:b/>
                <w:bCs/>
                <w:sz w:val="20"/>
                <w:szCs w:val="20"/>
              </w:rPr>
            </w:pPr>
          </w:p>
        </w:tc>
        <w:tc>
          <w:tcPr>
            <w:tcW w:w="992" w:type="dxa"/>
            <w:tcBorders>
              <w:top w:val="nil"/>
              <w:left w:val="nil"/>
              <w:bottom w:val="nil"/>
              <w:right w:val="single" w:sz="4" w:space="0" w:color="auto"/>
            </w:tcBorders>
            <w:shd w:val="clear" w:color="auto" w:fill="auto"/>
            <w:vAlign w:val="center"/>
            <w:hideMark/>
          </w:tcPr>
          <w:p w14:paraId="216AF16A"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992" w:type="dxa"/>
            <w:tcBorders>
              <w:top w:val="nil"/>
              <w:left w:val="nil"/>
              <w:bottom w:val="nil"/>
              <w:right w:val="single" w:sz="4" w:space="0" w:color="auto"/>
            </w:tcBorders>
            <w:shd w:val="clear" w:color="auto" w:fill="auto"/>
            <w:vAlign w:val="center"/>
            <w:hideMark/>
          </w:tcPr>
          <w:p w14:paraId="1EBC3BA3"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34" w:type="dxa"/>
            <w:gridSpan w:val="2"/>
            <w:tcBorders>
              <w:top w:val="nil"/>
              <w:left w:val="nil"/>
              <w:bottom w:val="nil"/>
              <w:right w:val="single" w:sz="4" w:space="0" w:color="auto"/>
            </w:tcBorders>
            <w:shd w:val="clear" w:color="auto" w:fill="auto"/>
            <w:vAlign w:val="center"/>
            <w:hideMark/>
          </w:tcPr>
          <w:p w14:paraId="3648A4AC"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992" w:type="dxa"/>
            <w:gridSpan w:val="2"/>
            <w:tcBorders>
              <w:top w:val="nil"/>
              <w:left w:val="nil"/>
              <w:bottom w:val="nil"/>
              <w:right w:val="single" w:sz="4" w:space="0" w:color="auto"/>
            </w:tcBorders>
            <w:shd w:val="clear" w:color="auto" w:fill="auto"/>
            <w:vAlign w:val="center"/>
            <w:hideMark/>
          </w:tcPr>
          <w:p w14:paraId="1BE226C4"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51" w:type="dxa"/>
            <w:gridSpan w:val="3"/>
            <w:tcBorders>
              <w:top w:val="nil"/>
              <w:left w:val="nil"/>
              <w:bottom w:val="single" w:sz="4" w:space="0" w:color="auto"/>
              <w:right w:val="single" w:sz="4" w:space="0" w:color="auto"/>
            </w:tcBorders>
            <w:shd w:val="clear" w:color="auto" w:fill="auto"/>
            <w:vAlign w:val="center"/>
            <w:hideMark/>
          </w:tcPr>
          <w:p w14:paraId="4DF5DD3B"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14:paraId="6C350AD4"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7B994D3E"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333625BF"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14:paraId="3F52EBA6" w14:textId="77777777" w:rsidR="00C06EA7" w:rsidRPr="00C06EA7" w:rsidRDefault="00C06EA7" w:rsidP="00BD1C2B">
            <w:pPr>
              <w:spacing w:after="0"/>
              <w:rPr>
                <w:rFonts w:ascii="Times New Roman" w:hAnsi="Times New Roman" w:cs="Times New Roman"/>
                <w:sz w:val="20"/>
                <w:szCs w:val="20"/>
              </w:rPr>
            </w:pPr>
            <w:r w:rsidRPr="00C06EA7">
              <w:rPr>
                <w:rFonts w:ascii="Times New Roman" w:hAnsi="Times New Roman" w:cs="Times New Roman"/>
                <w:sz w:val="20"/>
                <w:szCs w:val="20"/>
              </w:rPr>
              <w:t>МОАУ "ООШ №2"</w:t>
            </w:r>
          </w:p>
        </w:tc>
        <w:tc>
          <w:tcPr>
            <w:tcW w:w="851" w:type="dxa"/>
            <w:tcBorders>
              <w:top w:val="nil"/>
              <w:left w:val="nil"/>
              <w:bottom w:val="single" w:sz="4" w:space="0" w:color="auto"/>
              <w:right w:val="single" w:sz="4" w:space="0" w:color="auto"/>
            </w:tcBorders>
            <w:shd w:val="clear" w:color="auto" w:fill="auto"/>
            <w:vAlign w:val="center"/>
            <w:hideMark/>
          </w:tcPr>
          <w:p w14:paraId="6B272248"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5B2256"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411296"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172DA10"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E245BEC"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43E74AD8" w14:textId="77777777" w:rsidR="00C06EA7" w:rsidRPr="00C06EA7" w:rsidRDefault="00C06EA7" w:rsidP="00BD1C2B">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1B2F2B35" w14:textId="77777777" w:rsidR="00C06EA7" w:rsidRPr="00C06EA7" w:rsidRDefault="00C06EA7" w:rsidP="00BD1C2B">
            <w:pPr>
              <w:spacing w:after="0"/>
              <w:jc w:val="right"/>
              <w:rPr>
                <w:rFonts w:ascii="Times New Roman" w:hAnsi="Times New Roman" w:cs="Times New Roman"/>
                <w:sz w:val="20"/>
                <w:szCs w:val="20"/>
              </w:rPr>
            </w:pPr>
            <w:r w:rsidRPr="00C06EA7">
              <w:rPr>
                <w:rFonts w:ascii="Times New Roman" w:hAnsi="Times New Roman" w:cs="Times New Roman"/>
                <w:sz w:val="20"/>
                <w:szCs w:val="20"/>
              </w:rPr>
              <w:t>78,5%</w:t>
            </w:r>
          </w:p>
        </w:tc>
      </w:tr>
      <w:tr w:rsidR="00C06EA7" w:rsidRPr="00C06EA7" w14:paraId="78A8A11C"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43353E2E"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6C9F51E3" w14:textId="77777777" w:rsidR="00C06EA7" w:rsidRPr="00C06EA7" w:rsidRDefault="00C06EA7" w:rsidP="00BD1C2B">
            <w:pPr>
              <w:spacing w:after="0"/>
              <w:rPr>
                <w:rFonts w:ascii="Times New Roman" w:hAnsi="Times New Roman" w:cs="Times New Roman"/>
                <w:sz w:val="20"/>
                <w:szCs w:val="20"/>
              </w:rPr>
            </w:pPr>
            <w:r w:rsidRPr="00C06EA7">
              <w:rPr>
                <w:rFonts w:ascii="Times New Roman" w:hAnsi="Times New Roman" w:cs="Times New Roman"/>
                <w:sz w:val="20"/>
                <w:szCs w:val="20"/>
              </w:rPr>
              <w:t>МОАУ "СОШ № 3"</w:t>
            </w:r>
          </w:p>
        </w:tc>
        <w:tc>
          <w:tcPr>
            <w:tcW w:w="851" w:type="dxa"/>
            <w:tcBorders>
              <w:top w:val="nil"/>
              <w:left w:val="nil"/>
              <w:bottom w:val="single" w:sz="4" w:space="0" w:color="auto"/>
              <w:right w:val="single" w:sz="4" w:space="0" w:color="auto"/>
            </w:tcBorders>
            <w:shd w:val="clear" w:color="auto" w:fill="auto"/>
            <w:vAlign w:val="center"/>
            <w:hideMark/>
          </w:tcPr>
          <w:p w14:paraId="37154FE0"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14:paraId="47A6191E"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4A1E7E72"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134" w:type="dxa"/>
            <w:gridSpan w:val="2"/>
            <w:tcBorders>
              <w:top w:val="nil"/>
              <w:left w:val="nil"/>
              <w:bottom w:val="single" w:sz="4" w:space="0" w:color="auto"/>
              <w:right w:val="single" w:sz="4" w:space="0" w:color="auto"/>
            </w:tcBorders>
            <w:shd w:val="clear" w:color="auto" w:fill="auto"/>
            <w:vAlign w:val="center"/>
            <w:hideMark/>
          </w:tcPr>
          <w:p w14:paraId="0EE5C07F"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992" w:type="dxa"/>
            <w:gridSpan w:val="2"/>
            <w:tcBorders>
              <w:top w:val="nil"/>
              <w:left w:val="nil"/>
              <w:bottom w:val="single" w:sz="4" w:space="0" w:color="auto"/>
              <w:right w:val="single" w:sz="4" w:space="0" w:color="auto"/>
            </w:tcBorders>
            <w:shd w:val="clear" w:color="auto" w:fill="auto"/>
            <w:vAlign w:val="center"/>
            <w:hideMark/>
          </w:tcPr>
          <w:p w14:paraId="1F167CE3"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3CC1E582" w14:textId="77777777" w:rsidR="00C06EA7" w:rsidRPr="00C06EA7" w:rsidRDefault="00C06EA7" w:rsidP="00BD1C2B">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758E8C48" w14:textId="77777777" w:rsidR="00C06EA7" w:rsidRPr="00C06EA7" w:rsidRDefault="00C06EA7" w:rsidP="00BD1C2B">
            <w:pPr>
              <w:spacing w:after="0"/>
              <w:jc w:val="right"/>
              <w:rPr>
                <w:rFonts w:ascii="Times New Roman" w:hAnsi="Times New Roman" w:cs="Times New Roman"/>
                <w:sz w:val="20"/>
                <w:szCs w:val="20"/>
              </w:rPr>
            </w:pPr>
            <w:r w:rsidRPr="00C06EA7">
              <w:rPr>
                <w:rFonts w:ascii="Times New Roman" w:hAnsi="Times New Roman" w:cs="Times New Roman"/>
                <w:sz w:val="20"/>
                <w:szCs w:val="20"/>
              </w:rPr>
              <w:t>44,4%</w:t>
            </w:r>
          </w:p>
        </w:tc>
      </w:tr>
      <w:tr w:rsidR="00C06EA7" w:rsidRPr="00C06EA7" w14:paraId="4996E369"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7839B238"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587702B5" w14:textId="77777777" w:rsidR="00C06EA7" w:rsidRPr="00C06EA7" w:rsidRDefault="00C06EA7" w:rsidP="00BD1C2B">
            <w:pPr>
              <w:spacing w:after="0"/>
              <w:rPr>
                <w:rFonts w:ascii="Times New Roman" w:hAnsi="Times New Roman" w:cs="Times New Roman"/>
                <w:sz w:val="20"/>
                <w:szCs w:val="20"/>
              </w:rPr>
            </w:pPr>
            <w:r w:rsidRPr="00C06EA7">
              <w:rPr>
                <w:rFonts w:ascii="Times New Roman" w:hAnsi="Times New Roman" w:cs="Times New Roman"/>
                <w:sz w:val="20"/>
                <w:szCs w:val="20"/>
              </w:rPr>
              <w:t>МОАУ "СОШ № 4"</w:t>
            </w:r>
          </w:p>
        </w:tc>
        <w:tc>
          <w:tcPr>
            <w:tcW w:w="851" w:type="dxa"/>
            <w:tcBorders>
              <w:top w:val="nil"/>
              <w:left w:val="nil"/>
              <w:bottom w:val="single" w:sz="4" w:space="0" w:color="auto"/>
              <w:right w:val="single" w:sz="4" w:space="0" w:color="auto"/>
            </w:tcBorders>
            <w:shd w:val="clear" w:color="auto" w:fill="auto"/>
            <w:vAlign w:val="center"/>
            <w:hideMark/>
          </w:tcPr>
          <w:p w14:paraId="68AFB70A"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14:paraId="380DD9F1"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066ECE31"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134" w:type="dxa"/>
            <w:gridSpan w:val="2"/>
            <w:tcBorders>
              <w:top w:val="nil"/>
              <w:left w:val="nil"/>
              <w:bottom w:val="single" w:sz="4" w:space="0" w:color="auto"/>
              <w:right w:val="single" w:sz="4" w:space="0" w:color="auto"/>
            </w:tcBorders>
            <w:shd w:val="clear" w:color="auto" w:fill="auto"/>
            <w:vAlign w:val="center"/>
            <w:hideMark/>
          </w:tcPr>
          <w:p w14:paraId="63E8E6E5"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992" w:type="dxa"/>
            <w:gridSpan w:val="2"/>
            <w:tcBorders>
              <w:top w:val="nil"/>
              <w:left w:val="nil"/>
              <w:bottom w:val="single" w:sz="4" w:space="0" w:color="auto"/>
              <w:right w:val="single" w:sz="4" w:space="0" w:color="auto"/>
            </w:tcBorders>
            <w:shd w:val="clear" w:color="auto" w:fill="auto"/>
            <w:vAlign w:val="center"/>
            <w:hideMark/>
          </w:tcPr>
          <w:p w14:paraId="78EEC8C3"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7B98DE6B" w14:textId="77777777" w:rsidR="00C06EA7" w:rsidRPr="00C06EA7" w:rsidRDefault="00C06EA7" w:rsidP="00BD1C2B">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32999932" w14:textId="77777777" w:rsidR="00C06EA7" w:rsidRPr="00C06EA7" w:rsidRDefault="00C06EA7" w:rsidP="00BD1C2B">
            <w:pPr>
              <w:spacing w:after="0"/>
              <w:jc w:val="right"/>
              <w:rPr>
                <w:rFonts w:ascii="Times New Roman" w:hAnsi="Times New Roman" w:cs="Times New Roman"/>
                <w:sz w:val="20"/>
                <w:szCs w:val="20"/>
              </w:rPr>
            </w:pPr>
            <w:r w:rsidRPr="00C06EA7">
              <w:rPr>
                <w:rFonts w:ascii="Times New Roman" w:hAnsi="Times New Roman" w:cs="Times New Roman"/>
                <w:sz w:val="20"/>
                <w:szCs w:val="20"/>
              </w:rPr>
              <w:t>71,4%</w:t>
            </w:r>
          </w:p>
        </w:tc>
      </w:tr>
      <w:tr w:rsidR="00C06EA7" w:rsidRPr="00C06EA7" w14:paraId="736CD5C5"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3C9F2197"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86DA8" w14:textId="77777777" w:rsidR="00C06EA7" w:rsidRPr="00C06EA7" w:rsidRDefault="00C06EA7" w:rsidP="00BD1C2B">
            <w:pPr>
              <w:spacing w:after="0"/>
              <w:rPr>
                <w:rFonts w:ascii="Times New Roman" w:hAnsi="Times New Roman" w:cs="Times New Roman"/>
                <w:sz w:val="20"/>
                <w:szCs w:val="20"/>
              </w:rPr>
            </w:pPr>
            <w:r w:rsidRPr="00C06EA7">
              <w:rPr>
                <w:rFonts w:ascii="Times New Roman" w:hAnsi="Times New Roman" w:cs="Times New Roman"/>
                <w:sz w:val="20"/>
                <w:szCs w:val="20"/>
              </w:rPr>
              <w:t>МОАУ "СОШ №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F38AAA"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1B8448"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EA6FA"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F48C971"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664E160"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26D3E0" w14:textId="77777777" w:rsidR="00C06EA7" w:rsidRPr="00C06EA7" w:rsidRDefault="00C06EA7" w:rsidP="00BD1C2B">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9B1476" w14:textId="77777777" w:rsidR="00C06EA7" w:rsidRPr="00C06EA7" w:rsidRDefault="00C06EA7" w:rsidP="00BD1C2B">
            <w:pPr>
              <w:spacing w:after="0"/>
              <w:jc w:val="right"/>
              <w:rPr>
                <w:rFonts w:ascii="Times New Roman" w:hAnsi="Times New Roman" w:cs="Times New Roman"/>
                <w:sz w:val="20"/>
                <w:szCs w:val="20"/>
              </w:rPr>
            </w:pPr>
            <w:r w:rsidRPr="00C06EA7">
              <w:rPr>
                <w:rFonts w:ascii="Times New Roman" w:hAnsi="Times New Roman" w:cs="Times New Roman"/>
                <w:sz w:val="20"/>
                <w:szCs w:val="20"/>
              </w:rPr>
              <w:t>50,0%</w:t>
            </w:r>
          </w:p>
        </w:tc>
      </w:tr>
      <w:tr w:rsidR="00C06EA7" w:rsidRPr="00C06EA7" w14:paraId="0BFF1790"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3151DDC7"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5F4D5" w14:textId="77777777" w:rsidR="00C06EA7" w:rsidRPr="00C06EA7" w:rsidRDefault="00C06EA7" w:rsidP="00BD1C2B">
            <w:pPr>
              <w:spacing w:after="0"/>
              <w:rPr>
                <w:rFonts w:ascii="Times New Roman" w:hAnsi="Times New Roman" w:cs="Times New Roman"/>
                <w:sz w:val="20"/>
                <w:szCs w:val="20"/>
              </w:rPr>
            </w:pPr>
            <w:r w:rsidRPr="00C06EA7">
              <w:rPr>
                <w:rFonts w:ascii="Times New Roman" w:hAnsi="Times New Roman" w:cs="Times New Roman"/>
                <w:sz w:val="20"/>
                <w:szCs w:val="20"/>
              </w:rPr>
              <w:t>МОАУ" ООШ №20"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7E6B8A"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F07702"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125473"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13EBFFB"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F57D1ED"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1D77D1" w14:textId="77777777" w:rsidR="00C06EA7" w:rsidRPr="00C06EA7" w:rsidRDefault="00C06EA7" w:rsidP="00BD1C2B">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8A7D8A" w14:textId="77777777" w:rsidR="00C06EA7" w:rsidRPr="00C06EA7" w:rsidRDefault="00C06EA7" w:rsidP="00BD1C2B">
            <w:pPr>
              <w:spacing w:after="0"/>
              <w:jc w:val="right"/>
              <w:rPr>
                <w:rFonts w:ascii="Times New Roman" w:hAnsi="Times New Roman" w:cs="Times New Roman"/>
                <w:sz w:val="20"/>
                <w:szCs w:val="20"/>
              </w:rPr>
            </w:pPr>
            <w:r w:rsidRPr="00C06EA7">
              <w:rPr>
                <w:rFonts w:ascii="Times New Roman" w:hAnsi="Times New Roman" w:cs="Times New Roman"/>
                <w:sz w:val="20"/>
                <w:szCs w:val="20"/>
              </w:rPr>
              <w:t>33,3%</w:t>
            </w:r>
          </w:p>
        </w:tc>
      </w:tr>
      <w:tr w:rsidR="00C06EA7" w:rsidRPr="00C06EA7" w14:paraId="78E0E33B" w14:textId="77777777" w:rsidTr="00DF0FE6">
        <w:trPr>
          <w:gridAfter w:val="2"/>
          <w:wAfter w:w="284" w:type="dxa"/>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437AFAD" w14:textId="77777777" w:rsidR="00C06EA7" w:rsidRPr="00C06EA7" w:rsidRDefault="00C06EA7" w:rsidP="00BD1C2B">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269" w:type="dxa"/>
            <w:tcBorders>
              <w:top w:val="nil"/>
              <w:left w:val="nil"/>
              <w:bottom w:val="single" w:sz="4" w:space="0" w:color="auto"/>
              <w:right w:val="nil"/>
            </w:tcBorders>
            <w:shd w:val="clear" w:color="auto" w:fill="auto"/>
            <w:vAlign w:val="center"/>
            <w:hideMark/>
          </w:tcPr>
          <w:p w14:paraId="775B5ACF" w14:textId="77777777" w:rsidR="00C06EA7" w:rsidRPr="00C06EA7" w:rsidRDefault="00C06EA7" w:rsidP="00BD1C2B">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B7A4AC"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45</w:t>
            </w:r>
          </w:p>
        </w:tc>
        <w:tc>
          <w:tcPr>
            <w:tcW w:w="992" w:type="dxa"/>
            <w:tcBorders>
              <w:top w:val="nil"/>
              <w:left w:val="nil"/>
              <w:bottom w:val="single" w:sz="4" w:space="0" w:color="auto"/>
              <w:right w:val="single" w:sz="4" w:space="0" w:color="auto"/>
            </w:tcBorders>
            <w:shd w:val="clear" w:color="auto" w:fill="auto"/>
            <w:noWrap/>
            <w:vAlign w:val="center"/>
            <w:hideMark/>
          </w:tcPr>
          <w:p w14:paraId="4E351C7F"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66930EF3"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2B15FD0"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9B578BE" w14:textId="77777777" w:rsidR="00C06EA7" w:rsidRPr="00C06EA7" w:rsidRDefault="00C06EA7" w:rsidP="00BD1C2B">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3</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21E5E41F" w14:textId="77777777" w:rsidR="00C06EA7" w:rsidRPr="00C06EA7" w:rsidRDefault="00C06EA7" w:rsidP="00BD1C2B">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0B6D3D9A" w14:textId="77777777" w:rsidR="00C06EA7" w:rsidRPr="00C06EA7" w:rsidRDefault="00C06EA7" w:rsidP="00BD1C2B">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60,0%</w:t>
            </w:r>
          </w:p>
        </w:tc>
      </w:tr>
    </w:tbl>
    <w:p w14:paraId="667A47AA" w14:textId="7799A1FD" w:rsid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5BE85979" w14:textId="7BBD6CD1" w:rsidR="002A23D6" w:rsidRDefault="002A23D6"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2D04836A" w14:textId="21324C28" w:rsidR="002A23D6" w:rsidRDefault="002A23D6"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21A05B6C" w14:textId="1FDFFD40" w:rsidR="002A23D6" w:rsidRDefault="002A23D6"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6F0350DF" w14:textId="77777777" w:rsidR="002A23D6" w:rsidRPr="00C06EA7" w:rsidRDefault="002A23D6"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7C1C410F"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lastRenderedPageBreak/>
        <w:t>2 группа (40-129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2EE8674A"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8E9C3"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CCDDD"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2399B"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00C8AA22"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2D339503" w14:textId="629C857D"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66B6CFBD"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4CF601B" w14:textId="77777777" w:rsidR="00C06EA7" w:rsidRPr="00C06EA7" w:rsidRDefault="00C06EA7" w:rsidP="002A23D6">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42A6C250" w14:textId="77777777" w:rsidR="00C06EA7" w:rsidRPr="00C06EA7" w:rsidRDefault="00C06EA7" w:rsidP="002A23D6">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127958BC" w14:textId="77777777" w:rsidR="00C06EA7" w:rsidRPr="00C06EA7" w:rsidRDefault="00C06EA7" w:rsidP="002A23D6">
            <w:pPr>
              <w:spacing w:after="0"/>
              <w:rPr>
                <w:rFonts w:ascii="Times New Roman" w:hAnsi="Times New Roman" w:cs="Times New Roman"/>
                <w:b/>
                <w:bCs/>
                <w:sz w:val="20"/>
                <w:szCs w:val="20"/>
              </w:rPr>
            </w:pPr>
          </w:p>
        </w:tc>
        <w:tc>
          <w:tcPr>
            <w:tcW w:w="1021" w:type="dxa"/>
            <w:tcBorders>
              <w:top w:val="nil"/>
              <w:left w:val="nil"/>
              <w:bottom w:val="nil"/>
              <w:right w:val="single" w:sz="4" w:space="0" w:color="auto"/>
            </w:tcBorders>
            <w:shd w:val="clear" w:color="auto" w:fill="auto"/>
            <w:vAlign w:val="center"/>
            <w:hideMark/>
          </w:tcPr>
          <w:p w14:paraId="544DE209"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4AE566E2"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nil"/>
              <w:left w:val="nil"/>
              <w:bottom w:val="nil"/>
              <w:right w:val="single" w:sz="4" w:space="0" w:color="auto"/>
            </w:tcBorders>
            <w:shd w:val="clear" w:color="auto" w:fill="auto"/>
            <w:vAlign w:val="center"/>
            <w:hideMark/>
          </w:tcPr>
          <w:p w14:paraId="5DA8D05B"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304E0E3F"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nil"/>
              <w:left w:val="nil"/>
              <w:bottom w:val="single" w:sz="4" w:space="0" w:color="auto"/>
              <w:right w:val="single" w:sz="4" w:space="0" w:color="auto"/>
            </w:tcBorders>
            <w:shd w:val="clear" w:color="auto" w:fill="auto"/>
            <w:vAlign w:val="center"/>
            <w:hideMark/>
          </w:tcPr>
          <w:p w14:paraId="3D8562E6"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14:paraId="412FED7E"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251029F6"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E4C851E"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nil"/>
              <w:left w:val="single" w:sz="4" w:space="0" w:color="auto"/>
              <w:bottom w:val="single" w:sz="4" w:space="0" w:color="auto"/>
              <w:right w:val="single" w:sz="4" w:space="0" w:color="auto"/>
            </w:tcBorders>
            <w:shd w:val="clear" w:color="auto" w:fill="auto"/>
            <w:vAlign w:val="center"/>
            <w:hideMark/>
          </w:tcPr>
          <w:p w14:paraId="289B8241" w14:textId="77777777" w:rsidR="00C06EA7" w:rsidRPr="00C06EA7" w:rsidRDefault="00C06EA7" w:rsidP="002A23D6">
            <w:pPr>
              <w:spacing w:after="0"/>
              <w:rPr>
                <w:rFonts w:ascii="Times New Roman" w:hAnsi="Times New Roman" w:cs="Times New Roman"/>
                <w:sz w:val="20"/>
                <w:szCs w:val="20"/>
              </w:rPr>
            </w:pPr>
            <w:r w:rsidRPr="00C06EA7">
              <w:rPr>
                <w:rFonts w:ascii="Times New Roman" w:hAnsi="Times New Roman" w:cs="Times New Roman"/>
                <w:sz w:val="20"/>
                <w:szCs w:val="20"/>
              </w:rPr>
              <w:t>МОАУ "СОШ № 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0E0AD7C"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36</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66C5EE3"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6811996"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1BF515B"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13</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3A0DCEF"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7D48A499"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6DF7173"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44,4%</w:t>
            </w:r>
          </w:p>
        </w:tc>
      </w:tr>
      <w:tr w:rsidR="00C06EA7" w:rsidRPr="00C06EA7" w14:paraId="28B9F753"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8268C65"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79E4EA36" w14:textId="77777777" w:rsidR="00C06EA7" w:rsidRPr="00C06EA7" w:rsidRDefault="00C06EA7" w:rsidP="002A23D6">
            <w:pPr>
              <w:spacing w:after="0"/>
              <w:rPr>
                <w:rFonts w:ascii="Times New Roman" w:hAnsi="Times New Roman" w:cs="Times New Roman"/>
                <w:sz w:val="20"/>
                <w:szCs w:val="20"/>
              </w:rPr>
            </w:pPr>
            <w:r w:rsidRPr="00C06EA7">
              <w:rPr>
                <w:rFonts w:ascii="Times New Roman" w:hAnsi="Times New Roman" w:cs="Times New Roman"/>
                <w:sz w:val="20"/>
                <w:szCs w:val="20"/>
              </w:rPr>
              <w:t>МОАУ "СОШ №10"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5DFA0CA1"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58</w:t>
            </w:r>
          </w:p>
        </w:tc>
        <w:tc>
          <w:tcPr>
            <w:tcW w:w="1021" w:type="dxa"/>
            <w:tcBorders>
              <w:top w:val="nil"/>
              <w:left w:val="nil"/>
              <w:bottom w:val="single" w:sz="4" w:space="0" w:color="auto"/>
              <w:right w:val="single" w:sz="4" w:space="0" w:color="auto"/>
            </w:tcBorders>
            <w:shd w:val="clear" w:color="auto" w:fill="auto"/>
            <w:noWrap/>
            <w:vAlign w:val="center"/>
            <w:hideMark/>
          </w:tcPr>
          <w:p w14:paraId="5CC375CC"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noWrap/>
            <w:vAlign w:val="center"/>
            <w:hideMark/>
          </w:tcPr>
          <w:p w14:paraId="518AEFDF"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46</w:t>
            </w:r>
          </w:p>
        </w:tc>
        <w:tc>
          <w:tcPr>
            <w:tcW w:w="1167" w:type="dxa"/>
            <w:tcBorders>
              <w:top w:val="nil"/>
              <w:left w:val="nil"/>
              <w:bottom w:val="single" w:sz="4" w:space="0" w:color="auto"/>
              <w:right w:val="single" w:sz="4" w:space="0" w:color="auto"/>
            </w:tcBorders>
            <w:shd w:val="clear" w:color="auto" w:fill="auto"/>
            <w:noWrap/>
            <w:vAlign w:val="center"/>
            <w:hideMark/>
          </w:tcPr>
          <w:p w14:paraId="5A2112E7"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1021" w:type="dxa"/>
            <w:tcBorders>
              <w:top w:val="nil"/>
              <w:left w:val="nil"/>
              <w:bottom w:val="single" w:sz="4" w:space="0" w:color="auto"/>
              <w:right w:val="single" w:sz="4" w:space="0" w:color="auto"/>
            </w:tcBorders>
            <w:shd w:val="clear" w:color="auto" w:fill="auto"/>
            <w:noWrap/>
            <w:vAlign w:val="center"/>
            <w:hideMark/>
          </w:tcPr>
          <w:p w14:paraId="41DF2067"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27EAEC42"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3,4%</w:t>
            </w:r>
          </w:p>
        </w:tc>
        <w:tc>
          <w:tcPr>
            <w:tcW w:w="875" w:type="dxa"/>
            <w:tcBorders>
              <w:top w:val="nil"/>
              <w:left w:val="nil"/>
              <w:bottom w:val="single" w:sz="4" w:space="0" w:color="auto"/>
              <w:right w:val="single" w:sz="4" w:space="0" w:color="auto"/>
            </w:tcBorders>
            <w:shd w:val="clear" w:color="auto" w:fill="auto"/>
            <w:noWrap/>
            <w:vAlign w:val="bottom"/>
            <w:hideMark/>
          </w:tcPr>
          <w:p w14:paraId="7A765579"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17,2%</w:t>
            </w:r>
          </w:p>
        </w:tc>
      </w:tr>
      <w:tr w:rsidR="00C06EA7" w:rsidRPr="00C06EA7" w14:paraId="6019E58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151E214"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336" w:type="dxa"/>
            <w:tcBorders>
              <w:top w:val="nil"/>
              <w:left w:val="single" w:sz="4" w:space="0" w:color="auto"/>
              <w:bottom w:val="single" w:sz="4" w:space="0" w:color="auto"/>
              <w:right w:val="nil"/>
            </w:tcBorders>
            <w:shd w:val="clear" w:color="auto" w:fill="auto"/>
            <w:vAlign w:val="bottom"/>
            <w:hideMark/>
          </w:tcPr>
          <w:p w14:paraId="3D5AD236" w14:textId="77777777" w:rsidR="00C06EA7" w:rsidRPr="00C06EA7" w:rsidRDefault="00C06EA7" w:rsidP="002A23D6">
            <w:pPr>
              <w:spacing w:after="0"/>
              <w:rPr>
                <w:rFonts w:ascii="Times New Roman" w:hAnsi="Times New Roman" w:cs="Times New Roman"/>
                <w:sz w:val="20"/>
                <w:szCs w:val="20"/>
              </w:rPr>
            </w:pPr>
            <w:r w:rsidRPr="00C06EA7">
              <w:rPr>
                <w:rFonts w:ascii="Times New Roman" w:hAnsi="Times New Roman" w:cs="Times New Roman"/>
                <w:sz w:val="20"/>
                <w:szCs w:val="20"/>
              </w:rPr>
              <w:t>МОАУ "СОШ №13"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03F3D41"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48</w:t>
            </w:r>
          </w:p>
        </w:tc>
        <w:tc>
          <w:tcPr>
            <w:tcW w:w="1021" w:type="dxa"/>
            <w:tcBorders>
              <w:top w:val="nil"/>
              <w:left w:val="nil"/>
              <w:bottom w:val="single" w:sz="4" w:space="0" w:color="auto"/>
              <w:right w:val="single" w:sz="4" w:space="0" w:color="auto"/>
            </w:tcBorders>
            <w:shd w:val="clear" w:color="auto" w:fill="auto"/>
            <w:noWrap/>
            <w:vAlign w:val="center"/>
            <w:hideMark/>
          </w:tcPr>
          <w:p w14:paraId="751DD188"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13FC5654"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28</w:t>
            </w:r>
          </w:p>
        </w:tc>
        <w:tc>
          <w:tcPr>
            <w:tcW w:w="1167" w:type="dxa"/>
            <w:tcBorders>
              <w:top w:val="nil"/>
              <w:left w:val="nil"/>
              <w:bottom w:val="single" w:sz="4" w:space="0" w:color="auto"/>
              <w:right w:val="single" w:sz="4" w:space="0" w:color="auto"/>
            </w:tcBorders>
            <w:shd w:val="clear" w:color="auto" w:fill="auto"/>
            <w:noWrap/>
            <w:vAlign w:val="center"/>
            <w:hideMark/>
          </w:tcPr>
          <w:p w14:paraId="52889B2C"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17</w:t>
            </w:r>
          </w:p>
        </w:tc>
        <w:tc>
          <w:tcPr>
            <w:tcW w:w="1021" w:type="dxa"/>
            <w:tcBorders>
              <w:top w:val="nil"/>
              <w:left w:val="nil"/>
              <w:bottom w:val="single" w:sz="4" w:space="0" w:color="auto"/>
              <w:right w:val="single" w:sz="4" w:space="0" w:color="auto"/>
            </w:tcBorders>
            <w:shd w:val="clear" w:color="auto" w:fill="auto"/>
            <w:noWrap/>
            <w:vAlign w:val="center"/>
            <w:hideMark/>
          </w:tcPr>
          <w:p w14:paraId="5DB5CBD6"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2259BD51"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7C08778"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41,6%</w:t>
            </w:r>
          </w:p>
        </w:tc>
      </w:tr>
      <w:tr w:rsidR="00C06EA7" w:rsidRPr="00C06EA7" w14:paraId="2ADC740F"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C874B33"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336" w:type="dxa"/>
            <w:tcBorders>
              <w:top w:val="nil"/>
              <w:left w:val="single" w:sz="4" w:space="0" w:color="auto"/>
              <w:bottom w:val="single" w:sz="4" w:space="0" w:color="auto"/>
              <w:right w:val="nil"/>
            </w:tcBorders>
            <w:shd w:val="clear" w:color="auto" w:fill="auto"/>
            <w:vAlign w:val="bottom"/>
            <w:hideMark/>
          </w:tcPr>
          <w:p w14:paraId="4D5CD797" w14:textId="77777777" w:rsidR="00C06EA7" w:rsidRPr="00C06EA7" w:rsidRDefault="00C06EA7" w:rsidP="002A23D6">
            <w:pPr>
              <w:spacing w:after="0"/>
              <w:rPr>
                <w:rFonts w:ascii="Times New Roman" w:hAnsi="Times New Roman" w:cs="Times New Roman"/>
                <w:sz w:val="20"/>
                <w:szCs w:val="20"/>
              </w:rPr>
            </w:pPr>
            <w:r w:rsidRPr="00C06EA7">
              <w:rPr>
                <w:rFonts w:ascii="Times New Roman" w:hAnsi="Times New Roman" w:cs="Times New Roman"/>
                <w:sz w:val="20"/>
                <w:szCs w:val="20"/>
              </w:rPr>
              <w:t>МОАУ "СОШ №15"</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7DC7A38E"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38</w:t>
            </w:r>
          </w:p>
        </w:tc>
        <w:tc>
          <w:tcPr>
            <w:tcW w:w="1021" w:type="dxa"/>
            <w:tcBorders>
              <w:top w:val="nil"/>
              <w:left w:val="nil"/>
              <w:bottom w:val="single" w:sz="4" w:space="0" w:color="auto"/>
              <w:right w:val="single" w:sz="4" w:space="0" w:color="auto"/>
            </w:tcBorders>
            <w:shd w:val="clear" w:color="auto" w:fill="auto"/>
            <w:vAlign w:val="center"/>
            <w:hideMark/>
          </w:tcPr>
          <w:p w14:paraId="6EDA6768"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4BBE057B"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28</w:t>
            </w:r>
          </w:p>
        </w:tc>
        <w:tc>
          <w:tcPr>
            <w:tcW w:w="1167" w:type="dxa"/>
            <w:tcBorders>
              <w:top w:val="nil"/>
              <w:left w:val="nil"/>
              <w:bottom w:val="single" w:sz="4" w:space="0" w:color="auto"/>
              <w:right w:val="single" w:sz="4" w:space="0" w:color="auto"/>
            </w:tcBorders>
            <w:shd w:val="clear" w:color="auto" w:fill="auto"/>
            <w:vAlign w:val="center"/>
            <w:hideMark/>
          </w:tcPr>
          <w:p w14:paraId="53E50D88"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1021" w:type="dxa"/>
            <w:tcBorders>
              <w:top w:val="nil"/>
              <w:left w:val="nil"/>
              <w:bottom w:val="single" w:sz="4" w:space="0" w:color="auto"/>
              <w:right w:val="single" w:sz="4" w:space="0" w:color="auto"/>
            </w:tcBorders>
            <w:shd w:val="clear" w:color="auto" w:fill="auto"/>
            <w:vAlign w:val="center"/>
            <w:hideMark/>
          </w:tcPr>
          <w:p w14:paraId="1545100C"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15855695"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7574AC7"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26,3%</w:t>
            </w:r>
          </w:p>
        </w:tc>
      </w:tr>
      <w:tr w:rsidR="00C06EA7" w:rsidRPr="00C06EA7" w14:paraId="3466DEA5"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65D2D07"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336" w:type="dxa"/>
            <w:tcBorders>
              <w:top w:val="nil"/>
              <w:left w:val="single" w:sz="4" w:space="0" w:color="auto"/>
              <w:bottom w:val="single" w:sz="4" w:space="0" w:color="auto"/>
              <w:right w:val="nil"/>
            </w:tcBorders>
            <w:shd w:val="clear" w:color="auto" w:fill="auto"/>
            <w:vAlign w:val="bottom"/>
            <w:hideMark/>
          </w:tcPr>
          <w:p w14:paraId="1F954D9F" w14:textId="77777777" w:rsidR="00C06EA7" w:rsidRPr="00C06EA7" w:rsidRDefault="00C06EA7" w:rsidP="002A23D6">
            <w:pPr>
              <w:spacing w:after="0"/>
              <w:rPr>
                <w:rFonts w:ascii="Times New Roman" w:hAnsi="Times New Roman" w:cs="Times New Roman"/>
                <w:sz w:val="20"/>
                <w:szCs w:val="20"/>
              </w:rPr>
            </w:pPr>
            <w:r w:rsidRPr="00C06EA7">
              <w:rPr>
                <w:rFonts w:ascii="Times New Roman" w:hAnsi="Times New Roman" w:cs="Times New Roman"/>
                <w:sz w:val="20"/>
                <w:szCs w:val="20"/>
              </w:rPr>
              <w:t>МОАУ "СОШ № 16"</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3DCF8BB4"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27</w:t>
            </w:r>
          </w:p>
        </w:tc>
        <w:tc>
          <w:tcPr>
            <w:tcW w:w="1021" w:type="dxa"/>
            <w:tcBorders>
              <w:top w:val="nil"/>
              <w:left w:val="nil"/>
              <w:bottom w:val="single" w:sz="4" w:space="0" w:color="auto"/>
              <w:right w:val="single" w:sz="4" w:space="0" w:color="auto"/>
            </w:tcBorders>
            <w:shd w:val="clear" w:color="auto" w:fill="auto"/>
            <w:vAlign w:val="center"/>
            <w:hideMark/>
          </w:tcPr>
          <w:p w14:paraId="5E2F420B"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56058F0A"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167" w:type="dxa"/>
            <w:tcBorders>
              <w:top w:val="nil"/>
              <w:left w:val="nil"/>
              <w:bottom w:val="single" w:sz="4" w:space="0" w:color="auto"/>
              <w:right w:val="single" w:sz="4" w:space="0" w:color="auto"/>
            </w:tcBorders>
            <w:shd w:val="clear" w:color="auto" w:fill="auto"/>
            <w:vAlign w:val="center"/>
            <w:hideMark/>
          </w:tcPr>
          <w:p w14:paraId="2E4D53D1"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18</w:t>
            </w:r>
          </w:p>
        </w:tc>
        <w:tc>
          <w:tcPr>
            <w:tcW w:w="1021" w:type="dxa"/>
            <w:tcBorders>
              <w:top w:val="nil"/>
              <w:left w:val="nil"/>
              <w:bottom w:val="single" w:sz="4" w:space="0" w:color="auto"/>
              <w:right w:val="single" w:sz="4" w:space="0" w:color="auto"/>
            </w:tcBorders>
            <w:shd w:val="clear" w:color="auto" w:fill="auto"/>
            <w:vAlign w:val="center"/>
            <w:hideMark/>
          </w:tcPr>
          <w:p w14:paraId="679542F4"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64367629"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85FF5D6"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70,3%</w:t>
            </w:r>
          </w:p>
        </w:tc>
      </w:tr>
      <w:tr w:rsidR="00C06EA7" w:rsidRPr="00C06EA7" w14:paraId="10E16803"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97839DA"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44505F33" w14:textId="77777777" w:rsidR="00C06EA7" w:rsidRPr="00C06EA7" w:rsidRDefault="00C06EA7" w:rsidP="002A23D6">
            <w:pPr>
              <w:spacing w:after="0"/>
              <w:rPr>
                <w:rFonts w:ascii="Times New Roman" w:hAnsi="Times New Roman" w:cs="Times New Roman"/>
                <w:sz w:val="20"/>
                <w:szCs w:val="20"/>
              </w:rPr>
            </w:pPr>
            <w:r w:rsidRPr="00C06EA7">
              <w:rPr>
                <w:rFonts w:ascii="Times New Roman" w:hAnsi="Times New Roman" w:cs="Times New Roman"/>
                <w:sz w:val="20"/>
                <w:szCs w:val="20"/>
              </w:rPr>
              <w:t>МОАУ "СОШ№17"</w:t>
            </w:r>
          </w:p>
        </w:tc>
        <w:tc>
          <w:tcPr>
            <w:tcW w:w="876" w:type="dxa"/>
            <w:tcBorders>
              <w:top w:val="nil"/>
              <w:left w:val="nil"/>
              <w:bottom w:val="single" w:sz="4" w:space="0" w:color="auto"/>
              <w:right w:val="single" w:sz="4" w:space="0" w:color="auto"/>
            </w:tcBorders>
            <w:shd w:val="clear" w:color="auto" w:fill="auto"/>
            <w:vAlign w:val="center"/>
            <w:hideMark/>
          </w:tcPr>
          <w:p w14:paraId="5A60FCCB"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48</w:t>
            </w:r>
          </w:p>
        </w:tc>
        <w:tc>
          <w:tcPr>
            <w:tcW w:w="1021" w:type="dxa"/>
            <w:tcBorders>
              <w:top w:val="nil"/>
              <w:left w:val="nil"/>
              <w:bottom w:val="single" w:sz="4" w:space="0" w:color="auto"/>
              <w:right w:val="single" w:sz="4" w:space="0" w:color="auto"/>
            </w:tcBorders>
            <w:shd w:val="clear" w:color="auto" w:fill="auto"/>
            <w:vAlign w:val="center"/>
            <w:hideMark/>
          </w:tcPr>
          <w:p w14:paraId="55CEECB5"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7E5BCA58"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22</w:t>
            </w:r>
          </w:p>
        </w:tc>
        <w:tc>
          <w:tcPr>
            <w:tcW w:w="1167" w:type="dxa"/>
            <w:tcBorders>
              <w:top w:val="nil"/>
              <w:left w:val="nil"/>
              <w:bottom w:val="single" w:sz="4" w:space="0" w:color="auto"/>
              <w:right w:val="single" w:sz="4" w:space="0" w:color="auto"/>
            </w:tcBorders>
            <w:shd w:val="clear" w:color="auto" w:fill="auto"/>
            <w:vAlign w:val="center"/>
            <w:hideMark/>
          </w:tcPr>
          <w:p w14:paraId="226E9612"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25</w:t>
            </w:r>
          </w:p>
        </w:tc>
        <w:tc>
          <w:tcPr>
            <w:tcW w:w="1021" w:type="dxa"/>
            <w:tcBorders>
              <w:top w:val="nil"/>
              <w:left w:val="nil"/>
              <w:bottom w:val="single" w:sz="4" w:space="0" w:color="auto"/>
              <w:right w:val="single" w:sz="4" w:space="0" w:color="auto"/>
            </w:tcBorders>
            <w:shd w:val="clear" w:color="auto" w:fill="auto"/>
            <w:vAlign w:val="center"/>
            <w:hideMark/>
          </w:tcPr>
          <w:p w14:paraId="077FED03"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51B42F9B"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8932AE6"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54,1%</w:t>
            </w:r>
          </w:p>
        </w:tc>
      </w:tr>
      <w:tr w:rsidR="00C06EA7" w:rsidRPr="00C06EA7" w14:paraId="75E74FB4"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260063E"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28DC597B" w14:textId="77777777" w:rsidR="00C06EA7" w:rsidRPr="00C06EA7" w:rsidRDefault="00C06EA7" w:rsidP="002A23D6">
            <w:pPr>
              <w:spacing w:after="0"/>
              <w:rPr>
                <w:rFonts w:ascii="Times New Roman" w:hAnsi="Times New Roman" w:cs="Times New Roman"/>
                <w:sz w:val="20"/>
                <w:szCs w:val="20"/>
              </w:rPr>
            </w:pPr>
            <w:r w:rsidRPr="00C06EA7">
              <w:rPr>
                <w:rFonts w:ascii="Times New Roman" w:hAnsi="Times New Roman" w:cs="Times New Roman"/>
                <w:sz w:val="20"/>
                <w:szCs w:val="20"/>
              </w:rPr>
              <w:t>МОАУ "СОШ №18"</w:t>
            </w:r>
          </w:p>
        </w:tc>
        <w:tc>
          <w:tcPr>
            <w:tcW w:w="876" w:type="dxa"/>
            <w:tcBorders>
              <w:top w:val="nil"/>
              <w:left w:val="nil"/>
              <w:bottom w:val="single" w:sz="4" w:space="0" w:color="auto"/>
              <w:right w:val="single" w:sz="4" w:space="0" w:color="auto"/>
            </w:tcBorders>
            <w:shd w:val="clear" w:color="auto" w:fill="auto"/>
            <w:vAlign w:val="center"/>
            <w:hideMark/>
          </w:tcPr>
          <w:p w14:paraId="28619F2C"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58</w:t>
            </w:r>
          </w:p>
        </w:tc>
        <w:tc>
          <w:tcPr>
            <w:tcW w:w="1021" w:type="dxa"/>
            <w:tcBorders>
              <w:top w:val="nil"/>
              <w:left w:val="nil"/>
              <w:bottom w:val="single" w:sz="4" w:space="0" w:color="auto"/>
              <w:right w:val="single" w:sz="4" w:space="0" w:color="auto"/>
            </w:tcBorders>
            <w:shd w:val="clear" w:color="auto" w:fill="auto"/>
            <w:vAlign w:val="center"/>
            <w:hideMark/>
          </w:tcPr>
          <w:p w14:paraId="44242C82"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nil"/>
              <w:left w:val="nil"/>
              <w:bottom w:val="single" w:sz="4" w:space="0" w:color="auto"/>
              <w:right w:val="single" w:sz="4" w:space="0" w:color="auto"/>
            </w:tcBorders>
            <w:shd w:val="clear" w:color="auto" w:fill="auto"/>
            <w:vAlign w:val="center"/>
            <w:hideMark/>
          </w:tcPr>
          <w:p w14:paraId="3ACC42AE"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35</w:t>
            </w:r>
          </w:p>
        </w:tc>
        <w:tc>
          <w:tcPr>
            <w:tcW w:w="1167" w:type="dxa"/>
            <w:tcBorders>
              <w:top w:val="nil"/>
              <w:left w:val="nil"/>
              <w:bottom w:val="single" w:sz="4" w:space="0" w:color="auto"/>
              <w:right w:val="single" w:sz="4" w:space="0" w:color="auto"/>
            </w:tcBorders>
            <w:shd w:val="clear" w:color="auto" w:fill="auto"/>
            <w:vAlign w:val="center"/>
            <w:hideMark/>
          </w:tcPr>
          <w:p w14:paraId="4926E3AE"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17</w:t>
            </w:r>
          </w:p>
        </w:tc>
        <w:tc>
          <w:tcPr>
            <w:tcW w:w="1021" w:type="dxa"/>
            <w:tcBorders>
              <w:top w:val="nil"/>
              <w:left w:val="nil"/>
              <w:bottom w:val="single" w:sz="4" w:space="0" w:color="auto"/>
              <w:right w:val="single" w:sz="4" w:space="0" w:color="auto"/>
            </w:tcBorders>
            <w:shd w:val="clear" w:color="auto" w:fill="auto"/>
            <w:vAlign w:val="center"/>
            <w:hideMark/>
          </w:tcPr>
          <w:p w14:paraId="73F95536"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3F46F200"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6,8%</w:t>
            </w:r>
          </w:p>
        </w:tc>
        <w:tc>
          <w:tcPr>
            <w:tcW w:w="875" w:type="dxa"/>
            <w:tcBorders>
              <w:top w:val="nil"/>
              <w:left w:val="nil"/>
              <w:bottom w:val="single" w:sz="4" w:space="0" w:color="auto"/>
              <w:right w:val="single" w:sz="4" w:space="0" w:color="auto"/>
            </w:tcBorders>
            <w:shd w:val="clear" w:color="auto" w:fill="auto"/>
            <w:noWrap/>
            <w:vAlign w:val="bottom"/>
            <w:hideMark/>
          </w:tcPr>
          <w:p w14:paraId="1FBECDBB"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32,7%</w:t>
            </w:r>
          </w:p>
        </w:tc>
      </w:tr>
      <w:tr w:rsidR="00C06EA7" w:rsidRPr="00C06EA7" w14:paraId="22727A1B"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5E9A540"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2336" w:type="dxa"/>
            <w:tcBorders>
              <w:top w:val="nil"/>
              <w:left w:val="single" w:sz="4" w:space="0" w:color="auto"/>
              <w:bottom w:val="single" w:sz="4" w:space="0" w:color="auto"/>
              <w:right w:val="nil"/>
            </w:tcBorders>
            <w:shd w:val="clear" w:color="auto" w:fill="auto"/>
            <w:vAlign w:val="center"/>
            <w:hideMark/>
          </w:tcPr>
          <w:p w14:paraId="2F7561A4" w14:textId="77777777" w:rsidR="00C06EA7" w:rsidRPr="00C06EA7" w:rsidRDefault="00C06EA7" w:rsidP="002A23D6">
            <w:pPr>
              <w:spacing w:after="0"/>
              <w:rPr>
                <w:rFonts w:ascii="Times New Roman" w:hAnsi="Times New Roman" w:cs="Times New Roman"/>
                <w:sz w:val="20"/>
                <w:szCs w:val="20"/>
              </w:rPr>
            </w:pPr>
            <w:r w:rsidRPr="00C06EA7">
              <w:rPr>
                <w:rFonts w:ascii="Times New Roman" w:hAnsi="Times New Roman" w:cs="Times New Roman"/>
                <w:sz w:val="20"/>
                <w:szCs w:val="20"/>
              </w:rPr>
              <w:t>МОАУ "СОШ № 22"</w:t>
            </w:r>
          </w:p>
        </w:tc>
        <w:tc>
          <w:tcPr>
            <w:tcW w:w="876" w:type="dxa"/>
            <w:tcBorders>
              <w:top w:val="nil"/>
              <w:left w:val="single" w:sz="4" w:space="0" w:color="auto"/>
              <w:bottom w:val="nil"/>
              <w:right w:val="single" w:sz="4" w:space="0" w:color="auto"/>
            </w:tcBorders>
            <w:shd w:val="clear" w:color="auto" w:fill="auto"/>
            <w:vAlign w:val="center"/>
            <w:hideMark/>
          </w:tcPr>
          <w:p w14:paraId="452F9ECE"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28</w:t>
            </w:r>
          </w:p>
        </w:tc>
        <w:tc>
          <w:tcPr>
            <w:tcW w:w="1021" w:type="dxa"/>
            <w:tcBorders>
              <w:top w:val="nil"/>
              <w:left w:val="nil"/>
              <w:bottom w:val="nil"/>
              <w:right w:val="single" w:sz="4" w:space="0" w:color="auto"/>
            </w:tcBorders>
            <w:shd w:val="clear" w:color="auto" w:fill="auto"/>
            <w:vAlign w:val="center"/>
            <w:hideMark/>
          </w:tcPr>
          <w:p w14:paraId="4EEC1096"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nil"/>
              <w:right w:val="single" w:sz="4" w:space="0" w:color="auto"/>
            </w:tcBorders>
            <w:shd w:val="clear" w:color="auto" w:fill="auto"/>
            <w:vAlign w:val="center"/>
            <w:hideMark/>
          </w:tcPr>
          <w:p w14:paraId="51453CD5"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1167" w:type="dxa"/>
            <w:tcBorders>
              <w:top w:val="nil"/>
              <w:left w:val="nil"/>
              <w:bottom w:val="nil"/>
              <w:right w:val="single" w:sz="4" w:space="0" w:color="auto"/>
            </w:tcBorders>
            <w:shd w:val="clear" w:color="auto" w:fill="auto"/>
            <w:vAlign w:val="center"/>
            <w:hideMark/>
          </w:tcPr>
          <w:p w14:paraId="683B9842"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17</w:t>
            </w:r>
          </w:p>
        </w:tc>
        <w:tc>
          <w:tcPr>
            <w:tcW w:w="1021" w:type="dxa"/>
            <w:tcBorders>
              <w:top w:val="nil"/>
              <w:left w:val="nil"/>
              <w:bottom w:val="nil"/>
              <w:right w:val="single" w:sz="4" w:space="0" w:color="auto"/>
            </w:tcBorders>
            <w:shd w:val="clear" w:color="auto" w:fill="auto"/>
            <w:vAlign w:val="center"/>
            <w:hideMark/>
          </w:tcPr>
          <w:p w14:paraId="514D16DC"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center"/>
            <w:hideMark/>
          </w:tcPr>
          <w:p w14:paraId="1572CB91"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center"/>
            <w:hideMark/>
          </w:tcPr>
          <w:p w14:paraId="6FF844C0"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60,7%</w:t>
            </w:r>
          </w:p>
        </w:tc>
      </w:tr>
      <w:tr w:rsidR="00C06EA7" w:rsidRPr="00C06EA7" w14:paraId="751D41C5"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1CC31722"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2336" w:type="dxa"/>
            <w:tcBorders>
              <w:top w:val="nil"/>
              <w:left w:val="single" w:sz="4" w:space="0" w:color="auto"/>
              <w:bottom w:val="single" w:sz="4" w:space="0" w:color="auto"/>
              <w:right w:val="nil"/>
            </w:tcBorders>
            <w:shd w:val="clear" w:color="auto" w:fill="auto"/>
            <w:vAlign w:val="center"/>
            <w:hideMark/>
          </w:tcPr>
          <w:p w14:paraId="035B251C" w14:textId="77777777" w:rsidR="00C06EA7" w:rsidRPr="00C06EA7" w:rsidRDefault="00C06EA7" w:rsidP="002A23D6">
            <w:pPr>
              <w:spacing w:after="0"/>
              <w:rPr>
                <w:rFonts w:ascii="Times New Roman" w:hAnsi="Times New Roman" w:cs="Times New Roman"/>
                <w:sz w:val="20"/>
                <w:szCs w:val="20"/>
              </w:rPr>
            </w:pPr>
            <w:r w:rsidRPr="00C06EA7">
              <w:rPr>
                <w:rFonts w:ascii="Times New Roman" w:hAnsi="Times New Roman" w:cs="Times New Roman"/>
                <w:sz w:val="20"/>
                <w:szCs w:val="20"/>
              </w:rPr>
              <w:t>МОАУ "СОШ № 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B47A9"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57</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7E909D7"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422B6914"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166AF45E"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36</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202D744C"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13</w:t>
            </w:r>
          </w:p>
        </w:tc>
        <w:tc>
          <w:tcPr>
            <w:tcW w:w="876" w:type="dxa"/>
            <w:tcBorders>
              <w:top w:val="nil"/>
              <w:left w:val="nil"/>
              <w:bottom w:val="single" w:sz="4" w:space="0" w:color="auto"/>
              <w:right w:val="single" w:sz="4" w:space="0" w:color="auto"/>
            </w:tcBorders>
            <w:shd w:val="clear" w:color="auto" w:fill="auto"/>
            <w:noWrap/>
            <w:vAlign w:val="bottom"/>
            <w:hideMark/>
          </w:tcPr>
          <w:p w14:paraId="0AD3394A"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4498FC4"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85,9%</w:t>
            </w:r>
          </w:p>
        </w:tc>
      </w:tr>
      <w:tr w:rsidR="00C06EA7" w:rsidRPr="00C06EA7" w14:paraId="5DF7D2DD"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E710E29"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523934CD" w14:textId="77777777" w:rsidR="00C06EA7" w:rsidRPr="00C06EA7" w:rsidRDefault="00C06EA7" w:rsidP="002A23D6">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7AB8AB0"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398</w:t>
            </w:r>
          </w:p>
        </w:tc>
        <w:tc>
          <w:tcPr>
            <w:tcW w:w="1021" w:type="dxa"/>
            <w:tcBorders>
              <w:top w:val="nil"/>
              <w:left w:val="nil"/>
              <w:bottom w:val="single" w:sz="4" w:space="0" w:color="auto"/>
              <w:right w:val="single" w:sz="4" w:space="0" w:color="auto"/>
            </w:tcBorders>
            <w:shd w:val="clear" w:color="auto" w:fill="auto"/>
            <w:noWrap/>
            <w:vAlign w:val="center"/>
            <w:hideMark/>
          </w:tcPr>
          <w:p w14:paraId="0AF48990"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6</w:t>
            </w:r>
          </w:p>
        </w:tc>
        <w:tc>
          <w:tcPr>
            <w:tcW w:w="1021" w:type="dxa"/>
            <w:tcBorders>
              <w:top w:val="nil"/>
              <w:left w:val="nil"/>
              <w:bottom w:val="single" w:sz="4" w:space="0" w:color="auto"/>
              <w:right w:val="single" w:sz="4" w:space="0" w:color="auto"/>
            </w:tcBorders>
            <w:shd w:val="clear" w:color="auto" w:fill="auto"/>
            <w:noWrap/>
            <w:vAlign w:val="center"/>
            <w:hideMark/>
          </w:tcPr>
          <w:p w14:paraId="624E0418"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206</w:t>
            </w:r>
          </w:p>
        </w:tc>
        <w:tc>
          <w:tcPr>
            <w:tcW w:w="1167" w:type="dxa"/>
            <w:tcBorders>
              <w:top w:val="nil"/>
              <w:left w:val="nil"/>
              <w:bottom w:val="single" w:sz="4" w:space="0" w:color="auto"/>
              <w:right w:val="single" w:sz="4" w:space="0" w:color="auto"/>
            </w:tcBorders>
            <w:shd w:val="clear" w:color="auto" w:fill="auto"/>
            <w:noWrap/>
            <w:vAlign w:val="center"/>
            <w:hideMark/>
          </w:tcPr>
          <w:p w14:paraId="6600020E"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161</w:t>
            </w:r>
          </w:p>
        </w:tc>
        <w:tc>
          <w:tcPr>
            <w:tcW w:w="1021" w:type="dxa"/>
            <w:tcBorders>
              <w:top w:val="nil"/>
              <w:left w:val="nil"/>
              <w:bottom w:val="single" w:sz="4" w:space="0" w:color="auto"/>
              <w:right w:val="single" w:sz="4" w:space="0" w:color="auto"/>
            </w:tcBorders>
            <w:shd w:val="clear" w:color="auto" w:fill="auto"/>
            <w:noWrap/>
            <w:vAlign w:val="center"/>
            <w:hideMark/>
          </w:tcPr>
          <w:p w14:paraId="295BBE29"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25</w:t>
            </w:r>
          </w:p>
        </w:tc>
        <w:tc>
          <w:tcPr>
            <w:tcW w:w="876" w:type="dxa"/>
            <w:tcBorders>
              <w:top w:val="nil"/>
              <w:left w:val="nil"/>
              <w:bottom w:val="single" w:sz="4" w:space="0" w:color="auto"/>
              <w:right w:val="single" w:sz="4" w:space="0" w:color="auto"/>
            </w:tcBorders>
            <w:shd w:val="clear" w:color="auto" w:fill="auto"/>
            <w:noWrap/>
            <w:vAlign w:val="bottom"/>
            <w:hideMark/>
          </w:tcPr>
          <w:p w14:paraId="3F9AF406" w14:textId="77777777" w:rsidR="00C06EA7" w:rsidRPr="00C06EA7" w:rsidRDefault="00C06EA7" w:rsidP="002A23D6">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1,5%</w:t>
            </w:r>
          </w:p>
        </w:tc>
        <w:tc>
          <w:tcPr>
            <w:tcW w:w="875" w:type="dxa"/>
            <w:tcBorders>
              <w:top w:val="nil"/>
              <w:left w:val="nil"/>
              <w:bottom w:val="single" w:sz="4" w:space="0" w:color="auto"/>
              <w:right w:val="single" w:sz="4" w:space="0" w:color="auto"/>
            </w:tcBorders>
            <w:shd w:val="clear" w:color="auto" w:fill="auto"/>
            <w:noWrap/>
            <w:vAlign w:val="bottom"/>
            <w:hideMark/>
          </w:tcPr>
          <w:p w14:paraId="36906ECF" w14:textId="77777777" w:rsidR="00C06EA7" w:rsidRPr="00C06EA7" w:rsidRDefault="00C06EA7" w:rsidP="002A23D6">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46,7%</w:t>
            </w:r>
          </w:p>
        </w:tc>
      </w:tr>
    </w:tbl>
    <w:p w14:paraId="6AFCF17B" w14:textId="77777777" w:rsidR="00C06EA7" w:rsidRPr="00C06EA7" w:rsidRDefault="00C06EA7" w:rsidP="002A23D6">
      <w:pPr>
        <w:tabs>
          <w:tab w:val="left" w:pos="1134"/>
        </w:tabs>
        <w:autoSpaceDE w:val="0"/>
        <w:autoSpaceDN w:val="0"/>
        <w:adjustRightInd w:val="0"/>
        <w:spacing w:after="0" w:line="240" w:lineRule="auto"/>
        <w:rPr>
          <w:rFonts w:ascii="Times New Roman" w:eastAsia="Times New Roman" w:hAnsi="Times New Roman" w:cs="Times New Roman"/>
          <w:b/>
        </w:rPr>
      </w:pPr>
    </w:p>
    <w:p w14:paraId="04C8FA64"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3 группа (от 130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5BD2513B"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A87CD"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8832A"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CA4DE"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1A5DC4D9"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1A557766" w14:textId="29B9F696"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306C3A35"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E8321B9" w14:textId="77777777" w:rsidR="00C06EA7" w:rsidRPr="00C06EA7" w:rsidRDefault="00C06EA7" w:rsidP="002A23D6">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77B16F26" w14:textId="77777777" w:rsidR="00C06EA7" w:rsidRPr="00C06EA7" w:rsidRDefault="00C06EA7" w:rsidP="002A23D6">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D0206CE" w14:textId="77777777" w:rsidR="00C06EA7" w:rsidRPr="00C06EA7" w:rsidRDefault="00C06EA7" w:rsidP="002A23D6">
            <w:pPr>
              <w:spacing w:after="0"/>
              <w:rPr>
                <w:rFonts w:ascii="Times New Roman" w:hAnsi="Times New Roman" w:cs="Times New Roman"/>
                <w:b/>
                <w:bCs/>
                <w:sz w:val="20"/>
                <w:szCs w:val="20"/>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1CBEC60"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737C2C5"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137B346"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0E53546"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4399980"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0C27E18"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676E238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301D4C7"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CA1BF" w14:textId="77777777" w:rsidR="00C06EA7" w:rsidRPr="00C06EA7" w:rsidRDefault="00C06EA7" w:rsidP="002A23D6">
            <w:pPr>
              <w:spacing w:after="0"/>
              <w:rPr>
                <w:rFonts w:ascii="Times New Roman" w:hAnsi="Times New Roman" w:cs="Times New Roman"/>
                <w:sz w:val="20"/>
                <w:szCs w:val="20"/>
              </w:rPr>
            </w:pPr>
            <w:r w:rsidRPr="00C06EA7">
              <w:rPr>
                <w:rFonts w:ascii="Times New Roman" w:hAnsi="Times New Roman" w:cs="Times New Roman"/>
                <w:sz w:val="20"/>
                <w:szCs w:val="20"/>
              </w:rPr>
              <w:t>МОАУ "Лицей № 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EE5F2DA"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96</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6A28691"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4111569"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39</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E6F217B"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46</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8643856"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7D20E1D"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60744454"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59,3%</w:t>
            </w:r>
          </w:p>
        </w:tc>
      </w:tr>
      <w:tr w:rsidR="00C06EA7" w:rsidRPr="00C06EA7" w14:paraId="4925C218"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755EA28"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0604BA88" w14:textId="77777777" w:rsidR="00C06EA7" w:rsidRPr="00C06EA7" w:rsidRDefault="00C06EA7" w:rsidP="002A23D6">
            <w:pPr>
              <w:spacing w:after="0"/>
              <w:rPr>
                <w:rFonts w:ascii="Times New Roman" w:hAnsi="Times New Roman" w:cs="Times New Roman"/>
                <w:sz w:val="20"/>
                <w:szCs w:val="20"/>
              </w:rPr>
            </w:pPr>
            <w:r w:rsidRPr="00C06EA7">
              <w:rPr>
                <w:rFonts w:ascii="Times New Roman" w:hAnsi="Times New Roman" w:cs="Times New Roman"/>
                <w:sz w:val="20"/>
                <w:szCs w:val="20"/>
              </w:rPr>
              <w:t>МОАУ "Гимназия №1"</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7E749725"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76</w:t>
            </w:r>
          </w:p>
        </w:tc>
        <w:tc>
          <w:tcPr>
            <w:tcW w:w="1021" w:type="dxa"/>
            <w:tcBorders>
              <w:top w:val="nil"/>
              <w:left w:val="nil"/>
              <w:bottom w:val="single" w:sz="4" w:space="0" w:color="auto"/>
              <w:right w:val="single" w:sz="4" w:space="0" w:color="auto"/>
            </w:tcBorders>
            <w:shd w:val="clear" w:color="auto" w:fill="auto"/>
            <w:vAlign w:val="center"/>
            <w:hideMark/>
          </w:tcPr>
          <w:p w14:paraId="59D758EE"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357B9148"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24</w:t>
            </w:r>
          </w:p>
        </w:tc>
        <w:tc>
          <w:tcPr>
            <w:tcW w:w="1167" w:type="dxa"/>
            <w:tcBorders>
              <w:top w:val="nil"/>
              <w:left w:val="nil"/>
              <w:bottom w:val="single" w:sz="4" w:space="0" w:color="auto"/>
              <w:right w:val="single" w:sz="4" w:space="0" w:color="auto"/>
            </w:tcBorders>
            <w:shd w:val="clear" w:color="auto" w:fill="auto"/>
            <w:vAlign w:val="center"/>
            <w:hideMark/>
          </w:tcPr>
          <w:p w14:paraId="6081436E"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42</w:t>
            </w:r>
          </w:p>
        </w:tc>
        <w:tc>
          <w:tcPr>
            <w:tcW w:w="1021" w:type="dxa"/>
            <w:tcBorders>
              <w:top w:val="nil"/>
              <w:left w:val="nil"/>
              <w:bottom w:val="single" w:sz="4" w:space="0" w:color="auto"/>
              <w:right w:val="single" w:sz="4" w:space="0" w:color="auto"/>
            </w:tcBorders>
            <w:shd w:val="clear" w:color="auto" w:fill="auto"/>
            <w:vAlign w:val="center"/>
            <w:hideMark/>
          </w:tcPr>
          <w:p w14:paraId="5A04CFB7"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05A189E2"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13353E2" w14:textId="77777777" w:rsidR="00C06EA7" w:rsidRPr="00C06EA7" w:rsidRDefault="00C06EA7" w:rsidP="002A23D6">
            <w:pPr>
              <w:spacing w:after="0"/>
              <w:jc w:val="right"/>
              <w:rPr>
                <w:rFonts w:ascii="Times New Roman" w:hAnsi="Times New Roman" w:cs="Times New Roman"/>
                <w:sz w:val="20"/>
                <w:szCs w:val="20"/>
              </w:rPr>
            </w:pPr>
            <w:r w:rsidRPr="00C06EA7">
              <w:rPr>
                <w:rFonts w:ascii="Times New Roman" w:hAnsi="Times New Roman" w:cs="Times New Roman"/>
                <w:sz w:val="20"/>
                <w:szCs w:val="20"/>
              </w:rPr>
              <w:t>68,4%</w:t>
            </w:r>
          </w:p>
        </w:tc>
      </w:tr>
      <w:tr w:rsidR="00C06EA7" w:rsidRPr="00C06EA7" w14:paraId="4524A675"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4893E703" w14:textId="77777777" w:rsidR="00C06EA7" w:rsidRPr="00C06EA7" w:rsidRDefault="00C06EA7" w:rsidP="002A23D6">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6D124530" w14:textId="77777777" w:rsidR="00C06EA7" w:rsidRPr="00C06EA7" w:rsidRDefault="00C06EA7" w:rsidP="002A23D6">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0F5403D"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172</w:t>
            </w:r>
          </w:p>
        </w:tc>
        <w:tc>
          <w:tcPr>
            <w:tcW w:w="1021" w:type="dxa"/>
            <w:tcBorders>
              <w:top w:val="nil"/>
              <w:left w:val="nil"/>
              <w:bottom w:val="single" w:sz="4" w:space="0" w:color="auto"/>
              <w:right w:val="single" w:sz="4" w:space="0" w:color="auto"/>
            </w:tcBorders>
            <w:shd w:val="clear" w:color="auto" w:fill="auto"/>
            <w:noWrap/>
            <w:vAlign w:val="center"/>
            <w:hideMark/>
          </w:tcPr>
          <w:p w14:paraId="0BAE6378"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3C2A9716"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63</w:t>
            </w:r>
          </w:p>
        </w:tc>
        <w:tc>
          <w:tcPr>
            <w:tcW w:w="1167" w:type="dxa"/>
            <w:tcBorders>
              <w:top w:val="nil"/>
              <w:left w:val="nil"/>
              <w:bottom w:val="single" w:sz="4" w:space="0" w:color="auto"/>
              <w:right w:val="single" w:sz="4" w:space="0" w:color="auto"/>
            </w:tcBorders>
            <w:shd w:val="clear" w:color="auto" w:fill="auto"/>
            <w:noWrap/>
            <w:vAlign w:val="center"/>
            <w:hideMark/>
          </w:tcPr>
          <w:p w14:paraId="48F2EC13"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88</w:t>
            </w:r>
          </w:p>
        </w:tc>
        <w:tc>
          <w:tcPr>
            <w:tcW w:w="1021" w:type="dxa"/>
            <w:tcBorders>
              <w:top w:val="nil"/>
              <w:left w:val="nil"/>
              <w:bottom w:val="single" w:sz="4" w:space="0" w:color="auto"/>
              <w:right w:val="single" w:sz="4" w:space="0" w:color="auto"/>
            </w:tcBorders>
            <w:shd w:val="clear" w:color="auto" w:fill="auto"/>
            <w:noWrap/>
            <w:vAlign w:val="center"/>
            <w:hideMark/>
          </w:tcPr>
          <w:p w14:paraId="2A5780E0" w14:textId="77777777" w:rsidR="00C06EA7" w:rsidRPr="00C06EA7" w:rsidRDefault="00C06EA7" w:rsidP="002A23D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21</w:t>
            </w:r>
          </w:p>
        </w:tc>
        <w:tc>
          <w:tcPr>
            <w:tcW w:w="876" w:type="dxa"/>
            <w:tcBorders>
              <w:top w:val="nil"/>
              <w:left w:val="nil"/>
              <w:bottom w:val="single" w:sz="4" w:space="0" w:color="auto"/>
              <w:right w:val="single" w:sz="4" w:space="0" w:color="auto"/>
            </w:tcBorders>
            <w:shd w:val="clear" w:color="auto" w:fill="auto"/>
            <w:noWrap/>
            <w:vAlign w:val="bottom"/>
            <w:hideMark/>
          </w:tcPr>
          <w:p w14:paraId="79F7E165" w14:textId="77777777" w:rsidR="00C06EA7" w:rsidRPr="00C06EA7" w:rsidRDefault="00C06EA7" w:rsidP="002A23D6">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58EDF98" w14:textId="77777777" w:rsidR="00C06EA7" w:rsidRPr="00C06EA7" w:rsidRDefault="00C06EA7" w:rsidP="002A23D6">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63,3%</w:t>
            </w:r>
          </w:p>
        </w:tc>
      </w:tr>
    </w:tbl>
    <w:p w14:paraId="3674CA3D" w14:textId="77777777" w:rsidR="00AA71AE" w:rsidRDefault="00AA71AE"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p>
    <w:p w14:paraId="2A12A0FC" w14:textId="46E41134"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таблице </w:t>
      </w:r>
      <w:r w:rsidR="00AA71AE">
        <w:rPr>
          <w:rFonts w:ascii="Times New Roman" w:eastAsia="Times New Roman" w:hAnsi="Times New Roman" w:cs="Times New Roman"/>
          <w:sz w:val="28"/>
          <w:szCs w:val="28"/>
          <w:lang w:eastAsia="en-US" w:bidi="en-US"/>
        </w:rPr>
        <w:t>23</w:t>
      </w:r>
      <w:r w:rsidRPr="00C06EA7">
        <w:rPr>
          <w:rFonts w:ascii="Times New Roman" w:eastAsia="Times New Roman" w:hAnsi="Times New Roman" w:cs="Times New Roman"/>
          <w:sz w:val="28"/>
          <w:szCs w:val="28"/>
          <w:lang w:eastAsia="en-US" w:bidi="en-US"/>
        </w:rPr>
        <w:t xml:space="preserve"> представлены результаты ОГЭ по географии. Обучающиеся СОШ №4 не участвовали в ОГЭ по данному предмету. Во всех трех группах отсутствуют неудовлетворительные результаты, таким образом, успеваемость по географии составила 100%. По качеству результатов в 1 группе лидирует СОШ №3 (66,6%), во 2 группе по качеству лидирует СОШ № 22 (47,4%) и в 3 группе по качеству лидирует Гимназия №1(40,0%). </w:t>
      </w:r>
    </w:p>
    <w:p w14:paraId="56679423" w14:textId="4F5ABEAE" w:rsidR="00423D92" w:rsidRPr="00423D92" w:rsidRDefault="00C06EA7" w:rsidP="00423D92">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Низкий процент качества в группе 1 у ООШ №20 (11,1%), во 2 группе ниже всех качество у СОШ №16 (20,6 %), и в 3 группе у Лицея №1 (24,6%). </w:t>
      </w:r>
    </w:p>
    <w:p w14:paraId="25F72E62" w14:textId="72FC5C23" w:rsidR="00C06EA7" w:rsidRPr="00423D92" w:rsidRDefault="00C06EA7" w:rsidP="00C06EA7">
      <w:pPr>
        <w:ind w:firstLine="708"/>
        <w:jc w:val="right"/>
        <w:rPr>
          <w:rFonts w:ascii="Times New Roman" w:hAnsi="Times New Roman" w:cs="Times New Roman"/>
          <w:bCs/>
          <w:iCs/>
          <w:sz w:val="24"/>
          <w:szCs w:val="24"/>
        </w:rPr>
      </w:pPr>
      <w:r w:rsidRPr="00423D92">
        <w:rPr>
          <w:rFonts w:ascii="Times New Roman" w:hAnsi="Times New Roman" w:cs="Times New Roman"/>
          <w:bCs/>
          <w:iCs/>
          <w:sz w:val="24"/>
          <w:szCs w:val="24"/>
        </w:rPr>
        <w:t xml:space="preserve">Таблица </w:t>
      </w:r>
      <w:r w:rsidR="00423D92" w:rsidRPr="00423D92">
        <w:rPr>
          <w:rFonts w:ascii="Times New Roman" w:hAnsi="Times New Roman" w:cs="Times New Roman"/>
          <w:bCs/>
          <w:iCs/>
          <w:sz w:val="24"/>
          <w:szCs w:val="24"/>
        </w:rPr>
        <w:t>23</w:t>
      </w:r>
    </w:p>
    <w:tbl>
      <w:tblPr>
        <w:tblW w:w="9923" w:type="dxa"/>
        <w:tblInd w:w="108" w:type="dxa"/>
        <w:tblLayout w:type="fixed"/>
        <w:tblLook w:val="04A0" w:firstRow="1" w:lastRow="0" w:firstColumn="1" w:lastColumn="0" w:noHBand="0" w:noVBand="1"/>
      </w:tblPr>
      <w:tblGrid>
        <w:gridCol w:w="708"/>
        <w:gridCol w:w="2269"/>
        <w:gridCol w:w="851"/>
        <w:gridCol w:w="992"/>
        <w:gridCol w:w="992"/>
        <w:gridCol w:w="664"/>
        <w:gridCol w:w="470"/>
        <w:gridCol w:w="510"/>
        <w:gridCol w:w="482"/>
        <w:gridCol w:w="498"/>
        <w:gridCol w:w="236"/>
        <w:gridCol w:w="117"/>
        <w:gridCol w:w="898"/>
        <w:gridCol w:w="236"/>
      </w:tblGrid>
      <w:tr w:rsidR="00C06EA7" w:rsidRPr="00C06EA7" w14:paraId="441642A7" w14:textId="77777777" w:rsidTr="00DF0FE6">
        <w:trPr>
          <w:trHeight w:val="255"/>
        </w:trPr>
        <w:tc>
          <w:tcPr>
            <w:tcW w:w="9923" w:type="dxa"/>
            <w:gridSpan w:val="14"/>
            <w:tcBorders>
              <w:top w:val="nil"/>
              <w:left w:val="nil"/>
              <w:bottom w:val="nil"/>
              <w:right w:val="nil"/>
            </w:tcBorders>
            <w:shd w:val="clear" w:color="auto" w:fill="auto"/>
            <w:noWrap/>
            <w:vAlign w:val="bottom"/>
            <w:hideMark/>
          </w:tcPr>
          <w:p w14:paraId="16BB33C1"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Результаты ОГЭ по географии г. Новотроицка</w:t>
            </w:r>
          </w:p>
          <w:p w14:paraId="26BD37E6"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 группа (1-39 выпускников)</w:t>
            </w:r>
          </w:p>
        </w:tc>
      </w:tr>
      <w:tr w:rsidR="00C06EA7" w:rsidRPr="00C06EA7" w14:paraId="05D6C431" w14:textId="77777777" w:rsidTr="00DF0FE6">
        <w:trPr>
          <w:gridAfter w:val="1"/>
          <w:wAfter w:w="236" w:type="dxa"/>
          <w:trHeight w:val="255"/>
        </w:trPr>
        <w:tc>
          <w:tcPr>
            <w:tcW w:w="708" w:type="dxa"/>
            <w:tcBorders>
              <w:top w:val="nil"/>
              <w:left w:val="nil"/>
              <w:bottom w:val="nil"/>
              <w:right w:val="nil"/>
            </w:tcBorders>
            <w:shd w:val="clear" w:color="auto" w:fill="auto"/>
            <w:noWrap/>
            <w:vAlign w:val="bottom"/>
            <w:hideMark/>
          </w:tcPr>
          <w:p w14:paraId="2507E12D" w14:textId="77777777" w:rsidR="00C06EA7" w:rsidRPr="00C06EA7" w:rsidRDefault="00C06EA7" w:rsidP="00423D92">
            <w:pPr>
              <w:spacing w:after="0"/>
              <w:rPr>
                <w:rFonts w:ascii="Times New Roman" w:hAnsi="Times New Roman" w:cs="Times New Roman"/>
                <w:sz w:val="20"/>
                <w:szCs w:val="20"/>
              </w:rPr>
            </w:pPr>
          </w:p>
        </w:tc>
        <w:tc>
          <w:tcPr>
            <w:tcW w:w="2269" w:type="dxa"/>
            <w:tcBorders>
              <w:top w:val="nil"/>
              <w:left w:val="nil"/>
              <w:bottom w:val="nil"/>
              <w:right w:val="nil"/>
            </w:tcBorders>
            <w:shd w:val="clear" w:color="auto" w:fill="auto"/>
            <w:noWrap/>
            <w:vAlign w:val="bottom"/>
            <w:hideMark/>
          </w:tcPr>
          <w:p w14:paraId="3A565364" w14:textId="77777777" w:rsidR="00C06EA7" w:rsidRPr="00C06EA7" w:rsidRDefault="00C06EA7" w:rsidP="00423D92">
            <w:pPr>
              <w:spacing w:after="0"/>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1CC9E737" w14:textId="77777777" w:rsidR="00C06EA7" w:rsidRPr="00C06EA7" w:rsidRDefault="00C06EA7" w:rsidP="00423D92">
            <w:pPr>
              <w:spacing w:after="0"/>
              <w:rPr>
                <w:rFonts w:ascii="Times New Roman" w:hAnsi="Times New Roman" w:cs="Times New Roman"/>
                <w:sz w:val="20"/>
                <w:szCs w:val="20"/>
              </w:rPr>
            </w:pPr>
          </w:p>
        </w:tc>
        <w:tc>
          <w:tcPr>
            <w:tcW w:w="2648" w:type="dxa"/>
            <w:gridSpan w:val="3"/>
            <w:tcBorders>
              <w:top w:val="nil"/>
              <w:left w:val="nil"/>
              <w:bottom w:val="nil"/>
              <w:right w:val="nil"/>
            </w:tcBorders>
            <w:shd w:val="clear" w:color="auto" w:fill="auto"/>
            <w:noWrap/>
            <w:vAlign w:val="bottom"/>
            <w:hideMark/>
          </w:tcPr>
          <w:p w14:paraId="08B7F230" w14:textId="77777777" w:rsidR="00C06EA7" w:rsidRPr="00C06EA7" w:rsidRDefault="00C06EA7" w:rsidP="00423D92">
            <w:pPr>
              <w:spacing w:after="0"/>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14:paraId="13D2E0AD" w14:textId="77777777" w:rsidR="00C06EA7" w:rsidRPr="00C06EA7" w:rsidRDefault="00C06EA7" w:rsidP="00423D92">
            <w:pPr>
              <w:spacing w:after="0"/>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14:paraId="1C01FA08" w14:textId="77777777" w:rsidR="00C06EA7" w:rsidRPr="00C06EA7" w:rsidRDefault="00C06EA7" w:rsidP="00423D92">
            <w:pPr>
              <w:spacing w:after="0"/>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2E1CCB1" w14:textId="77777777" w:rsidR="00C06EA7" w:rsidRPr="00C06EA7" w:rsidRDefault="00C06EA7" w:rsidP="00423D92">
            <w:pPr>
              <w:spacing w:after="0"/>
              <w:rPr>
                <w:rFonts w:ascii="Times New Roman" w:hAnsi="Times New Roman" w:cs="Times New Roman"/>
                <w:sz w:val="20"/>
                <w:szCs w:val="20"/>
              </w:rPr>
            </w:pPr>
          </w:p>
        </w:tc>
        <w:tc>
          <w:tcPr>
            <w:tcW w:w="1015" w:type="dxa"/>
            <w:gridSpan w:val="2"/>
            <w:tcBorders>
              <w:top w:val="nil"/>
              <w:left w:val="nil"/>
              <w:bottom w:val="nil"/>
              <w:right w:val="nil"/>
            </w:tcBorders>
            <w:shd w:val="clear" w:color="auto" w:fill="auto"/>
            <w:noWrap/>
            <w:vAlign w:val="bottom"/>
            <w:hideMark/>
          </w:tcPr>
          <w:p w14:paraId="7B765639" w14:textId="77777777" w:rsidR="00C06EA7" w:rsidRPr="00C06EA7" w:rsidRDefault="00C06EA7" w:rsidP="00423D92">
            <w:pPr>
              <w:spacing w:after="0"/>
              <w:rPr>
                <w:rFonts w:ascii="Times New Roman" w:hAnsi="Times New Roman" w:cs="Times New Roman"/>
                <w:sz w:val="20"/>
                <w:szCs w:val="20"/>
              </w:rPr>
            </w:pPr>
          </w:p>
        </w:tc>
      </w:tr>
      <w:tr w:rsidR="00C06EA7" w:rsidRPr="00C06EA7" w14:paraId="03FBAD46" w14:textId="77777777" w:rsidTr="00DF0FE6">
        <w:trPr>
          <w:trHeight w:val="5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14C77"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F41B4"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87360"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110" w:type="dxa"/>
            <w:gridSpan w:val="6"/>
            <w:tcBorders>
              <w:top w:val="single" w:sz="4" w:space="0" w:color="auto"/>
              <w:left w:val="nil"/>
              <w:bottom w:val="single" w:sz="4" w:space="0" w:color="auto"/>
              <w:right w:val="single" w:sz="4" w:space="0" w:color="000000"/>
            </w:tcBorders>
            <w:shd w:val="clear" w:color="auto" w:fill="auto"/>
            <w:hideMark/>
          </w:tcPr>
          <w:p w14:paraId="178F13AD"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985" w:type="dxa"/>
            <w:gridSpan w:val="5"/>
            <w:tcBorders>
              <w:top w:val="single" w:sz="4" w:space="0" w:color="auto"/>
              <w:left w:val="nil"/>
              <w:bottom w:val="single" w:sz="4" w:space="0" w:color="auto"/>
              <w:right w:val="single" w:sz="4" w:space="0" w:color="000000"/>
            </w:tcBorders>
            <w:shd w:val="clear" w:color="auto" w:fill="auto"/>
            <w:vAlign w:val="center"/>
            <w:hideMark/>
          </w:tcPr>
          <w:p w14:paraId="66F2999B" w14:textId="5E359ABA"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75CF62A5" w14:textId="77777777" w:rsidTr="00DF0FE6">
        <w:trPr>
          <w:trHeight w:val="58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933015D" w14:textId="77777777" w:rsidR="00C06EA7" w:rsidRPr="00C06EA7" w:rsidRDefault="00C06EA7" w:rsidP="00423D92">
            <w:pPr>
              <w:spacing w:after="0"/>
              <w:rPr>
                <w:rFonts w:ascii="Times New Roman" w:hAnsi="Times New Roman" w:cs="Times New Roman"/>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4C829B2" w14:textId="77777777" w:rsidR="00C06EA7" w:rsidRPr="00C06EA7" w:rsidRDefault="00C06EA7" w:rsidP="00423D92">
            <w:pPr>
              <w:spacing w:after="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F4747E" w14:textId="77777777" w:rsidR="00C06EA7" w:rsidRPr="00C06EA7" w:rsidRDefault="00C06EA7" w:rsidP="00423D92">
            <w:pPr>
              <w:spacing w:after="0"/>
              <w:rPr>
                <w:rFonts w:ascii="Times New Roman" w:hAnsi="Times New Roman" w:cs="Times New Roman"/>
                <w:b/>
                <w:bCs/>
                <w:sz w:val="20"/>
                <w:szCs w:val="20"/>
              </w:rPr>
            </w:pPr>
          </w:p>
        </w:tc>
        <w:tc>
          <w:tcPr>
            <w:tcW w:w="992" w:type="dxa"/>
            <w:tcBorders>
              <w:top w:val="nil"/>
              <w:left w:val="nil"/>
              <w:bottom w:val="nil"/>
              <w:right w:val="single" w:sz="4" w:space="0" w:color="auto"/>
            </w:tcBorders>
            <w:shd w:val="clear" w:color="auto" w:fill="auto"/>
            <w:vAlign w:val="center"/>
            <w:hideMark/>
          </w:tcPr>
          <w:p w14:paraId="5625F604"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992" w:type="dxa"/>
            <w:tcBorders>
              <w:top w:val="nil"/>
              <w:left w:val="nil"/>
              <w:bottom w:val="nil"/>
              <w:right w:val="single" w:sz="4" w:space="0" w:color="auto"/>
            </w:tcBorders>
            <w:shd w:val="clear" w:color="auto" w:fill="auto"/>
            <w:vAlign w:val="center"/>
            <w:hideMark/>
          </w:tcPr>
          <w:p w14:paraId="095BD531"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34" w:type="dxa"/>
            <w:gridSpan w:val="2"/>
            <w:tcBorders>
              <w:top w:val="nil"/>
              <w:left w:val="nil"/>
              <w:bottom w:val="nil"/>
              <w:right w:val="single" w:sz="4" w:space="0" w:color="auto"/>
            </w:tcBorders>
            <w:shd w:val="clear" w:color="auto" w:fill="auto"/>
            <w:vAlign w:val="center"/>
            <w:hideMark/>
          </w:tcPr>
          <w:p w14:paraId="230E7532"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992" w:type="dxa"/>
            <w:gridSpan w:val="2"/>
            <w:tcBorders>
              <w:top w:val="nil"/>
              <w:left w:val="nil"/>
              <w:bottom w:val="nil"/>
              <w:right w:val="single" w:sz="4" w:space="0" w:color="auto"/>
            </w:tcBorders>
            <w:shd w:val="clear" w:color="auto" w:fill="auto"/>
            <w:vAlign w:val="center"/>
            <w:hideMark/>
          </w:tcPr>
          <w:p w14:paraId="7CB2C212"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51" w:type="dxa"/>
            <w:gridSpan w:val="3"/>
            <w:tcBorders>
              <w:top w:val="nil"/>
              <w:left w:val="nil"/>
              <w:bottom w:val="single" w:sz="4" w:space="0" w:color="auto"/>
              <w:right w:val="single" w:sz="4" w:space="0" w:color="auto"/>
            </w:tcBorders>
            <w:shd w:val="clear" w:color="auto" w:fill="auto"/>
            <w:vAlign w:val="center"/>
            <w:hideMark/>
          </w:tcPr>
          <w:p w14:paraId="70CC349B"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134" w:type="dxa"/>
            <w:gridSpan w:val="2"/>
            <w:tcBorders>
              <w:top w:val="nil"/>
              <w:left w:val="nil"/>
              <w:bottom w:val="single" w:sz="4" w:space="0" w:color="auto"/>
              <w:right w:val="single" w:sz="4" w:space="0" w:color="auto"/>
            </w:tcBorders>
            <w:shd w:val="clear" w:color="auto" w:fill="auto"/>
            <w:vAlign w:val="center"/>
            <w:hideMark/>
          </w:tcPr>
          <w:p w14:paraId="650B191D"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1C95078E"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30085079"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14:paraId="4A04079A"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"ООШ №2"</w:t>
            </w:r>
          </w:p>
        </w:tc>
        <w:tc>
          <w:tcPr>
            <w:tcW w:w="851" w:type="dxa"/>
            <w:tcBorders>
              <w:top w:val="nil"/>
              <w:left w:val="nil"/>
              <w:bottom w:val="single" w:sz="4" w:space="0" w:color="auto"/>
              <w:right w:val="single" w:sz="4" w:space="0" w:color="auto"/>
            </w:tcBorders>
            <w:shd w:val="clear" w:color="auto" w:fill="auto"/>
            <w:vAlign w:val="center"/>
            <w:hideMark/>
          </w:tcPr>
          <w:p w14:paraId="17A46A07"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84422C"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EB4B3C"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AB1E795"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60E0E1B"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743FFD85"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5EDBDBE"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50,5%</w:t>
            </w:r>
          </w:p>
        </w:tc>
      </w:tr>
      <w:tr w:rsidR="00C06EA7" w:rsidRPr="00C06EA7" w14:paraId="6A539C70"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1C4F8AC9"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328BFD57"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 № 3"</w:t>
            </w:r>
          </w:p>
        </w:tc>
        <w:tc>
          <w:tcPr>
            <w:tcW w:w="851" w:type="dxa"/>
            <w:tcBorders>
              <w:top w:val="nil"/>
              <w:left w:val="nil"/>
              <w:bottom w:val="single" w:sz="4" w:space="0" w:color="auto"/>
              <w:right w:val="single" w:sz="4" w:space="0" w:color="auto"/>
            </w:tcBorders>
            <w:shd w:val="clear" w:color="auto" w:fill="auto"/>
            <w:vAlign w:val="center"/>
            <w:hideMark/>
          </w:tcPr>
          <w:p w14:paraId="3F82AE8C"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14:paraId="136F16B1"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27C63202"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134" w:type="dxa"/>
            <w:gridSpan w:val="2"/>
            <w:tcBorders>
              <w:top w:val="nil"/>
              <w:left w:val="nil"/>
              <w:bottom w:val="single" w:sz="4" w:space="0" w:color="auto"/>
              <w:right w:val="single" w:sz="4" w:space="0" w:color="auto"/>
            </w:tcBorders>
            <w:shd w:val="clear" w:color="auto" w:fill="auto"/>
            <w:vAlign w:val="center"/>
            <w:hideMark/>
          </w:tcPr>
          <w:p w14:paraId="797948EB"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992" w:type="dxa"/>
            <w:gridSpan w:val="2"/>
            <w:tcBorders>
              <w:top w:val="nil"/>
              <w:left w:val="nil"/>
              <w:bottom w:val="single" w:sz="4" w:space="0" w:color="auto"/>
              <w:right w:val="single" w:sz="4" w:space="0" w:color="auto"/>
            </w:tcBorders>
            <w:shd w:val="clear" w:color="auto" w:fill="auto"/>
            <w:vAlign w:val="center"/>
            <w:hideMark/>
          </w:tcPr>
          <w:p w14:paraId="3CEF698A"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47B0AAE0"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F9821C0"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66,6%</w:t>
            </w:r>
          </w:p>
        </w:tc>
      </w:tr>
      <w:tr w:rsidR="00C06EA7" w:rsidRPr="00C06EA7" w14:paraId="120E5678"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24A55ECA"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773226A6"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 № 4"</w:t>
            </w:r>
          </w:p>
        </w:tc>
        <w:tc>
          <w:tcPr>
            <w:tcW w:w="4961" w:type="dxa"/>
            <w:gridSpan w:val="7"/>
            <w:tcBorders>
              <w:top w:val="nil"/>
              <w:left w:val="nil"/>
              <w:bottom w:val="single" w:sz="4" w:space="0" w:color="auto"/>
              <w:right w:val="single" w:sz="4" w:space="0" w:color="auto"/>
            </w:tcBorders>
            <w:shd w:val="clear" w:color="auto" w:fill="auto"/>
            <w:vAlign w:val="center"/>
            <w:hideMark/>
          </w:tcPr>
          <w:p w14:paraId="5A01A224"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0BB63864"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89E0AB9"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1592E1AE"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4B17E55A"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68A87"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 №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BD5F45"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FCA837"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CE3121"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43F8F16"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5611F7F"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02498B"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CC1D75"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40,0%</w:t>
            </w:r>
          </w:p>
        </w:tc>
      </w:tr>
      <w:tr w:rsidR="00C06EA7" w:rsidRPr="00C06EA7" w14:paraId="406BED17"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3EE89153"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BF112"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ООШ №20"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9FC2A29"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EA5304"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7F9E7E"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3EFF9AC"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84A3AA3"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B8627F"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A76F76"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11,1%</w:t>
            </w:r>
          </w:p>
        </w:tc>
      </w:tr>
      <w:tr w:rsidR="00C06EA7" w:rsidRPr="00C06EA7" w14:paraId="4FD42368" w14:textId="77777777" w:rsidTr="00DF0FE6">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773626D"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269" w:type="dxa"/>
            <w:tcBorders>
              <w:top w:val="nil"/>
              <w:left w:val="nil"/>
              <w:bottom w:val="single" w:sz="4" w:space="0" w:color="auto"/>
              <w:right w:val="nil"/>
            </w:tcBorders>
            <w:shd w:val="clear" w:color="auto" w:fill="auto"/>
            <w:vAlign w:val="center"/>
            <w:hideMark/>
          </w:tcPr>
          <w:p w14:paraId="7093A59E" w14:textId="77777777" w:rsidR="00C06EA7" w:rsidRPr="00C06EA7" w:rsidRDefault="00C06EA7" w:rsidP="00423D92">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459D2D"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14:paraId="68ABAE12"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D41E9F1"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4B890A1"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7912E4E"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57AA3A8E" w14:textId="77777777" w:rsidR="00C06EA7" w:rsidRPr="00C06EA7" w:rsidRDefault="00C06EA7" w:rsidP="00423D92">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89539B8" w14:textId="77777777" w:rsidR="00C06EA7" w:rsidRPr="00C06EA7" w:rsidRDefault="00C06EA7" w:rsidP="00423D92">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40,0%</w:t>
            </w:r>
          </w:p>
        </w:tc>
      </w:tr>
    </w:tbl>
    <w:p w14:paraId="185F2546"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1525B5C4"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lastRenderedPageBreak/>
        <w:t>2 группа (40-129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360F40D5"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AD0AE"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4910F"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9DAADD"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55B0C5E3"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79A47AFD" w14:textId="497DC14A"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7267697C"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2370E37" w14:textId="77777777" w:rsidR="00C06EA7" w:rsidRPr="00C06EA7" w:rsidRDefault="00C06EA7" w:rsidP="00423D92">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1528F780" w14:textId="77777777" w:rsidR="00C06EA7" w:rsidRPr="00C06EA7" w:rsidRDefault="00C06EA7" w:rsidP="00423D92">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FABA0B9" w14:textId="77777777" w:rsidR="00C06EA7" w:rsidRPr="00C06EA7" w:rsidRDefault="00C06EA7" w:rsidP="00423D92">
            <w:pPr>
              <w:spacing w:after="0"/>
              <w:rPr>
                <w:rFonts w:ascii="Times New Roman" w:hAnsi="Times New Roman" w:cs="Times New Roman"/>
                <w:b/>
                <w:bCs/>
                <w:sz w:val="20"/>
                <w:szCs w:val="20"/>
              </w:rPr>
            </w:pPr>
          </w:p>
        </w:tc>
        <w:tc>
          <w:tcPr>
            <w:tcW w:w="1021" w:type="dxa"/>
            <w:tcBorders>
              <w:top w:val="nil"/>
              <w:left w:val="nil"/>
              <w:bottom w:val="nil"/>
              <w:right w:val="single" w:sz="4" w:space="0" w:color="auto"/>
            </w:tcBorders>
            <w:shd w:val="clear" w:color="auto" w:fill="auto"/>
            <w:vAlign w:val="center"/>
            <w:hideMark/>
          </w:tcPr>
          <w:p w14:paraId="5641C507"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343085FE"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nil"/>
              <w:left w:val="nil"/>
              <w:bottom w:val="nil"/>
              <w:right w:val="single" w:sz="4" w:space="0" w:color="auto"/>
            </w:tcBorders>
            <w:shd w:val="clear" w:color="auto" w:fill="auto"/>
            <w:vAlign w:val="center"/>
            <w:hideMark/>
          </w:tcPr>
          <w:p w14:paraId="4491430E"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13C64B80"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nil"/>
              <w:left w:val="nil"/>
              <w:bottom w:val="single" w:sz="4" w:space="0" w:color="auto"/>
              <w:right w:val="single" w:sz="4" w:space="0" w:color="auto"/>
            </w:tcBorders>
            <w:shd w:val="clear" w:color="auto" w:fill="auto"/>
            <w:vAlign w:val="center"/>
            <w:hideMark/>
          </w:tcPr>
          <w:p w14:paraId="394B380E"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14:paraId="15B240AA"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0D57AA24"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446AEF0"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nil"/>
              <w:left w:val="single" w:sz="4" w:space="0" w:color="auto"/>
              <w:bottom w:val="single" w:sz="4" w:space="0" w:color="auto"/>
              <w:right w:val="single" w:sz="4" w:space="0" w:color="auto"/>
            </w:tcBorders>
            <w:shd w:val="clear" w:color="auto" w:fill="auto"/>
            <w:vAlign w:val="center"/>
            <w:hideMark/>
          </w:tcPr>
          <w:p w14:paraId="26B1EE74"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 № 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31593A3"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18</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DCD903C"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1223143C"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6CBEB61"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811E12C"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20F83545"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D205B33"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44,4%</w:t>
            </w:r>
          </w:p>
        </w:tc>
      </w:tr>
      <w:tr w:rsidR="00C06EA7" w:rsidRPr="00C06EA7" w14:paraId="198D2913"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726EF3B"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2BB4A791"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 №10"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C8D2657"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42</w:t>
            </w:r>
          </w:p>
        </w:tc>
        <w:tc>
          <w:tcPr>
            <w:tcW w:w="1021" w:type="dxa"/>
            <w:tcBorders>
              <w:top w:val="nil"/>
              <w:left w:val="nil"/>
              <w:bottom w:val="single" w:sz="4" w:space="0" w:color="auto"/>
              <w:right w:val="single" w:sz="4" w:space="0" w:color="auto"/>
            </w:tcBorders>
            <w:shd w:val="clear" w:color="auto" w:fill="auto"/>
            <w:noWrap/>
            <w:vAlign w:val="center"/>
            <w:hideMark/>
          </w:tcPr>
          <w:p w14:paraId="5E04A814"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73B0E440"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31</w:t>
            </w:r>
          </w:p>
        </w:tc>
        <w:tc>
          <w:tcPr>
            <w:tcW w:w="1167" w:type="dxa"/>
            <w:tcBorders>
              <w:top w:val="nil"/>
              <w:left w:val="nil"/>
              <w:bottom w:val="single" w:sz="4" w:space="0" w:color="auto"/>
              <w:right w:val="single" w:sz="4" w:space="0" w:color="auto"/>
            </w:tcBorders>
            <w:shd w:val="clear" w:color="auto" w:fill="auto"/>
            <w:noWrap/>
            <w:vAlign w:val="center"/>
            <w:hideMark/>
          </w:tcPr>
          <w:p w14:paraId="6431550C"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1021" w:type="dxa"/>
            <w:tcBorders>
              <w:top w:val="nil"/>
              <w:left w:val="nil"/>
              <w:bottom w:val="single" w:sz="4" w:space="0" w:color="auto"/>
              <w:right w:val="single" w:sz="4" w:space="0" w:color="auto"/>
            </w:tcBorders>
            <w:shd w:val="clear" w:color="auto" w:fill="auto"/>
            <w:noWrap/>
            <w:vAlign w:val="center"/>
            <w:hideMark/>
          </w:tcPr>
          <w:p w14:paraId="5398997B"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2044E1A5"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D91483E"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26,1%</w:t>
            </w:r>
          </w:p>
        </w:tc>
      </w:tr>
      <w:tr w:rsidR="00C06EA7" w:rsidRPr="00C06EA7" w14:paraId="29D3221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76D7A5E"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336" w:type="dxa"/>
            <w:tcBorders>
              <w:top w:val="nil"/>
              <w:left w:val="single" w:sz="4" w:space="0" w:color="auto"/>
              <w:bottom w:val="single" w:sz="4" w:space="0" w:color="auto"/>
              <w:right w:val="nil"/>
            </w:tcBorders>
            <w:shd w:val="clear" w:color="auto" w:fill="auto"/>
            <w:vAlign w:val="bottom"/>
            <w:hideMark/>
          </w:tcPr>
          <w:p w14:paraId="1DFC5865"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 №13"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4D7D1E9"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36</w:t>
            </w:r>
          </w:p>
        </w:tc>
        <w:tc>
          <w:tcPr>
            <w:tcW w:w="1021" w:type="dxa"/>
            <w:tcBorders>
              <w:top w:val="nil"/>
              <w:left w:val="nil"/>
              <w:bottom w:val="single" w:sz="4" w:space="0" w:color="auto"/>
              <w:right w:val="single" w:sz="4" w:space="0" w:color="auto"/>
            </w:tcBorders>
            <w:shd w:val="clear" w:color="auto" w:fill="auto"/>
            <w:noWrap/>
            <w:vAlign w:val="center"/>
            <w:hideMark/>
          </w:tcPr>
          <w:p w14:paraId="169CD2D4"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1950DA2C"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20</w:t>
            </w:r>
          </w:p>
        </w:tc>
        <w:tc>
          <w:tcPr>
            <w:tcW w:w="1167" w:type="dxa"/>
            <w:tcBorders>
              <w:top w:val="nil"/>
              <w:left w:val="nil"/>
              <w:bottom w:val="single" w:sz="4" w:space="0" w:color="auto"/>
              <w:right w:val="single" w:sz="4" w:space="0" w:color="auto"/>
            </w:tcBorders>
            <w:shd w:val="clear" w:color="auto" w:fill="auto"/>
            <w:noWrap/>
            <w:vAlign w:val="center"/>
            <w:hideMark/>
          </w:tcPr>
          <w:p w14:paraId="4DCE8494"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13</w:t>
            </w:r>
          </w:p>
        </w:tc>
        <w:tc>
          <w:tcPr>
            <w:tcW w:w="1021" w:type="dxa"/>
            <w:tcBorders>
              <w:top w:val="nil"/>
              <w:left w:val="nil"/>
              <w:bottom w:val="single" w:sz="4" w:space="0" w:color="auto"/>
              <w:right w:val="single" w:sz="4" w:space="0" w:color="auto"/>
            </w:tcBorders>
            <w:shd w:val="clear" w:color="auto" w:fill="auto"/>
            <w:noWrap/>
            <w:vAlign w:val="center"/>
            <w:hideMark/>
          </w:tcPr>
          <w:p w14:paraId="06C0FD42"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34C07823"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6CDA22B"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44,4%</w:t>
            </w:r>
          </w:p>
        </w:tc>
      </w:tr>
      <w:tr w:rsidR="00C06EA7" w:rsidRPr="00C06EA7" w14:paraId="68510818"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3CF975C"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336" w:type="dxa"/>
            <w:tcBorders>
              <w:top w:val="nil"/>
              <w:left w:val="single" w:sz="4" w:space="0" w:color="auto"/>
              <w:bottom w:val="single" w:sz="4" w:space="0" w:color="auto"/>
              <w:right w:val="nil"/>
            </w:tcBorders>
            <w:shd w:val="clear" w:color="auto" w:fill="auto"/>
            <w:vAlign w:val="bottom"/>
            <w:hideMark/>
          </w:tcPr>
          <w:p w14:paraId="6DEE7771"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 №15"</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70690DC7"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30</w:t>
            </w:r>
          </w:p>
        </w:tc>
        <w:tc>
          <w:tcPr>
            <w:tcW w:w="1021" w:type="dxa"/>
            <w:tcBorders>
              <w:top w:val="nil"/>
              <w:left w:val="nil"/>
              <w:bottom w:val="single" w:sz="4" w:space="0" w:color="auto"/>
              <w:right w:val="single" w:sz="4" w:space="0" w:color="auto"/>
            </w:tcBorders>
            <w:shd w:val="clear" w:color="auto" w:fill="auto"/>
            <w:vAlign w:val="center"/>
            <w:hideMark/>
          </w:tcPr>
          <w:p w14:paraId="09428282"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57956867"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21</w:t>
            </w:r>
          </w:p>
        </w:tc>
        <w:tc>
          <w:tcPr>
            <w:tcW w:w="1167" w:type="dxa"/>
            <w:tcBorders>
              <w:top w:val="nil"/>
              <w:left w:val="nil"/>
              <w:bottom w:val="single" w:sz="4" w:space="0" w:color="auto"/>
              <w:right w:val="single" w:sz="4" w:space="0" w:color="auto"/>
            </w:tcBorders>
            <w:shd w:val="clear" w:color="auto" w:fill="auto"/>
            <w:vAlign w:val="center"/>
            <w:hideMark/>
          </w:tcPr>
          <w:p w14:paraId="19D31395"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1021" w:type="dxa"/>
            <w:tcBorders>
              <w:top w:val="nil"/>
              <w:left w:val="nil"/>
              <w:bottom w:val="single" w:sz="4" w:space="0" w:color="auto"/>
              <w:right w:val="single" w:sz="4" w:space="0" w:color="auto"/>
            </w:tcBorders>
            <w:shd w:val="clear" w:color="auto" w:fill="auto"/>
            <w:vAlign w:val="center"/>
            <w:hideMark/>
          </w:tcPr>
          <w:p w14:paraId="51A2FEA3"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750FA64D"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46BD82C"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30,0%</w:t>
            </w:r>
          </w:p>
        </w:tc>
      </w:tr>
      <w:tr w:rsidR="00C06EA7" w:rsidRPr="00C06EA7" w14:paraId="1EF2BE5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7B06128"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336" w:type="dxa"/>
            <w:tcBorders>
              <w:top w:val="nil"/>
              <w:left w:val="single" w:sz="4" w:space="0" w:color="auto"/>
              <w:bottom w:val="single" w:sz="4" w:space="0" w:color="auto"/>
              <w:right w:val="nil"/>
            </w:tcBorders>
            <w:shd w:val="clear" w:color="auto" w:fill="auto"/>
            <w:vAlign w:val="bottom"/>
            <w:hideMark/>
          </w:tcPr>
          <w:p w14:paraId="148BE63E"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 № 16"</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560CA087"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63</w:t>
            </w:r>
          </w:p>
        </w:tc>
        <w:tc>
          <w:tcPr>
            <w:tcW w:w="1021" w:type="dxa"/>
            <w:tcBorders>
              <w:top w:val="nil"/>
              <w:left w:val="nil"/>
              <w:bottom w:val="single" w:sz="4" w:space="0" w:color="auto"/>
              <w:right w:val="single" w:sz="4" w:space="0" w:color="auto"/>
            </w:tcBorders>
            <w:shd w:val="clear" w:color="auto" w:fill="auto"/>
            <w:vAlign w:val="center"/>
            <w:hideMark/>
          </w:tcPr>
          <w:p w14:paraId="3D774A3D"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2467CEEB"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50</w:t>
            </w:r>
          </w:p>
        </w:tc>
        <w:tc>
          <w:tcPr>
            <w:tcW w:w="1167" w:type="dxa"/>
            <w:tcBorders>
              <w:top w:val="nil"/>
              <w:left w:val="nil"/>
              <w:bottom w:val="single" w:sz="4" w:space="0" w:color="auto"/>
              <w:right w:val="single" w:sz="4" w:space="0" w:color="auto"/>
            </w:tcBorders>
            <w:shd w:val="clear" w:color="auto" w:fill="auto"/>
            <w:vAlign w:val="center"/>
            <w:hideMark/>
          </w:tcPr>
          <w:p w14:paraId="3D79CF29"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13</w:t>
            </w:r>
          </w:p>
        </w:tc>
        <w:tc>
          <w:tcPr>
            <w:tcW w:w="1021" w:type="dxa"/>
            <w:tcBorders>
              <w:top w:val="nil"/>
              <w:left w:val="nil"/>
              <w:bottom w:val="single" w:sz="4" w:space="0" w:color="auto"/>
              <w:right w:val="single" w:sz="4" w:space="0" w:color="auto"/>
            </w:tcBorders>
            <w:shd w:val="clear" w:color="auto" w:fill="auto"/>
            <w:vAlign w:val="center"/>
            <w:hideMark/>
          </w:tcPr>
          <w:p w14:paraId="050D1DCE"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633D2D5E"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D025E91"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20,6%</w:t>
            </w:r>
          </w:p>
        </w:tc>
      </w:tr>
      <w:tr w:rsidR="00C06EA7" w:rsidRPr="00C06EA7" w14:paraId="5ED7D24A"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17CC507"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0A9F8AF1"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"СОШ№17"</w:t>
            </w:r>
          </w:p>
        </w:tc>
        <w:tc>
          <w:tcPr>
            <w:tcW w:w="876" w:type="dxa"/>
            <w:tcBorders>
              <w:top w:val="nil"/>
              <w:left w:val="nil"/>
              <w:bottom w:val="single" w:sz="4" w:space="0" w:color="auto"/>
              <w:right w:val="single" w:sz="4" w:space="0" w:color="auto"/>
            </w:tcBorders>
            <w:shd w:val="clear" w:color="auto" w:fill="auto"/>
            <w:vAlign w:val="center"/>
            <w:hideMark/>
          </w:tcPr>
          <w:p w14:paraId="25A1FA85"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51</w:t>
            </w:r>
          </w:p>
        </w:tc>
        <w:tc>
          <w:tcPr>
            <w:tcW w:w="1021" w:type="dxa"/>
            <w:tcBorders>
              <w:top w:val="nil"/>
              <w:left w:val="nil"/>
              <w:bottom w:val="single" w:sz="4" w:space="0" w:color="auto"/>
              <w:right w:val="single" w:sz="4" w:space="0" w:color="auto"/>
            </w:tcBorders>
            <w:shd w:val="clear" w:color="auto" w:fill="auto"/>
            <w:vAlign w:val="center"/>
            <w:hideMark/>
          </w:tcPr>
          <w:p w14:paraId="52149848"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7B22E56F"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40</w:t>
            </w:r>
          </w:p>
        </w:tc>
        <w:tc>
          <w:tcPr>
            <w:tcW w:w="1167" w:type="dxa"/>
            <w:tcBorders>
              <w:top w:val="nil"/>
              <w:left w:val="nil"/>
              <w:bottom w:val="single" w:sz="4" w:space="0" w:color="auto"/>
              <w:right w:val="single" w:sz="4" w:space="0" w:color="auto"/>
            </w:tcBorders>
            <w:shd w:val="clear" w:color="auto" w:fill="auto"/>
            <w:vAlign w:val="center"/>
            <w:hideMark/>
          </w:tcPr>
          <w:p w14:paraId="04C8C704"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1021" w:type="dxa"/>
            <w:tcBorders>
              <w:top w:val="nil"/>
              <w:left w:val="nil"/>
              <w:bottom w:val="single" w:sz="4" w:space="0" w:color="auto"/>
              <w:right w:val="single" w:sz="4" w:space="0" w:color="auto"/>
            </w:tcBorders>
            <w:shd w:val="clear" w:color="auto" w:fill="auto"/>
            <w:vAlign w:val="center"/>
            <w:hideMark/>
          </w:tcPr>
          <w:p w14:paraId="2587A950"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60773921"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8D78360"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21,5%</w:t>
            </w:r>
          </w:p>
        </w:tc>
      </w:tr>
      <w:tr w:rsidR="00C06EA7" w:rsidRPr="00C06EA7" w14:paraId="390CFAEF"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18AB479D"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7DE706A2"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 №18"</w:t>
            </w:r>
          </w:p>
        </w:tc>
        <w:tc>
          <w:tcPr>
            <w:tcW w:w="876" w:type="dxa"/>
            <w:tcBorders>
              <w:top w:val="nil"/>
              <w:left w:val="nil"/>
              <w:bottom w:val="single" w:sz="4" w:space="0" w:color="auto"/>
              <w:right w:val="single" w:sz="4" w:space="0" w:color="auto"/>
            </w:tcBorders>
            <w:shd w:val="clear" w:color="auto" w:fill="auto"/>
            <w:vAlign w:val="center"/>
            <w:hideMark/>
          </w:tcPr>
          <w:p w14:paraId="22F66253"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13</w:t>
            </w:r>
          </w:p>
        </w:tc>
        <w:tc>
          <w:tcPr>
            <w:tcW w:w="1021" w:type="dxa"/>
            <w:tcBorders>
              <w:top w:val="nil"/>
              <w:left w:val="nil"/>
              <w:bottom w:val="single" w:sz="4" w:space="0" w:color="auto"/>
              <w:right w:val="single" w:sz="4" w:space="0" w:color="auto"/>
            </w:tcBorders>
            <w:shd w:val="clear" w:color="auto" w:fill="auto"/>
            <w:vAlign w:val="center"/>
            <w:hideMark/>
          </w:tcPr>
          <w:p w14:paraId="6126CC2A"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28734213"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auto" w:fill="auto"/>
            <w:vAlign w:val="center"/>
            <w:hideMark/>
          </w:tcPr>
          <w:p w14:paraId="68BA8C12"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021" w:type="dxa"/>
            <w:tcBorders>
              <w:top w:val="nil"/>
              <w:left w:val="nil"/>
              <w:bottom w:val="single" w:sz="4" w:space="0" w:color="auto"/>
              <w:right w:val="single" w:sz="4" w:space="0" w:color="auto"/>
            </w:tcBorders>
            <w:shd w:val="clear" w:color="auto" w:fill="auto"/>
            <w:vAlign w:val="center"/>
            <w:hideMark/>
          </w:tcPr>
          <w:p w14:paraId="579C7F15"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29C41BBA"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36872E7"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23,0%</w:t>
            </w:r>
          </w:p>
        </w:tc>
      </w:tr>
      <w:tr w:rsidR="00C06EA7" w:rsidRPr="00C06EA7" w14:paraId="1CB3E17F"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20375B2"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2336" w:type="dxa"/>
            <w:tcBorders>
              <w:top w:val="nil"/>
              <w:left w:val="single" w:sz="4" w:space="0" w:color="auto"/>
              <w:bottom w:val="single" w:sz="4" w:space="0" w:color="auto"/>
              <w:right w:val="nil"/>
            </w:tcBorders>
            <w:shd w:val="clear" w:color="auto" w:fill="auto"/>
            <w:vAlign w:val="center"/>
            <w:hideMark/>
          </w:tcPr>
          <w:p w14:paraId="19C70376"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 № 22"</w:t>
            </w:r>
          </w:p>
        </w:tc>
        <w:tc>
          <w:tcPr>
            <w:tcW w:w="876" w:type="dxa"/>
            <w:tcBorders>
              <w:top w:val="nil"/>
              <w:left w:val="single" w:sz="4" w:space="0" w:color="auto"/>
              <w:bottom w:val="nil"/>
              <w:right w:val="single" w:sz="4" w:space="0" w:color="auto"/>
            </w:tcBorders>
            <w:shd w:val="clear" w:color="auto" w:fill="auto"/>
            <w:vAlign w:val="center"/>
            <w:hideMark/>
          </w:tcPr>
          <w:p w14:paraId="02DC7886"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19</w:t>
            </w:r>
          </w:p>
        </w:tc>
        <w:tc>
          <w:tcPr>
            <w:tcW w:w="1021" w:type="dxa"/>
            <w:tcBorders>
              <w:top w:val="nil"/>
              <w:left w:val="nil"/>
              <w:bottom w:val="nil"/>
              <w:right w:val="single" w:sz="4" w:space="0" w:color="auto"/>
            </w:tcBorders>
            <w:shd w:val="clear" w:color="auto" w:fill="auto"/>
            <w:vAlign w:val="center"/>
            <w:hideMark/>
          </w:tcPr>
          <w:p w14:paraId="5F085810"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nil"/>
              <w:right w:val="single" w:sz="4" w:space="0" w:color="auto"/>
            </w:tcBorders>
            <w:shd w:val="clear" w:color="auto" w:fill="auto"/>
            <w:vAlign w:val="center"/>
            <w:hideMark/>
          </w:tcPr>
          <w:p w14:paraId="5E273E2C"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1167" w:type="dxa"/>
            <w:tcBorders>
              <w:top w:val="nil"/>
              <w:left w:val="nil"/>
              <w:bottom w:val="nil"/>
              <w:right w:val="single" w:sz="4" w:space="0" w:color="auto"/>
            </w:tcBorders>
            <w:shd w:val="clear" w:color="auto" w:fill="auto"/>
            <w:vAlign w:val="center"/>
            <w:hideMark/>
          </w:tcPr>
          <w:p w14:paraId="2288FF18"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1021" w:type="dxa"/>
            <w:tcBorders>
              <w:top w:val="nil"/>
              <w:left w:val="nil"/>
              <w:bottom w:val="nil"/>
              <w:right w:val="single" w:sz="4" w:space="0" w:color="auto"/>
            </w:tcBorders>
            <w:shd w:val="clear" w:color="auto" w:fill="auto"/>
            <w:vAlign w:val="center"/>
            <w:hideMark/>
          </w:tcPr>
          <w:p w14:paraId="7CAEFEC7"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center"/>
            <w:hideMark/>
          </w:tcPr>
          <w:p w14:paraId="607107EF"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center"/>
            <w:hideMark/>
          </w:tcPr>
          <w:p w14:paraId="6B4A4E8A"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47,4%</w:t>
            </w:r>
          </w:p>
        </w:tc>
      </w:tr>
      <w:tr w:rsidR="00C06EA7" w:rsidRPr="00C06EA7" w14:paraId="194837B1"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BDE8533"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2336" w:type="dxa"/>
            <w:tcBorders>
              <w:top w:val="nil"/>
              <w:left w:val="single" w:sz="4" w:space="0" w:color="auto"/>
              <w:bottom w:val="single" w:sz="4" w:space="0" w:color="auto"/>
              <w:right w:val="nil"/>
            </w:tcBorders>
            <w:shd w:val="clear" w:color="auto" w:fill="auto"/>
            <w:vAlign w:val="center"/>
            <w:hideMark/>
          </w:tcPr>
          <w:p w14:paraId="62A8DAFA" w14:textId="77777777" w:rsidR="00C06EA7" w:rsidRPr="00C06EA7" w:rsidRDefault="00C06EA7" w:rsidP="00423D92">
            <w:pPr>
              <w:spacing w:after="0"/>
              <w:rPr>
                <w:rFonts w:ascii="Times New Roman" w:hAnsi="Times New Roman" w:cs="Times New Roman"/>
                <w:sz w:val="20"/>
                <w:szCs w:val="20"/>
              </w:rPr>
            </w:pPr>
            <w:r w:rsidRPr="00C06EA7">
              <w:rPr>
                <w:rFonts w:ascii="Times New Roman" w:hAnsi="Times New Roman" w:cs="Times New Roman"/>
                <w:sz w:val="20"/>
                <w:szCs w:val="20"/>
              </w:rPr>
              <w:t>МОАУ "СОШ № 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5A6C7"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26</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3F3BE0BB"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72947DD"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19</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05B6E9A4"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552DF1E6"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5EA5DCAB"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C0F7D57" w14:textId="77777777" w:rsidR="00C06EA7" w:rsidRPr="00C06EA7" w:rsidRDefault="00C06EA7" w:rsidP="00423D92">
            <w:pPr>
              <w:spacing w:after="0"/>
              <w:jc w:val="right"/>
              <w:rPr>
                <w:rFonts w:ascii="Times New Roman" w:hAnsi="Times New Roman" w:cs="Times New Roman"/>
                <w:sz w:val="20"/>
                <w:szCs w:val="20"/>
              </w:rPr>
            </w:pPr>
            <w:r w:rsidRPr="00C06EA7">
              <w:rPr>
                <w:rFonts w:ascii="Times New Roman" w:hAnsi="Times New Roman" w:cs="Times New Roman"/>
                <w:sz w:val="20"/>
                <w:szCs w:val="20"/>
              </w:rPr>
              <w:t>26,9%</w:t>
            </w:r>
          </w:p>
        </w:tc>
      </w:tr>
      <w:tr w:rsidR="00C06EA7" w:rsidRPr="00C06EA7" w14:paraId="639FC626"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028D46EA" w14:textId="77777777" w:rsidR="00C06EA7" w:rsidRPr="00C06EA7" w:rsidRDefault="00C06EA7" w:rsidP="00423D92">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00E628AC" w14:textId="77777777" w:rsidR="00C06EA7" w:rsidRPr="00C06EA7" w:rsidRDefault="00C06EA7" w:rsidP="00423D92">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18B301AA"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298</w:t>
            </w:r>
          </w:p>
        </w:tc>
        <w:tc>
          <w:tcPr>
            <w:tcW w:w="1021" w:type="dxa"/>
            <w:tcBorders>
              <w:top w:val="nil"/>
              <w:left w:val="nil"/>
              <w:bottom w:val="single" w:sz="4" w:space="0" w:color="auto"/>
              <w:right w:val="single" w:sz="4" w:space="0" w:color="auto"/>
            </w:tcBorders>
            <w:shd w:val="clear" w:color="auto" w:fill="auto"/>
            <w:noWrap/>
            <w:vAlign w:val="center"/>
            <w:hideMark/>
          </w:tcPr>
          <w:p w14:paraId="2653A38E"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71B64C44"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211</w:t>
            </w:r>
          </w:p>
        </w:tc>
        <w:tc>
          <w:tcPr>
            <w:tcW w:w="1167" w:type="dxa"/>
            <w:tcBorders>
              <w:top w:val="nil"/>
              <w:left w:val="nil"/>
              <w:bottom w:val="single" w:sz="4" w:space="0" w:color="auto"/>
              <w:right w:val="single" w:sz="4" w:space="0" w:color="auto"/>
            </w:tcBorders>
            <w:shd w:val="clear" w:color="auto" w:fill="auto"/>
            <w:noWrap/>
            <w:vAlign w:val="center"/>
            <w:hideMark/>
          </w:tcPr>
          <w:p w14:paraId="7998BC45"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75</w:t>
            </w:r>
          </w:p>
        </w:tc>
        <w:tc>
          <w:tcPr>
            <w:tcW w:w="1021" w:type="dxa"/>
            <w:tcBorders>
              <w:top w:val="nil"/>
              <w:left w:val="nil"/>
              <w:bottom w:val="single" w:sz="4" w:space="0" w:color="auto"/>
              <w:right w:val="single" w:sz="4" w:space="0" w:color="auto"/>
            </w:tcBorders>
            <w:shd w:val="clear" w:color="auto" w:fill="auto"/>
            <w:noWrap/>
            <w:vAlign w:val="center"/>
            <w:hideMark/>
          </w:tcPr>
          <w:p w14:paraId="737B8EBC" w14:textId="77777777" w:rsidR="00C06EA7" w:rsidRPr="00C06EA7" w:rsidRDefault="00C06EA7" w:rsidP="00423D92">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12</w:t>
            </w:r>
          </w:p>
        </w:tc>
        <w:tc>
          <w:tcPr>
            <w:tcW w:w="876" w:type="dxa"/>
            <w:tcBorders>
              <w:top w:val="nil"/>
              <w:left w:val="nil"/>
              <w:bottom w:val="single" w:sz="4" w:space="0" w:color="auto"/>
              <w:right w:val="single" w:sz="4" w:space="0" w:color="auto"/>
            </w:tcBorders>
            <w:shd w:val="clear" w:color="auto" w:fill="auto"/>
            <w:noWrap/>
            <w:vAlign w:val="bottom"/>
            <w:hideMark/>
          </w:tcPr>
          <w:p w14:paraId="661FC33F" w14:textId="77777777" w:rsidR="00C06EA7" w:rsidRPr="00C06EA7" w:rsidRDefault="00C06EA7" w:rsidP="00423D92">
            <w:pPr>
              <w:spacing w:after="0"/>
              <w:jc w:val="right"/>
              <w:rPr>
                <w:rFonts w:ascii="Times New Roman" w:hAnsi="Times New Roman" w:cs="Times New Roman"/>
                <w:b/>
                <w:bCs/>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B9238F4" w14:textId="77777777" w:rsidR="00C06EA7" w:rsidRPr="00C06EA7" w:rsidRDefault="00C06EA7" w:rsidP="00423D92">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29,1%</w:t>
            </w:r>
          </w:p>
        </w:tc>
      </w:tr>
    </w:tbl>
    <w:p w14:paraId="03819406"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p w14:paraId="1D185318"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p w14:paraId="493879F0"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3 группа (от 130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26347608"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AACB33"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42234B"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0BDD3"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218F2FBB"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0D26D7E0" w14:textId="786D070D"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51E97311"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5A0D996" w14:textId="77777777" w:rsidR="00C06EA7" w:rsidRPr="00C06EA7" w:rsidRDefault="00C06EA7" w:rsidP="00C03A76">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46C830AD" w14:textId="77777777" w:rsidR="00C06EA7" w:rsidRPr="00C06EA7" w:rsidRDefault="00C06EA7" w:rsidP="00C03A76">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90026E1" w14:textId="77777777" w:rsidR="00C06EA7" w:rsidRPr="00C06EA7" w:rsidRDefault="00C06EA7" w:rsidP="00C03A76">
            <w:pPr>
              <w:spacing w:after="0"/>
              <w:rPr>
                <w:rFonts w:ascii="Times New Roman" w:hAnsi="Times New Roman" w:cs="Times New Roman"/>
                <w:b/>
                <w:bCs/>
                <w:sz w:val="20"/>
                <w:szCs w:val="20"/>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5E04AE5"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8A62621"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911B241"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6F04187"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A0EB0B0"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09CFED7"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429E7308"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3F041D9"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AE02C" w14:textId="77777777" w:rsidR="00C06EA7" w:rsidRPr="00C06EA7" w:rsidRDefault="00C06EA7" w:rsidP="00C03A76">
            <w:pPr>
              <w:spacing w:after="0"/>
              <w:rPr>
                <w:rFonts w:ascii="Times New Roman" w:hAnsi="Times New Roman" w:cs="Times New Roman"/>
                <w:sz w:val="20"/>
                <w:szCs w:val="20"/>
              </w:rPr>
            </w:pPr>
            <w:r w:rsidRPr="00C06EA7">
              <w:rPr>
                <w:rFonts w:ascii="Times New Roman" w:hAnsi="Times New Roman" w:cs="Times New Roman"/>
                <w:sz w:val="20"/>
                <w:szCs w:val="20"/>
              </w:rPr>
              <w:t>МОАУ "Лицей № 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916D69F"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65</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C34550C"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EAF8B8C"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49</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F8939C7"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E7A3872"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1D44D3F" w14:textId="77777777" w:rsidR="00C06EA7" w:rsidRPr="00C06EA7" w:rsidRDefault="00C06EA7" w:rsidP="00C03A76">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28A45004" w14:textId="77777777" w:rsidR="00C06EA7" w:rsidRPr="00C06EA7" w:rsidRDefault="00C06EA7" w:rsidP="00C03A76">
            <w:pPr>
              <w:spacing w:after="0"/>
              <w:jc w:val="right"/>
              <w:rPr>
                <w:rFonts w:ascii="Times New Roman" w:hAnsi="Times New Roman" w:cs="Times New Roman"/>
                <w:sz w:val="20"/>
                <w:szCs w:val="20"/>
              </w:rPr>
            </w:pPr>
            <w:r w:rsidRPr="00C06EA7">
              <w:rPr>
                <w:rFonts w:ascii="Times New Roman" w:hAnsi="Times New Roman" w:cs="Times New Roman"/>
                <w:sz w:val="20"/>
                <w:szCs w:val="20"/>
              </w:rPr>
              <w:t>24,6%</w:t>
            </w:r>
          </w:p>
        </w:tc>
      </w:tr>
      <w:tr w:rsidR="00C06EA7" w:rsidRPr="00C06EA7" w14:paraId="7D48E343"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3AFE1FB"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1D7D3F7D" w14:textId="77777777" w:rsidR="00C06EA7" w:rsidRPr="00C06EA7" w:rsidRDefault="00C06EA7" w:rsidP="00C03A76">
            <w:pPr>
              <w:spacing w:after="0"/>
              <w:rPr>
                <w:rFonts w:ascii="Times New Roman" w:hAnsi="Times New Roman" w:cs="Times New Roman"/>
                <w:sz w:val="20"/>
                <w:szCs w:val="20"/>
              </w:rPr>
            </w:pPr>
            <w:r w:rsidRPr="00C06EA7">
              <w:rPr>
                <w:rFonts w:ascii="Times New Roman" w:hAnsi="Times New Roman" w:cs="Times New Roman"/>
                <w:sz w:val="20"/>
                <w:szCs w:val="20"/>
              </w:rPr>
              <w:t>МОАУ "Гимназия №1"</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68F96810"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40</w:t>
            </w:r>
          </w:p>
        </w:tc>
        <w:tc>
          <w:tcPr>
            <w:tcW w:w="1021" w:type="dxa"/>
            <w:tcBorders>
              <w:top w:val="nil"/>
              <w:left w:val="nil"/>
              <w:bottom w:val="single" w:sz="4" w:space="0" w:color="auto"/>
              <w:right w:val="single" w:sz="4" w:space="0" w:color="auto"/>
            </w:tcBorders>
            <w:shd w:val="clear" w:color="auto" w:fill="auto"/>
            <w:vAlign w:val="center"/>
            <w:hideMark/>
          </w:tcPr>
          <w:p w14:paraId="431A1CDB"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5BD1DEBD"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24</w:t>
            </w:r>
          </w:p>
        </w:tc>
        <w:tc>
          <w:tcPr>
            <w:tcW w:w="1167" w:type="dxa"/>
            <w:tcBorders>
              <w:top w:val="nil"/>
              <w:left w:val="nil"/>
              <w:bottom w:val="single" w:sz="4" w:space="0" w:color="auto"/>
              <w:right w:val="single" w:sz="4" w:space="0" w:color="auto"/>
            </w:tcBorders>
            <w:shd w:val="clear" w:color="auto" w:fill="auto"/>
            <w:vAlign w:val="center"/>
            <w:hideMark/>
          </w:tcPr>
          <w:p w14:paraId="1D5AE90E"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15</w:t>
            </w:r>
          </w:p>
        </w:tc>
        <w:tc>
          <w:tcPr>
            <w:tcW w:w="1021" w:type="dxa"/>
            <w:tcBorders>
              <w:top w:val="nil"/>
              <w:left w:val="nil"/>
              <w:bottom w:val="single" w:sz="4" w:space="0" w:color="auto"/>
              <w:right w:val="single" w:sz="4" w:space="0" w:color="auto"/>
            </w:tcBorders>
            <w:shd w:val="clear" w:color="auto" w:fill="auto"/>
            <w:vAlign w:val="center"/>
            <w:hideMark/>
          </w:tcPr>
          <w:p w14:paraId="43AB833F"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25D6D477" w14:textId="77777777" w:rsidR="00C06EA7" w:rsidRPr="00C06EA7" w:rsidRDefault="00C06EA7" w:rsidP="00C03A76">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DA1A522" w14:textId="77777777" w:rsidR="00C06EA7" w:rsidRPr="00C06EA7" w:rsidRDefault="00C06EA7" w:rsidP="00C03A76">
            <w:pPr>
              <w:spacing w:after="0"/>
              <w:jc w:val="right"/>
              <w:rPr>
                <w:rFonts w:ascii="Times New Roman" w:hAnsi="Times New Roman" w:cs="Times New Roman"/>
                <w:sz w:val="20"/>
                <w:szCs w:val="20"/>
              </w:rPr>
            </w:pPr>
            <w:r w:rsidRPr="00C06EA7">
              <w:rPr>
                <w:rFonts w:ascii="Times New Roman" w:hAnsi="Times New Roman" w:cs="Times New Roman"/>
                <w:sz w:val="20"/>
                <w:szCs w:val="20"/>
              </w:rPr>
              <w:t>40,0%</w:t>
            </w:r>
          </w:p>
        </w:tc>
      </w:tr>
      <w:tr w:rsidR="00C06EA7" w:rsidRPr="00C06EA7" w14:paraId="65E7E8BC"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0438057" w14:textId="77777777" w:rsidR="00C06EA7" w:rsidRPr="00C06EA7" w:rsidRDefault="00C06EA7" w:rsidP="00C03A76">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689F854F" w14:textId="77777777" w:rsidR="00C06EA7" w:rsidRPr="00C06EA7" w:rsidRDefault="00C06EA7" w:rsidP="00C03A76">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ACA23B5"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105</w:t>
            </w:r>
          </w:p>
        </w:tc>
        <w:tc>
          <w:tcPr>
            <w:tcW w:w="1021" w:type="dxa"/>
            <w:tcBorders>
              <w:top w:val="nil"/>
              <w:left w:val="nil"/>
              <w:bottom w:val="single" w:sz="4" w:space="0" w:color="auto"/>
              <w:right w:val="single" w:sz="4" w:space="0" w:color="auto"/>
            </w:tcBorders>
            <w:shd w:val="clear" w:color="auto" w:fill="auto"/>
            <w:noWrap/>
            <w:vAlign w:val="center"/>
            <w:hideMark/>
          </w:tcPr>
          <w:p w14:paraId="47C8A1D5"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76F5425D"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73</w:t>
            </w:r>
          </w:p>
        </w:tc>
        <w:tc>
          <w:tcPr>
            <w:tcW w:w="1167" w:type="dxa"/>
            <w:tcBorders>
              <w:top w:val="nil"/>
              <w:left w:val="nil"/>
              <w:bottom w:val="single" w:sz="4" w:space="0" w:color="auto"/>
              <w:right w:val="single" w:sz="4" w:space="0" w:color="auto"/>
            </w:tcBorders>
            <w:shd w:val="clear" w:color="auto" w:fill="auto"/>
            <w:noWrap/>
            <w:vAlign w:val="center"/>
            <w:hideMark/>
          </w:tcPr>
          <w:p w14:paraId="39FFEFC2"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27</w:t>
            </w:r>
          </w:p>
        </w:tc>
        <w:tc>
          <w:tcPr>
            <w:tcW w:w="1021" w:type="dxa"/>
            <w:tcBorders>
              <w:top w:val="nil"/>
              <w:left w:val="nil"/>
              <w:bottom w:val="single" w:sz="4" w:space="0" w:color="auto"/>
              <w:right w:val="single" w:sz="4" w:space="0" w:color="auto"/>
            </w:tcBorders>
            <w:shd w:val="clear" w:color="auto" w:fill="auto"/>
            <w:noWrap/>
            <w:vAlign w:val="center"/>
            <w:hideMark/>
          </w:tcPr>
          <w:p w14:paraId="2A9DB6A0" w14:textId="77777777" w:rsidR="00C06EA7" w:rsidRPr="00C06EA7" w:rsidRDefault="00C06EA7" w:rsidP="00C03A76">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7F73E719" w14:textId="77777777" w:rsidR="00C06EA7" w:rsidRPr="00C06EA7" w:rsidRDefault="00C06EA7" w:rsidP="00C03A76">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C759528" w14:textId="77777777" w:rsidR="00C06EA7" w:rsidRPr="00C06EA7" w:rsidRDefault="00C06EA7" w:rsidP="00C03A76">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30,4%</w:t>
            </w:r>
          </w:p>
        </w:tc>
      </w:tr>
    </w:tbl>
    <w:p w14:paraId="0CD85FE6" w14:textId="771D1C76" w:rsidR="00C06EA7" w:rsidRPr="00C06EA7" w:rsidRDefault="00C06EA7" w:rsidP="002002FE">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таблице </w:t>
      </w:r>
      <w:r w:rsidR="00C03A76">
        <w:rPr>
          <w:rFonts w:ascii="Times New Roman" w:eastAsia="Times New Roman" w:hAnsi="Times New Roman" w:cs="Times New Roman"/>
          <w:sz w:val="28"/>
          <w:szCs w:val="28"/>
          <w:lang w:eastAsia="en-US" w:bidi="en-US"/>
        </w:rPr>
        <w:t>24</w:t>
      </w:r>
      <w:r w:rsidRPr="00C06EA7">
        <w:rPr>
          <w:rFonts w:ascii="Times New Roman" w:eastAsia="Times New Roman" w:hAnsi="Times New Roman" w:cs="Times New Roman"/>
          <w:sz w:val="28"/>
          <w:szCs w:val="28"/>
          <w:lang w:eastAsia="en-US" w:bidi="en-US"/>
        </w:rPr>
        <w:t xml:space="preserve"> представлены результаты ОГЭ по информатике. Выпускники ООШ №2, СОШ №3, СОШ №5 не участвовали в ОГЭ по информатике. В группе 1 и 3 отсутствуют неудовлетворительные результаты,  в группе 2 показатель двоек составил 0,43 % (СОШ №18) По качеству результатов в 1 группе лидирует СОШ №4 (28,5%), во 2 группе по качеству лидирует СОШ № 13 (90,9%) и в 3 группе по качеству лидирует Лицей №1(64,5%). </w:t>
      </w:r>
    </w:p>
    <w:p w14:paraId="63E3A7BC" w14:textId="77777777"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Низкий процент качества в группе 1 у ООШ №20 (0,0%), во 2 группе ниже всех качество у СОШ №15 (20,0 %), и в 3 группе у Гимназии №1 (59,3%). </w:t>
      </w:r>
    </w:p>
    <w:p w14:paraId="2FA6C571" w14:textId="463EC80F" w:rsidR="00C06EA7" w:rsidRPr="002002FE" w:rsidRDefault="00C06EA7" w:rsidP="00C06EA7">
      <w:pPr>
        <w:ind w:firstLine="708"/>
        <w:jc w:val="right"/>
        <w:rPr>
          <w:rFonts w:ascii="Times New Roman" w:hAnsi="Times New Roman" w:cs="Times New Roman"/>
          <w:bCs/>
          <w:iCs/>
          <w:sz w:val="24"/>
          <w:szCs w:val="24"/>
        </w:rPr>
      </w:pPr>
      <w:r w:rsidRPr="002002FE">
        <w:rPr>
          <w:rFonts w:ascii="Times New Roman" w:hAnsi="Times New Roman" w:cs="Times New Roman"/>
          <w:bCs/>
          <w:iCs/>
          <w:sz w:val="24"/>
          <w:szCs w:val="24"/>
        </w:rPr>
        <w:t xml:space="preserve">Таблица </w:t>
      </w:r>
      <w:r w:rsidR="00E5319E" w:rsidRPr="002002FE">
        <w:rPr>
          <w:rFonts w:ascii="Times New Roman" w:hAnsi="Times New Roman" w:cs="Times New Roman"/>
          <w:bCs/>
          <w:iCs/>
          <w:sz w:val="24"/>
          <w:szCs w:val="24"/>
        </w:rPr>
        <w:t>24</w:t>
      </w:r>
    </w:p>
    <w:tbl>
      <w:tblPr>
        <w:tblW w:w="9923" w:type="dxa"/>
        <w:tblInd w:w="108" w:type="dxa"/>
        <w:tblLayout w:type="fixed"/>
        <w:tblLook w:val="04A0" w:firstRow="1" w:lastRow="0" w:firstColumn="1" w:lastColumn="0" w:noHBand="0" w:noVBand="1"/>
      </w:tblPr>
      <w:tblGrid>
        <w:gridCol w:w="708"/>
        <w:gridCol w:w="2269"/>
        <w:gridCol w:w="851"/>
        <w:gridCol w:w="992"/>
        <w:gridCol w:w="992"/>
        <w:gridCol w:w="1134"/>
        <w:gridCol w:w="992"/>
        <w:gridCol w:w="851"/>
        <w:gridCol w:w="1134"/>
      </w:tblGrid>
      <w:tr w:rsidR="00C06EA7" w:rsidRPr="00C06EA7" w14:paraId="2073F03C" w14:textId="77777777" w:rsidTr="00DF0FE6">
        <w:trPr>
          <w:trHeight w:val="255"/>
        </w:trPr>
        <w:tc>
          <w:tcPr>
            <w:tcW w:w="9923" w:type="dxa"/>
            <w:gridSpan w:val="9"/>
            <w:tcBorders>
              <w:top w:val="nil"/>
              <w:left w:val="nil"/>
              <w:bottom w:val="nil"/>
              <w:right w:val="nil"/>
            </w:tcBorders>
            <w:shd w:val="clear" w:color="auto" w:fill="auto"/>
            <w:noWrap/>
            <w:vAlign w:val="bottom"/>
            <w:hideMark/>
          </w:tcPr>
          <w:p w14:paraId="2BF15A57"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Результаты ОГЭ по информатике г. Новотроицка</w:t>
            </w:r>
          </w:p>
          <w:p w14:paraId="652390B9"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 группа (1-39 выпускников)</w:t>
            </w:r>
          </w:p>
        </w:tc>
      </w:tr>
      <w:tr w:rsidR="00C06EA7" w:rsidRPr="00C06EA7" w14:paraId="43CF618D" w14:textId="77777777" w:rsidTr="00DF0FE6">
        <w:trPr>
          <w:trHeight w:val="5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342BF"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47015"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C8F2D"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110" w:type="dxa"/>
            <w:gridSpan w:val="4"/>
            <w:tcBorders>
              <w:top w:val="single" w:sz="4" w:space="0" w:color="auto"/>
              <w:left w:val="nil"/>
              <w:bottom w:val="single" w:sz="4" w:space="0" w:color="auto"/>
              <w:right w:val="single" w:sz="4" w:space="0" w:color="auto"/>
            </w:tcBorders>
            <w:shd w:val="clear" w:color="auto" w:fill="auto"/>
            <w:hideMark/>
          </w:tcPr>
          <w:p w14:paraId="2FBD7802"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9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B1A338" w14:textId="09B46F64"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2A9D30B6" w14:textId="77777777" w:rsidTr="00DF0FE6">
        <w:trPr>
          <w:trHeight w:val="58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5DE3FA2" w14:textId="77777777" w:rsidR="00C06EA7" w:rsidRPr="00C06EA7" w:rsidRDefault="00C06EA7" w:rsidP="002002FE">
            <w:pPr>
              <w:spacing w:after="0"/>
              <w:rPr>
                <w:rFonts w:ascii="Times New Roman" w:hAnsi="Times New Roman" w:cs="Times New Roman"/>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3A3BE26C" w14:textId="77777777" w:rsidR="00C06EA7" w:rsidRPr="00C06EA7" w:rsidRDefault="00C06EA7" w:rsidP="002002FE">
            <w:pPr>
              <w:spacing w:after="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6A2865" w14:textId="77777777" w:rsidR="00C06EA7" w:rsidRPr="00C06EA7" w:rsidRDefault="00C06EA7" w:rsidP="002002FE">
            <w:pPr>
              <w:spacing w:after="0"/>
              <w:rPr>
                <w:rFonts w:ascii="Times New Roman" w:hAnsi="Times New Roman" w:cs="Times New Roman"/>
                <w:b/>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9C7864"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C37C07"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7A015E"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93517C"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51" w:type="dxa"/>
            <w:tcBorders>
              <w:top w:val="nil"/>
              <w:left w:val="nil"/>
              <w:bottom w:val="single" w:sz="4" w:space="0" w:color="auto"/>
              <w:right w:val="single" w:sz="4" w:space="0" w:color="auto"/>
            </w:tcBorders>
            <w:shd w:val="clear" w:color="auto" w:fill="auto"/>
            <w:vAlign w:val="center"/>
            <w:hideMark/>
          </w:tcPr>
          <w:p w14:paraId="1DA9CFD3"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169699F6"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0A7CB125"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6B626E63"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14:paraId="3A31B59D" w14:textId="77777777" w:rsidR="00C06EA7" w:rsidRPr="00C06EA7" w:rsidRDefault="00C06EA7" w:rsidP="002002FE">
            <w:pPr>
              <w:spacing w:after="0"/>
              <w:rPr>
                <w:rFonts w:ascii="Times New Roman" w:hAnsi="Times New Roman" w:cs="Times New Roman"/>
                <w:sz w:val="20"/>
                <w:szCs w:val="20"/>
              </w:rPr>
            </w:pPr>
            <w:r w:rsidRPr="00C06EA7">
              <w:rPr>
                <w:rFonts w:ascii="Times New Roman" w:hAnsi="Times New Roman" w:cs="Times New Roman"/>
                <w:sz w:val="20"/>
                <w:szCs w:val="20"/>
              </w:rPr>
              <w:t>МОАУ "ООШ №2"</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2011265F"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4CF9D849" w14:textId="77777777" w:rsidR="00C06EA7" w:rsidRPr="00C06EA7" w:rsidRDefault="00C06EA7" w:rsidP="002002FE">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7EB5731" w14:textId="77777777" w:rsidR="00C06EA7" w:rsidRPr="00C06EA7" w:rsidRDefault="00C06EA7" w:rsidP="002002FE">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2F7D5327"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6CA490B6"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00507FC5" w14:textId="77777777" w:rsidR="00C06EA7" w:rsidRPr="00C06EA7" w:rsidRDefault="00C06EA7" w:rsidP="002002FE">
            <w:pPr>
              <w:spacing w:after="0"/>
              <w:rPr>
                <w:rFonts w:ascii="Times New Roman" w:hAnsi="Times New Roman" w:cs="Times New Roman"/>
                <w:sz w:val="20"/>
                <w:szCs w:val="20"/>
              </w:rPr>
            </w:pPr>
            <w:r w:rsidRPr="00C06EA7">
              <w:rPr>
                <w:rFonts w:ascii="Times New Roman" w:hAnsi="Times New Roman" w:cs="Times New Roman"/>
                <w:sz w:val="20"/>
                <w:szCs w:val="20"/>
              </w:rPr>
              <w:t>МОАУ "СОШ № 3"</w:t>
            </w:r>
          </w:p>
        </w:tc>
        <w:tc>
          <w:tcPr>
            <w:tcW w:w="4961" w:type="dxa"/>
            <w:gridSpan w:val="5"/>
            <w:tcBorders>
              <w:top w:val="nil"/>
              <w:left w:val="nil"/>
              <w:bottom w:val="single" w:sz="4" w:space="0" w:color="auto"/>
              <w:right w:val="single" w:sz="4" w:space="0" w:color="auto"/>
            </w:tcBorders>
            <w:shd w:val="clear" w:color="auto" w:fill="auto"/>
            <w:vAlign w:val="center"/>
            <w:hideMark/>
          </w:tcPr>
          <w:p w14:paraId="2B42608A"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2C7E5BE9" w14:textId="77777777" w:rsidR="00C06EA7" w:rsidRPr="00C06EA7" w:rsidRDefault="00C06EA7" w:rsidP="002002FE">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698D057" w14:textId="77777777" w:rsidR="00C06EA7" w:rsidRPr="00C06EA7" w:rsidRDefault="00C06EA7" w:rsidP="002002FE">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071E1AF4"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75EBC5D3"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71111481" w14:textId="77777777" w:rsidR="00C06EA7" w:rsidRPr="00C06EA7" w:rsidRDefault="00C06EA7" w:rsidP="002002FE">
            <w:pPr>
              <w:spacing w:after="0"/>
              <w:rPr>
                <w:rFonts w:ascii="Times New Roman" w:hAnsi="Times New Roman" w:cs="Times New Roman"/>
                <w:sz w:val="20"/>
                <w:szCs w:val="20"/>
              </w:rPr>
            </w:pPr>
            <w:r w:rsidRPr="00C06EA7">
              <w:rPr>
                <w:rFonts w:ascii="Times New Roman" w:hAnsi="Times New Roman" w:cs="Times New Roman"/>
                <w:sz w:val="20"/>
                <w:szCs w:val="20"/>
              </w:rPr>
              <w:t>МОАУ "СОШ № 4"</w:t>
            </w:r>
          </w:p>
        </w:tc>
        <w:tc>
          <w:tcPr>
            <w:tcW w:w="851" w:type="dxa"/>
            <w:tcBorders>
              <w:top w:val="nil"/>
              <w:left w:val="nil"/>
              <w:bottom w:val="single" w:sz="4" w:space="0" w:color="auto"/>
              <w:right w:val="single" w:sz="4" w:space="0" w:color="auto"/>
            </w:tcBorders>
            <w:shd w:val="clear" w:color="auto" w:fill="auto"/>
            <w:vAlign w:val="center"/>
            <w:hideMark/>
          </w:tcPr>
          <w:p w14:paraId="374C8596"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14:paraId="0DAD948D"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57289C85"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14:paraId="4C09761A"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2204B0D8"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29010970" w14:textId="77777777" w:rsidR="00C06EA7" w:rsidRPr="00C06EA7" w:rsidRDefault="00C06EA7" w:rsidP="002002FE">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7D3E5A8" w14:textId="77777777" w:rsidR="00C06EA7" w:rsidRPr="00C06EA7" w:rsidRDefault="00C06EA7" w:rsidP="002002FE">
            <w:pPr>
              <w:spacing w:after="0"/>
              <w:jc w:val="right"/>
              <w:rPr>
                <w:rFonts w:ascii="Times New Roman" w:hAnsi="Times New Roman" w:cs="Times New Roman"/>
                <w:sz w:val="20"/>
                <w:szCs w:val="20"/>
              </w:rPr>
            </w:pPr>
            <w:r w:rsidRPr="00C06EA7">
              <w:rPr>
                <w:rFonts w:ascii="Times New Roman" w:hAnsi="Times New Roman" w:cs="Times New Roman"/>
                <w:sz w:val="20"/>
                <w:szCs w:val="20"/>
              </w:rPr>
              <w:t>28,5%</w:t>
            </w:r>
          </w:p>
        </w:tc>
      </w:tr>
      <w:tr w:rsidR="00C06EA7" w:rsidRPr="00C06EA7" w14:paraId="12CF49A8"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28FCA99B"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3642C" w14:textId="77777777" w:rsidR="00C06EA7" w:rsidRPr="00C06EA7" w:rsidRDefault="00C06EA7" w:rsidP="002002FE">
            <w:pPr>
              <w:spacing w:after="0"/>
              <w:rPr>
                <w:rFonts w:ascii="Times New Roman" w:hAnsi="Times New Roman" w:cs="Times New Roman"/>
                <w:sz w:val="20"/>
                <w:szCs w:val="20"/>
              </w:rPr>
            </w:pPr>
            <w:r w:rsidRPr="00C06EA7">
              <w:rPr>
                <w:rFonts w:ascii="Times New Roman" w:hAnsi="Times New Roman" w:cs="Times New Roman"/>
                <w:sz w:val="20"/>
                <w:szCs w:val="20"/>
              </w:rPr>
              <w:t>МОАУ "СОШ № 5"</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1D269CB1"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55E853" w14:textId="77777777" w:rsidR="00C06EA7" w:rsidRPr="00C06EA7" w:rsidRDefault="00C06EA7" w:rsidP="002002FE">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BE9E65" w14:textId="77777777" w:rsidR="00C06EA7" w:rsidRPr="00C06EA7" w:rsidRDefault="00C06EA7" w:rsidP="002002FE">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50625E94"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35497804"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DFDF4" w14:textId="77777777" w:rsidR="00C06EA7" w:rsidRPr="00C06EA7" w:rsidRDefault="00C06EA7" w:rsidP="002002FE">
            <w:pPr>
              <w:spacing w:after="0"/>
              <w:rPr>
                <w:rFonts w:ascii="Times New Roman" w:hAnsi="Times New Roman" w:cs="Times New Roman"/>
                <w:sz w:val="20"/>
                <w:szCs w:val="20"/>
              </w:rPr>
            </w:pPr>
            <w:r w:rsidRPr="00C06EA7">
              <w:rPr>
                <w:rFonts w:ascii="Times New Roman" w:hAnsi="Times New Roman" w:cs="Times New Roman"/>
                <w:sz w:val="20"/>
                <w:szCs w:val="20"/>
              </w:rPr>
              <w:t>МОАУ" ООШ №20"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5464F1"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B12939"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8747F9"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E0F43F"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06F818"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687713" w14:textId="77777777" w:rsidR="00C06EA7" w:rsidRPr="00C06EA7" w:rsidRDefault="00C06EA7" w:rsidP="002002FE">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AD033E" w14:textId="77777777" w:rsidR="00C06EA7" w:rsidRPr="00C06EA7" w:rsidRDefault="00C06EA7" w:rsidP="002002FE">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0E2A96C8" w14:textId="77777777" w:rsidTr="00DF0FE6">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8D333AC" w14:textId="77777777" w:rsidR="00C06EA7" w:rsidRPr="00C06EA7" w:rsidRDefault="00C06EA7" w:rsidP="002002FE">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269" w:type="dxa"/>
            <w:tcBorders>
              <w:top w:val="nil"/>
              <w:left w:val="nil"/>
              <w:bottom w:val="single" w:sz="4" w:space="0" w:color="auto"/>
              <w:right w:val="nil"/>
            </w:tcBorders>
            <w:shd w:val="clear" w:color="auto" w:fill="auto"/>
            <w:vAlign w:val="center"/>
            <w:hideMark/>
          </w:tcPr>
          <w:p w14:paraId="09723A82" w14:textId="77777777" w:rsidR="00C06EA7" w:rsidRPr="00C06EA7" w:rsidRDefault="00C06EA7" w:rsidP="002002FE">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3B4BB7"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14:paraId="43D4980D"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4DDA0C34"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1130CCB"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12DEA2C9" w14:textId="77777777" w:rsidR="00C06EA7" w:rsidRPr="00C06EA7" w:rsidRDefault="00C06EA7" w:rsidP="002002FE">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0217C719" w14:textId="77777777" w:rsidR="00C06EA7" w:rsidRPr="00C06EA7" w:rsidRDefault="00C06EA7" w:rsidP="002002FE">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53DC7E5" w14:textId="77777777" w:rsidR="00C06EA7" w:rsidRPr="00C06EA7" w:rsidRDefault="00C06EA7" w:rsidP="002002FE">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15,3%</w:t>
            </w:r>
          </w:p>
        </w:tc>
      </w:tr>
    </w:tbl>
    <w:p w14:paraId="12E72112"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47EC5BAC"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2 группа (40-129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4581445F"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5AECC"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FB5BC"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B96CE"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2D154ECE"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257CF2F4" w14:textId="6A2217EE"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4BC7F1F7"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B28C02A" w14:textId="77777777" w:rsidR="00C06EA7" w:rsidRPr="00C06EA7" w:rsidRDefault="00C06EA7" w:rsidP="00FB54CC">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3560C1F5" w14:textId="77777777" w:rsidR="00C06EA7" w:rsidRPr="00C06EA7" w:rsidRDefault="00C06EA7" w:rsidP="00FB54CC">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BFD9E68" w14:textId="77777777" w:rsidR="00C06EA7" w:rsidRPr="00C06EA7" w:rsidRDefault="00C06EA7" w:rsidP="00FB54CC">
            <w:pPr>
              <w:spacing w:after="0"/>
              <w:rPr>
                <w:rFonts w:ascii="Times New Roman" w:hAnsi="Times New Roman" w:cs="Times New Roman"/>
                <w:b/>
                <w:bCs/>
                <w:sz w:val="20"/>
                <w:szCs w:val="20"/>
              </w:rPr>
            </w:pPr>
          </w:p>
        </w:tc>
        <w:tc>
          <w:tcPr>
            <w:tcW w:w="1021" w:type="dxa"/>
            <w:tcBorders>
              <w:top w:val="nil"/>
              <w:left w:val="nil"/>
              <w:bottom w:val="nil"/>
              <w:right w:val="single" w:sz="4" w:space="0" w:color="auto"/>
            </w:tcBorders>
            <w:shd w:val="clear" w:color="auto" w:fill="auto"/>
            <w:vAlign w:val="center"/>
            <w:hideMark/>
          </w:tcPr>
          <w:p w14:paraId="2BB2E3C9"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08D94DFF"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nil"/>
              <w:left w:val="nil"/>
              <w:bottom w:val="nil"/>
              <w:right w:val="single" w:sz="4" w:space="0" w:color="auto"/>
            </w:tcBorders>
            <w:shd w:val="clear" w:color="auto" w:fill="auto"/>
            <w:vAlign w:val="center"/>
            <w:hideMark/>
          </w:tcPr>
          <w:p w14:paraId="1391D70D"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5CF3D607"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nil"/>
              <w:left w:val="nil"/>
              <w:bottom w:val="single" w:sz="4" w:space="0" w:color="auto"/>
              <w:right w:val="single" w:sz="4" w:space="0" w:color="auto"/>
            </w:tcBorders>
            <w:shd w:val="clear" w:color="auto" w:fill="auto"/>
            <w:vAlign w:val="center"/>
            <w:hideMark/>
          </w:tcPr>
          <w:p w14:paraId="1166AF40"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14:paraId="2B5DE286"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73CD9E9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09A6EEA"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nil"/>
              <w:left w:val="single" w:sz="4" w:space="0" w:color="auto"/>
              <w:bottom w:val="single" w:sz="4" w:space="0" w:color="auto"/>
              <w:right w:val="single" w:sz="4" w:space="0" w:color="auto"/>
            </w:tcBorders>
            <w:shd w:val="clear" w:color="auto" w:fill="auto"/>
            <w:vAlign w:val="center"/>
            <w:hideMark/>
          </w:tcPr>
          <w:p w14:paraId="4F9DED36" w14:textId="77777777" w:rsidR="00C06EA7" w:rsidRPr="00C06EA7" w:rsidRDefault="00C06EA7" w:rsidP="00FB54CC">
            <w:pPr>
              <w:spacing w:after="0"/>
              <w:rPr>
                <w:rFonts w:ascii="Times New Roman" w:hAnsi="Times New Roman" w:cs="Times New Roman"/>
                <w:sz w:val="20"/>
                <w:szCs w:val="20"/>
              </w:rPr>
            </w:pPr>
            <w:r w:rsidRPr="00C06EA7">
              <w:rPr>
                <w:rFonts w:ascii="Times New Roman" w:hAnsi="Times New Roman" w:cs="Times New Roman"/>
                <w:sz w:val="20"/>
                <w:szCs w:val="20"/>
              </w:rPr>
              <w:t>МОАУ "СОШ № 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8A20129"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17</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A138C35"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AF6D972"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B00BE8F"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69B4D1C"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876" w:type="dxa"/>
            <w:tcBorders>
              <w:top w:val="nil"/>
              <w:left w:val="nil"/>
              <w:bottom w:val="single" w:sz="4" w:space="0" w:color="auto"/>
              <w:right w:val="single" w:sz="4" w:space="0" w:color="auto"/>
            </w:tcBorders>
            <w:shd w:val="clear" w:color="auto" w:fill="auto"/>
            <w:noWrap/>
            <w:vAlign w:val="bottom"/>
            <w:hideMark/>
          </w:tcPr>
          <w:p w14:paraId="3EEA3138"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96F0989"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70,5%</w:t>
            </w:r>
          </w:p>
        </w:tc>
      </w:tr>
      <w:tr w:rsidR="00C06EA7" w:rsidRPr="00C06EA7" w14:paraId="37A97DF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249EE2F"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59434722" w14:textId="77777777" w:rsidR="00C06EA7" w:rsidRPr="00C06EA7" w:rsidRDefault="00C06EA7" w:rsidP="00FB54CC">
            <w:pPr>
              <w:spacing w:after="0"/>
              <w:rPr>
                <w:rFonts w:ascii="Times New Roman" w:hAnsi="Times New Roman" w:cs="Times New Roman"/>
                <w:sz w:val="20"/>
                <w:szCs w:val="20"/>
              </w:rPr>
            </w:pPr>
            <w:r w:rsidRPr="00C06EA7">
              <w:rPr>
                <w:rFonts w:ascii="Times New Roman" w:hAnsi="Times New Roman" w:cs="Times New Roman"/>
                <w:sz w:val="20"/>
                <w:szCs w:val="20"/>
              </w:rPr>
              <w:t>МОАУ "СОШ №10"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50CB6D3"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36</w:t>
            </w:r>
          </w:p>
        </w:tc>
        <w:tc>
          <w:tcPr>
            <w:tcW w:w="1021" w:type="dxa"/>
            <w:tcBorders>
              <w:top w:val="nil"/>
              <w:left w:val="nil"/>
              <w:bottom w:val="single" w:sz="4" w:space="0" w:color="auto"/>
              <w:right w:val="single" w:sz="4" w:space="0" w:color="auto"/>
            </w:tcBorders>
            <w:shd w:val="clear" w:color="auto" w:fill="auto"/>
            <w:noWrap/>
            <w:vAlign w:val="center"/>
            <w:hideMark/>
          </w:tcPr>
          <w:p w14:paraId="53CE7D77"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33B01CA4"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22</w:t>
            </w:r>
          </w:p>
        </w:tc>
        <w:tc>
          <w:tcPr>
            <w:tcW w:w="1167" w:type="dxa"/>
            <w:tcBorders>
              <w:top w:val="nil"/>
              <w:left w:val="nil"/>
              <w:bottom w:val="single" w:sz="4" w:space="0" w:color="auto"/>
              <w:right w:val="single" w:sz="4" w:space="0" w:color="auto"/>
            </w:tcBorders>
            <w:shd w:val="clear" w:color="auto" w:fill="auto"/>
            <w:noWrap/>
            <w:vAlign w:val="center"/>
            <w:hideMark/>
          </w:tcPr>
          <w:p w14:paraId="06479453"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021" w:type="dxa"/>
            <w:tcBorders>
              <w:top w:val="nil"/>
              <w:left w:val="nil"/>
              <w:bottom w:val="single" w:sz="4" w:space="0" w:color="auto"/>
              <w:right w:val="single" w:sz="4" w:space="0" w:color="auto"/>
            </w:tcBorders>
            <w:shd w:val="clear" w:color="auto" w:fill="auto"/>
            <w:noWrap/>
            <w:vAlign w:val="center"/>
            <w:hideMark/>
          </w:tcPr>
          <w:p w14:paraId="0311F857"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876" w:type="dxa"/>
            <w:tcBorders>
              <w:top w:val="nil"/>
              <w:left w:val="nil"/>
              <w:bottom w:val="single" w:sz="4" w:space="0" w:color="auto"/>
              <w:right w:val="single" w:sz="4" w:space="0" w:color="auto"/>
            </w:tcBorders>
            <w:shd w:val="clear" w:color="auto" w:fill="auto"/>
            <w:noWrap/>
            <w:vAlign w:val="bottom"/>
            <w:hideMark/>
          </w:tcPr>
          <w:p w14:paraId="6370E052"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C5A84E7"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38,8%</w:t>
            </w:r>
          </w:p>
        </w:tc>
      </w:tr>
      <w:tr w:rsidR="00C06EA7" w:rsidRPr="00C06EA7" w14:paraId="3D8F230E"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C5243DE"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336" w:type="dxa"/>
            <w:tcBorders>
              <w:top w:val="nil"/>
              <w:left w:val="single" w:sz="4" w:space="0" w:color="auto"/>
              <w:bottom w:val="single" w:sz="4" w:space="0" w:color="auto"/>
              <w:right w:val="nil"/>
            </w:tcBorders>
            <w:shd w:val="clear" w:color="auto" w:fill="auto"/>
            <w:vAlign w:val="bottom"/>
            <w:hideMark/>
          </w:tcPr>
          <w:p w14:paraId="7B02A55D" w14:textId="77777777" w:rsidR="00C06EA7" w:rsidRPr="00C06EA7" w:rsidRDefault="00C06EA7" w:rsidP="00FB54CC">
            <w:pPr>
              <w:spacing w:after="0"/>
              <w:rPr>
                <w:rFonts w:ascii="Times New Roman" w:hAnsi="Times New Roman" w:cs="Times New Roman"/>
                <w:sz w:val="20"/>
                <w:szCs w:val="20"/>
              </w:rPr>
            </w:pPr>
            <w:r w:rsidRPr="00C06EA7">
              <w:rPr>
                <w:rFonts w:ascii="Times New Roman" w:hAnsi="Times New Roman" w:cs="Times New Roman"/>
                <w:sz w:val="20"/>
                <w:szCs w:val="20"/>
              </w:rPr>
              <w:t>МОАУ "СОШ №13"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2F8EDB98"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1021" w:type="dxa"/>
            <w:tcBorders>
              <w:top w:val="nil"/>
              <w:left w:val="nil"/>
              <w:bottom w:val="single" w:sz="4" w:space="0" w:color="auto"/>
              <w:right w:val="single" w:sz="4" w:space="0" w:color="auto"/>
            </w:tcBorders>
            <w:shd w:val="clear" w:color="auto" w:fill="auto"/>
            <w:noWrap/>
            <w:vAlign w:val="center"/>
            <w:hideMark/>
          </w:tcPr>
          <w:p w14:paraId="168B24F9"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73161442"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167" w:type="dxa"/>
            <w:tcBorders>
              <w:top w:val="nil"/>
              <w:left w:val="nil"/>
              <w:bottom w:val="single" w:sz="4" w:space="0" w:color="auto"/>
              <w:right w:val="single" w:sz="4" w:space="0" w:color="auto"/>
            </w:tcBorders>
            <w:shd w:val="clear" w:color="auto" w:fill="auto"/>
            <w:noWrap/>
            <w:vAlign w:val="center"/>
            <w:hideMark/>
          </w:tcPr>
          <w:p w14:paraId="311423D6"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021" w:type="dxa"/>
            <w:tcBorders>
              <w:top w:val="nil"/>
              <w:left w:val="nil"/>
              <w:bottom w:val="single" w:sz="4" w:space="0" w:color="auto"/>
              <w:right w:val="single" w:sz="4" w:space="0" w:color="auto"/>
            </w:tcBorders>
            <w:shd w:val="clear" w:color="auto" w:fill="auto"/>
            <w:noWrap/>
            <w:vAlign w:val="center"/>
            <w:hideMark/>
          </w:tcPr>
          <w:p w14:paraId="6CAF85F5"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24B2F135"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FDC32A0"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90,9%</w:t>
            </w:r>
          </w:p>
        </w:tc>
      </w:tr>
      <w:tr w:rsidR="00C06EA7" w:rsidRPr="00C06EA7" w14:paraId="47039D23"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7409E89"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336" w:type="dxa"/>
            <w:tcBorders>
              <w:top w:val="nil"/>
              <w:left w:val="single" w:sz="4" w:space="0" w:color="auto"/>
              <w:bottom w:val="single" w:sz="4" w:space="0" w:color="auto"/>
              <w:right w:val="nil"/>
            </w:tcBorders>
            <w:shd w:val="clear" w:color="auto" w:fill="auto"/>
            <w:vAlign w:val="bottom"/>
            <w:hideMark/>
          </w:tcPr>
          <w:p w14:paraId="450ECE6D" w14:textId="77777777" w:rsidR="00C06EA7" w:rsidRPr="00C06EA7" w:rsidRDefault="00C06EA7" w:rsidP="00FB54CC">
            <w:pPr>
              <w:spacing w:after="0"/>
              <w:rPr>
                <w:rFonts w:ascii="Times New Roman" w:hAnsi="Times New Roman" w:cs="Times New Roman"/>
                <w:sz w:val="20"/>
                <w:szCs w:val="20"/>
              </w:rPr>
            </w:pPr>
            <w:r w:rsidRPr="00C06EA7">
              <w:rPr>
                <w:rFonts w:ascii="Times New Roman" w:hAnsi="Times New Roman" w:cs="Times New Roman"/>
                <w:sz w:val="20"/>
                <w:szCs w:val="20"/>
              </w:rPr>
              <w:t>МОАУ "СОШ №15"</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64121193"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1021" w:type="dxa"/>
            <w:tcBorders>
              <w:top w:val="nil"/>
              <w:left w:val="nil"/>
              <w:bottom w:val="single" w:sz="4" w:space="0" w:color="auto"/>
              <w:right w:val="single" w:sz="4" w:space="0" w:color="auto"/>
            </w:tcBorders>
            <w:shd w:val="clear" w:color="auto" w:fill="auto"/>
            <w:vAlign w:val="center"/>
            <w:hideMark/>
          </w:tcPr>
          <w:p w14:paraId="24391669"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3D1D8419"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167" w:type="dxa"/>
            <w:tcBorders>
              <w:top w:val="nil"/>
              <w:left w:val="nil"/>
              <w:bottom w:val="single" w:sz="4" w:space="0" w:color="auto"/>
              <w:right w:val="single" w:sz="4" w:space="0" w:color="auto"/>
            </w:tcBorders>
            <w:shd w:val="clear" w:color="auto" w:fill="auto"/>
            <w:vAlign w:val="center"/>
            <w:hideMark/>
          </w:tcPr>
          <w:p w14:paraId="306197A3"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vAlign w:val="center"/>
            <w:hideMark/>
          </w:tcPr>
          <w:p w14:paraId="2B0318EA"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30DF9489"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C522935"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20,0%</w:t>
            </w:r>
          </w:p>
        </w:tc>
      </w:tr>
      <w:tr w:rsidR="00C06EA7" w:rsidRPr="00C06EA7" w14:paraId="75CE5620"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0B01B1B"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336" w:type="dxa"/>
            <w:tcBorders>
              <w:top w:val="nil"/>
              <w:left w:val="single" w:sz="4" w:space="0" w:color="auto"/>
              <w:bottom w:val="single" w:sz="4" w:space="0" w:color="auto"/>
              <w:right w:val="nil"/>
            </w:tcBorders>
            <w:shd w:val="clear" w:color="auto" w:fill="auto"/>
            <w:vAlign w:val="bottom"/>
            <w:hideMark/>
          </w:tcPr>
          <w:p w14:paraId="2F0CE162" w14:textId="77777777" w:rsidR="00C06EA7" w:rsidRPr="00C06EA7" w:rsidRDefault="00C06EA7" w:rsidP="00FB54CC">
            <w:pPr>
              <w:spacing w:after="0"/>
              <w:rPr>
                <w:rFonts w:ascii="Times New Roman" w:hAnsi="Times New Roman" w:cs="Times New Roman"/>
                <w:sz w:val="20"/>
                <w:szCs w:val="20"/>
              </w:rPr>
            </w:pPr>
            <w:r w:rsidRPr="00C06EA7">
              <w:rPr>
                <w:rFonts w:ascii="Times New Roman" w:hAnsi="Times New Roman" w:cs="Times New Roman"/>
                <w:sz w:val="20"/>
                <w:szCs w:val="20"/>
              </w:rPr>
              <w:t>МОАУ "СОШ № 16"</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1C2F28C6"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63</w:t>
            </w:r>
          </w:p>
        </w:tc>
        <w:tc>
          <w:tcPr>
            <w:tcW w:w="1021" w:type="dxa"/>
            <w:tcBorders>
              <w:top w:val="nil"/>
              <w:left w:val="nil"/>
              <w:bottom w:val="single" w:sz="4" w:space="0" w:color="auto"/>
              <w:right w:val="single" w:sz="4" w:space="0" w:color="auto"/>
            </w:tcBorders>
            <w:shd w:val="clear" w:color="auto" w:fill="auto"/>
            <w:vAlign w:val="center"/>
            <w:hideMark/>
          </w:tcPr>
          <w:p w14:paraId="583BE1EF"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0C577BE6"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37</w:t>
            </w:r>
          </w:p>
        </w:tc>
        <w:tc>
          <w:tcPr>
            <w:tcW w:w="1167" w:type="dxa"/>
            <w:tcBorders>
              <w:top w:val="nil"/>
              <w:left w:val="nil"/>
              <w:bottom w:val="single" w:sz="4" w:space="0" w:color="auto"/>
              <w:right w:val="single" w:sz="4" w:space="0" w:color="auto"/>
            </w:tcBorders>
            <w:shd w:val="clear" w:color="auto" w:fill="auto"/>
            <w:vAlign w:val="center"/>
            <w:hideMark/>
          </w:tcPr>
          <w:p w14:paraId="1338D384"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21</w:t>
            </w:r>
          </w:p>
        </w:tc>
        <w:tc>
          <w:tcPr>
            <w:tcW w:w="1021" w:type="dxa"/>
            <w:tcBorders>
              <w:top w:val="nil"/>
              <w:left w:val="nil"/>
              <w:bottom w:val="single" w:sz="4" w:space="0" w:color="auto"/>
              <w:right w:val="single" w:sz="4" w:space="0" w:color="auto"/>
            </w:tcBorders>
            <w:shd w:val="clear" w:color="auto" w:fill="auto"/>
            <w:vAlign w:val="center"/>
            <w:hideMark/>
          </w:tcPr>
          <w:p w14:paraId="061721D5"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4079A8AB"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6487C1E"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41,2%</w:t>
            </w:r>
          </w:p>
        </w:tc>
      </w:tr>
      <w:tr w:rsidR="00C06EA7" w:rsidRPr="00C06EA7" w14:paraId="3F64FCE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7CAF18E"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0FA185AB" w14:textId="77777777" w:rsidR="00C06EA7" w:rsidRPr="00C06EA7" w:rsidRDefault="00C06EA7" w:rsidP="00FB54CC">
            <w:pPr>
              <w:spacing w:after="0"/>
              <w:rPr>
                <w:rFonts w:ascii="Times New Roman" w:hAnsi="Times New Roman" w:cs="Times New Roman"/>
                <w:sz w:val="20"/>
                <w:szCs w:val="20"/>
              </w:rPr>
            </w:pPr>
            <w:r w:rsidRPr="00C06EA7">
              <w:rPr>
                <w:rFonts w:ascii="Times New Roman" w:hAnsi="Times New Roman" w:cs="Times New Roman"/>
                <w:sz w:val="20"/>
                <w:szCs w:val="20"/>
              </w:rPr>
              <w:t>МОАУ "СОШ№17"</w:t>
            </w:r>
          </w:p>
        </w:tc>
        <w:tc>
          <w:tcPr>
            <w:tcW w:w="876" w:type="dxa"/>
            <w:tcBorders>
              <w:top w:val="nil"/>
              <w:left w:val="nil"/>
              <w:bottom w:val="single" w:sz="4" w:space="0" w:color="auto"/>
              <w:right w:val="single" w:sz="4" w:space="0" w:color="auto"/>
            </w:tcBorders>
            <w:shd w:val="clear" w:color="auto" w:fill="auto"/>
            <w:vAlign w:val="center"/>
            <w:hideMark/>
          </w:tcPr>
          <w:p w14:paraId="4291A39F"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18</w:t>
            </w:r>
          </w:p>
        </w:tc>
        <w:tc>
          <w:tcPr>
            <w:tcW w:w="1021" w:type="dxa"/>
            <w:tcBorders>
              <w:top w:val="nil"/>
              <w:left w:val="nil"/>
              <w:bottom w:val="single" w:sz="4" w:space="0" w:color="auto"/>
              <w:right w:val="single" w:sz="4" w:space="0" w:color="auto"/>
            </w:tcBorders>
            <w:shd w:val="clear" w:color="auto" w:fill="auto"/>
            <w:vAlign w:val="center"/>
            <w:hideMark/>
          </w:tcPr>
          <w:p w14:paraId="683EF4EF"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52475D6C"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167" w:type="dxa"/>
            <w:tcBorders>
              <w:top w:val="nil"/>
              <w:left w:val="nil"/>
              <w:bottom w:val="single" w:sz="4" w:space="0" w:color="auto"/>
              <w:right w:val="single" w:sz="4" w:space="0" w:color="auto"/>
            </w:tcBorders>
            <w:shd w:val="clear" w:color="auto" w:fill="auto"/>
            <w:vAlign w:val="center"/>
            <w:hideMark/>
          </w:tcPr>
          <w:p w14:paraId="16D7E7F5"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1021" w:type="dxa"/>
            <w:tcBorders>
              <w:top w:val="nil"/>
              <w:left w:val="nil"/>
              <w:bottom w:val="single" w:sz="4" w:space="0" w:color="auto"/>
              <w:right w:val="single" w:sz="4" w:space="0" w:color="auto"/>
            </w:tcBorders>
            <w:shd w:val="clear" w:color="auto" w:fill="auto"/>
            <w:vAlign w:val="center"/>
            <w:hideMark/>
          </w:tcPr>
          <w:p w14:paraId="73EA4ECF"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7EDE4CDD"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137A941"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83,3%</w:t>
            </w:r>
          </w:p>
        </w:tc>
      </w:tr>
      <w:tr w:rsidR="00C06EA7" w:rsidRPr="00C06EA7" w14:paraId="781158A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046FF0A"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5EB2E34B" w14:textId="77777777" w:rsidR="00C06EA7" w:rsidRPr="00C06EA7" w:rsidRDefault="00C06EA7" w:rsidP="00FB54CC">
            <w:pPr>
              <w:spacing w:after="0"/>
              <w:rPr>
                <w:rFonts w:ascii="Times New Roman" w:hAnsi="Times New Roman" w:cs="Times New Roman"/>
                <w:sz w:val="20"/>
                <w:szCs w:val="20"/>
              </w:rPr>
            </w:pPr>
            <w:r w:rsidRPr="00C06EA7">
              <w:rPr>
                <w:rFonts w:ascii="Times New Roman" w:hAnsi="Times New Roman" w:cs="Times New Roman"/>
                <w:sz w:val="20"/>
                <w:szCs w:val="20"/>
              </w:rPr>
              <w:t>МОАУ "СОШ №18"</w:t>
            </w:r>
          </w:p>
        </w:tc>
        <w:tc>
          <w:tcPr>
            <w:tcW w:w="876" w:type="dxa"/>
            <w:tcBorders>
              <w:top w:val="nil"/>
              <w:left w:val="nil"/>
              <w:bottom w:val="single" w:sz="4" w:space="0" w:color="auto"/>
              <w:right w:val="single" w:sz="4" w:space="0" w:color="auto"/>
            </w:tcBorders>
            <w:shd w:val="clear" w:color="auto" w:fill="auto"/>
            <w:vAlign w:val="center"/>
            <w:hideMark/>
          </w:tcPr>
          <w:p w14:paraId="0FC6AB16"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38</w:t>
            </w:r>
          </w:p>
        </w:tc>
        <w:tc>
          <w:tcPr>
            <w:tcW w:w="1021" w:type="dxa"/>
            <w:tcBorders>
              <w:top w:val="nil"/>
              <w:left w:val="nil"/>
              <w:bottom w:val="single" w:sz="4" w:space="0" w:color="auto"/>
              <w:right w:val="single" w:sz="4" w:space="0" w:color="auto"/>
            </w:tcBorders>
            <w:shd w:val="clear" w:color="auto" w:fill="auto"/>
            <w:vAlign w:val="center"/>
            <w:hideMark/>
          </w:tcPr>
          <w:p w14:paraId="539E219D"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747C6DD5"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25</w:t>
            </w:r>
          </w:p>
        </w:tc>
        <w:tc>
          <w:tcPr>
            <w:tcW w:w="1167" w:type="dxa"/>
            <w:tcBorders>
              <w:top w:val="nil"/>
              <w:left w:val="nil"/>
              <w:bottom w:val="single" w:sz="4" w:space="0" w:color="auto"/>
              <w:right w:val="single" w:sz="4" w:space="0" w:color="auto"/>
            </w:tcBorders>
            <w:shd w:val="clear" w:color="auto" w:fill="auto"/>
            <w:vAlign w:val="center"/>
            <w:hideMark/>
          </w:tcPr>
          <w:p w14:paraId="648E7080"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1021" w:type="dxa"/>
            <w:tcBorders>
              <w:top w:val="nil"/>
              <w:left w:val="nil"/>
              <w:bottom w:val="single" w:sz="4" w:space="0" w:color="auto"/>
              <w:right w:val="single" w:sz="4" w:space="0" w:color="auto"/>
            </w:tcBorders>
            <w:shd w:val="clear" w:color="auto" w:fill="auto"/>
            <w:vAlign w:val="center"/>
            <w:hideMark/>
          </w:tcPr>
          <w:p w14:paraId="477EBC89"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6413AC08"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2,6%</w:t>
            </w:r>
          </w:p>
        </w:tc>
        <w:tc>
          <w:tcPr>
            <w:tcW w:w="875" w:type="dxa"/>
            <w:tcBorders>
              <w:top w:val="nil"/>
              <w:left w:val="nil"/>
              <w:bottom w:val="single" w:sz="4" w:space="0" w:color="auto"/>
              <w:right w:val="single" w:sz="4" w:space="0" w:color="auto"/>
            </w:tcBorders>
            <w:shd w:val="clear" w:color="auto" w:fill="auto"/>
            <w:noWrap/>
            <w:vAlign w:val="bottom"/>
            <w:hideMark/>
          </w:tcPr>
          <w:p w14:paraId="61BBAE0F"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31,5%</w:t>
            </w:r>
          </w:p>
        </w:tc>
      </w:tr>
      <w:tr w:rsidR="00C06EA7" w:rsidRPr="00C06EA7" w14:paraId="406249B3"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C82EB63"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2336" w:type="dxa"/>
            <w:tcBorders>
              <w:top w:val="nil"/>
              <w:left w:val="single" w:sz="4" w:space="0" w:color="auto"/>
              <w:bottom w:val="single" w:sz="4" w:space="0" w:color="auto"/>
              <w:right w:val="nil"/>
            </w:tcBorders>
            <w:shd w:val="clear" w:color="auto" w:fill="auto"/>
            <w:vAlign w:val="center"/>
            <w:hideMark/>
          </w:tcPr>
          <w:p w14:paraId="558D2462" w14:textId="77777777" w:rsidR="00C06EA7" w:rsidRPr="00C06EA7" w:rsidRDefault="00C06EA7" w:rsidP="00FB54CC">
            <w:pPr>
              <w:spacing w:after="0"/>
              <w:rPr>
                <w:rFonts w:ascii="Times New Roman" w:hAnsi="Times New Roman" w:cs="Times New Roman"/>
                <w:sz w:val="20"/>
                <w:szCs w:val="20"/>
              </w:rPr>
            </w:pPr>
            <w:r w:rsidRPr="00C06EA7">
              <w:rPr>
                <w:rFonts w:ascii="Times New Roman" w:hAnsi="Times New Roman" w:cs="Times New Roman"/>
                <w:sz w:val="20"/>
                <w:szCs w:val="20"/>
              </w:rPr>
              <w:t>МОАУ "СОШ № 22"</w:t>
            </w:r>
          </w:p>
        </w:tc>
        <w:tc>
          <w:tcPr>
            <w:tcW w:w="876" w:type="dxa"/>
            <w:tcBorders>
              <w:top w:val="nil"/>
              <w:left w:val="single" w:sz="4" w:space="0" w:color="auto"/>
              <w:bottom w:val="nil"/>
              <w:right w:val="single" w:sz="4" w:space="0" w:color="auto"/>
            </w:tcBorders>
            <w:shd w:val="clear" w:color="auto" w:fill="auto"/>
            <w:vAlign w:val="center"/>
            <w:hideMark/>
          </w:tcPr>
          <w:p w14:paraId="22B9A144"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15</w:t>
            </w:r>
          </w:p>
        </w:tc>
        <w:tc>
          <w:tcPr>
            <w:tcW w:w="1021" w:type="dxa"/>
            <w:tcBorders>
              <w:top w:val="nil"/>
              <w:left w:val="nil"/>
              <w:bottom w:val="nil"/>
              <w:right w:val="single" w:sz="4" w:space="0" w:color="auto"/>
            </w:tcBorders>
            <w:shd w:val="clear" w:color="auto" w:fill="auto"/>
            <w:vAlign w:val="center"/>
            <w:hideMark/>
          </w:tcPr>
          <w:p w14:paraId="466C6320"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nil"/>
              <w:right w:val="single" w:sz="4" w:space="0" w:color="auto"/>
            </w:tcBorders>
            <w:shd w:val="clear" w:color="auto" w:fill="auto"/>
            <w:vAlign w:val="center"/>
            <w:hideMark/>
          </w:tcPr>
          <w:p w14:paraId="4723B005"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167" w:type="dxa"/>
            <w:tcBorders>
              <w:top w:val="nil"/>
              <w:left w:val="nil"/>
              <w:bottom w:val="nil"/>
              <w:right w:val="single" w:sz="4" w:space="0" w:color="auto"/>
            </w:tcBorders>
            <w:shd w:val="clear" w:color="auto" w:fill="auto"/>
            <w:vAlign w:val="center"/>
            <w:hideMark/>
          </w:tcPr>
          <w:p w14:paraId="3F249126"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021" w:type="dxa"/>
            <w:tcBorders>
              <w:top w:val="nil"/>
              <w:left w:val="nil"/>
              <w:bottom w:val="nil"/>
              <w:right w:val="single" w:sz="4" w:space="0" w:color="auto"/>
            </w:tcBorders>
            <w:shd w:val="clear" w:color="auto" w:fill="auto"/>
            <w:vAlign w:val="center"/>
            <w:hideMark/>
          </w:tcPr>
          <w:p w14:paraId="78E136C4"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nil"/>
              <w:left w:val="nil"/>
              <w:bottom w:val="single" w:sz="4" w:space="0" w:color="auto"/>
              <w:right w:val="single" w:sz="4" w:space="0" w:color="auto"/>
            </w:tcBorders>
            <w:shd w:val="clear" w:color="auto" w:fill="auto"/>
            <w:noWrap/>
            <w:vAlign w:val="center"/>
            <w:hideMark/>
          </w:tcPr>
          <w:p w14:paraId="72FF06D8"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center"/>
            <w:hideMark/>
          </w:tcPr>
          <w:p w14:paraId="3CB6803C"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66,6%</w:t>
            </w:r>
          </w:p>
        </w:tc>
      </w:tr>
      <w:tr w:rsidR="00C06EA7" w:rsidRPr="00C06EA7" w14:paraId="340D7999"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15B231F2"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2336" w:type="dxa"/>
            <w:tcBorders>
              <w:top w:val="nil"/>
              <w:left w:val="single" w:sz="4" w:space="0" w:color="auto"/>
              <w:bottom w:val="single" w:sz="4" w:space="0" w:color="auto"/>
              <w:right w:val="nil"/>
            </w:tcBorders>
            <w:shd w:val="clear" w:color="auto" w:fill="auto"/>
            <w:vAlign w:val="center"/>
            <w:hideMark/>
          </w:tcPr>
          <w:p w14:paraId="7032C330" w14:textId="77777777" w:rsidR="00C06EA7" w:rsidRPr="00C06EA7" w:rsidRDefault="00C06EA7" w:rsidP="00FB54CC">
            <w:pPr>
              <w:spacing w:after="0"/>
              <w:rPr>
                <w:rFonts w:ascii="Times New Roman" w:hAnsi="Times New Roman" w:cs="Times New Roman"/>
                <w:sz w:val="20"/>
                <w:szCs w:val="20"/>
              </w:rPr>
            </w:pPr>
            <w:r w:rsidRPr="00C06EA7">
              <w:rPr>
                <w:rFonts w:ascii="Times New Roman" w:hAnsi="Times New Roman" w:cs="Times New Roman"/>
                <w:sz w:val="20"/>
                <w:szCs w:val="20"/>
              </w:rPr>
              <w:t>МОАУ "СОШ № 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70411"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24</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EE3F549"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A45EE0E"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37CA3E5E"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14</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64C7673A"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50CFF60F"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51F7D0F"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70,8%</w:t>
            </w:r>
          </w:p>
        </w:tc>
      </w:tr>
      <w:tr w:rsidR="00C06EA7" w:rsidRPr="00C06EA7" w14:paraId="14C75337"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03FEB18F"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5CEE7FA8" w14:textId="77777777" w:rsidR="00C06EA7" w:rsidRPr="00C06EA7" w:rsidRDefault="00C06EA7" w:rsidP="00FB54CC">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4A43F86"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232</w:t>
            </w:r>
          </w:p>
        </w:tc>
        <w:tc>
          <w:tcPr>
            <w:tcW w:w="1021" w:type="dxa"/>
            <w:tcBorders>
              <w:top w:val="nil"/>
              <w:left w:val="nil"/>
              <w:bottom w:val="single" w:sz="4" w:space="0" w:color="auto"/>
              <w:right w:val="single" w:sz="4" w:space="0" w:color="auto"/>
            </w:tcBorders>
            <w:shd w:val="clear" w:color="auto" w:fill="auto"/>
            <w:noWrap/>
            <w:vAlign w:val="center"/>
            <w:hideMark/>
          </w:tcPr>
          <w:p w14:paraId="6C25DC4E"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w:t>
            </w:r>
          </w:p>
        </w:tc>
        <w:tc>
          <w:tcPr>
            <w:tcW w:w="1021" w:type="dxa"/>
            <w:tcBorders>
              <w:top w:val="nil"/>
              <w:left w:val="nil"/>
              <w:bottom w:val="single" w:sz="4" w:space="0" w:color="auto"/>
              <w:right w:val="single" w:sz="4" w:space="0" w:color="auto"/>
            </w:tcBorders>
            <w:shd w:val="clear" w:color="auto" w:fill="auto"/>
            <w:noWrap/>
            <w:vAlign w:val="center"/>
            <w:hideMark/>
          </w:tcPr>
          <w:p w14:paraId="03819A5F"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113</w:t>
            </w:r>
          </w:p>
        </w:tc>
        <w:tc>
          <w:tcPr>
            <w:tcW w:w="1167" w:type="dxa"/>
            <w:tcBorders>
              <w:top w:val="nil"/>
              <w:left w:val="nil"/>
              <w:bottom w:val="single" w:sz="4" w:space="0" w:color="auto"/>
              <w:right w:val="single" w:sz="4" w:space="0" w:color="auto"/>
            </w:tcBorders>
            <w:shd w:val="clear" w:color="auto" w:fill="auto"/>
            <w:noWrap/>
            <w:vAlign w:val="center"/>
            <w:hideMark/>
          </w:tcPr>
          <w:p w14:paraId="1E0BCFB5"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86</w:t>
            </w:r>
          </w:p>
        </w:tc>
        <w:tc>
          <w:tcPr>
            <w:tcW w:w="1021" w:type="dxa"/>
            <w:tcBorders>
              <w:top w:val="nil"/>
              <w:left w:val="nil"/>
              <w:bottom w:val="single" w:sz="4" w:space="0" w:color="auto"/>
              <w:right w:val="single" w:sz="4" w:space="0" w:color="auto"/>
            </w:tcBorders>
            <w:shd w:val="clear" w:color="auto" w:fill="auto"/>
            <w:noWrap/>
            <w:vAlign w:val="center"/>
            <w:hideMark/>
          </w:tcPr>
          <w:p w14:paraId="462C1823"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32</w:t>
            </w:r>
          </w:p>
        </w:tc>
        <w:tc>
          <w:tcPr>
            <w:tcW w:w="876" w:type="dxa"/>
            <w:tcBorders>
              <w:top w:val="nil"/>
              <w:left w:val="nil"/>
              <w:bottom w:val="single" w:sz="4" w:space="0" w:color="auto"/>
              <w:right w:val="single" w:sz="4" w:space="0" w:color="auto"/>
            </w:tcBorders>
            <w:shd w:val="clear" w:color="auto" w:fill="auto"/>
            <w:noWrap/>
            <w:vAlign w:val="bottom"/>
            <w:hideMark/>
          </w:tcPr>
          <w:p w14:paraId="24A6D833" w14:textId="77777777" w:rsidR="00C06EA7" w:rsidRPr="00C06EA7" w:rsidRDefault="00C06EA7" w:rsidP="00FB54CC">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0,43%</w:t>
            </w:r>
          </w:p>
        </w:tc>
        <w:tc>
          <w:tcPr>
            <w:tcW w:w="875" w:type="dxa"/>
            <w:tcBorders>
              <w:top w:val="nil"/>
              <w:left w:val="nil"/>
              <w:bottom w:val="single" w:sz="4" w:space="0" w:color="auto"/>
              <w:right w:val="single" w:sz="4" w:space="0" w:color="auto"/>
            </w:tcBorders>
            <w:shd w:val="clear" w:color="auto" w:fill="auto"/>
            <w:noWrap/>
            <w:vAlign w:val="bottom"/>
            <w:hideMark/>
          </w:tcPr>
          <w:p w14:paraId="2FC0DC11" w14:textId="77777777" w:rsidR="00C06EA7" w:rsidRPr="00C06EA7" w:rsidRDefault="00C06EA7" w:rsidP="00FB54CC">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50,8%</w:t>
            </w:r>
          </w:p>
        </w:tc>
      </w:tr>
    </w:tbl>
    <w:p w14:paraId="3DD0330E"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p w14:paraId="77438443"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p w14:paraId="7435F8EB"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3 группа (от 130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5DAD5F9A"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B55DE"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A0149"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02CFB"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55DA5C65"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351765E9" w14:textId="38FD060A"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1E5BA8E8"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F398D7B" w14:textId="77777777" w:rsidR="00C06EA7" w:rsidRPr="00C06EA7" w:rsidRDefault="00C06EA7" w:rsidP="00FB54CC">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3DF58F29" w14:textId="77777777" w:rsidR="00C06EA7" w:rsidRPr="00C06EA7" w:rsidRDefault="00C06EA7" w:rsidP="00FB54CC">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1081EBD1" w14:textId="77777777" w:rsidR="00C06EA7" w:rsidRPr="00C06EA7" w:rsidRDefault="00C06EA7" w:rsidP="00FB54CC">
            <w:pPr>
              <w:spacing w:after="0"/>
              <w:rPr>
                <w:rFonts w:ascii="Times New Roman" w:hAnsi="Times New Roman" w:cs="Times New Roman"/>
                <w:b/>
                <w:bCs/>
                <w:sz w:val="20"/>
                <w:szCs w:val="20"/>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340752F"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ADC781F"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6F91441"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C8AD709"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5682A71"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8311767"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00C6BE2A"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D6B81A1"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8E3EA" w14:textId="77777777" w:rsidR="00C06EA7" w:rsidRPr="00C06EA7" w:rsidRDefault="00C06EA7" w:rsidP="00FB54CC">
            <w:pPr>
              <w:spacing w:after="0"/>
              <w:rPr>
                <w:rFonts w:ascii="Times New Roman" w:hAnsi="Times New Roman" w:cs="Times New Roman"/>
                <w:sz w:val="20"/>
                <w:szCs w:val="20"/>
              </w:rPr>
            </w:pPr>
            <w:r w:rsidRPr="00C06EA7">
              <w:rPr>
                <w:rFonts w:ascii="Times New Roman" w:hAnsi="Times New Roman" w:cs="Times New Roman"/>
                <w:sz w:val="20"/>
                <w:szCs w:val="20"/>
              </w:rPr>
              <w:t>МОАУ "Лицей № 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D2C6D76"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31</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C701F75"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473B24E"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58C3C44"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FF0E60C"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7B66965"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0BF63E75"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64,5%</w:t>
            </w:r>
          </w:p>
        </w:tc>
      </w:tr>
      <w:tr w:rsidR="00C06EA7" w:rsidRPr="00C06EA7" w14:paraId="5C056D5C"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379F273"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58571186" w14:textId="77777777" w:rsidR="00C06EA7" w:rsidRPr="00C06EA7" w:rsidRDefault="00C06EA7" w:rsidP="00FB54CC">
            <w:pPr>
              <w:spacing w:after="0"/>
              <w:rPr>
                <w:rFonts w:ascii="Times New Roman" w:hAnsi="Times New Roman" w:cs="Times New Roman"/>
                <w:sz w:val="20"/>
                <w:szCs w:val="20"/>
              </w:rPr>
            </w:pPr>
            <w:r w:rsidRPr="00C06EA7">
              <w:rPr>
                <w:rFonts w:ascii="Times New Roman" w:hAnsi="Times New Roman" w:cs="Times New Roman"/>
                <w:sz w:val="20"/>
                <w:szCs w:val="20"/>
              </w:rPr>
              <w:t>МОАУ "Гимназия №1"</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1F482EA1"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86</w:t>
            </w:r>
          </w:p>
        </w:tc>
        <w:tc>
          <w:tcPr>
            <w:tcW w:w="1021" w:type="dxa"/>
            <w:tcBorders>
              <w:top w:val="nil"/>
              <w:left w:val="nil"/>
              <w:bottom w:val="single" w:sz="4" w:space="0" w:color="auto"/>
              <w:right w:val="single" w:sz="4" w:space="0" w:color="auto"/>
            </w:tcBorders>
            <w:shd w:val="clear" w:color="auto" w:fill="auto"/>
            <w:vAlign w:val="center"/>
            <w:hideMark/>
          </w:tcPr>
          <w:p w14:paraId="2F318E03"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1B21D36C"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35</w:t>
            </w:r>
          </w:p>
        </w:tc>
        <w:tc>
          <w:tcPr>
            <w:tcW w:w="1167" w:type="dxa"/>
            <w:tcBorders>
              <w:top w:val="nil"/>
              <w:left w:val="nil"/>
              <w:bottom w:val="single" w:sz="4" w:space="0" w:color="auto"/>
              <w:right w:val="single" w:sz="4" w:space="0" w:color="auto"/>
            </w:tcBorders>
            <w:shd w:val="clear" w:color="auto" w:fill="auto"/>
            <w:vAlign w:val="center"/>
            <w:hideMark/>
          </w:tcPr>
          <w:p w14:paraId="7BB890E6"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34</w:t>
            </w:r>
          </w:p>
        </w:tc>
        <w:tc>
          <w:tcPr>
            <w:tcW w:w="1021" w:type="dxa"/>
            <w:tcBorders>
              <w:top w:val="nil"/>
              <w:left w:val="nil"/>
              <w:bottom w:val="single" w:sz="4" w:space="0" w:color="auto"/>
              <w:right w:val="single" w:sz="4" w:space="0" w:color="auto"/>
            </w:tcBorders>
            <w:shd w:val="clear" w:color="auto" w:fill="auto"/>
            <w:vAlign w:val="center"/>
            <w:hideMark/>
          </w:tcPr>
          <w:p w14:paraId="729BD05F"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17</w:t>
            </w:r>
          </w:p>
        </w:tc>
        <w:tc>
          <w:tcPr>
            <w:tcW w:w="876" w:type="dxa"/>
            <w:tcBorders>
              <w:top w:val="nil"/>
              <w:left w:val="nil"/>
              <w:bottom w:val="single" w:sz="4" w:space="0" w:color="auto"/>
              <w:right w:val="single" w:sz="4" w:space="0" w:color="auto"/>
            </w:tcBorders>
            <w:shd w:val="clear" w:color="auto" w:fill="auto"/>
            <w:noWrap/>
            <w:vAlign w:val="bottom"/>
            <w:hideMark/>
          </w:tcPr>
          <w:p w14:paraId="5E95C06D"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203EF70" w14:textId="77777777" w:rsidR="00C06EA7" w:rsidRPr="00C06EA7" w:rsidRDefault="00C06EA7" w:rsidP="00FB54CC">
            <w:pPr>
              <w:spacing w:after="0"/>
              <w:jc w:val="right"/>
              <w:rPr>
                <w:rFonts w:ascii="Times New Roman" w:hAnsi="Times New Roman" w:cs="Times New Roman"/>
                <w:sz w:val="20"/>
                <w:szCs w:val="20"/>
              </w:rPr>
            </w:pPr>
            <w:r w:rsidRPr="00C06EA7">
              <w:rPr>
                <w:rFonts w:ascii="Times New Roman" w:hAnsi="Times New Roman" w:cs="Times New Roman"/>
                <w:sz w:val="20"/>
                <w:szCs w:val="20"/>
              </w:rPr>
              <w:t>59,3%</w:t>
            </w:r>
          </w:p>
        </w:tc>
      </w:tr>
      <w:tr w:rsidR="00C06EA7" w:rsidRPr="00C06EA7" w14:paraId="5CCF7EB1"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57413BCF" w14:textId="77777777" w:rsidR="00C06EA7" w:rsidRPr="00C06EA7" w:rsidRDefault="00C06EA7" w:rsidP="00FB54CC">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7CA068C9" w14:textId="77777777" w:rsidR="00C06EA7" w:rsidRPr="00C06EA7" w:rsidRDefault="00C06EA7" w:rsidP="00FB54CC">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30E0D923"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117</w:t>
            </w:r>
          </w:p>
        </w:tc>
        <w:tc>
          <w:tcPr>
            <w:tcW w:w="1021" w:type="dxa"/>
            <w:tcBorders>
              <w:top w:val="nil"/>
              <w:left w:val="nil"/>
              <w:bottom w:val="single" w:sz="4" w:space="0" w:color="auto"/>
              <w:right w:val="single" w:sz="4" w:space="0" w:color="auto"/>
            </w:tcBorders>
            <w:shd w:val="clear" w:color="auto" w:fill="auto"/>
            <w:noWrap/>
            <w:vAlign w:val="center"/>
            <w:hideMark/>
          </w:tcPr>
          <w:p w14:paraId="3CF6DFC4"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65F34A0D"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46</w:t>
            </w:r>
          </w:p>
        </w:tc>
        <w:tc>
          <w:tcPr>
            <w:tcW w:w="1167" w:type="dxa"/>
            <w:tcBorders>
              <w:top w:val="nil"/>
              <w:left w:val="nil"/>
              <w:bottom w:val="single" w:sz="4" w:space="0" w:color="auto"/>
              <w:right w:val="single" w:sz="4" w:space="0" w:color="auto"/>
            </w:tcBorders>
            <w:shd w:val="clear" w:color="auto" w:fill="auto"/>
            <w:noWrap/>
            <w:vAlign w:val="center"/>
            <w:hideMark/>
          </w:tcPr>
          <w:p w14:paraId="416CCB7C"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46</w:t>
            </w:r>
          </w:p>
        </w:tc>
        <w:tc>
          <w:tcPr>
            <w:tcW w:w="1021" w:type="dxa"/>
            <w:tcBorders>
              <w:top w:val="nil"/>
              <w:left w:val="nil"/>
              <w:bottom w:val="single" w:sz="4" w:space="0" w:color="auto"/>
              <w:right w:val="single" w:sz="4" w:space="0" w:color="auto"/>
            </w:tcBorders>
            <w:shd w:val="clear" w:color="auto" w:fill="auto"/>
            <w:noWrap/>
            <w:vAlign w:val="center"/>
            <w:hideMark/>
          </w:tcPr>
          <w:p w14:paraId="05C72A12" w14:textId="77777777" w:rsidR="00C06EA7" w:rsidRPr="00C06EA7" w:rsidRDefault="00C06EA7" w:rsidP="00FB54C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25</w:t>
            </w:r>
          </w:p>
        </w:tc>
        <w:tc>
          <w:tcPr>
            <w:tcW w:w="876" w:type="dxa"/>
            <w:tcBorders>
              <w:top w:val="nil"/>
              <w:left w:val="nil"/>
              <w:bottom w:val="single" w:sz="4" w:space="0" w:color="auto"/>
              <w:right w:val="single" w:sz="4" w:space="0" w:color="auto"/>
            </w:tcBorders>
            <w:shd w:val="clear" w:color="auto" w:fill="auto"/>
            <w:noWrap/>
            <w:vAlign w:val="bottom"/>
            <w:hideMark/>
          </w:tcPr>
          <w:p w14:paraId="44A595BB" w14:textId="77777777" w:rsidR="00C06EA7" w:rsidRPr="00C06EA7" w:rsidRDefault="00C06EA7" w:rsidP="00FB54CC">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F6E12AF" w14:textId="77777777" w:rsidR="00C06EA7" w:rsidRPr="00C06EA7" w:rsidRDefault="00C06EA7" w:rsidP="00FB54CC">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60,6%</w:t>
            </w:r>
          </w:p>
        </w:tc>
      </w:tr>
    </w:tbl>
    <w:p w14:paraId="1F3C3235"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635ECFED" w14:textId="2A9016B2"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таблице </w:t>
      </w:r>
      <w:r w:rsidR="00FB54CC">
        <w:rPr>
          <w:rFonts w:ascii="Times New Roman" w:eastAsia="Times New Roman" w:hAnsi="Times New Roman" w:cs="Times New Roman"/>
          <w:sz w:val="28"/>
          <w:szCs w:val="28"/>
          <w:lang w:eastAsia="en-US" w:bidi="en-US"/>
        </w:rPr>
        <w:t>25</w:t>
      </w:r>
      <w:r w:rsidRPr="00C06EA7">
        <w:rPr>
          <w:rFonts w:ascii="Times New Roman" w:eastAsia="Times New Roman" w:hAnsi="Times New Roman" w:cs="Times New Roman"/>
          <w:sz w:val="28"/>
          <w:szCs w:val="28"/>
          <w:lang w:eastAsia="en-US" w:bidi="en-US"/>
        </w:rPr>
        <w:t xml:space="preserve"> представлены результаты ОГЭ по биологии. Выпускники СОШ №3, СОШ №5, ООШ №20 не участвовали в ОГЭ по биологии. В группе 1 и 3 отсутствуют неудовлетворительные результаты,</w:t>
      </w:r>
      <w:r w:rsidR="00C81D84">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t>в группе 2 показатель двоек составил 6,25 % (СОШ №18)</w:t>
      </w:r>
      <w:r w:rsidR="00C81D84">
        <w:rPr>
          <w:rFonts w:ascii="Times New Roman" w:eastAsia="Times New Roman" w:hAnsi="Times New Roman" w:cs="Times New Roman"/>
          <w:sz w:val="28"/>
          <w:szCs w:val="28"/>
          <w:lang w:eastAsia="en-US" w:bidi="en-US"/>
        </w:rPr>
        <w:t>.</w:t>
      </w:r>
      <w:r w:rsidRPr="00C06EA7">
        <w:rPr>
          <w:rFonts w:ascii="Times New Roman" w:eastAsia="Times New Roman" w:hAnsi="Times New Roman" w:cs="Times New Roman"/>
          <w:sz w:val="28"/>
          <w:szCs w:val="28"/>
          <w:lang w:eastAsia="en-US" w:bidi="en-US"/>
        </w:rPr>
        <w:t xml:space="preserve"> По качеству результатов в 1 группе лидирует СОШ №4 (100%), во 2 группе по качеству лидирует </w:t>
      </w:r>
      <w:r w:rsidR="00C81D84">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t>СОШ № 23 (100%) и в 3 группе по качеству лидирует Гимназия №1</w:t>
      </w:r>
      <w:r w:rsidR="00C81D84">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t xml:space="preserve">(73,6%). </w:t>
      </w:r>
    </w:p>
    <w:p w14:paraId="475BAB89" w14:textId="77777777"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Низкий процент качества в группе 1 у ООШ №2 (58,3%), во 2 группе ниже всех качество у СОШ №10 (25,0 %), и в 3 группе у Лицея №1 (63,6%). </w:t>
      </w:r>
    </w:p>
    <w:p w14:paraId="22D08AF3" w14:textId="4991A330" w:rsidR="00C06EA7" w:rsidRPr="00821D57" w:rsidRDefault="00C06EA7" w:rsidP="00C06EA7">
      <w:pPr>
        <w:ind w:firstLine="708"/>
        <w:jc w:val="right"/>
        <w:rPr>
          <w:rFonts w:ascii="Times New Roman" w:hAnsi="Times New Roman" w:cs="Times New Roman"/>
          <w:bCs/>
          <w:iCs/>
          <w:sz w:val="24"/>
          <w:szCs w:val="24"/>
        </w:rPr>
      </w:pPr>
      <w:r w:rsidRPr="00821D57">
        <w:rPr>
          <w:rFonts w:ascii="Times New Roman" w:hAnsi="Times New Roman" w:cs="Times New Roman"/>
          <w:bCs/>
          <w:iCs/>
          <w:sz w:val="24"/>
          <w:szCs w:val="24"/>
        </w:rPr>
        <w:t xml:space="preserve">Таблица </w:t>
      </w:r>
      <w:r w:rsidR="00821D57" w:rsidRPr="00821D57">
        <w:rPr>
          <w:rFonts w:ascii="Times New Roman" w:hAnsi="Times New Roman" w:cs="Times New Roman"/>
          <w:bCs/>
          <w:iCs/>
          <w:sz w:val="24"/>
          <w:szCs w:val="24"/>
        </w:rPr>
        <w:t>25</w:t>
      </w:r>
    </w:p>
    <w:tbl>
      <w:tblPr>
        <w:tblW w:w="9923" w:type="dxa"/>
        <w:tblInd w:w="108" w:type="dxa"/>
        <w:tblLayout w:type="fixed"/>
        <w:tblLook w:val="04A0" w:firstRow="1" w:lastRow="0" w:firstColumn="1" w:lastColumn="0" w:noHBand="0" w:noVBand="1"/>
      </w:tblPr>
      <w:tblGrid>
        <w:gridCol w:w="708"/>
        <w:gridCol w:w="2269"/>
        <w:gridCol w:w="851"/>
        <w:gridCol w:w="992"/>
        <w:gridCol w:w="992"/>
        <w:gridCol w:w="1134"/>
        <w:gridCol w:w="992"/>
        <w:gridCol w:w="851"/>
        <w:gridCol w:w="1134"/>
      </w:tblGrid>
      <w:tr w:rsidR="00C06EA7" w:rsidRPr="00C06EA7" w14:paraId="0070DAA2" w14:textId="77777777" w:rsidTr="00DF0FE6">
        <w:trPr>
          <w:trHeight w:val="255"/>
        </w:trPr>
        <w:tc>
          <w:tcPr>
            <w:tcW w:w="9923" w:type="dxa"/>
            <w:gridSpan w:val="9"/>
            <w:tcBorders>
              <w:top w:val="nil"/>
              <w:left w:val="nil"/>
              <w:bottom w:val="nil"/>
              <w:right w:val="nil"/>
            </w:tcBorders>
            <w:shd w:val="clear" w:color="auto" w:fill="auto"/>
            <w:noWrap/>
            <w:vAlign w:val="bottom"/>
            <w:hideMark/>
          </w:tcPr>
          <w:p w14:paraId="356F607F"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Результаты ОГЭ по биологии г. Новотроицка</w:t>
            </w:r>
          </w:p>
          <w:p w14:paraId="0CD5C846"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 группа (1-39 выпускников)</w:t>
            </w:r>
          </w:p>
        </w:tc>
      </w:tr>
      <w:tr w:rsidR="00C06EA7" w:rsidRPr="00C06EA7" w14:paraId="10634371" w14:textId="77777777" w:rsidTr="00DF0FE6">
        <w:trPr>
          <w:trHeight w:val="5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F93F7"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C2506"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53D28"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110" w:type="dxa"/>
            <w:gridSpan w:val="4"/>
            <w:tcBorders>
              <w:top w:val="single" w:sz="4" w:space="0" w:color="auto"/>
              <w:left w:val="nil"/>
              <w:bottom w:val="single" w:sz="4" w:space="0" w:color="auto"/>
              <w:right w:val="single" w:sz="4" w:space="0" w:color="000000"/>
            </w:tcBorders>
            <w:shd w:val="clear" w:color="auto" w:fill="auto"/>
            <w:hideMark/>
          </w:tcPr>
          <w:p w14:paraId="5728099C"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36059CF5" w14:textId="5DDD7BC8"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48D348CD" w14:textId="77777777" w:rsidTr="00DF0FE6">
        <w:trPr>
          <w:trHeight w:val="58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B1EF0C2" w14:textId="77777777" w:rsidR="00C06EA7" w:rsidRPr="00C06EA7" w:rsidRDefault="00C06EA7" w:rsidP="00821D57">
            <w:pPr>
              <w:spacing w:after="0"/>
              <w:rPr>
                <w:rFonts w:ascii="Times New Roman" w:hAnsi="Times New Roman" w:cs="Times New Roman"/>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7D0730D8" w14:textId="77777777" w:rsidR="00C06EA7" w:rsidRPr="00C06EA7" w:rsidRDefault="00C06EA7" w:rsidP="00821D57">
            <w:pPr>
              <w:spacing w:after="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E9BDAA" w14:textId="77777777" w:rsidR="00C06EA7" w:rsidRPr="00C06EA7" w:rsidRDefault="00C06EA7" w:rsidP="00821D57">
            <w:pPr>
              <w:spacing w:after="0"/>
              <w:rPr>
                <w:rFonts w:ascii="Times New Roman" w:hAnsi="Times New Roman" w:cs="Times New Roman"/>
                <w:b/>
                <w:bCs/>
                <w:sz w:val="20"/>
                <w:szCs w:val="20"/>
              </w:rPr>
            </w:pPr>
          </w:p>
        </w:tc>
        <w:tc>
          <w:tcPr>
            <w:tcW w:w="992" w:type="dxa"/>
            <w:tcBorders>
              <w:top w:val="nil"/>
              <w:left w:val="nil"/>
              <w:bottom w:val="nil"/>
              <w:right w:val="single" w:sz="4" w:space="0" w:color="auto"/>
            </w:tcBorders>
            <w:shd w:val="clear" w:color="auto" w:fill="auto"/>
            <w:vAlign w:val="center"/>
            <w:hideMark/>
          </w:tcPr>
          <w:p w14:paraId="7D1DEB83"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992" w:type="dxa"/>
            <w:tcBorders>
              <w:top w:val="nil"/>
              <w:left w:val="nil"/>
              <w:bottom w:val="nil"/>
              <w:right w:val="single" w:sz="4" w:space="0" w:color="auto"/>
            </w:tcBorders>
            <w:shd w:val="clear" w:color="auto" w:fill="auto"/>
            <w:vAlign w:val="center"/>
            <w:hideMark/>
          </w:tcPr>
          <w:p w14:paraId="7FE0E8BD"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34" w:type="dxa"/>
            <w:tcBorders>
              <w:top w:val="nil"/>
              <w:left w:val="nil"/>
              <w:bottom w:val="nil"/>
              <w:right w:val="single" w:sz="4" w:space="0" w:color="auto"/>
            </w:tcBorders>
            <w:shd w:val="clear" w:color="auto" w:fill="auto"/>
            <w:vAlign w:val="center"/>
            <w:hideMark/>
          </w:tcPr>
          <w:p w14:paraId="724D8714"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992" w:type="dxa"/>
            <w:tcBorders>
              <w:top w:val="nil"/>
              <w:left w:val="nil"/>
              <w:bottom w:val="nil"/>
              <w:right w:val="single" w:sz="4" w:space="0" w:color="auto"/>
            </w:tcBorders>
            <w:shd w:val="clear" w:color="auto" w:fill="auto"/>
            <w:vAlign w:val="center"/>
            <w:hideMark/>
          </w:tcPr>
          <w:p w14:paraId="2344042D"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51" w:type="dxa"/>
            <w:tcBorders>
              <w:top w:val="nil"/>
              <w:left w:val="nil"/>
              <w:bottom w:val="single" w:sz="4" w:space="0" w:color="auto"/>
              <w:right w:val="single" w:sz="4" w:space="0" w:color="auto"/>
            </w:tcBorders>
            <w:shd w:val="clear" w:color="auto" w:fill="auto"/>
            <w:vAlign w:val="center"/>
            <w:hideMark/>
          </w:tcPr>
          <w:p w14:paraId="0360FA35"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3A6B7E26"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782C0CC8"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6C9CC7DF"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14:paraId="55ACA953"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"ООШ №2"</w:t>
            </w:r>
          </w:p>
        </w:tc>
        <w:tc>
          <w:tcPr>
            <w:tcW w:w="851" w:type="dxa"/>
            <w:tcBorders>
              <w:top w:val="nil"/>
              <w:left w:val="nil"/>
              <w:bottom w:val="single" w:sz="4" w:space="0" w:color="auto"/>
              <w:right w:val="single" w:sz="4" w:space="0" w:color="auto"/>
            </w:tcBorders>
            <w:shd w:val="clear" w:color="auto" w:fill="auto"/>
            <w:vAlign w:val="center"/>
            <w:hideMark/>
          </w:tcPr>
          <w:p w14:paraId="5BE8C3F8"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2F3BD"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3D49B0"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40CF56"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5EED62"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72C5ABF4"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462AA4D"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58,3%</w:t>
            </w:r>
          </w:p>
        </w:tc>
      </w:tr>
      <w:tr w:rsidR="00C06EA7" w:rsidRPr="00C06EA7" w14:paraId="16D905F9"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4CF3596E"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2EBAA5B5"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 № 3"</w:t>
            </w:r>
          </w:p>
        </w:tc>
        <w:tc>
          <w:tcPr>
            <w:tcW w:w="4961" w:type="dxa"/>
            <w:gridSpan w:val="5"/>
            <w:tcBorders>
              <w:top w:val="nil"/>
              <w:left w:val="nil"/>
              <w:bottom w:val="single" w:sz="4" w:space="0" w:color="auto"/>
              <w:right w:val="single" w:sz="4" w:space="0" w:color="auto"/>
            </w:tcBorders>
            <w:shd w:val="clear" w:color="auto" w:fill="auto"/>
            <w:vAlign w:val="center"/>
            <w:hideMark/>
          </w:tcPr>
          <w:p w14:paraId="4973D4F0"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7BBCE043"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7F46BD2"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746A80D5"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1EC6DB27"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4DD23BC3"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 № 4"</w:t>
            </w:r>
          </w:p>
        </w:tc>
        <w:tc>
          <w:tcPr>
            <w:tcW w:w="851" w:type="dxa"/>
            <w:tcBorders>
              <w:top w:val="nil"/>
              <w:left w:val="nil"/>
              <w:bottom w:val="single" w:sz="4" w:space="0" w:color="auto"/>
              <w:right w:val="single" w:sz="4" w:space="0" w:color="auto"/>
            </w:tcBorders>
            <w:shd w:val="clear" w:color="auto" w:fill="auto"/>
            <w:vAlign w:val="center"/>
            <w:hideMark/>
          </w:tcPr>
          <w:p w14:paraId="154B8474"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0D251D1A"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63DA2272"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42684B80"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14:paraId="36255068"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14:paraId="508A76A1"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AF5D7F3"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100%</w:t>
            </w:r>
          </w:p>
        </w:tc>
      </w:tr>
      <w:tr w:rsidR="00C06EA7" w:rsidRPr="00C06EA7" w14:paraId="739591F4"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34DD5973"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D642D"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 № 5"</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3EB8CC31"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7E5655"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3C2CF3F"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4518191D"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4C0D3753"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104465"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ООШ №20"</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351C96FB"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D8EF2E"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15C82F1"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60212310" w14:textId="77777777" w:rsidTr="00DF0FE6">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88844E7"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269" w:type="dxa"/>
            <w:tcBorders>
              <w:top w:val="nil"/>
              <w:left w:val="nil"/>
              <w:bottom w:val="single" w:sz="4" w:space="0" w:color="auto"/>
              <w:right w:val="nil"/>
            </w:tcBorders>
            <w:shd w:val="clear" w:color="auto" w:fill="auto"/>
            <w:vAlign w:val="center"/>
            <w:hideMark/>
          </w:tcPr>
          <w:p w14:paraId="2EC823D1" w14:textId="77777777" w:rsidR="00C06EA7" w:rsidRPr="00C06EA7" w:rsidRDefault="00C06EA7" w:rsidP="00821D57">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12D0DB"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14:paraId="1FE349C9"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6D9270E5"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14:paraId="2601E8F8"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8</w:t>
            </w:r>
          </w:p>
        </w:tc>
        <w:tc>
          <w:tcPr>
            <w:tcW w:w="992" w:type="dxa"/>
            <w:tcBorders>
              <w:top w:val="nil"/>
              <w:left w:val="nil"/>
              <w:bottom w:val="single" w:sz="4" w:space="0" w:color="auto"/>
              <w:right w:val="single" w:sz="4" w:space="0" w:color="auto"/>
            </w:tcBorders>
            <w:shd w:val="clear" w:color="auto" w:fill="auto"/>
            <w:noWrap/>
            <w:vAlign w:val="center"/>
            <w:hideMark/>
          </w:tcPr>
          <w:p w14:paraId="32533B99"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14:paraId="3E223DB1" w14:textId="77777777" w:rsidR="00C06EA7" w:rsidRPr="00C06EA7" w:rsidRDefault="00C06EA7" w:rsidP="00821D57">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2A5725D" w14:textId="77777777" w:rsidR="00C06EA7" w:rsidRPr="00C06EA7" w:rsidRDefault="00C06EA7" w:rsidP="00821D57">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64,2%</w:t>
            </w:r>
          </w:p>
        </w:tc>
      </w:tr>
    </w:tbl>
    <w:p w14:paraId="724B0F60" w14:textId="77777777" w:rsidR="00C06EA7" w:rsidRPr="00C06EA7" w:rsidRDefault="00C06EA7" w:rsidP="006A5ED1">
      <w:pPr>
        <w:tabs>
          <w:tab w:val="left" w:pos="1134"/>
        </w:tabs>
        <w:autoSpaceDE w:val="0"/>
        <w:autoSpaceDN w:val="0"/>
        <w:adjustRightInd w:val="0"/>
        <w:spacing w:after="0" w:line="240" w:lineRule="auto"/>
        <w:rPr>
          <w:rFonts w:ascii="Times New Roman" w:eastAsia="Times New Roman" w:hAnsi="Times New Roman" w:cs="Times New Roman"/>
          <w:b/>
          <w:sz w:val="28"/>
          <w:szCs w:val="28"/>
        </w:rPr>
      </w:pPr>
    </w:p>
    <w:p w14:paraId="4499CBAA"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2 группа (40-129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345E32E6"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2700EA"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AE7C7"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7A7DCE"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1A3930BE"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1F0F989B" w14:textId="14E292CF"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1AA52DA9"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1CD36B10" w14:textId="77777777" w:rsidR="00C06EA7" w:rsidRPr="00C06EA7" w:rsidRDefault="00C06EA7" w:rsidP="00821D57">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75BEFF8E" w14:textId="77777777" w:rsidR="00C06EA7" w:rsidRPr="00C06EA7" w:rsidRDefault="00C06EA7" w:rsidP="00821D57">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B5ED403" w14:textId="77777777" w:rsidR="00C06EA7" w:rsidRPr="00C06EA7" w:rsidRDefault="00C06EA7" w:rsidP="00821D57">
            <w:pPr>
              <w:spacing w:after="0"/>
              <w:rPr>
                <w:rFonts w:ascii="Times New Roman" w:hAnsi="Times New Roman" w:cs="Times New Roman"/>
                <w:b/>
                <w:bCs/>
                <w:sz w:val="20"/>
                <w:szCs w:val="20"/>
              </w:rPr>
            </w:pPr>
          </w:p>
        </w:tc>
        <w:tc>
          <w:tcPr>
            <w:tcW w:w="1021" w:type="dxa"/>
            <w:tcBorders>
              <w:top w:val="nil"/>
              <w:left w:val="nil"/>
              <w:bottom w:val="nil"/>
              <w:right w:val="single" w:sz="4" w:space="0" w:color="auto"/>
            </w:tcBorders>
            <w:shd w:val="clear" w:color="auto" w:fill="auto"/>
            <w:vAlign w:val="center"/>
            <w:hideMark/>
          </w:tcPr>
          <w:p w14:paraId="3FF84072"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31CD2896"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nil"/>
              <w:left w:val="nil"/>
              <w:bottom w:val="nil"/>
              <w:right w:val="single" w:sz="4" w:space="0" w:color="auto"/>
            </w:tcBorders>
            <w:shd w:val="clear" w:color="auto" w:fill="auto"/>
            <w:vAlign w:val="center"/>
            <w:hideMark/>
          </w:tcPr>
          <w:p w14:paraId="269ACDCC"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1BD5D3A4"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nil"/>
              <w:left w:val="nil"/>
              <w:bottom w:val="single" w:sz="4" w:space="0" w:color="auto"/>
              <w:right w:val="single" w:sz="4" w:space="0" w:color="auto"/>
            </w:tcBorders>
            <w:shd w:val="clear" w:color="auto" w:fill="auto"/>
            <w:vAlign w:val="center"/>
            <w:hideMark/>
          </w:tcPr>
          <w:p w14:paraId="75250DD2"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14:paraId="299029ED"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2B275CC0"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DD56796"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nil"/>
              <w:left w:val="single" w:sz="4" w:space="0" w:color="auto"/>
              <w:bottom w:val="single" w:sz="4" w:space="0" w:color="auto"/>
              <w:right w:val="single" w:sz="4" w:space="0" w:color="auto"/>
            </w:tcBorders>
            <w:shd w:val="clear" w:color="auto" w:fill="auto"/>
            <w:vAlign w:val="center"/>
            <w:hideMark/>
          </w:tcPr>
          <w:p w14:paraId="0EF3D25E"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 № 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3ADA10B4"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28</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ABF97D7"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330F3C4"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80465D2"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BC2E4F0"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6ED585C5"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079C92C"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46,4%</w:t>
            </w:r>
          </w:p>
        </w:tc>
      </w:tr>
      <w:tr w:rsidR="00C06EA7" w:rsidRPr="00C06EA7" w14:paraId="218ACA8B"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01DFB55"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393FAD97"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 №10"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5AF35F28"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nil"/>
              <w:left w:val="nil"/>
              <w:bottom w:val="single" w:sz="4" w:space="0" w:color="auto"/>
              <w:right w:val="single" w:sz="4" w:space="0" w:color="auto"/>
            </w:tcBorders>
            <w:shd w:val="clear" w:color="auto" w:fill="auto"/>
            <w:noWrap/>
            <w:vAlign w:val="center"/>
            <w:hideMark/>
          </w:tcPr>
          <w:p w14:paraId="4596718D"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378EF6E7"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167" w:type="dxa"/>
            <w:tcBorders>
              <w:top w:val="nil"/>
              <w:left w:val="nil"/>
              <w:bottom w:val="single" w:sz="4" w:space="0" w:color="auto"/>
              <w:right w:val="single" w:sz="4" w:space="0" w:color="auto"/>
            </w:tcBorders>
            <w:shd w:val="clear" w:color="auto" w:fill="auto"/>
            <w:noWrap/>
            <w:vAlign w:val="center"/>
            <w:hideMark/>
          </w:tcPr>
          <w:p w14:paraId="02A2DD1B"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noWrap/>
            <w:vAlign w:val="center"/>
            <w:hideMark/>
          </w:tcPr>
          <w:p w14:paraId="3D08F87A"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1C31257C"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477C344"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25,0%</w:t>
            </w:r>
          </w:p>
        </w:tc>
      </w:tr>
      <w:tr w:rsidR="00C06EA7" w:rsidRPr="00C06EA7" w14:paraId="01C3BB44"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488EADE"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336" w:type="dxa"/>
            <w:tcBorders>
              <w:top w:val="nil"/>
              <w:left w:val="single" w:sz="4" w:space="0" w:color="auto"/>
              <w:bottom w:val="single" w:sz="4" w:space="0" w:color="auto"/>
              <w:right w:val="nil"/>
            </w:tcBorders>
            <w:shd w:val="clear" w:color="auto" w:fill="auto"/>
            <w:vAlign w:val="bottom"/>
            <w:hideMark/>
          </w:tcPr>
          <w:p w14:paraId="73A74593"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 №13"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3250D10"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20</w:t>
            </w:r>
          </w:p>
        </w:tc>
        <w:tc>
          <w:tcPr>
            <w:tcW w:w="1021" w:type="dxa"/>
            <w:tcBorders>
              <w:top w:val="nil"/>
              <w:left w:val="nil"/>
              <w:bottom w:val="single" w:sz="4" w:space="0" w:color="auto"/>
              <w:right w:val="single" w:sz="4" w:space="0" w:color="auto"/>
            </w:tcBorders>
            <w:shd w:val="clear" w:color="auto" w:fill="auto"/>
            <w:noWrap/>
            <w:vAlign w:val="center"/>
            <w:hideMark/>
          </w:tcPr>
          <w:p w14:paraId="6F7317F8"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2D6B7A5C"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167" w:type="dxa"/>
            <w:tcBorders>
              <w:top w:val="nil"/>
              <w:left w:val="nil"/>
              <w:bottom w:val="single" w:sz="4" w:space="0" w:color="auto"/>
              <w:right w:val="single" w:sz="4" w:space="0" w:color="auto"/>
            </w:tcBorders>
            <w:shd w:val="clear" w:color="auto" w:fill="auto"/>
            <w:noWrap/>
            <w:vAlign w:val="center"/>
            <w:hideMark/>
          </w:tcPr>
          <w:p w14:paraId="0F41D93E"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1021" w:type="dxa"/>
            <w:tcBorders>
              <w:top w:val="nil"/>
              <w:left w:val="nil"/>
              <w:bottom w:val="single" w:sz="4" w:space="0" w:color="auto"/>
              <w:right w:val="single" w:sz="4" w:space="0" w:color="auto"/>
            </w:tcBorders>
            <w:shd w:val="clear" w:color="auto" w:fill="auto"/>
            <w:noWrap/>
            <w:vAlign w:val="center"/>
            <w:hideMark/>
          </w:tcPr>
          <w:p w14:paraId="6C37CD61"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33CEE25F"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2CF3227"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80,0%</w:t>
            </w:r>
          </w:p>
        </w:tc>
      </w:tr>
      <w:tr w:rsidR="00C06EA7" w:rsidRPr="00C06EA7" w14:paraId="2823DD5E"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CF3E2EA"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336" w:type="dxa"/>
            <w:tcBorders>
              <w:top w:val="nil"/>
              <w:left w:val="single" w:sz="4" w:space="0" w:color="auto"/>
              <w:bottom w:val="single" w:sz="4" w:space="0" w:color="auto"/>
              <w:right w:val="nil"/>
            </w:tcBorders>
            <w:shd w:val="clear" w:color="auto" w:fill="auto"/>
            <w:vAlign w:val="bottom"/>
            <w:hideMark/>
          </w:tcPr>
          <w:p w14:paraId="4355023A"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 №15"</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2F434609"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22</w:t>
            </w:r>
          </w:p>
        </w:tc>
        <w:tc>
          <w:tcPr>
            <w:tcW w:w="1021" w:type="dxa"/>
            <w:tcBorders>
              <w:top w:val="nil"/>
              <w:left w:val="nil"/>
              <w:bottom w:val="single" w:sz="4" w:space="0" w:color="auto"/>
              <w:right w:val="single" w:sz="4" w:space="0" w:color="auto"/>
            </w:tcBorders>
            <w:shd w:val="clear" w:color="auto" w:fill="auto"/>
            <w:vAlign w:val="center"/>
            <w:hideMark/>
          </w:tcPr>
          <w:p w14:paraId="42E28E60"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087CE12E"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auto" w:fill="auto"/>
            <w:vAlign w:val="center"/>
            <w:hideMark/>
          </w:tcPr>
          <w:p w14:paraId="39D74F31"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1021" w:type="dxa"/>
            <w:tcBorders>
              <w:top w:val="nil"/>
              <w:left w:val="nil"/>
              <w:bottom w:val="single" w:sz="4" w:space="0" w:color="auto"/>
              <w:right w:val="single" w:sz="4" w:space="0" w:color="auto"/>
            </w:tcBorders>
            <w:shd w:val="clear" w:color="auto" w:fill="auto"/>
            <w:vAlign w:val="center"/>
            <w:hideMark/>
          </w:tcPr>
          <w:p w14:paraId="1405EE75"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4299C84F"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0A65552"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45,4%</w:t>
            </w:r>
          </w:p>
        </w:tc>
      </w:tr>
      <w:tr w:rsidR="00C06EA7" w:rsidRPr="00C06EA7" w14:paraId="372E4413"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2F029EE"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336" w:type="dxa"/>
            <w:tcBorders>
              <w:top w:val="nil"/>
              <w:left w:val="single" w:sz="4" w:space="0" w:color="auto"/>
              <w:bottom w:val="single" w:sz="4" w:space="0" w:color="auto"/>
              <w:right w:val="nil"/>
            </w:tcBorders>
            <w:shd w:val="clear" w:color="auto" w:fill="auto"/>
            <w:vAlign w:val="bottom"/>
            <w:hideMark/>
          </w:tcPr>
          <w:p w14:paraId="52854D93"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 № 16"</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5EFDF07F"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25</w:t>
            </w:r>
          </w:p>
        </w:tc>
        <w:tc>
          <w:tcPr>
            <w:tcW w:w="1021" w:type="dxa"/>
            <w:tcBorders>
              <w:top w:val="nil"/>
              <w:left w:val="nil"/>
              <w:bottom w:val="single" w:sz="4" w:space="0" w:color="auto"/>
              <w:right w:val="single" w:sz="4" w:space="0" w:color="auto"/>
            </w:tcBorders>
            <w:shd w:val="clear" w:color="auto" w:fill="auto"/>
            <w:vAlign w:val="center"/>
            <w:hideMark/>
          </w:tcPr>
          <w:p w14:paraId="4F001ECA"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52A9FF60"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1167" w:type="dxa"/>
            <w:tcBorders>
              <w:top w:val="nil"/>
              <w:left w:val="nil"/>
              <w:bottom w:val="single" w:sz="4" w:space="0" w:color="auto"/>
              <w:right w:val="single" w:sz="4" w:space="0" w:color="auto"/>
            </w:tcBorders>
            <w:shd w:val="clear" w:color="auto" w:fill="auto"/>
            <w:vAlign w:val="center"/>
            <w:hideMark/>
          </w:tcPr>
          <w:p w14:paraId="5EB6F777"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13</w:t>
            </w:r>
          </w:p>
        </w:tc>
        <w:tc>
          <w:tcPr>
            <w:tcW w:w="1021" w:type="dxa"/>
            <w:tcBorders>
              <w:top w:val="nil"/>
              <w:left w:val="nil"/>
              <w:bottom w:val="single" w:sz="4" w:space="0" w:color="auto"/>
              <w:right w:val="single" w:sz="4" w:space="0" w:color="auto"/>
            </w:tcBorders>
            <w:shd w:val="clear" w:color="auto" w:fill="auto"/>
            <w:vAlign w:val="center"/>
            <w:hideMark/>
          </w:tcPr>
          <w:p w14:paraId="2C407828"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404E6DE6"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BDAE274"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64,0%</w:t>
            </w:r>
          </w:p>
        </w:tc>
      </w:tr>
      <w:tr w:rsidR="00C06EA7" w:rsidRPr="00C06EA7" w14:paraId="566E7779"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4F64EC5"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78388214"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"СОШ№17"</w:t>
            </w:r>
          </w:p>
        </w:tc>
        <w:tc>
          <w:tcPr>
            <w:tcW w:w="876" w:type="dxa"/>
            <w:tcBorders>
              <w:top w:val="nil"/>
              <w:left w:val="nil"/>
              <w:bottom w:val="single" w:sz="4" w:space="0" w:color="auto"/>
              <w:right w:val="single" w:sz="4" w:space="0" w:color="auto"/>
            </w:tcBorders>
            <w:shd w:val="clear" w:color="auto" w:fill="auto"/>
            <w:vAlign w:val="center"/>
            <w:hideMark/>
          </w:tcPr>
          <w:p w14:paraId="2AE3210B"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16</w:t>
            </w:r>
          </w:p>
        </w:tc>
        <w:tc>
          <w:tcPr>
            <w:tcW w:w="1021" w:type="dxa"/>
            <w:tcBorders>
              <w:top w:val="nil"/>
              <w:left w:val="nil"/>
              <w:bottom w:val="single" w:sz="4" w:space="0" w:color="auto"/>
              <w:right w:val="single" w:sz="4" w:space="0" w:color="auto"/>
            </w:tcBorders>
            <w:shd w:val="clear" w:color="auto" w:fill="auto"/>
            <w:vAlign w:val="center"/>
            <w:hideMark/>
          </w:tcPr>
          <w:p w14:paraId="66776C80"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0E8A4B9C"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1167" w:type="dxa"/>
            <w:tcBorders>
              <w:top w:val="nil"/>
              <w:left w:val="nil"/>
              <w:bottom w:val="single" w:sz="4" w:space="0" w:color="auto"/>
              <w:right w:val="single" w:sz="4" w:space="0" w:color="auto"/>
            </w:tcBorders>
            <w:shd w:val="clear" w:color="auto" w:fill="auto"/>
            <w:vAlign w:val="center"/>
            <w:hideMark/>
          </w:tcPr>
          <w:p w14:paraId="6A8362BB"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021" w:type="dxa"/>
            <w:tcBorders>
              <w:top w:val="nil"/>
              <w:left w:val="nil"/>
              <w:bottom w:val="single" w:sz="4" w:space="0" w:color="auto"/>
              <w:right w:val="single" w:sz="4" w:space="0" w:color="auto"/>
            </w:tcBorders>
            <w:shd w:val="clear" w:color="auto" w:fill="auto"/>
            <w:vAlign w:val="center"/>
            <w:hideMark/>
          </w:tcPr>
          <w:p w14:paraId="4D6F8F94"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4BE3ECF8"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206B586"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56,2%</w:t>
            </w:r>
          </w:p>
        </w:tc>
      </w:tr>
      <w:tr w:rsidR="00C06EA7" w:rsidRPr="00C06EA7" w14:paraId="57FC0ABA"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6EA33B9"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41CF3E16"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 №18"</w:t>
            </w:r>
          </w:p>
        </w:tc>
        <w:tc>
          <w:tcPr>
            <w:tcW w:w="876" w:type="dxa"/>
            <w:tcBorders>
              <w:top w:val="nil"/>
              <w:left w:val="nil"/>
              <w:bottom w:val="single" w:sz="4" w:space="0" w:color="auto"/>
              <w:right w:val="single" w:sz="4" w:space="0" w:color="auto"/>
            </w:tcBorders>
            <w:shd w:val="clear" w:color="auto" w:fill="auto"/>
            <w:vAlign w:val="center"/>
            <w:hideMark/>
          </w:tcPr>
          <w:p w14:paraId="468DB1D3"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24</w:t>
            </w:r>
          </w:p>
        </w:tc>
        <w:tc>
          <w:tcPr>
            <w:tcW w:w="1021" w:type="dxa"/>
            <w:tcBorders>
              <w:top w:val="nil"/>
              <w:left w:val="nil"/>
              <w:bottom w:val="single" w:sz="4" w:space="0" w:color="auto"/>
              <w:right w:val="single" w:sz="4" w:space="0" w:color="auto"/>
            </w:tcBorders>
            <w:shd w:val="clear" w:color="auto" w:fill="auto"/>
            <w:vAlign w:val="center"/>
            <w:hideMark/>
          </w:tcPr>
          <w:p w14:paraId="44EBD1B4"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25D8CF5E"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auto" w:fill="auto"/>
            <w:vAlign w:val="center"/>
            <w:hideMark/>
          </w:tcPr>
          <w:p w14:paraId="09980EFC"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021" w:type="dxa"/>
            <w:tcBorders>
              <w:top w:val="nil"/>
              <w:left w:val="nil"/>
              <w:bottom w:val="single" w:sz="4" w:space="0" w:color="auto"/>
              <w:right w:val="single" w:sz="4" w:space="0" w:color="auto"/>
            </w:tcBorders>
            <w:shd w:val="clear" w:color="auto" w:fill="auto"/>
            <w:vAlign w:val="center"/>
            <w:hideMark/>
          </w:tcPr>
          <w:p w14:paraId="2983981D"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386F5DB6"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6,25%</w:t>
            </w:r>
          </w:p>
        </w:tc>
        <w:tc>
          <w:tcPr>
            <w:tcW w:w="875" w:type="dxa"/>
            <w:tcBorders>
              <w:top w:val="nil"/>
              <w:left w:val="nil"/>
              <w:bottom w:val="single" w:sz="4" w:space="0" w:color="auto"/>
              <w:right w:val="single" w:sz="4" w:space="0" w:color="auto"/>
            </w:tcBorders>
            <w:shd w:val="clear" w:color="auto" w:fill="auto"/>
            <w:noWrap/>
            <w:vAlign w:val="bottom"/>
            <w:hideMark/>
          </w:tcPr>
          <w:p w14:paraId="236AEC68"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45,8%</w:t>
            </w:r>
          </w:p>
        </w:tc>
      </w:tr>
      <w:tr w:rsidR="00C06EA7" w:rsidRPr="00C06EA7" w14:paraId="2B3C1DF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B345D34"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2336" w:type="dxa"/>
            <w:tcBorders>
              <w:top w:val="nil"/>
              <w:left w:val="single" w:sz="4" w:space="0" w:color="auto"/>
              <w:bottom w:val="single" w:sz="4" w:space="0" w:color="auto"/>
              <w:right w:val="nil"/>
            </w:tcBorders>
            <w:shd w:val="clear" w:color="auto" w:fill="auto"/>
            <w:vAlign w:val="center"/>
            <w:hideMark/>
          </w:tcPr>
          <w:p w14:paraId="22E899B7"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 № 22"</w:t>
            </w:r>
          </w:p>
        </w:tc>
        <w:tc>
          <w:tcPr>
            <w:tcW w:w="876" w:type="dxa"/>
            <w:tcBorders>
              <w:top w:val="nil"/>
              <w:left w:val="single" w:sz="4" w:space="0" w:color="auto"/>
              <w:bottom w:val="nil"/>
              <w:right w:val="single" w:sz="4" w:space="0" w:color="auto"/>
            </w:tcBorders>
            <w:shd w:val="clear" w:color="auto" w:fill="auto"/>
            <w:vAlign w:val="center"/>
            <w:hideMark/>
          </w:tcPr>
          <w:p w14:paraId="505DC4D7"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20</w:t>
            </w:r>
          </w:p>
        </w:tc>
        <w:tc>
          <w:tcPr>
            <w:tcW w:w="1021" w:type="dxa"/>
            <w:tcBorders>
              <w:top w:val="nil"/>
              <w:left w:val="nil"/>
              <w:bottom w:val="nil"/>
              <w:right w:val="single" w:sz="4" w:space="0" w:color="auto"/>
            </w:tcBorders>
            <w:shd w:val="clear" w:color="auto" w:fill="auto"/>
            <w:vAlign w:val="center"/>
            <w:hideMark/>
          </w:tcPr>
          <w:p w14:paraId="38555142"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nil"/>
              <w:right w:val="single" w:sz="4" w:space="0" w:color="auto"/>
            </w:tcBorders>
            <w:shd w:val="clear" w:color="auto" w:fill="auto"/>
            <w:vAlign w:val="center"/>
            <w:hideMark/>
          </w:tcPr>
          <w:p w14:paraId="3C1B330F"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167" w:type="dxa"/>
            <w:tcBorders>
              <w:top w:val="nil"/>
              <w:left w:val="nil"/>
              <w:bottom w:val="nil"/>
              <w:right w:val="single" w:sz="4" w:space="0" w:color="auto"/>
            </w:tcBorders>
            <w:shd w:val="clear" w:color="auto" w:fill="auto"/>
            <w:vAlign w:val="center"/>
            <w:hideMark/>
          </w:tcPr>
          <w:p w14:paraId="7A82975E"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1021" w:type="dxa"/>
            <w:tcBorders>
              <w:top w:val="nil"/>
              <w:left w:val="nil"/>
              <w:bottom w:val="nil"/>
              <w:right w:val="single" w:sz="4" w:space="0" w:color="auto"/>
            </w:tcBorders>
            <w:shd w:val="clear" w:color="auto" w:fill="auto"/>
            <w:vAlign w:val="center"/>
            <w:hideMark/>
          </w:tcPr>
          <w:p w14:paraId="7EF5F7F1"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center"/>
            <w:hideMark/>
          </w:tcPr>
          <w:p w14:paraId="3D35D010"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center"/>
            <w:hideMark/>
          </w:tcPr>
          <w:p w14:paraId="547BC4DC"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60,0%</w:t>
            </w:r>
          </w:p>
        </w:tc>
      </w:tr>
      <w:tr w:rsidR="00C06EA7" w:rsidRPr="00C06EA7" w14:paraId="584B0DCD"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C5651BD"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2336" w:type="dxa"/>
            <w:tcBorders>
              <w:top w:val="nil"/>
              <w:left w:val="single" w:sz="4" w:space="0" w:color="auto"/>
              <w:bottom w:val="single" w:sz="4" w:space="0" w:color="auto"/>
              <w:right w:val="nil"/>
            </w:tcBorders>
            <w:shd w:val="clear" w:color="auto" w:fill="auto"/>
            <w:vAlign w:val="center"/>
            <w:hideMark/>
          </w:tcPr>
          <w:p w14:paraId="568AA4AA" w14:textId="77777777" w:rsidR="00C06EA7" w:rsidRPr="00C06EA7" w:rsidRDefault="00C06EA7" w:rsidP="00821D57">
            <w:pPr>
              <w:spacing w:after="0"/>
              <w:rPr>
                <w:rFonts w:ascii="Times New Roman" w:hAnsi="Times New Roman" w:cs="Times New Roman"/>
                <w:sz w:val="20"/>
                <w:szCs w:val="20"/>
              </w:rPr>
            </w:pPr>
            <w:r w:rsidRPr="00C06EA7">
              <w:rPr>
                <w:rFonts w:ascii="Times New Roman" w:hAnsi="Times New Roman" w:cs="Times New Roman"/>
                <w:sz w:val="20"/>
                <w:szCs w:val="20"/>
              </w:rPr>
              <w:t>МОАУ "СОШ № 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E1E8"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51763415"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3EB8E950"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56DB7A2D"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3CEB0191"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1EA7DCC3"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8CCEA73" w14:textId="77777777" w:rsidR="00C06EA7" w:rsidRPr="00C06EA7" w:rsidRDefault="00C06EA7" w:rsidP="00821D57">
            <w:pPr>
              <w:spacing w:after="0"/>
              <w:jc w:val="right"/>
              <w:rPr>
                <w:rFonts w:ascii="Times New Roman" w:hAnsi="Times New Roman" w:cs="Times New Roman"/>
                <w:sz w:val="20"/>
                <w:szCs w:val="20"/>
              </w:rPr>
            </w:pPr>
            <w:r w:rsidRPr="00C06EA7">
              <w:rPr>
                <w:rFonts w:ascii="Times New Roman" w:hAnsi="Times New Roman" w:cs="Times New Roman"/>
                <w:sz w:val="20"/>
                <w:szCs w:val="20"/>
              </w:rPr>
              <w:t>100%</w:t>
            </w:r>
          </w:p>
        </w:tc>
      </w:tr>
      <w:tr w:rsidR="00C06EA7" w:rsidRPr="00C06EA7" w14:paraId="31ADB299"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525D4B03" w14:textId="77777777" w:rsidR="00C06EA7" w:rsidRPr="00C06EA7" w:rsidRDefault="00C06EA7" w:rsidP="00821D57">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60138E40" w14:textId="77777777" w:rsidR="00C06EA7" w:rsidRPr="00C06EA7" w:rsidRDefault="00C06EA7" w:rsidP="00821D57">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945171F"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170</w:t>
            </w:r>
          </w:p>
        </w:tc>
        <w:tc>
          <w:tcPr>
            <w:tcW w:w="1021" w:type="dxa"/>
            <w:tcBorders>
              <w:top w:val="nil"/>
              <w:left w:val="nil"/>
              <w:bottom w:val="single" w:sz="4" w:space="0" w:color="auto"/>
              <w:right w:val="single" w:sz="4" w:space="0" w:color="auto"/>
            </w:tcBorders>
            <w:shd w:val="clear" w:color="auto" w:fill="auto"/>
            <w:noWrap/>
            <w:vAlign w:val="center"/>
            <w:hideMark/>
          </w:tcPr>
          <w:p w14:paraId="1A94F35B"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w:t>
            </w:r>
          </w:p>
        </w:tc>
        <w:tc>
          <w:tcPr>
            <w:tcW w:w="1021" w:type="dxa"/>
            <w:tcBorders>
              <w:top w:val="nil"/>
              <w:left w:val="nil"/>
              <w:bottom w:val="single" w:sz="4" w:space="0" w:color="auto"/>
              <w:right w:val="single" w:sz="4" w:space="0" w:color="auto"/>
            </w:tcBorders>
            <w:shd w:val="clear" w:color="auto" w:fill="auto"/>
            <w:noWrap/>
            <w:vAlign w:val="center"/>
            <w:hideMark/>
          </w:tcPr>
          <w:p w14:paraId="5F489D88"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70</w:t>
            </w:r>
          </w:p>
        </w:tc>
        <w:tc>
          <w:tcPr>
            <w:tcW w:w="1167" w:type="dxa"/>
            <w:tcBorders>
              <w:top w:val="nil"/>
              <w:left w:val="nil"/>
              <w:bottom w:val="single" w:sz="4" w:space="0" w:color="auto"/>
              <w:right w:val="single" w:sz="4" w:space="0" w:color="auto"/>
            </w:tcBorders>
            <w:shd w:val="clear" w:color="auto" w:fill="auto"/>
            <w:noWrap/>
            <w:vAlign w:val="center"/>
            <w:hideMark/>
          </w:tcPr>
          <w:p w14:paraId="7FD06270"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82</w:t>
            </w:r>
          </w:p>
        </w:tc>
        <w:tc>
          <w:tcPr>
            <w:tcW w:w="1021" w:type="dxa"/>
            <w:tcBorders>
              <w:top w:val="nil"/>
              <w:left w:val="nil"/>
              <w:bottom w:val="single" w:sz="4" w:space="0" w:color="auto"/>
              <w:right w:val="single" w:sz="4" w:space="0" w:color="auto"/>
            </w:tcBorders>
            <w:shd w:val="clear" w:color="auto" w:fill="auto"/>
            <w:noWrap/>
            <w:vAlign w:val="center"/>
            <w:hideMark/>
          </w:tcPr>
          <w:p w14:paraId="785D6270" w14:textId="77777777" w:rsidR="00C06EA7" w:rsidRPr="00C06EA7" w:rsidRDefault="00C06EA7" w:rsidP="00821D5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17</w:t>
            </w:r>
          </w:p>
        </w:tc>
        <w:tc>
          <w:tcPr>
            <w:tcW w:w="876" w:type="dxa"/>
            <w:tcBorders>
              <w:top w:val="nil"/>
              <w:left w:val="nil"/>
              <w:bottom w:val="single" w:sz="4" w:space="0" w:color="auto"/>
              <w:right w:val="single" w:sz="4" w:space="0" w:color="auto"/>
            </w:tcBorders>
            <w:shd w:val="clear" w:color="auto" w:fill="auto"/>
            <w:noWrap/>
            <w:vAlign w:val="bottom"/>
            <w:hideMark/>
          </w:tcPr>
          <w:p w14:paraId="3196575A" w14:textId="77777777" w:rsidR="00C06EA7" w:rsidRPr="00C06EA7" w:rsidRDefault="00C06EA7" w:rsidP="00821D57">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1,5%</w:t>
            </w:r>
          </w:p>
        </w:tc>
        <w:tc>
          <w:tcPr>
            <w:tcW w:w="875" w:type="dxa"/>
            <w:tcBorders>
              <w:top w:val="nil"/>
              <w:left w:val="nil"/>
              <w:bottom w:val="single" w:sz="4" w:space="0" w:color="auto"/>
              <w:right w:val="single" w:sz="4" w:space="0" w:color="auto"/>
            </w:tcBorders>
            <w:shd w:val="clear" w:color="auto" w:fill="auto"/>
            <w:noWrap/>
            <w:vAlign w:val="bottom"/>
            <w:hideMark/>
          </w:tcPr>
          <w:p w14:paraId="6FA1EA7D" w14:textId="77777777" w:rsidR="00C06EA7" w:rsidRPr="00C06EA7" w:rsidRDefault="00C06EA7" w:rsidP="00821D57">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58,2%</w:t>
            </w:r>
          </w:p>
        </w:tc>
      </w:tr>
    </w:tbl>
    <w:p w14:paraId="4A498A02" w14:textId="77777777" w:rsidR="00C06EA7" w:rsidRPr="00C06EA7" w:rsidRDefault="00C06EA7" w:rsidP="006A5ED1">
      <w:pPr>
        <w:tabs>
          <w:tab w:val="left" w:pos="1134"/>
        </w:tabs>
        <w:autoSpaceDE w:val="0"/>
        <w:autoSpaceDN w:val="0"/>
        <w:adjustRightInd w:val="0"/>
        <w:spacing w:after="0" w:line="240" w:lineRule="auto"/>
        <w:rPr>
          <w:rFonts w:ascii="Times New Roman" w:eastAsia="Times New Roman" w:hAnsi="Times New Roman" w:cs="Times New Roman"/>
          <w:b/>
        </w:rPr>
      </w:pPr>
    </w:p>
    <w:p w14:paraId="02405B60"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3 группа (от 130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0393935F"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E33E2"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96648"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5A867"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49CA65DD"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74B29F3B" w14:textId="5326B8EF"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3301500C"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F895D95" w14:textId="77777777" w:rsidR="00C06EA7" w:rsidRPr="00C06EA7" w:rsidRDefault="00C06EA7" w:rsidP="006A5ED1">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63D7EE33" w14:textId="77777777" w:rsidR="00C06EA7" w:rsidRPr="00C06EA7" w:rsidRDefault="00C06EA7" w:rsidP="006A5ED1">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DDA08E5" w14:textId="77777777" w:rsidR="00C06EA7" w:rsidRPr="00C06EA7" w:rsidRDefault="00C06EA7" w:rsidP="006A5ED1">
            <w:pPr>
              <w:spacing w:after="0"/>
              <w:rPr>
                <w:rFonts w:ascii="Times New Roman" w:hAnsi="Times New Roman" w:cs="Times New Roman"/>
                <w:b/>
                <w:bCs/>
                <w:sz w:val="20"/>
                <w:szCs w:val="20"/>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0942862"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EDE26B9"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B8048FF"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37D248C"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2EFD465"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5B3EFC0"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0B315804"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468B825"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D50D6" w14:textId="77777777" w:rsidR="00C06EA7" w:rsidRPr="00C06EA7" w:rsidRDefault="00C06EA7" w:rsidP="006A5ED1">
            <w:pPr>
              <w:spacing w:after="0"/>
              <w:rPr>
                <w:rFonts w:ascii="Times New Roman" w:hAnsi="Times New Roman" w:cs="Times New Roman"/>
                <w:sz w:val="20"/>
                <w:szCs w:val="20"/>
              </w:rPr>
            </w:pPr>
            <w:r w:rsidRPr="00C06EA7">
              <w:rPr>
                <w:rFonts w:ascii="Times New Roman" w:hAnsi="Times New Roman" w:cs="Times New Roman"/>
                <w:sz w:val="20"/>
                <w:szCs w:val="20"/>
              </w:rPr>
              <w:t>МОАУ "Лицей № 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CC30314"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66</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059C7DF"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F5572ED"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24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C26E1CA"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35</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AB0C73E"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AD86C96" w14:textId="77777777" w:rsidR="00C06EA7" w:rsidRPr="00C06EA7" w:rsidRDefault="00C06EA7" w:rsidP="006A5ED1">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5BCAB93E" w14:textId="77777777" w:rsidR="00C06EA7" w:rsidRPr="00C06EA7" w:rsidRDefault="00C06EA7" w:rsidP="006A5ED1">
            <w:pPr>
              <w:spacing w:after="0"/>
              <w:jc w:val="right"/>
              <w:rPr>
                <w:rFonts w:ascii="Times New Roman" w:hAnsi="Times New Roman" w:cs="Times New Roman"/>
                <w:sz w:val="20"/>
                <w:szCs w:val="20"/>
              </w:rPr>
            </w:pPr>
            <w:r w:rsidRPr="00C06EA7">
              <w:rPr>
                <w:rFonts w:ascii="Times New Roman" w:hAnsi="Times New Roman" w:cs="Times New Roman"/>
                <w:sz w:val="20"/>
                <w:szCs w:val="20"/>
              </w:rPr>
              <w:t>63,6%</w:t>
            </w:r>
          </w:p>
        </w:tc>
      </w:tr>
      <w:tr w:rsidR="00C06EA7" w:rsidRPr="00C06EA7" w14:paraId="5F5FA3CB"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F0A58C8"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4AFCEDDC" w14:textId="77777777" w:rsidR="00C06EA7" w:rsidRPr="00C06EA7" w:rsidRDefault="00C06EA7" w:rsidP="006A5ED1">
            <w:pPr>
              <w:spacing w:after="0"/>
              <w:rPr>
                <w:rFonts w:ascii="Times New Roman" w:hAnsi="Times New Roman" w:cs="Times New Roman"/>
                <w:sz w:val="20"/>
                <w:szCs w:val="20"/>
              </w:rPr>
            </w:pPr>
            <w:r w:rsidRPr="00C06EA7">
              <w:rPr>
                <w:rFonts w:ascii="Times New Roman" w:hAnsi="Times New Roman" w:cs="Times New Roman"/>
                <w:sz w:val="20"/>
                <w:szCs w:val="20"/>
              </w:rPr>
              <w:t>МОАУ "Гимназия №1"</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643DFED7"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19</w:t>
            </w:r>
          </w:p>
        </w:tc>
        <w:tc>
          <w:tcPr>
            <w:tcW w:w="1021" w:type="dxa"/>
            <w:tcBorders>
              <w:top w:val="nil"/>
              <w:left w:val="nil"/>
              <w:bottom w:val="single" w:sz="4" w:space="0" w:color="auto"/>
              <w:right w:val="single" w:sz="4" w:space="0" w:color="auto"/>
            </w:tcBorders>
            <w:shd w:val="clear" w:color="auto" w:fill="auto"/>
            <w:vAlign w:val="center"/>
            <w:hideMark/>
          </w:tcPr>
          <w:p w14:paraId="396669DA"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28F7B1AE"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167" w:type="dxa"/>
            <w:tcBorders>
              <w:top w:val="nil"/>
              <w:left w:val="nil"/>
              <w:bottom w:val="single" w:sz="4" w:space="0" w:color="auto"/>
              <w:right w:val="single" w:sz="4" w:space="0" w:color="auto"/>
            </w:tcBorders>
            <w:shd w:val="clear" w:color="auto" w:fill="auto"/>
            <w:vAlign w:val="center"/>
            <w:hideMark/>
          </w:tcPr>
          <w:p w14:paraId="41681FC0"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1021" w:type="dxa"/>
            <w:tcBorders>
              <w:top w:val="nil"/>
              <w:left w:val="nil"/>
              <w:bottom w:val="single" w:sz="4" w:space="0" w:color="auto"/>
              <w:right w:val="single" w:sz="4" w:space="0" w:color="auto"/>
            </w:tcBorders>
            <w:shd w:val="clear" w:color="auto" w:fill="auto"/>
            <w:vAlign w:val="center"/>
            <w:hideMark/>
          </w:tcPr>
          <w:p w14:paraId="5296E3C9"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01AD8A76" w14:textId="77777777" w:rsidR="00C06EA7" w:rsidRPr="00C06EA7" w:rsidRDefault="00C06EA7" w:rsidP="006A5ED1">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9A58EAE" w14:textId="77777777" w:rsidR="00C06EA7" w:rsidRPr="00C06EA7" w:rsidRDefault="00C06EA7" w:rsidP="006A5ED1">
            <w:pPr>
              <w:spacing w:after="0"/>
              <w:jc w:val="right"/>
              <w:rPr>
                <w:rFonts w:ascii="Times New Roman" w:hAnsi="Times New Roman" w:cs="Times New Roman"/>
                <w:sz w:val="20"/>
                <w:szCs w:val="20"/>
              </w:rPr>
            </w:pPr>
            <w:r w:rsidRPr="00C06EA7">
              <w:rPr>
                <w:rFonts w:ascii="Times New Roman" w:hAnsi="Times New Roman" w:cs="Times New Roman"/>
                <w:sz w:val="20"/>
                <w:szCs w:val="20"/>
              </w:rPr>
              <w:t>73,6%</w:t>
            </w:r>
          </w:p>
        </w:tc>
      </w:tr>
      <w:tr w:rsidR="00C06EA7" w:rsidRPr="00C06EA7" w14:paraId="6425AE20"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31B99F4" w14:textId="77777777" w:rsidR="00C06EA7" w:rsidRPr="00C06EA7" w:rsidRDefault="00C06EA7" w:rsidP="006A5ED1">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04EE2579" w14:textId="77777777" w:rsidR="00C06EA7" w:rsidRPr="00C06EA7" w:rsidRDefault="00C06EA7" w:rsidP="006A5ED1">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3F2041F0"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85</w:t>
            </w:r>
          </w:p>
        </w:tc>
        <w:tc>
          <w:tcPr>
            <w:tcW w:w="1021" w:type="dxa"/>
            <w:tcBorders>
              <w:top w:val="nil"/>
              <w:left w:val="nil"/>
              <w:bottom w:val="single" w:sz="4" w:space="0" w:color="auto"/>
              <w:right w:val="single" w:sz="4" w:space="0" w:color="auto"/>
            </w:tcBorders>
            <w:shd w:val="clear" w:color="auto" w:fill="auto"/>
            <w:noWrap/>
            <w:vAlign w:val="center"/>
            <w:hideMark/>
          </w:tcPr>
          <w:p w14:paraId="538E69C1"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197BFB97"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29</w:t>
            </w:r>
          </w:p>
        </w:tc>
        <w:tc>
          <w:tcPr>
            <w:tcW w:w="1167" w:type="dxa"/>
            <w:tcBorders>
              <w:top w:val="nil"/>
              <w:left w:val="nil"/>
              <w:bottom w:val="single" w:sz="4" w:space="0" w:color="auto"/>
              <w:right w:val="single" w:sz="4" w:space="0" w:color="auto"/>
            </w:tcBorders>
            <w:shd w:val="clear" w:color="auto" w:fill="auto"/>
            <w:noWrap/>
            <w:vAlign w:val="center"/>
            <w:hideMark/>
          </w:tcPr>
          <w:p w14:paraId="446F879A"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46</w:t>
            </w:r>
          </w:p>
        </w:tc>
        <w:tc>
          <w:tcPr>
            <w:tcW w:w="1021" w:type="dxa"/>
            <w:tcBorders>
              <w:top w:val="nil"/>
              <w:left w:val="nil"/>
              <w:bottom w:val="single" w:sz="4" w:space="0" w:color="auto"/>
              <w:right w:val="single" w:sz="4" w:space="0" w:color="auto"/>
            </w:tcBorders>
            <w:shd w:val="clear" w:color="auto" w:fill="auto"/>
            <w:noWrap/>
            <w:vAlign w:val="center"/>
            <w:hideMark/>
          </w:tcPr>
          <w:p w14:paraId="05B1FE2F" w14:textId="77777777" w:rsidR="00C06EA7" w:rsidRPr="00C06EA7" w:rsidRDefault="00C06EA7" w:rsidP="006A5ED1">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1870FF62" w14:textId="77777777" w:rsidR="00C06EA7" w:rsidRPr="00C06EA7" w:rsidRDefault="00C06EA7" w:rsidP="006A5ED1">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2020FD1" w14:textId="77777777" w:rsidR="00C06EA7" w:rsidRPr="00C06EA7" w:rsidRDefault="00C06EA7" w:rsidP="006A5ED1">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65,8%</w:t>
            </w:r>
          </w:p>
        </w:tc>
      </w:tr>
    </w:tbl>
    <w:p w14:paraId="1495DC5E" w14:textId="2C139965"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таблице </w:t>
      </w:r>
      <w:r w:rsidR="006A5ED1">
        <w:rPr>
          <w:rFonts w:ascii="Times New Roman" w:eastAsia="Times New Roman" w:hAnsi="Times New Roman" w:cs="Times New Roman"/>
          <w:sz w:val="28"/>
          <w:szCs w:val="28"/>
          <w:lang w:eastAsia="en-US" w:bidi="en-US"/>
        </w:rPr>
        <w:t>26</w:t>
      </w:r>
      <w:r w:rsidRPr="00C06EA7">
        <w:rPr>
          <w:rFonts w:ascii="Times New Roman" w:eastAsia="Times New Roman" w:hAnsi="Times New Roman" w:cs="Times New Roman"/>
          <w:sz w:val="28"/>
          <w:szCs w:val="28"/>
          <w:lang w:eastAsia="en-US" w:bidi="en-US"/>
        </w:rPr>
        <w:t xml:space="preserve"> представлены результаты ОГЭ по химии. Выпускники ООШ№2, СОШ №3, СОШ №5, ООШ №20, СОШ №10 не участвовали в ОГЭ по химии. В 1 группе участники по ОГЭ по химии были только из СОШ №4, их результат составил успеваемость 100% и качество 50%. В группе 2 и 3 отсутствуют неудовлетворительные результаты, таким </w:t>
      </w:r>
      <w:r w:rsidR="00543FDB" w:rsidRPr="00C06EA7">
        <w:rPr>
          <w:rFonts w:ascii="Times New Roman" w:eastAsia="Times New Roman" w:hAnsi="Times New Roman" w:cs="Times New Roman"/>
          <w:sz w:val="28"/>
          <w:szCs w:val="28"/>
          <w:lang w:eastAsia="en-US" w:bidi="en-US"/>
        </w:rPr>
        <w:t>образом, успеваемость</w:t>
      </w:r>
      <w:r w:rsidRPr="00C06EA7">
        <w:rPr>
          <w:rFonts w:ascii="Times New Roman" w:eastAsia="Times New Roman" w:hAnsi="Times New Roman" w:cs="Times New Roman"/>
          <w:sz w:val="28"/>
          <w:szCs w:val="28"/>
          <w:lang w:eastAsia="en-US" w:bidi="en-US"/>
        </w:rPr>
        <w:t xml:space="preserve"> составила 100%.  По качеству результатов во 2 группе лидирует СОШ №22 (100%), и в 3 группе по качеству лидирует Лицей №1</w:t>
      </w:r>
      <w:r w:rsidR="009F32E8">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t xml:space="preserve">(73,3%). </w:t>
      </w:r>
    </w:p>
    <w:p w14:paraId="5433B459" w14:textId="77777777"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Низкий процент качества в группе 2 у СОШ №15 (16,6%), и в 3 группе у Гимназии №1 (69,5%). </w:t>
      </w:r>
    </w:p>
    <w:p w14:paraId="5E9AAEFE" w14:textId="420D63B4" w:rsidR="00C06EA7" w:rsidRPr="00C34A53" w:rsidRDefault="00C06EA7" w:rsidP="00C06EA7">
      <w:pPr>
        <w:ind w:firstLine="708"/>
        <w:jc w:val="right"/>
        <w:rPr>
          <w:rFonts w:ascii="Times New Roman" w:hAnsi="Times New Roman" w:cs="Times New Roman"/>
          <w:bCs/>
          <w:iCs/>
          <w:sz w:val="24"/>
          <w:szCs w:val="24"/>
        </w:rPr>
      </w:pPr>
      <w:r w:rsidRPr="00C34A53">
        <w:rPr>
          <w:rFonts w:ascii="Times New Roman" w:hAnsi="Times New Roman" w:cs="Times New Roman"/>
          <w:bCs/>
          <w:iCs/>
          <w:sz w:val="24"/>
          <w:szCs w:val="24"/>
        </w:rPr>
        <w:t xml:space="preserve">Таблица </w:t>
      </w:r>
      <w:r w:rsidR="009F32E8" w:rsidRPr="00C34A53">
        <w:rPr>
          <w:rFonts w:ascii="Times New Roman" w:hAnsi="Times New Roman" w:cs="Times New Roman"/>
          <w:bCs/>
          <w:iCs/>
          <w:sz w:val="24"/>
          <w:szCs w:val="24"/>
        </w:rPr>
        <w:t>26</w:t>
      </w:r>
    </w:p>
    <w:tbl>
      <w:tblPr>
        <w:tblW w:w="9923" w:type="dxa"/>
        <w:tblInd w:w="108" w:type="dxa"/>
        <w:tblLayout w:type="fixed"/>
        <w:tblLook w:val="04A0" w:firstRow="1" w:lastRow="0" w:firstColumn="1" w:lastColumn="0" w:noHBand="0" w:noVBand="1"/>
      </w:tblPr>
      <w:tblGrid>
        <w:gridCol w:w="708"/>
        <w:gridCol w:w="2269"/>
        <w:gridCol w:w="851"/>
        <w:gridCol w:w="992"/>
        <w:gridCol w:w="992"/>
        <w:gridCol w:w="1134"/>
        <w:gridCol w:w="992"/>
        <w:gridCol w:w="851"/>
        <w:gridCol w:w="1134"/>
      </w:tblGrid>
      <w:tr w:rsidR="00C06EA7" w:rsidRPr="00C06EA7" w14:paraId="3FF0A920" w14:textId="77777777" w:rsidTr="00DF0FE6">
        <w:trPr>
          <w:trHeight w:val="255"/>
        </w:trPr>
        <w:tc>
          <w:tcPr>
            <w:tcW w:w="9923" w:type="dxa"/>
            <w:gridSpan w:val="9"/>
            <w:tcBorders>
              <w:top w:val="nil"/>
              <w:left w:val="nil"/>
              <w:bottom w:val="nil"/>
              <w:right w:val="nil"/>
            </w:tcBorders>
            <w:shd w:val="clear" w:color="auto" w:fill="auto"/>
            <w:noWrap/>
            <w:vAlign w:val="bottom"/>
            <w:hideMark/>
          </w:tcPr>
          <w:p w14:paraId="6F383F5B"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Результаты ОГЭ по химии г. Новотроицка</w:t>
            </w:r>
          </w:p>
          <w:p w14:paraId="5BE37447"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 группа (1-39 выпускников)</w:t>
            </w:r>
          </w:p>
        </w:tc>
      </w:tr>
      <w:tr w:rsidR="00C06EA7" w:rsidRPr="00C06EA7" w14:paraId="25C2DF6C" w14:textId="77777777" w:rsidTr="00DF0FE6">
        <w:trPr>
          <w:trHeight w:val="5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5AF82"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AC932"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55B21"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110" w:type="dxa"/>
            <w:gridSpan w:val="4"/>
            <w:tcBorders>
              <w:top w:val="single" w:sz="4" w:space="0" w:color="auto"/>
              <w:left w:val="nil"/>
              <w:bottom w:val="single" w:sz="4" w:space="0" w:color="auto"/>
              <w:right w:val="single" w:sz="4" w:space="0" w:color="auto"/>
            </w:tcBorders>
            <w:shd w:val="clear" w:color="auto" w:fill="auto"/>
            <w:hideMark/>
          </w:tcPr>
          <w:p w14:paraId="3275E445"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9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C2F877" w14:textId="0F918956"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115D0638" w14:textId="77777777" w:rsidTr="00DF0FE6">
        <w:trPr>
          <w:trHeight w:val="58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002052E" w14:textId="77777777" w:rsidR="00C06EA7" w:rsidRPr="00C06EA7" w:rsidRDefault="00C06EA7" w:rsidP="00C34A53">
            <w:pPr>
              <w:spacing w:after="0"/>
              <w:rPr>
                <w:rFonts w:ascii="Times New Roman" w:hAnsi="Times New Roman" w:cs="Times New Roman"/>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288D9279" w14:textId="77777777" w:rsidR="00C06EA7" w:rsidRPr="00C06EA7" w:rsidRDefault="00C06EA7" w:rsidP="00C34A53">
            <w:pPr>
              <w:spacing w:after="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3900D9" w14:textId="77777777" w:rsidR="00C06EA7" w:rsidRPr="00C06EA7" w:rsidRDefault="00C06EA7" w:rsidP="00C34A53">
            <w:pPr>
              <w:spacing w:after="0"/>
              <w:rPr>
                <w:rFonts w:ascii="Times New Roman" w:hAnsi="Times New Roman" w:cs="Times New Roman"/>
                <w:b/>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E27D51"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EE6944"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490B34"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F97E4"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51" w:type="dxa"/>
            <w:tcBorders>
              <w:top w:val="nil"/>
              <w:left w:val="nil"/>
              <w:bottom w:val="single" w:sz="4" w:space="0" w:color="auto"/>
              <w:right w:val="single" w:sz="4" w:space="0" w:color="auto"/>
            </w:tcBorders>
            <w:shd w:val="clear" w:color="auto" w:fill="auto"/>
            <w:vAlign w:val="center"/>
            <w:hideMark/>
          </w:tcPr>
          <w:p w14:paraId="56B2E30A"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27BCCEFA"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21091BDF"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38C44B11"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14:paraId="5D8091E8"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"ООШ №2"</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286A5D1B"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138296E6"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3E3B0FA"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23DCBD52"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757F0490"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24DEFE40"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 № 3"</w:t>
            </w:r>
          </w:p>
        </w:tc>
        <w:tc>
          <w:tcPr>
            <w:tcW w:w="4961" w:type="dxa"/>
            <w:gridSpan w:val="5"/>
            <w:tcBorders>
              <w:top w:val="nil"/>
              <w:left w:val="nil"/>
              <w:bottom w:val="single" w:sz="4" w:space="0" w:color="auto"/>
              <w:right w:val="single" w:sz="4" w:space="0" w:color="auto"/>
            </w:tcBorders>
            <w:shd w:val="clear" w:color="auto" w:fill="auto"/>
            <w:vAlign w:val="center"/>
            <w:hideMark/>
          </w:tcPr>
          <w:p w14:paraId="19CCB37F"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5D0EC53C"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AB16E2F"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7ABADD62"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6657A7C3"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4BCBCDCA"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 № 4"</w:t>
            </w:r>
          </w:p>
        </w:tc>
        <w:tc>
          <w:tcPr>
            <w:tcW w:w="851" w:type="dxa"/>
            <w:tcBorders>
              <w:top w:val="nil"/>
              <w:left w:val="nil"/>
              <w:bottom w:val="single" w:sz="4" w:space="0" w:color="auto"/>
              <w:right w:val="single" w:sz="4" w:space="0" w:color="auto"/>
            </w:tcBorders>
            <w:shd w:val="clear" w:color="auto" w:fill="auto"/>
            <w:vAlign w:val="center"/>
            <w:hideMark/>
          </w:tcPr>
          <w:p w14:paraId="64A29213"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4BCADEFC"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40D93B98"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68D00C16"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14:paraId="106C87FB"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2EA94F73"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059A926"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50,0%</w:t>
            </w:r>
          </w:p>
        </w:tc>
      </w:tr>
      <w:tr w:rsidR="00C06EA7" w:rsidRPr="00C06EA7" w14:paraId="076BD83D"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6DCBFCD9"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00199"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 № 5"</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0C3A32A9"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B63C56"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D3578E5"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47B4858D"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4F535721"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264F4"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ООШ №20"</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4D27C7EC"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2D7610"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1708AD"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3EF220A7" w14:textId="77777777" w:rsidTr="00DF0FE6">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3744E9B"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269" w:type="dxa"/>
            <w:tcBorders>
              <w:top w:val="nil"/>
              <w:left w:val="nil"/>
              <w:bottom w:val="single" w:sz="4" w:space="0" w:color="auto"/>
              <w:right w:val="nil"/>
            </w:tcBorders>
            <w:shd w:val="clear" w:color="auto" w:fill="auto"/>
            <w:vAlign w:val="center"/>
            <w:hideMark/>
          </w:tcPr>
          <w:p w14:paraId="4FF88F16" w14:textId="77777777" w:rsidR="00C06EA7" w:rsidRPr="00C06EA7" w:rsidRDefault="00C06EA7" w:rsidP="00C34A53">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9625B9"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5431DECE"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83D724F"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5702A4"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D0CFB10"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14:paraId="4608521B" w14:textId="77777777" w:rsidR="00C06EA7" w:rsidRPr="00C06EA7" w:rsidRDefault="00C06EA7" w:rsidP="00C34A53">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8429F9D" w14:textId="77777777" w:rsidR="00C06EA7" w:rsidRPr="00C06EA7" w:rsidRDefault="00C06EA7" w:rsidP="00C34A53">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50,0%</w:t>
            </w:r>
          </w:p>
        </w:tc>
      </w:tr>
    </w:tbl>
    <w:p w14:paraId="69DB7F9B"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24BB4E74"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2 группа (40-129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53DDBAFE"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D7642"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E8BB5"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26E68"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0582427C"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713D3316" w14:textId="5FA247FC"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161D6D36"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7C5B809B" w14:textId="77777777" w:rsidR="00C06EA7" w:rsidRPr="00C06EA7" w:rsidRDefault="00C06EA7" w:rsidP="00C34A53">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5D61AE72" w14:textId="77777777" w:rsidR="00C06EA7" w:rsidRPr="00C06EA7" w:rsidRDefault="00C06EA7" w:rsidP="00C34A53">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76E3A3D" w14:textId="77777777" w:rsidR="00C06EA7" w:rsidRPr="00C06EA7" w:rsidRDefault="00C06EA7" w:rsidP="00C34A53">
            <w:pPr>
              <w:spacing w:after="0"/>
              <w:rPr>
                <w:rFonts w:ascii="Times New Roman" w:hAnsi="Times New Roman" w:cs="Times New Roman"/>
                <w:b/>
                <w:bCs/>
                <w:sz w:val="20"/>
                <w:szCs w:val="20"/>
              </w:rPr>
            </w:pPr>
          </w:p>
        </w:tc>
        <w:tc>
          <w:tcPr>
            <w:tcW w:w="1021" w:type="dxa"/>
            <w:tcBorders>
              <w:top w:val="nil"/>
              <w:left w:val="nil"/>
              <w:bottom w:val="nil"/>
              <w:right w:val="single" w:sz="4" w:space="0" w:color="auto"/>
            </w:tcBorders>
            <w:shd w:val="clear" w:color="auto" w:fill="auto"/>
            <w:vAlign w:val="center"/>
            <w:hideMark/>
          </w:tcPr>
          <w:p w14:paraId="2ABCDC13"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2A539B4C"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nil"/>
              <w:left w:val="nil"/>
              <w:bottom w:val="nil"/>
              <w:right w:val="single" w:sz="4" w:space="0" w:color="auto"/>
            </w:tcBorders>
            <w:shd w:val="clear" w:color="auto" w:fill="auto"/>
            <w:vAlign w:val="center"/>
            <w:hideMark/>
          </w:tcPr>
          <w:p w14:paraId="647976A4"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22C96F16"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nil"/>
              <w:left w:val="nil"/>
              <w:bottom w:val="single" w:sz="4" w:space="0" w:color="auto"/>
              <w:right w:val="single" w:sz="4" w:space="0" w:color="auto"/>
            </w:tcBorders>
            <w:shd w:val="clear" w:color="auto" w:fill="auto"/>
            <w:vAlign w:val="center"/>
            <w:hideMark/>
          </w:tcPr>
          <w:p w14:paraId="24B75BFC"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14:paraId="2950A6D8"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433B9782"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1F361B3"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nil"/>
              <w:left w:val="single" w:sz="4" w:space="0" w:color="auto"/>
              <w:bottom w:val="single" w:sz="4" w:space="0" w:color="auto"/>
              <w:right w:val="single" w:sz="4" w:space="0" w:color="auto"/>
            </w:tcBorders>
            <w:shd w:val="clear" w:color="auto" w:fill="auto"/>
            <w:vAlign w:val="center"/>
            <w:hideMark/>
          </w:tcPr>
          <w:p w14:paraId="70F7C287"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 № 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BEE9F37"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12</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C5F0095"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3A63ADC"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B2CBE86"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E95E1C9"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1703C453"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68F51A3"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58,3%</w:t>
            </w:r>
          </w:p>
        </w:tc>
      </w:tr>
      <w:tr w:rsidR="00C06EA7" w:rsidRPr="00C06EA7" w14:paraId="445CC282"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0302007"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3149A986"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 №10"</w:t>
            </w:r>
          </w:p>
        </w:tc>
        <w:tc>
          <w:tcPr>
            <w:tcW w:w="5106" w:type="dxa"/>
            <w:gridSpan w:val="5"/>
            <w:tcBorders>
              <w:top w:val="nil"/>
              <w:left w:val="single" w:sz="4" w:space="0" w:color="auto"/>
              <w:bottom w:val="single" w:sz="4" w:space="0" w:color="auto"/>
              <w:right w:val="single" w:sz="4" w:space="0" w:color="auto"/>
            </w:tcBorders>
            <w:shd w:val="clear" w:color="auto" w:fill="auto"/>
            <w:noWrap/>
            <w:vAlign w:val="center"/>
            <w:hideMark/>
          </w:tcPr>
          <w:p w14:paraId="71F9529E"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76" w:type="dxa"/>
            <w:tcBorders>
              <w:top w:val="nil"/>
              <w:left w:val="nil"/>
              <w:bottom w:val="single" w:sz="4" w:space="0" w:color="auto"/>
              <w:right w:val="single" w:sz="4" w:space="0" w:color="auto"/>
            </w:tcBorders>
            <w:shd w:val="clear" w:color="auto" w:fill="auto"/>
            <w:noWrap/>
            <w:hideMark/>
          </w:tcPr>
          <w:p w14:paraId="04E3688B" w14:textId="77777777" w:rsidR="00C06EA7" w:rsidRPr="00C06EA7" w:rsidRDefault="00C06EA7" w:rsidP="00C34A53">
            <w:pPr>
              <w:spacing w:after="0"/>
              <w:jc w:val="cente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hideMark/>
          </w:tcPr>
          <w:p w14:paraId="232E5AC3" w14:textId="77777777" w:rsidR="00C06EA7" w:rsidRPr="00C06EA7" w:rsidRDefault="00C06EA7" w:rsidP="00C34A53">
            <w:pPr>
              <w:spacing w:after="0"/>
              <w:jc w:val="center"/>
            </w:pPr>
            <w:r w:rsidRPr="00C06EA7">
              <w:rPr>
                <w:rFonts w:ascii="Times New Roman" w:hAnsi="Times New Roman" w:cs="Times New Roman"/>
                <w:sz w:val="20"/>
                <w:szCs w:val="20"/>
              </w:rPr>
              <w:t>0,0%</w:t>
            </w:r>
          </w:p>
        </w:tc>
      </w:tr>
      <w:tr w:rsidR="00C06EA7" w:rsidRPr="00C06EA7" w14:paraId="2DE00B0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59EBCA2"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336" w:type="dxa"/>
            <w:tcBorders>
              <w:top w:val="nil"/>
              <w:left w:val="single" w:sz="4" w:space="0" w:color="auto"/>
              <w:bottom w:val="single" w:sz="4" w:space="0" w:color="auto"/>
              <w:right w:val="nil"/>
            </w:tcBorders>
            <w:shd w:val="clear" w:color="auto" w:fill="auto"/>
            <w:vAlign w:val="bottom"/>
            <w:hideMark/>
          </w:tcPr>
          <w:p w14:paraId="25B770AA"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 №13"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969ED1F"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1021" w:type="dxa"/>
            <w:tcBorders>
              <w:top w:val="nil"/>
              <w:left w:val="nil"/>
              <w:bottom w:val="single" w:sz="4" w:space="0" w:color="auto"/>
              <w:right w:val="single" w:sz="4" w:space="0" w:color="auto"/>
            </w:tcBorders>
            <w:shd w:val="clear" w:color="auto" w:fill="auto"/>
            <w:noWrap/>
            <w:vAlign w:val="center"/>
            <w:hideMark/>
          </w:tcPr>
          <w:p w14:paraId="3FBA7D0D"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705C3DCD"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167" w:type="dxa"/>
            <w:tcBorders>
              <w:top w:val="nil"/>
              <w:left w:val="nil"/>
              <w:bottom w:val="single" w:sz="4" w:space="0" w:color="auto"/>
              <w:right w:val="single" w:sz="4" w:space="0" w:color="auto"/>
            </w:tcBorders>
            <w:shd w:val="clear" w:color="auto" w:fill="auto"/>
            <w:noWrap/>
            <w:vAlign w:val="center"/>
            <w:hideMark/>
          </w:tcPr>
          <w:p w14:paraId="1DBBD8C3"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021" w:type="dxa"/>
            <w:tcBorders>
              <w:top w:val="nil"/>
              <w:left w:val="nil"/>
              <w:bottom w:val="single" w:sz="4" w:space="0" w:color="auto"/>
              <w:right w:val="single" w:sz="4" w:space="0" w:color="auto"/>
            </w:tcBorders>
            <w:shd w:val="clear" w:color="auto" w:fill="auto"/>
            <w:noWrap/>
            <w:vAlign w:val="center"/>
            <w:hideMark/>
          </w:tcPr>
          <w:p w14:paraId="4A776AE9"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624D3DB7"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84583DA"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77,7%</w:t>
            </w:r>
          </w:p>
        </w:tc>
      </w:tr>
      <w:tr w:rsidR="00C06EA7" w:rsidRPr="00C06EA7" w14:paraId="39FB6922"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713D44D"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336" w:type="dxa"/>
            <w:tcBorders>
              <w:top w:val="nil"/>
              <w:left w:val="single" w:sz="4" w:space="0" w:color="auto"/>
              <w:bottom w:val="single" w:sz="4" w:space="0" w:color="auto"/>
              <w:right w:val="nil"/>
            </w:tcBorders>
            <w:shd w:val="clear" w:color="auto" w:fill="auto"/>
            <w:vAlign w:val="bottom"/>
            <w:hideMark/>
          </w:tcPr>
          <w:p w14:paraId="1EC44FC3"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 №15"</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6C34B1BF"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021" w:type="dxa"/>
            <w:tcBorders>
              <w:top w:val="nil"/>
              <w:left w:val="nil"/>
              <w:bottom w:val="single" w:sz="4" w:space="0" w:color="auto"/>
              <w:right w:val="single" w:sz="4" w:space="0" w:color="auto"/>
            </w:tcBorders>
            <w:shd w:val="clear" w:color="auto" w:fill="auto"/>
            <w:vAlign w:val="center"/>
            <w:hideMark/>
          </w:tcPr>
          <w:p w14:paraId="3C93D849"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0EDD3194"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167" w:type="dxa"/>
            <w:tcBorders>
              <w:top w:val="nil"/>
              <w:left w:val="nil"/>
              <w:bottom w:val="single" w:sz="4" w:space="0" w:color="auto"/>
              <w:right w:val="single" w:sz="4" w:space="0" w:color="auto"/>
            </w:tcBorders>
            <w:shd w:val="clear" w:color="auto" w:fill="auto"/>
            <w:vAlign w:val="center"/>
            <w:hideMark/>
          </w:tcPr>
          <w:p w14:paraId="56C3B210"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2C92EB9A"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1B6539FB"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56E0D28"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16,6%</w:t>
            </w:r>
          </w:p>
        </w:tc>
      </w:tr>
      <w:tr w:rsidR="00C06EA7" w:rsidRPr="00C06EA7" w14:paraId="6E816380"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CFD20A1"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336" w:type="dxa"/>
            <w:tcBorders>
              <w:top w:val="nil"/>
              <w:left w:val="single" w:sz="4" w:space="0" w:color="auto"/>
              <w:bottom w:val="single" w:sz="4" w:space="0" w:color="auto"/>
              <w:right w:val="nil"/>
            </w:tcBorders>
            <w:shd w:val="clear" w:color="auto" w:fill="auto"/>
            <w:vAlign w:val="bottom"/>
            <w:hideMark/>
          </w:tcPr>
          <w:p w14:paraId="15D9B42E"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 № 16"</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5BE20D92"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23</w:t>
            </w:r>
          </w:p>
        </w:tc>
        <w:tc>
          <w:tcPr>
            <w:tcW w:w="1021" w:type="dxa"/>
            <w:tcBorders>
              <w:top w:val="nil"/>
              <w:left w:val="nil"/>
              <w:bottom w:val="single" w:sz="4" w:space="0" w:color="auto"/>
              <w:right w:val="single" w:sz="4" w:space="0" w:color="auto"/>
            </w:tcBorders>
            <w:shd w:val="clear" w:color="auto" w:fill="auto"/>
            <w:vAlign w:val="center"/>
            <w:hideMark/>
          </w:tcPr>
          <w:p w14:paraId="0A2F711C"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5912F532"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167" w:type="dxa"/>
            <w:tcBorders>
              <w:top w:val="nil"/>
              <w:left w:val="nil"/>
              <w:bottom w:val="single" w:sz="4" w:space="0" w:color="auto"/>
              <w:right w:val="single" w:sz="4" w:space="0" w:color="auto"/>
            </w:tcBorders>
            <w:shd w:val="clear" w:color="auto" w:fill="auto"/>
            <w:vAlign w:val="center"/>
            <w:hideMark/>
          </w:tcPr>
          <w:p w14:paraId="47555794"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021" w:type="dxa"/>
            <w:tcBorders>
              <w:top w:val="nil"/>
              <w:left w:val="nil"/>
              <w:bottom w:val="single" w:sz="4" w:space="0" w:color="auto"/>
              <w:right w:val="single" w:sz="4" w:space="0" w:color="auto"/>
            </w:tcBorders>
            <w:shd w:val="clear" w:color="auto" w:fill="auto"/>
            <w:vAlign w:val="center"/>
            <w:hideMark/>
          </w:tcPr>
          <w:p w14:paraId="300DAF7E"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876" w:type="dxa"/>
            <w:tcBorders>
              <w:top w:val="nil"/>
              <w:left w:val="nil"/>
              <w:bottom w:val="single" w:sz="4" w:space="0" w:color="auto"/>
              <w:right w:val="single" w:sz="4" w:space="0" w:color="auto"/>
            </w:tcBorders>
            <w:shd w:val="clear" w:color="auto" w:fill="auto"/>
            <w:noWrap/>
            <w:vAlign w:val="bottom"/>
            <w:hideMark/>
          </w:tcPr>
          <w:p w14:paraId="18124FBD"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189CCC5"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65,2%</w:t>
            </w:r>
          </w:p>
        </w:tc>
      </w:tr>
      <w:tr w:rsidR="00C06EA7" w:rsidRPr="00C06EA7" w14:paraId="46B4389F"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4D31FB5"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6274467B"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"СОШ№17"</w:t>
            </w:r>
          </w:p>
        </w:tc>
        <w:tc>
          <w:tcPr>
            <w:tcW w:w="876" w:type="dxa"/>
            <w:tcBorders>
              <w:top w:val="nil"/>
              <w:left w:val="nil"/>
              <w:bottom w:val="single" w:sz="4" w:space="0" w:color="auto"/>
              <w:right w:val="single" w:sz="4" w:space="0" w:color="auto"/>
            </w:tcBorders>
            <w:shd w:val="clear" w:color="auto" w:fill="auto"/>
            <w:vAlign w:val="center"/>
            <w:hideMark/>
          </w:tcPr>
          <w:p w14:paraId="21C0D3E6"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1021" w:type="dxa"/>
            <w:tcBorders>
              <w:top w:val="nil"/>
              <w:left w:val="nil"/>
              <w:bottom w:val="single" w:sz="4" w:space="0" w:color="auto"/>
              <w:right w:val="single" w:sz="4" w:space="0" w:color="auto"/>
            </w:tcBorders>
            <w:shd w:val="clear" w:color="auto" w:fill="auto"/>
            <w:vAlign w:val="center"/>
            <w:hideMark/>
          </w:tcPr>
          <w:p w14:paraId="7D8DD1A7"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44B0EF3A"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167" w:type="dxa"/>
            <w:tcBorders>
              <w:top w:val="nil"/>
              <w:left w:val="nil"/>
              <w:bottom w:val="single" w:sz="4" w:space="0" w:color="auto"/>
              <w:right w:val="single" w:sz="4" w:space="0" w:color="auto"/>
            </w:tcBorders>
            <w:shd w:val="clear" w:color="auto" w:fill="auto"/>
            <w:vAlign w:val="center"/>
            <w:hideMark/>
          </w:tcPr>
          <w:p w14:paraId="52D64BC7"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021" w:type="dxa"/>
            <w:tcBorders>
              <w:top w:val="nil"/>
              <w:left w:val="nil"/>
              <w:bottom w:val="single" w:sz="4" w:space="0" w:color="auto"/>
              <w:right w:val="single" w:sz="4" w:space="0" w:color="auto"/>
            </w:tcBorders>
            <w:shd w:val="clear" w:color="auto" w:fill="auto"/>
            <w:vAlign w:val="center"/>
            <w:hideMark/>
          </w:tcPr>
          <w:p w14:paraId="0225E49E"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02C03447"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2A24816"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63,6%</w:t>
            </w:r>
          </w:p>
        </w:tc>
      </w:tr>
      <w:tr w:rsidR="00C06EA7" w:rsidRPr="00C06EA7" w14:paraId="250095A3"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AED0CA6"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430AEA76"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 №18"</w:t>
            </w:r>
          </w:p>
        </w:tc>
        <w:tc>
          <w:tcPr>
            <w:tcW w:w="876" w:type="dxa"/>
            <w:tcBorders>
              <w:top w:val="nil"/>
              <w:left w:val="nil"/>
              <w:bottom w:val="single" w:sz="4" w:space="0" w:color="auto"/>
              <w:right w:val="single" w:sz="4" w:space="0" w:color="auto"/>
            </w:tcBorders>
            <w:shd w:val="clear" w:color="auto" w:fill="auto"/>
            <w:vAlign w:val="center"/>
            <w:hideMark/>
          </w:tcPr>
          <w:p w14:paraId="14D18683"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021" w:type="dxa"/>
            <w:tcBorders>
              <w:top w:val="nil"/>
              <w:left w:val="nil"/>
              <w:bottom w:val="single" w:sz="4" w:space="0" w:color="auto"/>
              <w:right w:val="single" w:sz="4" w:space="0" w:color="auto"/>
            </w:tcBorders>
            <w:shd w:val="clear" w:color="auto" w:fill="auto"/>
            <w:vAlign w:val="center"/>
            <w:hideMark/>
          </w:tcPr>
          <w:p w14:paraId="45221AAB"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4865EC1C"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167" w:type="dxa"/>
            <w:tcBorders>
              <w:top w:val="nil"/>
              <w:left w:val="nil"/>
              <w:bottom w:val="single" w:sz="4" w:space="0" w:color="auto"/>
              <w:right w:val="single" w:sz="4" w:space="0" w:color="auto"/>
            </w:tcBorders>
            <w:shd w:val="clear" w:color="auto" w:fill="auto"/>
            <w:vAlign w:val="center"/>
            <w:hideMark/>
          </w:tcPr>
          <w:p w14:paraId="091FCDC9"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242642CE"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6ADDA7CF"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47B9B45"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37,5%</w:t>
            </w:r>
          </w:p>
        </w:tc>
      </w:tr>
      <w:tr w:rsidR="00C06EA7" w:rsidRPr="00C06EA7" w14:paraId="6BD87992"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2795373"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2336" w:type="dxa"/>
            <w:tcBorders>
              <w:top w:val="nil"/>
              <w:left w:val="single" w:sz="4" w:space="0" w:color="auto"/>
              <w:bottom w:val="single" w:sz="4" w:space="0" w:color="auto"/>
              <w:right w:val="nil"/>
            </w:tcBorders>
            <w:shd w:val="clear" w:color="auto" w:fill="auto"/>
            <w:vAlign w:val="center"/>
            <w:hideMark/>
          </w:tcPr>
          <w:p w14:paraId="23833653"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 № 22"</w:t>
            </w:r>
          </w:p>
        </w:tc>
        <w:tc>
          <w:tcPr>
            <w:tcW w:w="876" w:type="dxa"/>
            <w:tcBorders>
              <w:top w:val="nil"/>
              <w:left w:val="single" w:sz="4" w:space="0" w:color="auto"/>
              <w:bottom w:val="nil"/>
              <w:right w:val="single" w:sz="4" w:space="0" w:color="auto"/>
            </w:tcBorders>
            <w:shd w:val="clear" w:color="auto" w:fill="auto"/>
            <w:vAlign w:val="center"/>
            <w:hideMark/>
          </w:tcPr>
          <w:p w14:paraId="7BC7D5EE"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nil"/>
              <w:right w:val="single" w:sz="4" w:space="0" w:color="auto"/>
            </w:tcBorders>
            <w:shd w:val="clear" w:color="auto" w:fill="auto"/>
            <w:vAlign w:val="center"/>
            <w:hideMark/>
          </w:tcPr>
          <w:p w14:paraId="3C670C1D"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nil"/>
              <w:right w:val="single" w:sz="4" w:space="0" w:color="auto"/>
            </w:tcBorders>
            <w:shd w:val="clear" w:color="auto" w:fill="auto"/>
            <w:vAlign w:val="center"/>
            <w:hideMark/>
          </w:tcPr>
          <w:p w14:paraId="584889BA"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nil"/>
              <w:right w:val="single" w:sz="4" w:space="0" w:color="auto"/>
            </w:tcBorders>
            <w:shd w:val="clear" w:color="auto" w:fill="auto"/>
            <w:vAlign w:val="center"/>
            <w:hideMark/>
          </w:tcPr>
          <w:p w14:paraId="71D89290"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nil"/>
              <w:right w:val="single" w:sz="4" w:space="0" w:color="auto"/>
            </w:tcBorders>
            <w:shd w:val="clear" w:color="auto" w:fill="auto"/>
            <w:vAlign w:val="center"/>
            <w:hideMark/>
          </w:tcPr>
          <w:p w14:paraId="1C7B9108"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center"/>
            <w:hideMark/>
          </w:tcPr>
          <w:p w14:paraId="4B7796FA"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center"/>
            <w:hideMark/>
          </w:tcPr>
          <w:p w14:paraId="45E7E211"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100%</w:t>
            </w:r>
          </w:p>
        </w:tc>
      </w:tr>
      <w:tr w:rsidR="00C06EA7" w:rsidRPr="00C06EA7" w14:paraId="29A3659A"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ABCB63F"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2336" w:type="dxa"/>
            <w:tcBorders>
              <w:top w:val="nil"/>
              <w:left w:val="single" w:sz="4" w:space="0" w:color="auto"/>
              <w:bottom w:val="single" w:sz="4" w:space="0" w:color="auto"/>
              <w:right w:val="nil"/>
            </w:tcBorders>
            <w:shd w:val="clear" w:color="auto" w:fill="auto"/>
            <w:vAlign w:val="center"/>
            <w:hideMark/>
          </w:tcPr>
          <w:p w14:paraId="64A8716A"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"СОШ № 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3EA3E"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15</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00E143A"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672AEEC0"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75163B5A"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0EFD258"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876" w:type="dxa"/>
            <w:tcBorders>
              <w:top w:val="nil"/>
              <w:left w:val="nil"/>
              <w:bottom w:val="single" w:sz="4" w:space="0" w:color="auto"/>
              <w:right w:val="single" w:sz="4" w:space="0" w:color="auto"/>
            </w:tcBorders>
            <w:shd w:val="clear" w:color="auto" w:fill="auto"/>
            <w:noWrap/>
            <w:vAlign w:val="bottom"/>
            <w:hideMark/>
          </w:tcPr>
          <w:p w14:paraId="3B65747A"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E32458F"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73,3%</w:t>
            </w:r>
          </w:p>
        </w:tc>
      </w:tr>
      <w:tr w:rsidR="00C06EA7" w:rsidRPr="00C06EA7" w14:paraId="463BA7E5"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C7D98F0"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796120C7" w14:textId="77777777" w:rsidR="00C06EA7" w:rsidRPr="00C06EA7" w:rsidRDefault="00C06EA7" w:rsidP="00C34A53">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1E335A39"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85</w:t>
            </w:r>
          </w:p>
        </w:tc>
        <w:tc>
          <w:tcPr>
            <w:tcW w:w="1021" w:type="dxa"/>
            <w:tcBorders>
              <w:top w:val="nil"/>
              <w:left w:val="nil"/>
              <w:bottom w:val="single" w:sz="4" w:space="0" w:color="auto"/>
              <w:right w:val="single" w:sz="4" w:space="0" w:color="auto"/>
            </w:tcBorders>
            <w:shd w:val="clear" w:color="auto" w:fill="auto"/>
            <w:noWrap/>
            <w:vAlign w:val="center"/>
            <w:hideMark/>
          </w:tcPr>
          <w:p w14:paraId="3318EDC9"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5E6710E2"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33</w:t>
            </w:r>
          </w:p>
        </w:tc>
        <w:tc>
          <w:tcPr>
            <w:tcW w:w="1167" w:type="dxa"/>
            <w:tcBorders>
              <w:top w:val="nil"/>
              <w:left w:val="nil"/>
              <w:bottom w:val="single" w:sz="4" w:space="0" w:color="auto"/>
              <w:right w:val="single" w:sz="4" w:space="0" w:color="auto"/>
            </w:tcBorders>
            <w:shd w:val="clear" w:color="auto" w:fill="auto"/>
            <w:noWrap/>
            <w:vAlign w:val="center"/>
            <w:hideMark/>
          </w:tcPr>
          <w:p w14:paraId="32FF9847"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25</w:t>
            </w:r>
          </w:p>
        </w:tc>
        <w:tc>
          <w:tcPr>
            <w:tcW w:w="1021" w:type="dxa"/>
            <w:tcBorders>
              <w:top w:val="nil"/>
              <w:left w:val="nil"/>
              <w:bottom w:val="single" w:sz="4" w:space="0" w:color="auto"/>
              <w:right w:val="single" w:sz="4" w:space="0" w:color="auto"/>
            </w:tcBorders>
            <w:shd w:val="clear" w:color="auto" w:fill="auto"/>
            <w:noWrap/>
            <w:vAlign w:val="center"/>
            <w:hideMark/>
          </w:tcPr>
          <w:p w14:paraId="12819E08"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27</w:t>
            </w:r>
          </w:p>
        </w:tc>
        <w:tc>
          <w:tcPr>
            <w:tcW w:w="876" w:type="dxa"/>
            <w:tcBorders>
              <w:top w:val="nil"/>
              <w:left w:val="nil"/>
              <w:bottom w:val="single" w:sz="4" w:space="0" w:color="auto"/>
              <w:right w:val="single" w:sz="4" w:space="0" w:color="auto"/>
            </w:tcBorders>
            <w:shd w:val="clear" w:color="auto" w:fill="auto"/>
            <w:noWrap/>
            <w:vAlign w:val="bottom"/>
            <w:hideMark/>
          </w:tcPr>
          <w:p w14:paraId="11986244" w14:textId="77777777" w:rsidR="00C06EA7" w:rsidRPr="00C06EA7" w:rsidRDefault="00C06EA7" w:rsidP="00C34A53">
            <w:pPr>
              <w:spacing w:after="0"/>
              <w:jc w:val="right"/>
              <w:rPr>
                <w:rFonts w:ascii="Times New Roman" w:hAnsi="Times New Roman" w:cs="Times New Roman"/>
                <w:b/>
                <w:bCs/>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DFE7783" w14:textId="77777777" w:rsidR="00C06EA7" w:rsidRPr="00C06EA7" w:rsidRDefault="00C06EA7" w:rsidP="00C34A53">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61,1%</w:t>
            </w:r>
          </w:p>
        </w:tc>
      </w:tr>
    </w:tbl>
    <w:p w14:paraId="79A4C4B8"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p w14:paraId="411BC074"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3 группа (от 130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0BC36DBC"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2F47C"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A2ACA"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856E2"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3899EB3A"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03E1E2B8" w14:textId="49DB8ED8"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5F3D56DD"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355844F" w14:textId="77777777" w:rsidR="00C06EA7" w:rsidRPr="00C06EA7" w:rsidRDefault="00C06EA7" w:rsidP="00C34A53">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62C1C1AF" w14:textId="77777777" w:rsidR="00C06EA7" w:rsidRPr="00C06EA7" w:rsidRDefault="00C06EA7" w:rsidP="00C34A53">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E30417F" w14:textId="77777777" w:rsidR="00C06EA7" w:rsidRPr="00C06EA7" w:rsidRDefault="00C06EA7" w:rsidP="00C34A53">
            <w:pPr>
              <w:spacing w:after="0"/>
              <w:rPr>
                <w:rFonts w:ascii="Times New Roman" w:hAnsi="Times New Roman" w:cs="Times New Roman"/>
                <w:b/>
                <w:bCs/>
                <w:sz w:val="20"/>
                <w:szCs w:val="20"/>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C4D86B1"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535212C"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2466BE8"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2A64B5E"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0A635CF"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36B1CD2"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581A446E"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F3A4D6D"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93314"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"Лицей № 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DE94FFE"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15</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AAEB948"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1C0702A8"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3FDB87A"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79B0B2B"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2084B36"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333A213F"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73,3%</w:t>
            </w:r>
          </w:p>
        </w:tc>
      </w:tr>
      <w:tr w:rsidR="00C06EA7" w:rsidRPr="00C06EA7" w14:paraId="5AFF6746"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2C001F0"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1B16FCBA" w14:textId="77777777" w:rsidR="00C06EA7" w:rsidRPr="00C06EA7" w:rsidRDefault="00C06EA7" w:rsidP="00C34A53">
            <w:pPr>
              <w:spacing w:after="0"/>
              <w:rPr>
                <w:rFonts w:ascii="Times New Roman" w:hAnsi="Times New Roman" w:cs="Times New Roman"/>
                <w:sz w:val="20"/>
                <w:szCs w:val="20"/>
              </w:rPr>
            </w:pPr>
            <w:r w:rsidRPr="00C06EA7">
              <w:rPr>
                <w:rFonts w:ascii="Times New Roman" w:hAnsi="Times New Roman" w:cs="Times New Roman"/>
                <w:sz w:val="20"/>
                <w:szCs w:val="20"/>
              </w:rPr>
              <w:t>МОАУ "Гимназия №1"</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5BEA2950"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23</w:t>
            </w:r>
          </w:p>
        </w:tc>
        <w:tc>
          <w:tcPr>
            <w:tcW w:w="1021" w:type="dxa"/>
            <w:tcBorders>
              <w:top w:val="nil"/>
              <w:left w:val="nil"/>
              <w:bottom w:val="single" w:sz="4" w:space="0" w:color="auto"/>
              <w:right w:val="single" w:sz="4" w:space="0" w:color="auto"/>
            </w:tcBorders>
            <w:shd w:val="clear" w:color="auto" w:fill="auto"/>
            <w:vAlign w:val="center"/>
            <w:hideMark/>
          </w:tcPr>
          <w:p w14:paraId="413FC651"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46A7EC9D"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1167" w:type="dxa"/>
            <w:tcBorders>
              <w:top w:val="nil"/>
              <w:left w:val="nil"/>
              <w:bottom w:val="single" w:sz="4" w:space="0" w:color="auto"/>
              <w:right w:val="single" w:sz="4" w:space="0" w:color="auto"/>
            </w:tcBorders>
            <w:shd w:val="clear" w:color="auto" w:fill="auto"/>
            <w:vAlign w:val="center"/>
            <w:hideMark/>
          </w:tcPr>
          <w:p w14:paraId="332D1F0C"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11</w:t>
            </w:r>
          </w:p>
        </w:tc>
        <w:tc>
          <w:tcPr>
            <w:tcW w:w="1021" w:type="dxa"/>
            <w:tcBorders>
              <w:top w:val="nil"/>
              <w:left w:val="nil"/>
              <w:bottom w:val="single" w:sz="4" w:space="0" w:color="auto"/>
              <w:right w:val="single" w:sz="4" w:space="0" w:color="auto"/>
            </w:tcBorders>
            <w:shd w:val="clear" w:color="auto" w:fill="auto"/>
            <w:vAlign w:val="center"/>
            <w:hideMark/>
          </w:tcPr>
          <w:p w14:paraId="650CEB4B"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3BAB9794"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0E2E1DB" w14:textId="77777777" w:rsidR="00C06EA7" w:rsidRPr="00C06EA7" w:rsidRDefault="00C06EA7" w:rsidP="00C34A53">
            <w:pPr>
              <w:spacing w:after="0"/>
              <w:jc w:val="right"/>
              <w:rPr>
                <w:rFonts w:ascii="Times New Roman" w:hAnsi="Times New Roman" w:cs="Times New Roman"/>
                <w:sz w:val="20"/>
                <w:szCs w:val="20"/>
              </w:rPr>
            </w:pPr>
            <w:r w:rsidRPr="00C06EA7">
              <w:rPr>
                <w:rFonts w:ascii="Times New Roman" w:hAnsi="Times New Roman" w:cs="Times New Roman"/>
                <w:sz w:val="20"/>
                <w:szCs w:val="20"/>
              </w:rPr>
              <w:t>69,5%</w:t>
            </w:r>
          </w:p>
        </w:tc>
      </w:tr>
      <w:tr w:rsidR="00C06EA7" w:rsidRPr="00C06EA7" w14:paraId="3A0BB795"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1329C4AB" w14:textId="77777777" w:rsidR="00C06EA7" w:rsidRPr="00C06EA7" w:rsidRDefault="00C06EA7" w:rsidP="00C34A53">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446A9E9A" w14:textId="77777777" w:rsidR="00C06EA7" w:rsidRPr="00C06EA7" w:rsidRDefault="00C06EA7" w:rsidP="00C34A53">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953428D"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38</w:t>
            </w:r>
          </w:p>
        </w:tc>
        <w:tc>
          <w:tcPr>
            <w:tcW w:w="1021" w:type="dxa"/>
            <w:tcBorders>
              <w:top w:val="nil"/>
              <w:left w:val="nil"/>
              <w:bottom w:val="single" w:sz="4" w:space="0" w:color="auto"/>
              <w:right w:val="single" w:sz="4" w:space="0" w:color="auto"/>
            </w:tcBorders>
            <w:shd w:val="clear" w:color="auto" w:fill="auto"/>
            <w:noWrap/>
            <w:vAlign w:val="center"/>
            <w:hideMark/>
          </w:tcPr>
          <w:p w14:paraId="1A2CF570"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49D097D6"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11</w:t>
            </w:r>
          </w:p>
        </w:tc>
        <w:tc>
          <w:tcPr>
            <w:tcW w:w="1167" w:type="dxa"/>
            <w:tcBorders>
              <w:top w:val="nil"/>
              <w:left w:val="nil"/>
              <w:bottom w:val="single" w:sz="4" w:space="0" w:color="auto"/>
              <w:right w:val="single" w:sz="4" w:space="0" w:color="auto"/>
            </w:tcBorders>
            <w:shd w:val="clear" w:color="auto" w:fill="auto"/>
            <w:noWrap/>
            <w:vAlign w:val="center"/>
            <w:hideMark/>
          </w:tcPr>
          <w:p w14:paraId="625DD7E3"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15</w:t>
            </w:r>
          </w:p>
        </w:tc>
        <w:tc>
          <w:tcPr>
            <w:tcW w:w="1021" w:type="dxa"/>
            <w:tcBorders>
              <w:top w:val="nil"/>
              <w:left w:val="nil"/>
              <w:bottom w:val="single" w:sz="4" w:space="0" w:color="auto"/>
              <w:right w:val="single" w:sz="4" w:space="0" w:color="auto"/>
            </w:tcBorders>
            <w:shd w:val="clear" w:color="auto" w:fill="auto"/>
            <w:noWrap/>
            <w:vAlign w:val="center"/>
            <w:hideMark/>
          </w:tcPr>
          <w:p w14:paraId="453015ED" w14:textId="77777777" w:rsidR="00C06EA7" w:rsidRPr="00C06EA7" w:rsidRDefault="00C06EA7" w:rsidP="00C34A5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12</w:t>
            </w:r>
          </w:p>
        </w:tc>
        <w:tc>
          <w:tcPr>
            <w:tcW w:w="876" w:type="dxa"/>
            <w:tcBorders>
              <w:top w:val="nil"/>
              <w:left w:val="nil"/>
              <w:bottom w:val="single" w:sz="4" w:space="0" w:color="auto"/>
              <w:right w:val="single" w:sz="4" w:space="0" w:color="auto"/>
            </w:tcBorders>
            <w:shd w:val="clear" w:color="auto" w:fill="auto"/>
            <w:noWrap/>
            <w:vAlign w:val="bottom"/>
            <w:hideMark/>
          </w:tcPr>
          <w:p w14:paraId="60C6059B" w14:textId="77777777" w:rsidR="00C06EA7" w:rsidRPr="00C06EA7" w:rsidRDefault="00C06EA7" w:rsidP="00C34A53">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7D1E35A" w14:textId="77777777" w:rsidR="00C06EA7" w:rsidRPr="00C06EA7" w:rsidRDefault="00C06EA7" w:rsidP="00C34A53">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71,0%</w:t>
            </w:r>
          </w:p>
        </w:tc>
      </w:tr>
    </w:tbl>
    <w:p w14:paraId="6E8E9855" w14:textId="15857F24"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таблице </w:t>
      </w:r>
      <w:r w:rsidR="00DE733A">
        <w:rPr>
          <w:rFonts w:ascii="Times New Roman" w:eastAsia="Times New Roman" w:hAnsi="Times New Roman" w:cs="Times New Roman"/>
          <w:sz w:val="28"/>
          <w:szCs w:val="28"/>
          <w:lang w:eastAsia="en-US" w:bidi="en-US"/>
        </w:rPr>
        <w:t>27</w:t>
      </w:r>
      <w:r w:rsidRPr="00C06EA7">
        <w:rPr>
          <w:rFonts w:ascii="Times New Roman" w:eastAsia="Times New Roman" w:hAnsi="Times New Roman" w:cs="Times New Roman"/>
          <w:sz w:val="28"/>
          <w:szCs w:val="28"/>
          <w:lang w:eastAsia="en-US" w:bidi="en-US"/>
        </w:rPr>
        <w:t xml:space="preserve"> представлены результаты ОГЭ по физике. Выпускники 1 группы (ООШ№2, СОШ №3, СОШ №4, СОШ №5, ООШ №20) не участвовали в ОГЭ по физике. Также из 2 группы по физике не участвовали выпускники СОШ №15. В группе 2 и 3 отсутствуют неудовлетворительные результаты, таким образом, успеваемость составила 100%.  По качеству результатов во 2 группе лидирует СОШ №18 (100%), и в 3 группе по качеству лидирует Гимназия №1</w:t>
      </w:r>
      <w:r w:rsidR="00B72E5E">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t xml:space="preserve">(85,7%). </w:t>
      </w:r>
    </w:p>
    <w:p w14:paraId="7B32BB80" w14:textId="1FB7CEC3" w:rsidR="00C06EA7" w:rsidRPr="00A728F7" w:rsidRDefault="00C06EA7" w:rsidP="00A728F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Низкий процент качества в группе 2 у СОШ №10 и СОШ №13 (0,0%), и в 3 группе у Лицея №1 (61,5%). </w:t>
      </w:r>
    </w:p>
    <w:p w14:paraId="6450251E" w14:textId="21D8AC50" w:rsidR="00C06EA7" w:rsidRPr="00A728F7" w:rsidRDefault="00C06EA7" w:rsidP="00C06EA7">
      <w:pPr>
        <w:ind w:firstLine="708"/>
        <w:jc w:val="right"/>
        <w:rPr>
          <w:rFonts w:ascii="Times New Roman" w:hAnsi="Times New Roman" w:cs="Times New Roman"/>
          <w:bCs/>
          <w:iCs/>
          <w:sz w:val="24"/>
          <w:szCs w:val="24"/>
        </w:rPr>
      </w:pPr>
      <w:r w:rsidRPr="00A728F7">
        <w:rPr>
          <w:rFonts w:ascii="Times New Roman" w:hAnsi="Times New Roman" w:cs="Times New Roman"/>
          <w:bCs/>
          <w:iCs/>
          <w:sz w:val="24"/>
          <w:szCs w:val="24"/>
        </w:rPr>
        <w:t xml:space="preserve">Таблица </w:t>
      </w:r>
      <w:r w:rsidR="00B72E5E" w:rsidRPr="00A728F7">
        <w:rPr>
          <w:rFonts w:ascii="Times New Roman" w:hAnsi="Times New Roman" w:cs="Times New Roman"/>
          <w:bCs/>
          <w:iCs/>
          <w:sz w:val="24"/>
          <w:szCs w:val="24"/>
        </w:rPr>
        <w:t>27</w:t>
      </w:r>
    </w:p>
    <w:tbl>
      <w:tblPr>
        <w:tblW w:w="9923" w:type="dxa"/>
        <w:tblInd w:w="108" w:type="dxa"/>
        <w:tblLayout w:type="fixed"/>
        <w:tblLook w:val="04A0" w:firstRow="1" w:lastRow="0" w:firstColumn="1" w:lastColumn="0" w:noHBand="0" w:noVBand="1"/>
      </w:tblPr>
      <w:tblGrid>
        <w:gridCol w:w="708"/>
        <w:gridCol w:w="2269"/>
        <w:gridCol w:w="851"/>
        <w:gridCol w:w="992"/>
        <w:gridCol w:w="992"/>
        <w:gridCol w:w="664"/>
        <w:gridCol w:w="470"/>
        <w:gridCol w:w="510"/>
        <w:gridCol w:w="482"/>
        <w:gridCol w:w="498"/>
        <w:gridCol w:w="236"/>
        <w:gridCol w:w="117"/>
        <w:gridCol w:w="850"/>
        <w:gridCol w:w="48"/>
        <w:gridCol w:w="236"/>
      </w:tblGrid>
      <w:tr w:rsidR="00C06EA7" w:rsidRPr="00C06EA7" w14:paraId="715E481E" w14:textId="77777777" w:rsidTr="00DF0FE6">
        <w:trPr>
          <w:trHeight w:val="255"/>
        </w:trPr>
        <w:tc>
          <w:tcPr>
            <w:tcW w:w="9923" w:type="dxa"/>
            <w:gridSpan w:val="15"/>
            <w:tcBorders>
              <w:top w:val="nil"/>
              <w:left w:val="nil"/>
              <w:bottom w:val="nil"/>
              <w:right w:val="nil"/>
            </w:tcBorders>
            <w:shd w:val="clear" w:color="auto" w:fill="auto"/>
            <w:noWrap/>
            <w:vAlign w:val="bottom"/>
            <w:hideMark/>
          </w:tcPr>
          <w:p w14:paraId="71ACE768"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Результаты ОГЭ по физике г. Новотроицка</w:t>
            </w:r>
          </w:p>
          <w:p w14:paraId="1136761F"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 группа (1-39 выпускников)</w:t>
            </w:r>
          </w:p>
        </w:tc>
      </w:tr>
      <w:tr w:rsidR="00C06EA7" w:rsidRPr="00C06EA7" w14:paraId="0BD4AEEC" w14:textId="77777777" w:rsidTr="00DF0FE6">
        <w:trPr>
          <w:gridAfter w:val="1"/>
          <w:wAfter w:w="236" w:type="dxa"/>
          <w:trHeight w:val="255"/>
        </w:trPr>
        <w:tc>
          <w:tcPr>
            <w:tcW w:w="708" w:type="dxa"/>
            <w:tcBorders>
              <w:top w:val="nil"/>
              <w:left w:val="nil"/>
              <w:bottom w:val="nil"/>
              <w:right w:val="nil"/>
            </w:tcBorders>
            <w:shd w:val="clear" w:color="auto" w:fill="auto"/>
            <w:noWrap/>
            <w:vAlign w:val="bottom"/>
            <w:hideMark/>
          </w:tcPr>
          <w:p w14:paraId="4901A454" w14:textId="77777777" w:rsidR="00C06EA7" w:rsidRPr="00C06EA7" w:rsidRDefault="00C06EA7" w:rsidP="00A728F7">
            <w:pPr>
              <w:spacing w:after="0"/>
              <w:rPr>
                <w:rFonts w:ascii="Times New Roman" w:hAnsi="Times New Roman" w:cs="Times New Roman"/>
                <w:sz w:val="20"/>
                <w:szCs w:val="20"/>
              </w:rPr>
            </w:pPr>
          </w:p>
        </w:tc>
        <w:tc>
          <w:tcPr>
            <w:tcW w:w="2269" w:type="dxa"/>
            <w:tcBorders>
              <w:top w:val="nil"/>
              <w:left w:val="nil"/>
              <w:bottom w:val="nil"/>
              <w:right w:val="nil"/>
            </w:tcBorders>
            <w:shd w:val="clear" w:color="auto" w:fill="auto"/>
            <w:noWrap/>
            <w:vAlign w:val="bottom"/>
            <w:hideMark/>
          </w:tcPr>
          <w:p w14:paraId="5F0A070D" w14:textId="77777777" w:rsidR="00C06EA7" w:rsidRPr="00C06EA7" w:rsidRDefault="00C06EA7" w:rsidP="00A728F7">
            <w:pPr>
              <w:spacing w:after="0"/>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1EBD6414" w14:textId="77777777" w:rsidR="00C06EA7" w:rsidRPr="00C06EA7" w:rsidRDefault="00C06EA7" w:rsidP="00A728F7">
            <w:pPr>
              <w:spacing w:after="0"/>
              <w:rPr>
                <w:rFonts w:ascii="Times New Roman" w:hAnsi="Times New Roman" w:cs="Times New Roman"/>
                <w:sz w:val="20"/>
                <w:szCs w:val="20"/>
              </w:rPr>
            </w:pPr>
          </w:p>
        </w:tc>
        <w:tc>
          <w:tcPr>
            <w:tcW w:w="2648" w:type="dxa"/>
            <w:gridSpan w:val="3"/>
            <w:tcBorders>
              <w:top w:val="nil"/>
              <w:left w:val="nil"/>
              <w:bottom w:val="nil"/>
              <w:right w:val="nil"/>
            </w:tcBorders>
            <w:shd w:val="clear" w:color="auto" w:fill="auto"/>
            <w:noWrap/>
            <w:vAlign w:val="bottom"/>
            <w:hideMark/>
          </w:tcPr>
          <w:p w14:paraId="62B50B63" w14:textId="77777777" w:rsidR="00C06EA7" w:rsidRPr="00C06EA7" w:rsidRDefault="00C06EA7" w:rsidP="00A728F7">
            <w:pPr>
              <w:spacing w:after="0"/>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14:paraId="5682B0AD" w14:textId="77777777" w:rsidR="00C06EA7" w:rsidRPr="00C06EA7" w:rsidRDefault="00C06EA7" w:rsidP="00A728F7">
            <w:pPr>
              <w:spacing w:after="0"/>
              <w:rPr>
                <w:rFonts w:ascii="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14:paraId="6EC0C346" w14:textId="77777777" w:rsidR="00C06EA7" w:rsidRPr="00C06EA7" w:rsidRDefault="00C06EA7" w:rsidP="00A728F7">
            <w:pPr>
              <w:spacing w:after="0"/>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41039E1" w14:textId="77777777" w:rsidR="00C06EA7" w:rsidRPr="00C06EA7" w:rsidRDefault="00C06EA7" w:rsidP="00A728F7">
            <w:pPr>
              <w:spacing w:after="0"/>
              <w:rPr>
                <w:rFonts w:ascii="Times New Roman" w:hAnsi="Times New Roman" w:cs="Times New Roman"/>
                <w:sz w:val="20"/>
                <w:szCs w:val="20"/>
              </w:rPr>
            </w:pPr>
          </w:p>
        </w:tc>
        <w:tc>
          <w:tcPr>
            <w:tcW w:w="1015" w:type="dxa"/>
            <w:gridSpan w:val="3"/>
            <w:tcBorders>
              <w:top w:val="nil"/>
              <w:left w:val="nil"/>
              <w:bottom w:val="nil"/>
              <w:right w:val="nil"/>
            </w:tcBorders>
            <w:shd w:val="clear" w:color="auto" w:fill="auto"/>
            <w:noWrap/>
            <w:vAlign w:val="bottom"/>
            <w:hideMark/>
          </w:tcPr>
          <w:p w14:paraId="2D896AD8" w14:textId="77777777" w:rsidR="00C06EA7" w:rsidRPr="00C06EA7" w:rsidRDefault="00C06EA7" w:rsidP="00A728F7">
            <w:pPr>
              <w:spacing w:after="0"/>
              <w:rPr>
                <w:rFonts w:ascii="Times New Roman" w:hAnsi="Times New Roman" w:cs="Times New Roman"/>
                <w:sz w:val="20"/>
                <w:szCs w:val="20"/>
              </w:rPr>
            </w:pPr>
          </w:p>
        </w:tc>
      </w:tr>
      <w:tr w:rsidR="00C06EA7" w:rsidRPr="00C06EA7" w14:paraId="58FEA2AF" w14:textId="77777777" w:rsidTr="00DF0FE6">
        <w:trPr>
          <w:gridAfter w:val="2"/>
          <w:wAfter w:w="284" w:type="dxa"/>
          <w:trHeight w:val="5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74E07"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94885"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AFF867"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110" w:type="dxa"/>
            <w:gridSpan w:val="6"/>
            <w:tcBorders>
              <w:top w:val="single" w:sz="4" w:space="0" w:color="auto"/>
              <w:left w:val="nil"/>
              <w:bottom w:val="single" w:sz="4" w:space="0" w:color="auto"/>
              <w:right w:val="single" w:sz="4" w:space="0" w:color="000000"/>
            </w:tcBorders>
            <w:shd w:val="clear" w:color="auto" w:fill="auto"/>
            <w:hideMark/>
          </w:tcPr>
          <w:p w14:paraId="49D931FA"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2C5F2441" w14:textId="5D4E59EB"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683F0BB2" w14:textId="77777777" w:rsidTr="00DF0FE6">
        <w:trPr>
          <w:gridAfter w:val="2"/>
          <w:wAfter w:w="284" w:type="dxa"/>
          <w:trHeight w:val="58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BB401F2" w14:textId="77777777" w:rsidR="00C06EA7" w:rsidRPr="00C06EA7" w:rsidRDefault="00C06EA7" w:rsidP="00A728F7">
            <w:pPr>
              <w:spacing w:after="0"/>
              <w:rPr>
                <w:rFonts w:ascii="Times New Roman" w:hAnsi="Times New Roman" w:cs="Times New Roman"/>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03BB69C0" w14:textId="77777777" w:rsidR="00C06EA7" w:rsidRPr="00C06EA7" w:rsidRDefault="00C06EA7" w:rsidP="00A728F7">
            <w:pPr>
              <w:spacing w:after="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D48D24" w14:textId="77777777" w:rsidR="00C06EA7" w:rsidRPr="00C06EA7" w:rsidRDefault="00C06EA7" w:rsidP="00A728F7">
            <w:pPr>
              <w:spacing w:after="0"/>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037863B"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992" w:type="dxa"/>
            <w:tcBorders>
              <w:top w:val="nil"/>
              <w:left w:val="nil"/>
              <w:bottom w:val="single" w:sz="4" w:space="0" w:color="auto"/>
              <w:right w:val="single" w:sz="4" w:space="0" w:color="auto"/>
            </w:tcBorders>
            <w:shd w:val="clear" w:color="auto" w:fill="auto"/>
            <w:vAlign w:val="center"/>
            <w:hideMark/>
          </w:tcPr>
          <w:p w14:paraId="2D254B58"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34" w:type="dxa"/>
            <w:gridSpan w:val="2"/>
            <w:tcBorders>
              <w:top w:val="nil"/>
              <w:left w:val="nil"/>
              <w:bottom w:val="single" w:sz="4" w:space="0" w:color="auto"/>
              <w:right w:val="single" w:sz="4" w:space="0" w:color="auto"/>
            </w:tcBorders>
            <w:shd w:val="clear" w:color="auto" w:fill="auto"/>
            <w:vAlign w:val="center"/>
            <w:hideMark/>
          </w:tcPr>
          <w:p w14:paraId="0AC83481"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992" w:type="dxa"/>
            <w:gridSpan w:val="2"/>
            <w:tcBorders>
              <w:top w:val="nil"/>
              <w:left w:val="nil"/>
              <w:bottom w:val="single" w:sz="4" w:space="0" w:color="auto"/>
              <w:right w:val="single" w:sz="4" w:space="0" w:color="auto"/>
            </w:tcBorders>
            <w:shd w:val="clear" w:color="auto" w:fill="auto"/>
            <w:vAlign w:val="center"/>
            <w:hideMark/>
          </w:tcPr>
          <w:p w14:paraId="3D9301EB"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51" w:type="dxa"/>
            <w:gridSpan w:val="3"/>
            <w:tcBorders>
              <w:top w:val="nil"/>
              <w:left w:val="nil"/>
              <w:bottom w:val="single" w:sz="4" w:space="0" w:color="auto"/>
              <w:right w:val="single" w:sz="4" w:space="0" w:color="auto"/>
            </w:tcBorders>
            <w:shd w:val="clear" w:color="auto" w:fill="auto"/>
            <w:vAlign w:val="center"/>
            <w:hideMark/>
          </w:tcPr>
          <w:p w14:paraId="4BBD7208"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14:paraId="3DCC78B2"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08B8D5F8"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55B08CFF"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14:paraId="711DEA9A"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"ООШ №2"</w:t>
            </w:r>
          </w:p>
        </w:tc>
        <w:tc>
          <w:tcPr>
            <w:tcW w:w="4961" w:type="dxa"/>
            <w:gridSpan w:val="7"/>
            <w:tcBorders>
              <w:top w:val="single" w:sz="4" w:space="0" w:color="auto"/>
              <w:left w:val="nil"/>
              <w:bottom w:val="single" w:sz="4" w:space="0" w:color="auto"/>
              <w:right w:val="single" w:sz="4" w:space="0" w:color="auto"/>
            </w:tcBorders>
            <w:shd w:val="clear" w:color="auto" w:fill="auto"/>
            <w:vAlign w:val="center"/>
            <w:hideMark/>
          </w:tcPr>
          <w:p w14:paraId="23BDF93A"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4A0EF379"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noWrap/>
            <w:hideMark/>
          </w:tcPr>
          <w:p w14:paraId="3A9F34C9" w14:textId="77777777" w:rsidR="00C06EA7" w:rsidRPr="00C06EA7" w:rsidRDefault="00C06EA7" w:rsidP="00A728F7">
            <w:pPr>
              <w:spacing w:after="0"/>
            </w:pPr>
            <w:r w:rsidRPr="00C06EA7">
              <w:rPr>
                <w:rFonts w:ascii="Times New Roman" w:hAnsi="Times New Roman" w:cs="Times New Roman"/>
                <w:sz w:val="20"/>
                <w:szCs w:val="20"/>
              </w:rPr>
              <w:t>0,0%</w:t>
            </w:r>
          </w:p>
        </w:tc>
      </w:tr>
      <w:tr w:rsidR="00C06EA7" w:rsidRPr="00C06EA7" w14:paraId="0C2A4B86"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35F5417E"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1CDE53AB"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 № 3"</w:t>
            </w:r>
          </w:p>
        </w:tc>
        <w:tc>
          <w:tcPr>
            <w:tcW w:w="4961" w:type="dxa"/>
            <w:gridSpan w:val="7"/>
            <w:tcBorders>
              <w:top w:val="nil"/>
              <w:left w:val="nil"/>
              <w:bottom w:val="single" w:sz="4" w:space="0" w:color="auto"/>
              <w:right w:val="single" w:sz="4" w:space="0" w:color="auto"/>
            </w:tcBorders>
            <w:shd w:val="clear" w:color="auto" w:fill="auto"/>
            <w:vAlign w:val="center"/>
            <w:hideMark/>
          </w:tcPr>
          <w:p w14:paraId="183C993F"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67CFBC5C"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noWrap/>
            <w:hideMark/>
          </w:tcPr>
          <w:p w14:paraId="2779F149" w14:textId="77777777" w:rsidR="00C06EA7" w:rsidRPr="00C06EA7" w:rsidRDefault="00C06EA7" w:rsidP="00A728F7">
            <w:pPr>
              <w:spacing w:after="0"/>
            </w:pPr>
            <w:r w:rsidRPr="00C06EA7">
              <w:rPr>
                <w:rFonts w:ascii="Times New Roman" w:hAnsi="Times New Roman" w:cs="Times New Roman"/>
                <w:sz w:val="20"/>
                <w:szCs w:val="20"/>
              </w:rPr>
              <w:t>0,0%</w:t>
            </w:r>
          </w:p>
        </w:tc>
      </w:tr>
      <w:tr w:rsidR="00C06EA7" w:rsidRPr="00C06EA7" w14:paraId="7EF097B1"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4DA00A87"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0FC0B563"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 № 4"</w:t>
            </w:r>
          </w:p>
        </w:tc>
        <w:tc>
          <w:tcPr>
            <w:tcW w:w="4961" w:type="dxa"/>
            <w:gridSpan w:val="7"/>
            <w:tcBorders>
              <w:top w:val="nil"/>
              <w:left w:val="nil"/>
              <w:bottom w:val="single" w:sz="4" w:space="0" w:color="auto"/>
              <w:right w:val="single" w:sz="4" w:space="0" w:color="auto"/>
            </w:tcBorders>
            <w:shd w:val="clear" w:color="auto" w:fill="auto"/>
            <w:vAlign w:val="center"/>
            <w:hideMark/>
          </w:tcPr>
          <w:p w14:paraId="6EFB505B"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3A46B882"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noWrap/>
            <w:hideMark/>
          </w:tcPr>
          <w:p w14:paraId="46211A09" w14:textId="77777777" w:rsidR="00C06EA7" w:rsidRPr="00C06EA7" w:rsidRDefault="00C06EA7" w:rsidP="00A728F7">
            <w:pPr>
              <w:spacing w:after="0"/>
            </w:pPr>
            <w:r w:rsidRPr="00C06EA7">
              <w:rPr>
                <w:rFonts w:ascii="Times New Roman" w:hAnsi="Times New Roman" w:cs="Times New Roman"/>
                <w:sz w:val="20"/>
                <w:szCs w:val="20"/>
              </w:rPr>
              <w:t>0,0%</w:t>
            </w:r>
          </w:p>
        </w:tc>
      </w:tr>
      <w:tr w:rsidR="00C06EA7" w:rsidRPr="00C06EA7" w14:paraId="2970B3E8"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6EF86BFE"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3D181"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 № 5"</w:t>
            </w:r>
          </w:p>
        </w:tc>
        <w:tc>
          <w:tcPr>
            <w:tcW w:w="4961" w:type="dxa"/>
            <w:gridSpan w:val="7"/>
            <w:tcBorders>
              <w:top w:val="single" w:sz="4" w:space="0" w:color="auto"/>
              <w:left w:val="nil"/>
              <w:bottom w:val="single" w:sz="4" w:space="0" w:color="auto"/>
              <w:right w:val="single" w:sz="4" w:space="0" w:color="auto"/>
            </w:tcBorders>
            <w:shd w:val="clear" w:color="auto" w:fill="auto"/>
            <w:vAlign w:val="center"/>
            <w:hideMark/>
          </w:tcPr>
          <w:p w14:paraId="699920CC"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8C1145"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hideMark/>
          </w:tcPr>
          <w:p w14:paraId="427F51C4" w14:textId="77777777" w:rsidR="00C06EA7" w:rsidRPr="00C06EA7" w:rsidRDefault="00C06EA7" w:rsidP="00A728F7">
            <w:pPr>
              <w:spacing w:after="0"/>
            </w:pPr>
            <w:r w:rsidRPr="00C06EA7">
              <w:rPr>
                <w:rFonts w:ascii="Times New Roman" w:hAnsi="Times New Roman" w:cs="Times New Roman"/>
                <w:sz w:val="20"/>
                <w:szCs w:val="20"/>
              </w:rPr>
              <w:t>0,0%</w:t>
            </w:r>
          </w:p>
        </w:tc>
      </w:tr>
      <w:tr w:rsidR="00C06EA7" w:rsidRPr="00C06EA7" w14:paraId="38720BE5" w14:textId="77777777" w:rsidTr="00DF0FE6">
        <w:trPr>
          <w:gridAfter w:val="2"/>
          <w:wAfter w:w="284" w:type="dxa"/>
          <w:trHeight w:val="255"/>
        </w:trPr>
        <w:tc>
          <w:tcPr>
            <w:tcW w:w="708" w:type="dxa"/>
            <w:tcBorders>
              <w:top w:val="nil"/>
              <w:left w:val="single" w:sz="4" w:space="0" w:color="auto"/>
              <w:bottom w:val="single" w:sz="4" w:space="0" w:color="auto"/>
              <w:right w:val="nil"/>
            </w:tcBorders>
            <w:shd w:val="clear" w:color="auto" w:fill="auto"/>
            <w:vAlign w:val="center"/>
            <w:hideMark/>
          </w:tcPr>
          <w:p w14:paraId="63B28DBE"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49048"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ООШ №20"</w:t>
            </w:r>
          </w:p>
        </w:tc>
        <w:tc>
          <w:tcPr>
            <w:tcW w:w="4961" w:type="dxa"/>
            <w:gridSpan w:val="7"/>
            <w:tcBorders>
              <w:top w:val="single" w:sz="4" w:space="0" w:color="auto"/>
              <w:left w:val="nil"/>
              <w:bottom w:val="single" w:sz="4" w:space="0" w:color="auto"/>
              <w:right w:val="single" w:sz="4" w:space="0" w:color="auto"/>
            </w:tcBorders>
            <w:shd w:val="clear" w:color="auto" w:fill="auto"/>
            <w:vAlign w:val="center"/>
            <w:hideMark/>
          </w:tcPr>
          <w:p w14:paraId="68500753"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35EDF1"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hideMark/>
          </w:tcPr>
          <w:p w14:paraId="6CF61AE1" w14:textId="77777777" w:rsidR="00C06EA7" w:rsidRPr="00C06EA7" w:rsidRDefault="00C06EA7" w:rsidP="00A728F7">
            <w:pPr>
              <w:spacing w:after="0"/>
            </w:pPr>
            <w:r w:rsidRPr="00C06EA7">
              <w:rPr>
                <w:rFonts w:ascii="Times New Roman" w:hAnsi="Times New Roman" w:cs="Times New Roman"/>
                <w:sz w:val="20"/>
                <w:szCs w:val="20"/>
              </w:rPr>
              <w:t>0,0%</w:t>
            </w:r>
          </w:p>
        </w:tc>
      </w:tr>
      <w:tr w:rsidR="00C06EA7" w:rsidRPr="00C06EA7" w14:paraId="6FA76F3F" w14:textId="77777777" w:rsidTr="00DF0FE6">
        <w:trPr>
          <w:gridAfter w:val="2"/>
          <w:wAfter w:w="284" w:type="dxa"/>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A3F283C"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269" w:type="dxa"/>
            <w:tcBorders>
              <w:top w:val="nil"/>
              <w:left w:val="nil"/>
              <w:bottom w:val="single" w:sz="4" w:space="0" w:color="auto"/>
              <w:right w:val="nil"/>
            </w:tcBorders>
            <w:shd w:val="clear" w:color="auto" w:fill="auto"/>
            <w:vAlign w:val="center"/>
            <w:hideMark/>
          </w:tcPr>
          <w:p w14:paraId="33F749AF" w14:textId="77777777" w:rsidR="00C06EA7" w:rsidRPr="00C06EA7" w:rsidRDefault="00C06EA7" w:rsidP="00A728F7">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D287C8" w14:textId="77777777" w:rsidR="00C06EA7" w:rsidRPr="00C06EA7" w:rsidRDefault="00C06EA7" w:rsidP="00A728F7">
            <w:pPr>
              <w:spacing w:after="0"/>
              <w:jc w:val="center"/>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17AFC8E5" w14:textId="77777777" w:rsidR="00C06EA7" w:rsidRPr="00C06EA7" w:rsidRDefault="00C06EA7" w:rsidP="00A728F7">
            <w:pPr>
              <w:spacing w:after="0"/>
              <w:jc w:val="center"/>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auto" w:fill="auto"/>
            <w:noWrap/>
            <w:hideMark/>
          </w:tcPr>
          <w:p w14:paraId="4DBAA65F" w14:textId="77777777" w:rsidR="00C06EA7" w:rsidRPr="00C06EA7" w:rsidRDefault="00C06EA7" w:rsidP="00A728F7">
            <w:pPr>
              <w:spacing w:after="0"/>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C8D78A9" w14:textId="77777777" w:rsidR="00C06EA7" w:rsidRPr="00C06EA7" w:rsidRDefault="00C06EA7" w:rsidP="00A728F7">
            <w:pPr>
              <w:spacing w:after="0"/>
              <w:jc w:val="center"/>
              <w:rPr>
                <w:rFonts w:ascii="Times New Roman" w:hAnsi="Times New Roman" w:cs="Times New Roman"/>
                <w:b/>
                <w:bCs/>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A5A9F52" w14:textId="77777777" w:rsidR="00C06EA7" w:rsidRPr="00C06EA7" w:rsidRDefault="00C06EA7" w:rsidP="00A728F7">
            <w:pPr>
              <w:spacing w:after="0"/>
              <w:jc w:val="center"/>
              <w:rPr>
                <w:rFonts w:ascii="Times New Roman" w:hAnsi="Times New Roman" w:cs="Times New Roman"/>
                <w:b/>
                <w:bCs/>
                <w:sz w:val="20"/>
                <w:szCs w:val="20"/>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719EE1E8" w14:textId="77777777" w:rsidR="00C06EA7" w:rsidRPr="00C06EA7" w:rsidRDefault="00C06EA7" w:rsidP="00A728F7">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774D684E" w14:textId="77777777" w:rsidR="00C06EA7" w:rsidRPr="00C06EA7" w:rsidRDefault="00C06EA7" w:rsidP="00A728F7">
            <w:pPr>
              <w:spacing w:after="0"/>
              <w:jc w:val="right"/>
              <w:rPr>
                <w:rFonts w:ascii="Times New Roman" w:hAnsi="Times New Roman" w:cs="Times New Roman"/>
                <w:b/>
                <w:bCs/>
                <w:sz w:val="20"/>
                <w:szCs w:val="20"/>
              </w:rPr>
            </w:pPr>
            <w:r w:rsidRPr="00C06EA7">
              <w:rPr>
                <w:rFonts w:ascii="Times New Roman" w:hAnsi="Times New Roman" w:cs="Times New Roman"/>
                <w:b/>
                <w:sz w:val="20"/>
                <w:szCs w:val="20"/>
              </w:rPr>
              <w:t>0,0%</w:t>
            </w:r>
          </w:p>
        </w:tc>
      </w:tr>
    </w:tbl>
    <w:p w14:paraId="0563A7EB"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5B2DA8BA"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2 группа (40-129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49A21DDE"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ED6EB"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7A5B4"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CA3F1"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6DCA0BD8"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7B355F9E" w14:textId="21DC769F"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14ED4C01"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B60B605" w14:textId="77777777" w:rsidR="00C06EA7" w:rsidRPr="00C06EA7" w:rsidRDefault="00C06EA7" w:rsidP="00A728F7">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7833DEFD" w14:textId="77777777" w:rsidR="00C06EA7" w:rsidRPr="00C06EA7" w:rsidRDefault="00C06EA7" w:rsidP="00A728F7">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8FE95CE" w14:textId="77777777" w:rsidR="00C06EA7" w:rsidRPr="00C06EA7" w:rsidRDefault="00C06EA7" w:rsidP="00A728F7">
            <w:pPr>
              <w:spacing w:after="0"/>
              <w:rPr>
                <w:rFonts w:ascii="Times New Roman" w:hAnsi="Times New Roman" w:cs="Times New Roman"/>
                <w:b/>
                <w:bCs/>
                <w:sz w:val="20"/>
                <w:szCs w:val="20"/>
              </w:rPr>
            </w:pPr>
          </w:p>
        </w:tc>
        <w:tc>
          <w:tcPr>
            <w:tcW w:w="1021" w:type="dxa"/>
            <w:tcBorders>
              <w:top w:val="nil"/>
              <w:left w:val="nil"/>
              <w:bottom w:val="nil"/>
              <w:right w:val="single" w:sz="4" w:space="0" w:color="auto"/>
            </w:tcBorders>
            <w:shd w:val="clear" w:color="auto" w:fill="auto"/>
            <w:vAlign w:val="center"/>
            <w:hideMark/>
          </w:tcPr>
          <w:p w14:paraId="59C5F074"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19A66C48"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nil"/>
              <w:left w:val="nil"/>
              <w:bottom w:val="nil"/>
              <w:right w:val="single" w:sz="4" w:space="0" w:color="auto"/>
            </w:tcBorders>
            <w:shd w:val="clear" w:color="auto" w:fill="auto"/>
            <w:vAlign w:val="center"/>
            <w:hideMark/>
          </w:tcPr>
          <w:p w14:paraId="2094CD57"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07964B84"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nil"/>
              <w:left w:val="nil"/>
              <w:bottom w:val="single" w:sz="4" w:space="0" w:color="auto"/>
              <w:right w:val="single" w:sz="4" w:space="0" w:color="auto"/>
            </w:tcBorders>
            <w:shd w:val="clear" w:color="auto" w:fill="auto"/>
            <w:vAlign w:val="center"/>
            <w:hideMark/>
          </w:tcPr>
          <w:p w14:paraId="2BDBB051"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14:paraId="2607D118"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617C6909"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E89845F"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nil"/>
              <w:left w:val="single" w:sz="4" w:space="0" w:color="auto"/>
              <w:bottom w:val="single" w:sz="4" w:space="0" w:color="auto"/>
              <w:right w:val="single" w:sz="4" w:space="0" w:color="auto"/>
            </w:tcBorders>
            <w:shd w:val="clear" w:color="auto" w:fill="auto"/>
            <w:vAlign w:val="center"/>
            <w:hideMark/>
          </w:tcPr>
          <w:p w14:paraId="2CA831B1"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 № 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B870C78"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15</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16F64824"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13A39D1"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1C8A4E6"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96AD834"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12F547A1"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6C9A99A"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33,3%</w:t>
            </w:r>
          </w:p>
        </w:tc>
      </w:tr>
      <w:tr w:rsidR="00C06EA7" w:rsidRPr="00C06EA7" w14:paraId="36C6B512"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CD67447"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4A37CB38"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 №10"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597BEDE5"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noWrap/>
            <w:vAlign w:val="center"/>
            <w:hideMark/>
          </w:tcPr>
          <w:p w14:paraId="02626022"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130EA815"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167" w:type="dxa"/>
            <w:tcBorders>
              <w:top w:val="nil"/>
              <w:left w:val="nil"/>
              <w:bottom w:val="single" w:sz="4" w:space="0" w:color="auto"/>
              <w:right w:val="single" w:sz="4" w:space="0" w:color="auto"/>
            </w:tcBorders>
            <w:shd w:val="clear" w:color="auto" w:fill="auto"/>
            <w:noWrap/>
            <w:vAlign w:val="center"/>
            <w:hideMark/>
          </w:tcPr>
          <w:p w14:paraId="3452FC28"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6EA062CB"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19FB04E7"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DF7CED6"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2986EDBC"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01D3867"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336" w:type="dxa"/>
            <w:tcBorders>
              <w:top w:val="nil"/>
              <w:left w:val="single" w:sz="4" w:space="0" w:color="auto"/>
              <w:bottom w:val="single" w:sz="4" w:space="0" w:color="auto"/>
              <w:right w:val="nil"/>
            </w:tcBorders>
            <w:shd w:val="clear" w:color="auto" w:fill="auto"/>
            <w:vAlign w:val="bottom"/>
            <w:hideMark/>
          </w:tcPr>
          <w:p w14:paraId="7C09781E"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 №13"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125219A7"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nil"/>
              <w:left w:val="nil"/>
              <w:bottom w:val="single" w:sz="4" w:space="0" w:color="auto"/>
              <w:right w:val="single" w:sz="4" w:space="0" w:color="auto"/>
            </w:tcBorders>
            <w:shd w:val="clear" w:color="auto" w:fill="auto"/>
            <w:noWrap/>
            <w:vAlign w:val="center"/>
            <w:hideMark/>
          </w:tcPr>
          <w:p w14:paraId="72AEDC2E"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3941B99C"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167" w:type="dxa"/>
            <w:tcBorders>
              <w:top w:val="nil"/>
              <w:left w:val="nil"/>
              <w:bottom w:val="single" w:sz="4" w:space="0" w:color="auto"/>
              <w:right w:val="single" w:sz="4" w:space="0" w:color="auto"/>
            </w:tcBorders>
            <w:shd w:val="clear" w:color="auto" w:fill="auto"/>
            <w:noWrap/>
            <w:vAlign w:val="center"/>
            <w:hideMark/>
          </w:tcPr>
          <w:p w14:paraId="297A7AE7"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5AC9B29A"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06D5B11D"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EF85FFB"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38F939A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85B1F10"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336" w:type="dxa"/>
            <w:tcBorders>
              <w:top w:val="nil"/>
              <w:left w:val="single" w:sz="4" w:space="0" w:color="auto"/>
              <w:bottom w:val="single" w:sz="4" w:space="0" w:color="auto"/>
              <w:right w:val="nil"/>
            </w:tcBorders>
            <w:shd w:val="clear" w:color="auto" w:fill="auto"/>
            <w:vAlign w:val="bottom"/>
            <w:hideMark/>
          </w:tcPr>
          <w:p w14:paraId="1AC37385"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 №15"</w:t>
            </w:r>
          </w:p>
        </w:tc>
        <w:tc>
          <w:tcPr>
            <w:tcW w:w="5106" w:type="dxa"/>
            <w:gridSpan w:val="5"/>
            <w:tcBorders>
              <w:top w:val="nil"/>
              <w:left w:val="single" w:sz="4" w:space="0" w:color="auto"/>
              <w:bottom w:val="single" w:sz="4" w:space="0" w:color="auto"/>
              <w:right w:val="single" w:sz="4" w:space="0" w:color="auto"/>
            </w:tcBorders>
            <w:shd w:val="clear" w:color="auto" w:fill="auto"/>
            <w:vAlign w:val="center"/>
            <w:hideMark/>
          </w:tcPr>
          <w:p w14:paraId="57336C76"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76" w:type="dxa"/>
            <w:tcBorders>
              <w:top w:val="nil"/>
              <w:left w:val="nil"/>
              <w:bottom w:val="single" w:sz="4" w:space="0" w:color="auto"/>
              <w:right w:val="single" w:sz="4" w:space="0" w:color="auto"/>
            </w:tcBorders>
            <w:shd w:val="clear" w:color="auto" w:fill="auto"/>
            <w:noWrap/>
            <w:vAlign w:val="bottom"/>
            <w:hideMark/>
          </w:tcPr>
          <w:p w14:paraId="6AD4DF14"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37EF7E8"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2DAB3EF9"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C258240"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336" w:type="dxa"/>
            <w:tcBorders>
              <w:top w:val="nil"/>
              <w:left w:val="single" w:sz="4" w:space="0" w:color="auto"/>
              <w:bottom w:val="single" w:sz="4" w:space="0" w:color="auto"/>
              <w:right w:val="nil"/>
            </w:tcBorders>
            <w:shd w:val="clear" w:color="auto" w:fill="auto"/>
            <w:vAlign w:val="bottom"/>
            <w:hideMark/>
          </w:tcPr>
          <w:p w14:paraId="5602AF22"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 № 16"</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40059C0B"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021" w:type="dxa"/>
            <w:tcBorders>
              <w:top w:val="nil"/>
              <w:left w:val="nil"/>
              <w:bottom w:val="single" w:sz="4" w:space="0" w:color="auto"/>
              <w:right w:val="single" w:sz="4" w:space="0" w:color="auto"/>
            </w:tcBorders>
            <w:shd w:val="clear" w:color="auto" w:fill="auto"/>
            <w:vAlign w:val="center"/>
            <w:hideMark/>
          </w:tcPr>
          <w:p w14:paraId="32403308"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63F275FF"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167" w:type="dxa"/>
            <w:tcBorders>
              <w:top w:val="nil"/>
              <w:left w:val="nil"/>
              <w:bottom w:val="single" w:sz="4" w:space="0" w:color="auto"/>
              <w:right w:val="single" w:sz="4" w:space="0" w:color="auto"/>
            </w:tcBorders>
            <w:shd w:val="clear" w:color="auto" w:fill="auto"/>
            <w:vAlign w:val="center"/>
            <w:hideMark/>
          </w:tcPr>
          <w:p w14:paraId="67A5AB66"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vAlign w:val="center"/>
            <w:hideMark/>
          </w:tcPr>
          <w:p w14:paraId="59AD5A3F"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6A6BF5D4"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AC2C924"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40,0%</w:t>
            </w:r>
          </w:p>
        </w:tc>
      </w:tr>
      <w:tr w:rsidR="00C06EA7" w:rsidRPr="00C06EA7" w14:paraId="54CEC54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1D9BA895"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779F1299"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"СОШ№17"</w:t>
            </w:r>
          </w:p>
        </w:tc>
        <w:tc>
          <w:tcPr>
            <w:tcW w:w="876" w:type="dxa"/>
            <w:tcBorders>
              <w:top w:val="nil"/>
              <w:left w:val="nil"/>
              <w:bottom w:val="single" w:sz="4" w:space="0" w:color="auto"/>
              <w:right w:val="single" w:sz="4" w:space="0" w:color="auto"/>
            </w:tcBorders>
            <w:shd w:val="clear" w:color="auto" w:fill="auto"/>
            <w:vAlign w:val="center"/>
            <w:hideMark/>
          </w:tcPr>
          <w:p w14:paraId="2C9979CF"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1021" w:type="dxa"/>
            <w:tcBorders>
              <w:top w:val="nil"/>
              <w:left w:val="nil"/>
              <w:bottom w:val="single" w:sz="4" w:space="0" w:color="auto"/>
              <w:right w:val="single" w:sz="4" w:space="0" w:color="auto"/>
            </w:tcBorders>
            <w:shd w:val="clear" w:color="auto" w:fill="auto"/>
            <w:vAlign w:val="center"/>
            <w:hideMark/>
          </w:tcPr>
          <w:p w14:paraId="16E2C85A"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152CE97C"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167" w:type="dxa"/>
            <w:tcBorders>
              <w:top w:val="nil"/>
              <w:left w:val="nil"/>
              <w:bottom w:val="single" w:sz="4" w:space="0" w:color="auto"/>
              <w:right w:val="single" w:sz="4" w:space="0" w:color="auto"/>
            </w:tcBorders>
            <w:shd w:val="clear" w:color="auto" w:fill="auto"/>
            <w:vAlign w:val="center"/>
            <w:hideMark/>
          </w:tcPr>
          <w:p w14:paraId="7705E3C7"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nil"/>
              <w:left w:val="nil"/>
              <w:bottom w:val="single" w:sz="4" w:space="0" w:color="auto"/>
              <w:right w:val="single" w:sz="4" w:space="0" w:color="auto"/>
            </w:tcBorders>
            <w:shd w:val="clear" w:color="auto" w:fill="auto"/>
            <w:vAlign w:val="center"/>
            <w:hideMark/>
          </w:tcPr>
          <w:p w14:paraId="3800502A"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7F10334C"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B8CD4DC"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40,0%</w:t>
            </w:r>
          </w:p>
        </w:tc>
      </w:tr>
      <w:tr w:rsidR="00C06EA7" w:rsidRPr="00C06EA7" w14:paraId="1B089378"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1B7307F7"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27055A09"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 №18"</w:t>
            </w:r>
          </w:p>
        </w:tc>
        <w:tc>
          <w:tcPr>
            <w:tcW w:w="876" w:type="dxa"/>
            <w:tcBorders>
              <w:top w:val="nil"/>
              <w:left w:val="nil"/>
              <w:bottom w:val="single" w:sz="4" w:space="0" w:color="auto"/>
              <w:right w:val="single" w:sz="4" w:space="0" w:color="auto"/>
            </w:tcBorders>
            <w:shd w:val="clear" w:color="auto" w:fill="auto"/>
            <w:vAlign w:val="center"/>
            <w:hideMark/>
          </w:tcPr>
          <w:p w14:paraId="135BD3CE"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021" w:type="dxa"/>
            <w:tcBorders>
              <w:top w:val="nil"/>
              <w:left w:val="nil"/>
              <w:bottom w:val="single" w:sz="4" w:space="0" w:color="auto"/>
              <w:right w:val="single" w:sz="4" w:space="0" w:color="auto"/>
            </w:tcBorders>
            <w:shd w:val="clear" w:color="auto" w:fill="auto"/>
            <w:vAlign w:val="center"/>
            <w:hideMark/>
          </w:tcPr>
          <w:p w14:paraId="44D932B8"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5B7B8F1D"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single" w:sz="4" w:space="0" w:color="auto"/>
              <w:right w:val="single" w:sz="4" w:space="0" w:color="auto"/>
            </w:tcBorders>
            <w:shd w:val="clear" w:color="auto" w:fill="auto"/>
            <w:vAlign w:val="center"/>
            <w:hideMark/>
          </w:tcPr>
          <w:p w14:paraId="2E2E364F"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021" w:type="dxa"/>
            <w:tcBorders>
              <w:top w:val="nil"/>
              <w:left w:val="nil"/>
              <w:bottom w:val="single" w:sz="4" w:space="0" w:color="auto"/>
              <w:right w:val="single" w:sz="4" w:space="0" w:color="auto"/>
            </w:tcBorders>
            <w:shd w:val="clear" w:color="auto" w:fill="auto"/>
            <w:vAlign w:val="center"/>
            <w:hideMark/>
          </w:tcPr>
          <w:p w14:paraId="3DE64852"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4671408A"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1C5C44E"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100%</w:t>
            </w:r>
          </w:p>
        </w:tc>
      </w:tr>
      <w:tr w:rsidR="00C06EA7" w:rsidRPr="00C06EA7" w14:paraId="32CFD29E"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30E1FBD"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2336" w:type="dxa"/>
            <w:tcBorders>
              <w:top w:val="nil"/>
              <w:left w:val="single" w:sz="4" w:space="0" w:color="auto"/>
              <w:bottom w:val="single" w:sz="4" w:space="0" w:color="auto"/>
              <w:right w:val="nil"/>
            </w:tcBorders>
            <w:shd w:val="clear" w:color="auto" w:fill="auto"/>
            <w:vAlign w:val="center"/>
            <w:hideMark/>
          </w:tcPr>
          <w:p w14:paraId="3FE46888"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 № 22"</w:t>
            </w:r>
          </w:p>
        </w:tc>
        <w:tc>
          <w:tcPr>
            <w:tcW w:w="876" w:type="dxa"/>
            <w:tcBorders>
              <w:top w:val="nil"/>
              <w:left w:val="single" w:sz="4" w:space="0" w:color="auto"/>
              <w:bottom w:val="nil"/>
              <w:right w:val="single" w:sz="4" w:space="0" w:color="auto"/>
            </w:tcBorders>
            <w:shd w:val="clear" w:color="auto" w:fill="auto"/>
            <w:vAlign w:val="center"/>
            <w:hideMark/>
          </w:tcPr>
          <w:p w14:paraId="388AFF33"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021" w:type="dxa"/>
            <w:tcBorders>
              <w:top w:val="nil"/>
              <w:left w:val="nil"/>
              <w:bottom w:val="nil"/>
              <w:right w:val="single" w:sz="4" w:space="0" w:color="auto"/>
            </w:tcBorders>
            <w:shd w:val="clear" w:color="auto" w:fill="auto"/>
            <w:vAlign w:val="center"/>
            <w:hideMark/>
          </w:tcPr>
          <w:p w14:paraId="476D208B"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nil"/>
              <w:right w:val="single" w:sz="4" w:space="0" w:color="auto"/>
            </w:tcBorders>
            <w:shd w:val="clear" w:color="auto" w:fill="auto"/>
            <w:vAlign w:val="center"/>
            <w:hideMark/>
          </w:tcPr>
          <w:p w14:paraId="4086463E"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167" w:type="dxa"/>
            <w:tcBorders>
              <w:top w:val="nil"/>
              <w:left w:val="nil"/>
              <w:bottom w:val="nil"/>
              <w:right w:val="single" w:sz="4" w:space="0" w:color="auto"/>
            </w:tcBorders>
            <w:shd w:val="clear" w:color="auto" w:fill="auto"/>
            <w:vAlign w:val="center"/>
            <w:hideMark/>
          </w:tcPr>
          <w:p w14:paraId="7A4198E1"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nil"/>
              <w:right w:val="single" w:sz="4" w:space="0" w:color="auto"/>
            </w:tcBorders>
            <w:shd w:val="clear" w:color="auto" w:fill="auto"/>
            <w:vAlign w:val="center"/>
            <w:hideMark/>
          </w:tcPr>
          <w:p w14:paraId="4192E035"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center"/>
            <w:hideMark/>
          </w:tcPr>
          <w:p w14:paraId="3AB01D75"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center"/>
            <w:hideMark/>
          </w:tcPr>
          <w:p w14:paraId="1166E0EE"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33,3%</w:t>
            </w:r>
          </w:p>
        </w:tc>
      </w:tr>
      <w:tr w:rsidR="00C06EA7" w:rsidRPr="00C06EA7" w14:paraId="47653AE0"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9CFCE2A"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2336" w:type="dxa"/>
            <w:tcBorders>
              <w:top w:val="nil"/>
              <w:left w:val="single" w:sz="4" w:space="0" w:color="auto"/>
              <w:bottom w:val="single" w:sz="4" w:space="0" w:color="auto"/>
              <w:right w:val="nil"/>
            </w:tcBorders>
            <w:shd w:val="clear" w:color="auto" w:fill="auto"/>
            <w:vAlign w:val="center"/>
            <w:hideMark/>
          </w:tcPr>
          <w:p w14:paraId="64250822"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"СОШ № 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5E93F"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CC2217B"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E8B2E73"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0C819F30"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63C4AAC2"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0AD7C8C5"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33DDD73"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20,0%</w:t>
            </w:r>
          </w:p>
        </w:tc>
      </w:tr>
      <w:tr w:rsidR="00C06EA7" w:rsidRPr="00C06EA7" w14:paraId="718B4C11"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119082C3"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6FF52F14" w14:textId="77777777" w:rsidR="00C06EA7" w:rsidRPr="00C06EA7" w:rsidRDefault="00C06EA7" w:rsidP="00A728F7">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2C1C13F8"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49</w:t>
            </w:r>
          </w:p>
        </w:tc>
        <w:tc>
          <w:tcPr>
            <w:tcW w:w="1021" w:type="dxa"/>
            <w:tcBorders>
              <w:top w:val="nil"/>
              <w:left w:val="nil"/>
              <w:bottom w:val="single" w:sz="4" w:space="0" w:color="auto"/>
              <w:right w:val="single" w:sz="4" w:space="0" w:color="auto"/>
            </w:tcBorders>
            <w:shd w:val="clear" w:color="auto" w:fill="auto"/>
            <w:noWrap/>
            <w:vAlign w:val="center"/>
            <w:hideMark/>
          </w:tcPr>
          <w:p w14:paraId="4C36D4C1"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6E8CCAC6"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30</w:t>
            </w:r>
          </w:p>
        </w:tc>
        <w:tc>
          <w:tcPr>
            <w:tcW w:w="1167" w:type="dxa"/>
            <w:tcBorders>
              <w:top w:val="nil"/>
              <w:left w:val="nil"/>
              <w:bottom w:val="single" w:sz="4" w:space="0" w:color="auto"/>
              <w:right w:val="single" w:sz="4" w:space="0" w:color="auto"/>
            </w:tcBorders>
            <w:shd w:val="clear" w:color="auto" w:fill="auto"/>
            <w:noWrap/>
            <w:vAlign w:val="center"/>
            <w:hideMark/>
          </w:tcPr>
          <w:p w14:paraId="2A4C05E4"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18</w:t>
            </w:r>
          </w:p>
        </w:tc>
        <w:tc>
          <w:tcPr>
            <w:tcW w:w="1021" w:type="dxa"/>
            <w:tcBorders>
              <w:top w:val="nil"/>
              <w:left w:val="nil"/>
              <w:bottom w:val="single" w:sz="4" w:space="0" w:color="auto"/>
              <w:right w:val="single" w:sz="4" w:space="0" w:color="auto"/>
            </w:tcBorders>
            <w:shd w:val="clear" w:color="auto" w:fill="auto"/>
            <w:noWrap/>
            <w:vAlign w:val="center"/>
            <w:hideMark/>
          </w:tcPr>
          <w:p w14:paraId="418ACE53"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051A1F79" w14:textId="77777777" w:rsidR="00C06EA7" w:rsidRPr="00C06EA7" w:rsidRDefault="00C06EA7" w:rsidP="00A728F7">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63605D9" w14:textId="77777777" w:rsidR="00C06EA7" w:rsidRPr="00C06EA7" w:rsidRDefault="00C06EA7" w:rsidP="00A728F7">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37,7%</w:t>
            </w:r>
          </w:p>
        </w:tc>
      </w:tr>
    </w:tbl>
    <w:p w14:paraId="6BDBC219" w14:textId="77777777" w:rsidR="00C06EA7" w:rsidRPr="00C06EA7" w:rsidRDefault="00C06EA7" w:rsidP="00A728F7">
      <w:pPr>
        <w:tabs>
          <w:tab w:val="left" w:pos="1134"/>
        </w:tabs>
        <w:autoSpaceDE w:val="0"/>
        <w:autoSpaceDN w:val="0"/>
        <w:adjustRightInd w:val="0"/>
        <w:spacing w:after="0" w:line="240" w:lineRule="auto"/>
        <w:rPr>
          <w:rFonts w:ascii="Times New Roman" w:eastAsia="Times New Roman" w:hAnsi="Times New Roman" w:cs="Times New Roman"/>
          <w:b/>
        </w:rPr>
      </w:pPr>
    </w:p>
    <w:p w14:paraId="68B22F18"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3 группа (от 130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08131E5A"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588DC"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00AEF"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03056"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725B5850"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3557E5AE" w14:textId="21BF7AF8"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11865932"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08029E0" w14:textId="77777777" w:rsidR="00C06EA7" w:rsidRPr="00C06EA7" w:rsidRDefault="00C06EA7" w:rsidP="00A728F7">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2FD365A5" w14:textId="77777777" w:rsidR="00C06EA7" w:rsidRPr="00C06EA7" w:rsidRDefault="00C06EA7" w:rsidP="00A728F7">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BEF3AAA" w14:textId="77777777" w:rsidR="00C06EA7" w:rsidRPr="00C06EA7" w:rsidRDefault="00C06EA7" w:rsidP="00A728F7">
            <w:pPr>
              <w:spacing w:after="0"/>
              <w:rPr>
                <w:rFonts w:ascii="Times New Roman" w:hAnsi="Times New Roman" w:cs="Times New Roman"/>
                <w:b/>
                <w:bCs/>
                <w:sz w:val="20"/>
                <w:szCs w:val="20"/>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3AA6FCB"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C8F5EAB"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32F8822"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1865B2A"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A6439CC"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209EAED"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5B9079EC"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A18977F"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8D627"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"Лицей № 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2BC690A"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13</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1167A6E"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663809C"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249D8C8"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60E5117"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E49B06E"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5C0233F7"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61,5%</w:t>
            </w:r>
          </w:p>
        </w:tc>
      </w:tr>
      <w:tr w:rsidR="00C06EA7" w:rsidRPr="00C06EA7" w14:paraId="0ACECB69"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0A241DA"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7BC53058" w14:textId="77777777" w:rsidR="00C06EA7" w:rsidRPr="00C06EA7" w:rsidRDefault="00C06EA7" w:rsidP="00A728F7">
            <w:pPr>
              <w:spacing w:after="0"/>
              <w:rPr>
                <w:rFonts w:ascii="Times New Roman" w:hAnsi="Times New Roman" w:cs="Times New Roman"/>
                <w:sz w:val="20"/>
                <w:szCs w:val="20"/>
              </w:rPr>
            </w:pPr>
            <w:r w:rsidRPr="00C06EA7">
              <w:rPr>
                <w:rFonts w:ascii="Times New Roman" w:hAnsi="Times New Roman" w:cs="Times New Roman"/>
                <w:sz w:val="20"/>
                <w:szCs w:val="20"/>
              </w:rPr>
              <w:t>МОАУ "Гимназия №1"</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56DC8C3D"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1021" w:type="dxa"/>
            <w:tcBorders>
              <w:top w:val="nil"/>
              <w:left w:val="nil"/>
              <w:bottom w:val="single" w:sz="4" w:space="0" w:color="auto"/>
              <w:right w:val="single" w:sz="4" w:space="0" w:color="auto"/>
            </w:tcBorders>
            <w:shd w:val="clear" w:color="auto" w:fill="auto"/>
            <w:vAlign w:val="center"/>
            <w:hideMark/>
          </w:tcPr>
          <w:p w14:paraId="65FCEC21"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32FBA460"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167" w:type="dxa"/>
            <w:tcBorders>
              <w:top w:val="nil"/>
              <w:left w:val="nil"/>
              <w:bottom w:val="single" w:sz="4" w:space="0" w:color="auto"/>
              <w:right w:val="single" w:sz="4" w:space="0" w:color="auto"/>
            </w:tcBorders>
            <w:shd w:val="clear" w:color="auto" w:fill="auto"/>
            <w:vAlign w:val="center"/>
            <w:hideMark/>
          </w:tcPr>
          <w:p w14:paraId="7ADDD069"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vAlign w:val="center"/>
            <w:hideMark/>
          </w:tcPr>
          <w:p w14:paraId="2A914EAC"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2383E026"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53AC61C" w14:textId="77777777" w:rsidR="00C06EA7" w:rsidRPr="00C06EA7" w:rsidRDefault="00C06EA7" w:rsidP="00A728F7">
            <w:pPr>
              <w:spacing w:after="0"/>
              <w:jc w:val="right"/>
              <w:rPr>
                <w:rFonts w:ascii="Times New Roman" w:hAnsi="Times New Roman" w:cs="Times New Roman"/>
                <w:sz w:val="20"/>
                <w:szCs w:val="20"/>
              </w:rPr>
            </w:pPr>
            <w:r w:rsidRPr="00C06EA7">
              <w:rPr>
                <w:rFonts w:ascii="Times New Roman" w:hAnsi="Times New Roman" w:cs="Times New Roman"/>
                <w:sz w:val="20"/>
                <w:szCs w:val="20"/>
              </w:rPr>
              <w:t>85,7%</w:t>
            </w:r>
          </w:p>
        </w:tc>
      </w:tr>
      <w:tr w:rsidR="00C06EA7" w:rsidRPr="00C06EA7" w14:paraId="6344B03A"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3A5E2734" w14:textId="77777777" w:rsidR="00C06EA7" w:rsidRPr="00C06EA7" w:rsidRDefault="00C06EA7" w:rsidP="00A728F7">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4912C83D" w14:textId="77777777" w:rsidR="00C06EA7" w:rsidRPr="00C06EA7" w:rsidRDefault="00C06EA7" w:rsidP="00A728F7">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0989789"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20</w:t>
            </w:r>
          </w:p>
        </w:tc>
        <w:tc>
          <w:tcPr>
            <w:tcW w:w="1021" w:type="dxa"/>
            <w:tcBorders>
              <w:top w:val="nil"/>
              <w:left w:val="nil"/>
              <w:bottom w:val="single" w:sz="4" w:space="0" w:color="auto"/>
              <w:right w:val="single" w:sz="4" w:space="0" w:color="auto"/>
            </w:tcBorders>
            <w:shd w:val="clear" w:color="auto" w:fill="auto"/>
            <w:noWrap/>
            <w:vAlign w:val="center"/>
            <w:hideMark/>
          </w:tcPr>
          <w:p w14:paraId="28FA58A2"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27270E0D"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6</w:t>
            </w:r>
          </w:p>
        </w:tc>
        <w:tc>
          <w:tcPr>
            <w:tcW w:w="1167" w:type="dxa"/>
            <w:tcBorders>
              <w:top w:val="nil"/>
              <w:left w:val="nil"/>
              <w:bottom w:val="single" w:sz="4" w:space="0" w:color="auto"/>
              <w:right w:val="single" w:sz="4" w:space="0" w:color="auto"/>
            </w:tcBorders>
            <w:shd w:val="clear" w:color="auto" w:fill="auto"/>
            <w:noWrap/>
            <w:vAlign w:val="center"/>
            <w:hideMark/>
          </w:tcPr>
          <w:p w14:paraId="2052E257"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10</w:t>
            </w:r>
          </w:p>
        </w:tc>
        <w:tc>
          <w:tcPr>
            <w:tcW w:w="1021" w:type="dxa"/>
            <w:tcBorders>
              <w:top w:val="nil"/>
              <w:left w:val="nil"/>
              <w:bottom w:val="single" w:sz="4" w:space="0" w:color="auto"/>
              <w:right w:val="single" w:sz="4" w:space="0" w:color="auto"/>
            </w:tcBorders>
            <w:shd w:val="clear" w:color="auto" w:fill="auto"/>
            <w:noWrap/>
            <w:vAlign w:val="center"/>
            <w:hideMark/>
          </w:tcPr>
          <w:p w14:paraId="26C1E060" w14:textId="77777777" w:rsidR="00C06EA7" w:rsidRPr="00C06EA7" w:rsidRDefault="00C06EA7" w:rsidP="00A728F7">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76C98243" w14:textId="77777777" w:rsidR="00C06EA7" w:rsidRPr="00C06EA7" w:rsidRDefault="00C06EA7" w:rsidP="00A728F7">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B9737CE" w14:textId="77777777" w:rsidR="00C06EA7" w:rsidRPr="00C06EA7" w:rsidRDefault="00C06EA7" w:rsidP="00A728F7">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70,0%</w:t>
            </w:r>
          </w:p>
        </w:tc>
      </w:tr>
    </w:tbl>
    <w:p w14:paraId="5D298B78" w14:textId="379B1F4B"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таблице </w:t>
      </w:r>
      <w:r w:rsidR="002D6AC9">
        <w:rPr>
          <w:rFonts w:ascii="Times New Roman" w:eastAsia="Times New Roman" w:hAnsi="Times New Roman" w:cs="Times New Roman"/>
          <w:sz w:val="28"/>
          <w:szCs w:val="28"/>
          <w:lang w:eastAsia="en-US" w:bidi="en-US"/>
        </w:rPr>
        <w:t>28</w:t>
      </w:r>
      <w:r w:rsidRPr="00C06EA7">
        <w:rPr>
          <w:rFonts w:ascii="Times New Roman" w:eastAsia="Times New Roman" w:hAnsi="Times New Roman" w:cs="Times New Roman"/>
          <w:sz w:val="28"/>
          <w:szCs w:val="28"/>
          <w:lang w:eastAsia="en-US" w:bidi="en-US"/>
        </w:rPr>
        <w:t xml:space="preserve"> представлены результаты ОГЭ по английскому языку. Выпускники 1 группы (ООШ№2, СОШ №3, СОШ №4, СОШ №5, ООШ №20) не участвовали в ОГЭ по английскому языку. Также из 2 группы по английскому языку не участвовали выпускники СОШ №10 и СОШ №15. </w:t>
      </w:r>
    </w:p>
    <w:p w14:paraId="1DD851BD" w14:textId="7014233C"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группе 2 и 3 отсутствуют неудовлетворительные результаты, таким образом, успеваемость составила 100%.  По качеству результатов во 2 группе лидирует СОШ №23 (82,7%), и в 3 группе по качеству лидирует </w:t>
      </w:r>
      <w:r w:rsidR="009D2803">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t>Гимназия №1</w:t>
      </w:r>
      <w:r w:rsidR="009D2803">
        <w:rPr>
          <w:rFonts w:ascii="Times New Roman" w:eastAsia="Times New Roman" w:hAnsi="Times New Roman" w:cs="Times New Roman"/>
          <w:sz w:val="28"/>
          <w:szCs w:val="28"/>
          <w:lang w:eastAsia="en-US" w:bidi="en-US"/>
        </w:rPr>
        <w:t xml:space="preserve"> </w:t>
      </w:r>
      <w:r w:rsidRPr="00C06EA7">
        <w:rPr>
          <w:rFonts w:ascii="Times New Roman" w:eastAsia="Times New Roman" w:hAnsi="Times New Roman" w:cs="Times New Roman"/>
          <w:sz w:val="28"/>
          <w:szCs w:val="28"/>
          <w:lang w:eastAsia="en-US" w:bidi="en-US"/>
        </w:rPr>
        <w:t xml:space="preserve">(90,0%). </w:t>
      </w:r>
    </w:p>
    <w:p w14:paraId="0EC47CA8" w14:textId="77777777"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Низкий процент качества в группе 2 у СОШ №18 (63,7%), и в 3 группе у Лицея №1 (80,0%). </w:t>
      </w:r>
    </w:p>
    <w:p w14:paraId="22EEE6F7" w14:textId="3C760A71" w:rsidR="00C06EA7" w:rsidRPr="008B327C" w:rsidRDefault="00C06EA7" w:rsidP="00C06EA7">
      <w:pPr>
        <w:ind w:firstLine="708"/>
        <w:jc w:val="right"/>
        <w:rPr>
          <w:rFonts w:ascii="Times New Roman" w:hAnsi="Times New Roman" w:cs="Times New Roman"/>
          <w:bCs/>
          <w:iCs/>
          <w:sz w:val="24"/>
          <w:szCs w:val="24"/>
        </w:rPr>
      </w:pPr>
      <w:r w:rsidRPr="008B327C">
        <w:rPr>
          <w:rFonts w:ascii="Times New Roman" w:hAnsi="Times New Roman" w:cs="Times New Roman"/>
          <w:bCs/>
          <w:iCs/>
          <w:sz w:val="24"/>
          <w:szCs w:val="24"/>
        </w:rPr>
        <w:t xml:space="preserve">Таблица </w:t>
      </w:r>
      <w:r w:rsidR="008B327C" w:rsidRPr="008B327C">
        <w:rPr>
          <w:rFonts w:ascii="Times New Roman" w:hAnsi="Times New Roman" w:cs="Times New Roman"/>
          <w:bCs/>
          <w:iCs/>
          <w:sz w:val="24"/>
          <w:szCs w:val="24"/>
        </w:rPr>
        <w:t>28</w:t>
      </w:r>
    </w:p>
    <w:tbl>
      <w:tblPr>
        <w:tblW w:w="9923" w:type="dxa"/>
        <w:tblInd w:w="108" w:type="dxa"/>
        <w:tblLayout w:type="fixed"/>
        <w:tblLook w:val="04A0" w:firstRow="1" w:lastRow="0" w:firstColumn="1" w:lastColumn="0" w:noHBand="0" w:noVBand="1"/>
      </w:tblPr>
      <w:tblGrid>
        <w:gridCol w:w="708"/>
        <w:gridCol w:w="2269"/>
        <w:gridCol w:w="851"/>
        <w:gridCol w:w="992"/>
        <w:gridCol w:w="992"/>
        <w:gridCol w:w="1134"/>
        <w:gridCol w:w="992"/>
        <w:gridCol w:w="851"/>
        <w:gridCol w:w="1134"/>
      </w:tblGrid>
      <w:tr w:rsidR="00C06EA7" w:rsidRPr="00C06EA7" w14:paraId="40B43B23" w14:textId="77777777" w:rsidTr="00DF0FE6">
        <w:trPr>
          <w:trHeight w:val="255"/>
        </w:trPr>
        <w:tc>
          <w:tcPr>
            <w:tcW w:w="9923" w:type="dxa"/>
            <w:gridSpan w:val="9"/>
            <w:tcBorders>
              <w:top w:val="nil"/>
              <w:left w:val="nil"/>
              <w:bottom w:val="nil"/>
              <w:right w:val="nil"/>
            </w:tcBorders>
            <w:shd w:val="clear" w:color="auto" w:fill="auto"/>
            <w:noWrap/>
            <w:vAlign w:val="bottom"/>
            <w:hideMark/>
          </w:tcPr>
          <w:p w14:paraId="421F5278"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Результаты ОГЭ по английскому языку г. Новотроицка</w:t>
            </w:r>
          </w:p>
          <w:p w14:paraId="46AB9D09"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 группа (1-39 выпускников)</w:t>
            </w:r>
          </w:p>
        </w:tc>
      </w:tr>
      <w:tr w:rsidR="00C06EA7" w:rsidRPr="00C06EA7" w14:paraId="51F4CF5F" w14:textId="77777777" w:rsidTr="00DF0FE6">
        <w:trPr>
          <w:trHeight w:val="5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7C166"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32331"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A1766"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110" w:type="dxa"/>
            <w:gridSpan w:val="4"/>
            <w:tcBorders>
              <w:top w:val="single" w:sz="4" w:space="0" w:color="auto"/>
              <w:left w:val="nil"/>
              <w:bottom w:val="single" w:sz="4" w:space="0" w:color="auto"/>
              <w:right w:val="single" w:sz="4" w:space="0" w:color="000000"/>
            </w:tcBorders>
            <w:shd w:val="clear" w:color="auto" w:fill="auto"/>
            <w:hideMark/>
          </w:tcPr>
          <w:p w14:paraId="71905C9F"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4A3E4549" w14:textId="0FBBB899"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r w:rsidR="00F0190A">
              <w:rPr>
                <w:rFonts w:ascii="Times New Roman" w:hAnsi="Times New Roman" w:cs="Times New Roman"/>
                <w:b/>
                <w:bCs/>
                <w:sz w:val="20"/>
                <w:szCs w:val="20"/>
              </w:rPr>
              <w:t>:</w:t>
            </w:r>
          </w:p>
        </w:tc>
      </w:tr>
      <w:tr w:rsidR="00C06EA7" w:rsidRPr="00C06EA7" w14:paraId="68D1F696" w14:textId="77777777" w:rsidTr="00DF0FE6">
        <w:trPr>
          <w:trHeight w:val="58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7C43EC9" w14:textId="77777777" w:rsidR="00C06EA7" w:rsidRPr="00C06EA7" w:rsidRDefault="00C06EA7" w:rsidP="008B327C">
            <w:pPr>
              <w:spacing w:after="0"/>
              <w:rPr>
                <w:rFonts w:ascii="Times New Roman" w:hAnsi="Times New Roman" w:cs="Times New Roman"/>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7EA98599" w14:textId="77777777" w:rsidR="00C06EA7" w:rsidRPr="00C06EA7" w:rsidRDefault="00C06EA7" w:rsidP="008B327C">
            <w:pPr>
              <w:spacing w:after="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7743F4" w14:textId="77777777" w:rsidR="00C06EA7" w:rsidRPr="00C06EA7" w:rsidRDefault="00C06EA7" w:rsidP="008B327C">
            <w:pPr>
              <w:spacing w:after="0"/>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276CDC5"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992" w:type="dxa"/>
            <w:tcBorders>
              <w:top w:val="nil"/>
              <w:left w:val="nil"/>
              <w:bottom w:val="single" w:sz="4" w:space="0" w:color="auto"/>
              <w:right w:val="single" w:sz="4" w:space="0" w:color="auto"/>
            </w:tcBorders>
            <w:shd w:val="clear" w:color="auto" w:fill="auto"/>
            <w:vAlign w:val="center"/>
            <w:hideMark/>
          </w:tcPr>
          <w:p w14:paraId="42C0C825"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34" w:type="dxa"/>
            <w:tcBorders>
              <w:top w:val="nil"/>
              <w:left w:val="nil"/>
              <w:bottom w:val="single" w:sz="4" w:space="0" w:color="auto"/>
              <w:right w:val="single" w:sz="4" w:space="0" w:color="auto"/>
            </w:tcBorders>
            <w:shd w:val="clear" w:color="auto" w:fill="auto"/>
            <w:vAlign w:val="center"/>
            <w:hideMark/>
          </w:tcPr>
          <w:p w14:paraId="78CB1B83"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992" w:type="dxa"/>
            <w:tcBorders>
              <w:top w:val="nil"/>
              <w:left w:val="nil"/>
              <w:bottom w:val="single" w:sz="4" w:space="0" w:color="auto"/>
              <w:right w:val="single" w:sz="4" w:space="0" w:color="auto"/>
            </w:tcBorders>
            <w:shd w:val="clear" w:color="auto" w:fill="auto"/>
            <w:vAlign w:val="center"/>
            <w:hideMark/>
          </w:tcPr>
          <w:p w14:paraId="22EB7C42"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51" w:type="dxa"/>
            <w:tcBorders>
              <w:top w:val="nil"/>
              <w:left w:val="nil"/>
              <w:bottom w:val="single" w:sz="4" w:space="0" w:color="auto"/>
              <w:right w:val="single" w:sz="4" w:space="0" w:color="auto"/>
            </w:tcBorders>
            <w:shd w:val="clear" w:color="auto" w:fill="auto"/>
            <w:vAlign w:val="center"/>
            <w:hideMark/>
          </w:tcPr>
          <w:p w14:paraId="3F0AB9A2"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19804489"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1863248A"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59EDC8E2" w14:textId="77777777" w:rsidR="00C06EA7" w:rsidRPr="00C06EA7" w:rsidRDefault="00C06EA7" w:rsidP="008B327C">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14:paraId="124071A0" w14:textId="77777777" w:rsidR="00C06EA7" w:rsidRPr="00C06EA7" w:rsidRDefault="00C06EA7" w:rsidP="008B327C">
            <w:pPr>
              <w:spacing w:after="0"/>
              <w:rPr>
                <w:rFonts w:ascii="Times New Roman" w:hAnsi="Times New Roman" w:cs="Times New Roman"/>
                <w:sz w:val="20"/>
                <w:szCs w:val="20"/>
              </w:rPr>
            </w:pPr>
            <w:r w:rsidRPr="00C06EA7">
              <w:rPr>
                <w:rFonts w:ascii="Times New Roman" w:hAnsi="Times New Roman" w:cs="Times New Roman"/>
                <w:sz w:val="20"/>
                <w:szCs w:val="20"/>
              </w:rPr>
              <w:t>МОАУ "ООШ №2"</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4D53D3B4" w14:textId="77777777" w:rsidR="00C06EA7" w:rsidRPr="00C06EA7" w:rsidRDefault="00C06EA7" w:rsidP="008B327C">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23ED6C4C" w14:textId="77777777" w:rsidR="00C06EA7" w:rsidRPr="00C06EA7" w:rsidRDefault="00C06EA7" w:rsidP="008B327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14:paraId="66605328" w14:textId="77777777" w:rsidR="00C06EA7" w:rsidRPr="00C06EA7" w:rsidRDefault="00C06EA7" w:rsidP="008B327C">
            <w:pPr>
              <w:spacing w:after="0"/>
              <w:jc w:val="center"/>
            </w:pPr>
            <w:r w:rsidRPr="00C06EA7">
              <w:rPr>
                <w:rFonts w:ascii="Times New Roman" w:hAnsi="Times New Roman" w:cs="Times New Roman"/>
                <w:sz w:val="20"/>
                <w:szCs w:val="20"/>
              </w:rPr>
              <w:t>0,0%</w:t>
            </w:r>
          </w:p>
        </w:tc>
      </w:tr>
      <w:tr w:rsidR="00C06EA7" w:rsidRPr="00C06EA7" w14:paraId="558D5501"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2E7D710A" w14:textId="77777777" w:rsidR="00C06EA7" w:rsidRPr="00C06EA7" w:rsidRDefault="00C06EA7" w:rsidP="008B327C">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1D665B3C" w14:textId="77777777" w:rsidR="00C06EA7" w:rsidRPr="00C06EA7" w:rsidRDefault="00C06EA7" w:rsidP="008B327C">
            <w:pPr>
              <w:spacing w:after="0"/>
              <w:rPr>
                <w:rFonts w:ascii="Times New Roman" w:hAnsi="Times New Roman" w:cs="Times New Roman"/>
                <w:sz w:val="20"/>
                <w:szCs w:val="20"/>
              </w:rPr>
            </w:pPr>
            <w:r w:rsidRPr="00C06EA7">
              <w:rPr>
                <w:rFonts w:ascii="Times New Roman" w:hAnsi="Times New Roman" w:cs="Times New Roman"/>
                <w:sz w:val="20"/>
                <w:szCs w:val="20"/>
              </w:rPr>
              <w:t>МОАУ "СОШ № 3"</w:t>
            </w:r>
          </w:p>
        </w:tc>
        <w:tc>
          <w:tcPr>
            <w:tcW w:w="4961" w:type="dxa"/>
            <w:gridSpan w:val="5"/>
            <w:tcBorders>
              <w:top w:val="nil"/>
              <w:left w:val="nil"/>
              <w:bottom w:val="single" w:sz="4" w:space="0" w:color="auto"/>
              <w:right w:val="single" w:sz="4" w:space="0" w:color="auto"/>
            </w:tcBorders>
            <w:shd w:val="clear" w:color="auto" w:fill="auto"/>
            <w:vAlign w:val="center"/>
            <w:hideMark/>
          </w:tcPr>
          <w:p w14:paraId="7AC6D506" w14:textId="77777777" w:rsidR="00C06EA7" w:rsidRPr="00C06EA7" w:rsidRDefault="00C06EA7" w:rsidP="008B327C">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38E74B47" w14:textId="77777777" w:rsidR="00C06EA7" w:rsidRPr="00C06EA7" w:rsidRDefault="00C06EA7" w:rsidP="008B327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14:paraId="1C3FC5A0" w14:textId="77777777" w:rsidR="00C06EA7" w:rsidRPr="00C06EA7" w:rsidRDefault="00C06EA7" w:rsidP="008B327C">
            <w:pPr>
              <w:spacing w:after="0"/>
              <w:jc w:val="center"/>
            </w:pPr>
            <w:r w:rsidRPr="00C06EA7">
              <w:rPr>
                <w:rFonts w:ascii="Times New Roman" w:hAnsi="Times New Roman" w:cs="Times New Roman"/>
                <w:sz w:val="20"/>
                <w:szCs w:val="20"/>
              </w:rPr>
              <w:t>0,0%</w:t>
            </w:r>
          </w:p>
        </w:tc>
      </w:tr>
      <w:tr w:rsidR="00C06EA7" w:rsidRPr="00C06EA7" w14:paraId="48B9B378"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2A02E4F3" w14:textId="77777777" w:rsidR="00C06EA7" w:rsidRPr="00C06EA7" w:rsidRDefault="00C06EA7" w:rsidP="008B327C">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4C161319" w14:textId="77777777" w:rsidR="00C06EA7" w:rsidRPr="00C06EA7" w:rsidRDefault="00C06EA7" w:rsidP="008B327C">
            <w:pPr>
              <w:spacing w:after="0"/>
              <w:rPr>
                <w:rFonts w:ascii="Times New Roman" w:hAnsi="Times New Roman" w:cs="Times New Roman"/>
                <w:sz w:val="20"/>
                <w:szCs w:val="20"/>
              </w:rPr>
            </w:pPr>
            <w:r w:rsidRPr="00C06EA7">
              <w:rPr>
                <w:rFonts w:ascii="Times New Roman" w:hAnsi="Times New Roman" w:cs="Times New Roman"/>
                <w:sz w:val="20"/>
                <w:szCs w:val="20"/>
              </w:rPr>
              <w:t>МОАУ "СОШ № 4"</w:t>
            </w:r>
          </w:p>
        </w:tc>
        <w:tc>
          <w:tcPr>
            <w:tcW w:w="4961" w:type="dxa"/>
            <w:gridSpan w:val="5"/>
            <w:tcBorders>
              <w:top w:val="nil"/>
              <w:left w:val="nil"/>
              <w:bottom w:val="single" w:sz="4" w:space="0" w:color="auto"/>
              <w:right w:val="single" w:sz="4" w:space="0" w:color="auto"/>
            </w:tcBorders>
            <w:shd w:val="clear" w:color="auto" w:fill="auto"/>
            <w:vAlign w:val="center"/>
            <w:hideMark/>
          </w:tcPr>
          <w:p w14:paraId="05E7713D" w14:textId="77777777" w:rsidR="00C06EA7" w:rsidRPr="00C06EA7" w:rsidRDefault="00C06EA7" w:rsidP="008B327C">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1AEFEBC2" w14:textId="77777777" w:rsidR="00C06EA7" w:rsidRPr="00C06EA7" w:rsidRDefault="00C06EA7" w:rsidP="008B327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14:paraId="0134269B" w14:textId="77777777" w:rsidR="00C06EA7" w:rsidRPr="00C06EA7" w:rsidRDefault="00C06EA7" w:rsidP="008B327C">
            <w:pPr>
              <w:spacing w:after="0"/>
              <w:jc w:val="center"/>
            </w:pPr>
            <w:r w:rsidRPr="00C06EA7">
              <w:rPr>
                <w:rFonts w:ascii="Times New Roman" w:hAnsi="Times New Roman" w:cs="Times New Roman"/>
                <w:sz w:val="20"/>
                <w:szCs w:val="20"/>
              </w:rPr>
              <w:t>0,0%</w:t>
            </w:r>
          </w:p>
        </w:tc>
      </w:tr>
      <w:tr w:rsidR="00C06EA7" w:rsidRPr="00C06EA7" w14:paraId="02181531"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1726CE0D" w14:textId="77777777" w:rsidR="00C06EA7" w:rsidRPr="00C06EA7" w:rsidRDefault="00C06EA7" w:rsidP="008B327C">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44A" w14:textId="77777777" w:rsidR="00C06EA7" w:rsidRPr="00C06EA7" w:rsidRDefault="00C06EA7" w:rsidP="008B327C">
            <w:pPr>
              <w:spacing w:after="0"/>
              <w:rPr>
                <w:rFonts w:ascii="Times New Roman" w:hAnsi="Times New Roman" w:cs="Times New Roman"/>
                <w:sz w:val="20"/>
                <w:szCs w:val="20"/>
              </w:rPr>
            </w:pPr>
            <w:r w:rsidRPr="00C06EA7">
              <w:rPr>
                <w:rFonts w:ascii="Times New Roman" w:hAnsi="Times New Roman" w:cs="Times New Roman"/>
                <w:sz w:val="20"/>
                <w:szCs w:val="20"/>
              </w:rPr>
              <w:t>МОАУ "СОШ № 5"</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22CEF43C" w14:textId="77777777" w:rsidR="00C06EA7" w:rsidRPr="00C06EA7" w:rsidRDefault="00C06EA7" w:rsidP="008B327C">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7C641B" w14:textId="77777777" w:rsidR="00C06EA7" w:rsidRPr="00C06EA7" w:rsidRDefault="00C06EA7" w:rsidP="008B327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hideMark/>
          </w:tcPr>
          <w:p w14:paraId="5719567E" w14:textId="77777777" w:rsidR="00C06EA7" w:rsidRPr="00C06EA7" w:rsidRDefault="00C06EA7" w:rsidP="008B327C">
            <w:pPr>
              <w:spacing w:after="0"/>
              <w:jc w:val="center"/>
            </w:pPr>
            <w:r w:rsidRPr="00C06EA7">
              <w:rPr>
                <w:rFonts w:ascii="Times New Roman" w:hAnsi="Times New Roman" w:cs="Times New Roman"/>
                <w:sz w:val="20"/>
                <w:szCs w:val="20"/>
              </w:rPr>
              <w:t>0,0%</w:t>
            </w:r>
          </w:p>
        </w:tc>
      </w:tr>
      <w:tr w:rsidR="00C06EA7" w:rsidRPr="00C06EA7" w14:paraId="0A0B46D7"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70F19E1D" w14:textId="77777777" w:rsidR="00C06EA7" w:rsidRPr="00C06EA7" w:rsidRDefault="00C06EA7" w:rsidP="008B327C">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BA9EA" w14:textId="77777777" w:rsidR="00C06EA7" w:rsidRPr="00C06EA7" w:rsidRDefault="00C06EA7" w:rsidP="008B327C">
            <w:pPr>
              <w:spacing w:after="0"/>
              <w:rPr>
                <w:rFonts w:ascii="Times New Roman" w:hAnsi="Times New Roman" w:cs="Times New Roman"/>
                <w:sz w:val="20"/>
                <w:szCs w:val="20"/>
              </w:rPr>
            </w:pPr>
            <w:r w:rsidRPr="00C06EA7">
              <w:rPr>
                <w:rFonts w:ascii="Times New Roman" w:hAnsi="Times New Roman" w:cs="Times New Roman"/>
                <w:sz w:val="20"/>
                <w:szCs w:val="20"/>
              </w:rPr>
              <w:t>МОАУ" ООШ №20"</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71C22549" w14:textId="77777777" w:rsidR="00C06EA7" w:rsidRPr="00C06EA7" w:rsidRDefault="00C06EA7" w:rsidP="008B327C">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1D52F6" w14:textId="77777777" w:rsidR="00C06EA7" w:rsidRPr="00C06EA7" w:rsidRDefault="00C06EA7" w:rsidP="008B327C">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hideMark/>
          </w:tcPr>
          <w:p w14:paraId="40048FBE" w14:textId="77777777" w:rsidR="00C06EA7" w:rsidRPr="00C06EA7" w:rsidRDefault="00C06EA7" w:rsidP="008B327C">
            <w:pPr>
              <w:spacing w:after="0"/>
              <w:jc w:val="center"/>
            </w:pPr>
            <w:r w:rsidRPr="00C06EA7">
              <w:rPr>
                <w:rFonts w:ascii="Times New Roman" w:hAnsi="Times New Roman" w:cs="Times New Roman"/>
                <w:sz w:val="20"/>
                <w:szCs w:val="20"/>
              </w:rPr>
              <w:t>0,0%</w:t>
            </w:r>
          </w:p>
        </w:tc>
      </w:tr>
      <w:tr w:rsidR="00C06EA7" w:rsidRPr="00C06EA7" w14:paraId="3799881D" w14:textId="77777777" w:rsidTr="00DF0FE6">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DA95F46" w14:textId="77777777" w:rsidR="00C06EA7" w:rsidRPr="00C06EA7" w:rsidRDefault="00C06EA7" w:rsidP="008B327C">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269" w:type="dxa"/>
            <w:tcBorders>
              <w:top w:val="nil"/>
              <w:left w:val="nil"/>
              <w:bottom w:val="single" w:sz="4" w:space="0" w:color="auto"/>
              <w:right w:val="nil"/>
            </w:tcBorders>
            <w:shd w:val="clear" w:color="auto" w:fill="auto"/>
            <w:vAlign w:val="center"/>
            <w:hideMark/>
          </w:tcPr>
          <w:p w14:paraId="15B8F0FA" w14:textId="77777777" w:rsidR="00C06EA7" w:rsidRPr="00C06EA7" w:rsidRDefault="00C06EA7" w:rsidP="008B327C">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0153B3" w14:textId="77777777" w:rsidR="00C06EA7" w:rsidRPr="00C06EA7" w:rsidRDefault="00C06EA7" w:rsidP="008B327C">
            <w:pPr>
              <w:spacing w:after="0"/>
              <w:jc w:val="center"/>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14F4F2AA" w14:textId="77777777" w:rsidR="00C06EA7" w:rsidRPr="00C06EA7" w:rsidRDefault="00C06EA7" w:rsidP="008B327C">
            <w:pPr>
              <w:spacing w:after="0"/>
              <w:jc w:val="center"/>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140E2852" w14:textId="77777777" w:rsidR="00C06EA7" w:rsidRPr="00C06EA7" w:rsidRDefault="00C06EA7" w:rsidP="008B327C">
            <w:pPr>
              <w:spacing w:after="0"/>
              <w:jc w:val="center"/>
              <w:rPr>
                <w:rFonts w:ascii="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E2D8CFB" w14:textId="77777777" w:rsidR="00C06EA7" w:rsidRPr="00C06EA7" w:rsidRDefault="00C06EA7" w:rsidP="008B327C">
            <w:pPr>
              <w:spacing w:after="0"/>
              <w:jc w:val="center"/>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3486660E" w14:textId="77777777" w:rsidR="00C06EA7" w:rsidRPr="00C06EA7" w:rsidRDefault="00C06EA7" w:rsidP="008B327C">
            <w:pPr>
              <w:spacing w:after="0"/>
              <w:jc w:val="center"/>
              <w:rPr>
                <w:rFonts w:ascii="Times New Roman" w:hAnsi="Times New Roman" w:cs="Times New Roman"/>
                <w:b/>
                <w:bCs/>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14:paraId="2305FE14" w14:textId="77777777" w:rsidR="00C06EA7" w:rsidRPr="00C06EA7" w:rsidRDefault="00C06EA7" w:rsidP="008B327C">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7F11AAF" w14:textId="77777777" w:rsidR="00C06EA7" w:rsidRPr="00C06EA7" w:rsidRDefault="00C06EA7" w:rsidP="008B327C">
            <w:pPr>
              <w:spacing w:after="0"/>
              <w:jc w:val="center"/>
              <w:rPr>
                <w:rFonts w:ascii="Times New Roman" w:hAnsi="Times New Roman" w:cs="Times New Roman"/>
                <w:b/>
                <w:bCs/>
                <w:sz w:val="20"/>
                <w:szCs w:val="20"/>
              </w:rPr>
            </w:pPr>
            <w:r w:rsidRPr="00C06EA7">
              <w:rPr>
                <w:rFonts w:ascii="Times New Roman" w:hAnsi="Times New Roman" w:cs="Times New Roman"/>
                <w:b/>
                <w:sz w:val="20"/>
                <w:szCs w:val="20"/>
              </w:rPr>
              <w:t>0,0%</w:t>
            </w:r>
          </w:p>
        </w:tc>
      </w:tr>
    </w:tbl>
    <w:p w14:paraId="18078087"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72DA7329"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2 группа (40-129 выпускников)</w:t>
      </w:r>
    </w:p>
    <w:p w14:paraId="4180EDF8"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6B422A8C"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62986"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3B8C5"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43528"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06E82656"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13136CD0" w14:textId="2FA57982"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4FE96ACE"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4672588" w14:textId="77777777" w:rsidR="00C06EA7" w:rsidRPr="00C06EA7" w:rsidRDefault="00C06EA7" w:rsidP="005B6355">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6417C92A" w14:textId="77777777" w:rsidR="00C06EA7" w:rsidRPr="00C06EA7" w:rsidRDefault="00C06EA7" w:rsidP="005B6355">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F8D4CA3" w14:textId="77777777" w:rsidR="00C06EA7" w:rsidRPr="00C06EA7" w:rsidRDefault="00C06EA7" w:rsidP="005B6355">
            <w:pPr>
              <w:spacing w:after="0"/>
              <w:rPr>
                <w:rFonts w:ascii="Times New Roman" w:hAnsi="Times New Roman" w:cs="Times New Roman"/>
                <w:b/>
                <w:bCs/>
                <w:sz w:val="20"/>
                <w:szCs w:val="20"/>
              </w:rPr>
            </w:pPr>
          </w:p>
        </w:tc>
        <w:tc>
          <w:tcPr>
            <w:tcW w:w="1021" w:type="dxa"/>
            <w:tcBorders>
              <w:top w:val="nil"/>
              <w:left w:val="nil"/>
              <w:bottom w:val="nil"/>
              <w:right w:val="single" w:sz="4" w:space="0" w:color="auto"/>
            </w:tcBorders>
            <w:shd w:val="clear" w:color="auto" w:fill="auto"/>
            <w:vAlign w:val="center"/>
            <w:hideMark/>
          </w:tcPr>
          <w:p w14:paraId="6AC1F722"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2E32BF2D"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nil"/>
              <w:left w:val="nil"/>
              <w:bottom w:val="nil"/>
              <w:right w:val="single" w:sz="4" w:space="0" w:color="auto"/>
            </w:tcBorders>
            <w:shd w:val="clear" w:color="auto" w:fill="auto"/>
            <w:vAlign w:val="center"/>
            <w:hideMark/>
          </w:tcPr>
          <w:p w14:paraId="6BDCE36F"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140DFB1C"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nil"/>
              <w:left w:val="nil"/>
              <w:bottom w:val="single" w:sz="4" w:space="0" w:color="auto"/>
              <w:right w:val="single" w:sz="4" w:space="0" w:color="auto"/>
            </w:tcBorders>
            <w:shd w:val="clear" w:color="auto" w:fill="auto"/>
            <w:vAlign w:val="center"/>
            <w:hideMark/>
          </w:tcPr>
          <w:p w14:paraId="7767164B"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14:paraId="48CF3322"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49E70809"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8B3374E"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nil"/>
              <w:left w:val="single" w:sz="4" w:space="0" w:color="auto"/>
              <w:bottom w:val="single" w:sz="4" w:space="0" w:color="auto"/>
              <w:right w:val="single" w:sz="4" w:space="0" w:color="auto"/>
            </w:tcBorders>
            <w:shd w:val="clear" w:color="auto" w:fill="auto"/>
            <w:vAlign w:val="center"/>
            <w:hideMark/>
          </w:tcPr>
          <w:p w14:paraId="1E5D7657" w14:textId="77777777" w:rsidR="00C06EA7" w:rsidRPr="00C06EA7" w:rsidRDefault="00C06EA7" w:rsidP="005B6355">
            <w:pPr>
              <w:spacing w:after="0"/>
              <w:rPr>
                <w:rFonts w:ascii="Times New Roman" w:hAnsi="Times New Roman" w:cs="Times New Roman"/>
                <w:sz w:val="20"/>
                <w:szCs w:val="20"/>
              </w:rPr>
            </w:pPr>
            <w:r w:rsidRPr="00C06EA7">
              <w:rPr>
                <w:rFonts w:ascii="Times New Roman" w:hAnsi="Times New Roman" w:cs="Times New Roman"/>
                <w:sz w:val="20"/>
                <w:szCs w:val="20"/>
              </w:rPr>
              <w:t>МОАУ "СОШ № 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291BAA1"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BB16FDB"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11CF555"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EFCA760"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1DAE047D"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37EEF77E"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5996C92"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72,0%</w:t>
            </w:r>
          </w:p>
        </w:tc>
      </w:tr>
      <w:tr w:rsidR="00C06EA7" w:rsidRPr="00C06EA7" w14:paraId="346CD79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F2C29CB"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1C4C3980" w14:textId="77777777" w:rsidR="00C06EA7" w:rsidRPr="00C06EA7" w:rsidRDefault="00C06EA7" w:rsidP="005B6355">
            <w:pPr>
              <w:spacing w:after="0"/>
              <w:rPr>
                <w:rFonts w:ascii="Times New Roman" w:hAnsi="Times New Roman" w:cs="Times New Roman"/>
                <w:sz w:val="20"/>
                <w:szCs w:val="20"/>
              </w:rPr>
            </w:pPr>
            <w:r w:rsidRPr="00C06EA7">
              <w:rPr>
                <w:rFonts w:ascii="Times New Roman" w:hAnsi="Times New Roman" w:cs="Times New Roman"/>
                <w:sz w:val="20"/>
                <w:szCs w:val="20"/>
              </w:rPr>
              <w:t>МОАУ "СОШ №10"</w:t>
            </w:r>
          </w:p>
        </w:tc>
        <w:tc>
          <w:tcPr>
            <w:tcW w:w="5106" w:type="dxa"/>
            <w:gridSpan w:val="5"/>
            <w:tcBorders>
              <w:top w:val="nil"/>
              <w:left w:val="single" w:sz="4" w:space="0" w:color="auto"/>
              <w:bottom w:val="single" w:sz="4" w:space="0" w:color="auto"/>
              <w:right w:val="single" w:sz="4" w:space="0" w:color="auto"/>
            </w:tcBorders>
            <w:shd w:val="clear" w:color="auto" w:fill="auto"/>
            <w:noWrap/>
            <w:vAlign w:val="center"/>
            <w:hideMark/>
          </w:tcPr>
          <w:p w14:paraId="3346946E"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76" w:type="dxa"/>
            <w:tcBorders>
              <w:top w:val="nil"/>
              <w:left w:val="nil"/>
              <w:bottom w:val="single" w:sz="4" w:space="0" w:color="auto"/>
              <w:right w:val="single" w:sz="4" w:space="0" w:color="auto"/>
            </w:tcBorders>
            <w:shd w:val="clear" w:color="auto" w:fill="auto"/>
            <w:noWrap/>
            <w:hideMark/>
          </w:tcPr>
          <w:p w14:paraId="35B90AE4" w14:textId="77777777" w:rsidR="00C06EA7" w:rsidRPr="00C06EA7" w:rsidRDefault="00C06EA7" w:rsidP="005B6355">
            <w:pPr>
              <w:spacing w:after="0"/>
              <w:jc w:val="cente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hideMark/>
          </w:tcPr>
          <w:p w14:paraId="16E398E2" w14:textId="77777777" w:rsidR="00C06EA7" w:rsidRPr="00C06EA7" w:rsidRDefault="00C06EA7" w:rsidP="005B6355">
            <w:pPr>
              <w:spacing w:after="0"/>
              <w:jc w:val="center"/>
            </w:pPr>
            <w:r w:rsidRPr="00C06EA7">
              <w:rPr>
                <w:rFonts w:ascii="Times New Roman" w:hAnsi="Times New Roman" w:cs="Times New Roman"/>
                <w:sz w:val="20"/>
                <w:szCs w:val="20"/>
              </w:rPr>
              <w:t>0,0%</w:t>
            </w:r>
          </w:p>
        </w:tc>
      </w:tr>
      <w:tr w:rsidR="00C06EA7" w:rsidRPr="00C06EA7" w14:paraId="3EFB78C3"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E978C41"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336" w:type="dxa"/>
            <w:tcBorders>
              <w:top w:val="nil"/>
              <w:left w:val="single" w:sz="4" w:space="0" w:color="auto"/>
              <w:bottom w:val="single" w:sz="4" w:space="0" w:color="auto"/>
              <w:right w:val="nil"/>
            </w:tcBorders>
            <w:shd w:val="clear" w:color="auto" w:fill="auto"/>
            <w:vAlign w:val="bottom"/>
            <w:hideMark/>
          </w:tcPr>
          <w:p w14:paraId="26EC6FA2" w14:textId="77777777" w:rsidR="00C06EA7" w:rsidRPr="00C06EA7" w:rsidRDefault="00C06EA7" w:rsidP="005B6355">
            <w:pPr>
              <w:spacing w:after="0"/>
              <w:rPr>
                <w:rFonts w:ascii="Times New Roman" w:hAnsi="Times New Roman" w:cs="Times New Roman"/>
                <w:sz w:val="20"/>
                <w:szCs w:val="20"/>
              </w:rPr>
            </w:pPr>
            <w:r w:rsidRPr="00C06EA7">
              <w:rPr>
                <w:rFonts w:ascii="Times New Roman" w:hAnsi="Times New Roman" w:cs="Times New Roman"/>
                <w:sz w:val="20"/>
                <w:szCs w:val="20"/>
              </w:rPr>
              <w:t>МОАУ "СОШ №13"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57836168"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021" w:type="dxa"/>
            <w:tcBorders>
              <w:top w:val="nil"/>
              <w:left w:val="nil"/>
              <w:bottom w:val="single" w:sz="4" w:space="0" w:color="auto"/>
              <w:right w:val="single" w:sz="4" w:space="0" w:color="auto"/>
            </w:tcBorders>
            <w:shd w:val="clear" w:color="auto" w:fill="auto"/>
            <w:noWrap/>
            <w:vAlign w:val="center"/>
            <w:hideMark/>
          </w:tcPr>
          <w:p w14:paraId="663CBE87"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43662286"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40475495"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noWrap/>
            <w:vAlign w:val="center"/>
            <w:hideMark/>
          </w:tcPr>
          <w:p w14:paraId="0B84B32C"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7CDA46B1"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CD6FED7"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80,0%</w:t>
            </w:r>
          </w:p>
        </w:tc>
      </w:tr>
      <w:tr w:rsidR="00C06EA7" w:rsidRPr="00C06EA7" w14:paraId="280E0288"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054B7F1"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336" w:type="dxa"/>
            <w:tcBorders>
              <w:top w:val="nil"/>
              <w:left w:val="single" w:sz="4" w:space="0" w:color="auto"/>
              <w:bottom w:val="single" w:sz="4" w:space="0" w:color="auto"/>
              <w:right w:val="nil"/>
            </w:tcBorders>
            <w:shd w:val="clear" w:color="auto" w:fill="auto"/>
            <w:vAlign w:val="bottom"/>
            <w:hideMark/>
          </w:tcPr>
          <w:p w14:paraId="5D216FFE" w14:textId="77777777" w:rsidR="00C06EA7" w:rsidRPr="00C06EA7" w:rsidRDefault="00C06EA7" w:rsidP="005B6355">
            <w:pPr>
              <w:spacing w:after="0"/>
              <w:rPr>
                <w:rFonts w:ascii="Times New Roman" w:hAnsi="Times New Roman" w:cs="Times New Roman"/>
                <w:sz w:val="20"/>
                <w:szCs w:val="20"/>
              </w:rPr>
            </w:pPr>
            <w:r w:rsidRPr="00C06EA7">
              <w:rPr>
                <w:rFonts w:ascii="Times New Roman" w:hAnsi="Times New Roman" w:cs="Times New Roman"/>
                <w:sz w:val="20"/>
                <w:szCs w:val="20"/>
              </w:rPr>
              <w:t>МОАУ "СОШ №15"</w:t>
            </w:r>
          </w:p>
        </w:tc>
        <w:tc>
          <w:tcPr>
            <w:tcW w:w="5106" w:type="dxa"/>
            <w:gridSpan w:val="5"/>
            <w:tcBorders>
              <w:top w:val="nil"/>
              <w:left w:val="single" w:sz="4" w:space="0" w:color="auto"/>
              <w:bottom w:val="single" w:sz="4" w:space="0" w:color="auto"/>
              <w:right w:val="single" w:sz="4" w:space="0" w:color="auto"/>
            </w:tcBorders>
            <w:shd w:val="clear" w:color="auto" w:fill="auto"/>
            <w:vAlign w:val="center"/>
            <w:hideMark/>
          </w:tcPr>
          <w:p w14:paraId="66D23C23"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76" w:type="dxa"/>
            <w:tcBorders>
              <w:top w:val="nil"/>
              <w:left w:val="nil"/>
              <w:bottom w:val="single" w:sz="4" w:space="0" w:color="auto"/>
              <w:right w:val="single" w:sz="4" w:space="0" w:color="auto"/>
            </w:tcBorders>
            <w:shd w:val="clear" w:color="auto" w:fill="auto"/>
            <w:noWrap/>
            <w:vAlign w:val="bottom"/>
            <w:hideMark/>
          </w:tcPr>
          <w:p w14:paraId="2A59F4E4"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8149110"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64,8%</w:t>
            </w:r>
          </w:p>
        </w:tc>
      </w:tr>
      <w:tr w:rsidR="00C06EA7" w:rsidRPr="00C06EA7" w14:paraId="04CAAF67"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C83EE94"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336" w:type="dxa"/>
            <w:tcBorders>
              <w:top w:val="nil"/>
              <w:left w:val="single" w:sz="4" w:space="0" w:color="auto"/>
              <w:bottom w:val="single" w:sz="4" w:space="0" w:color="auto"/>
              <w:right w:val="nil"/>
            </w:tcBorders>
            <w:shd w:val="clear" w:color="auto" w:fill="auto"/>
            <w:vAlign w:val="bottom"/>
            <w:hideMark/>
          </w:tcPr>
          <w:p w14:paraId="2C646F12" w14:textId="77777777" w:rsidR="00C06EA7" w:rsidRPr="00C06EA7" w:rsidRDefault="00C06EA7" w:rsidP="005B6355">
            <w:pPr>
              <w:spacing w:after="0"/>
              <w:rPr>
                <w:rFonts w:ascii="Times New Roman" w:hAnsi="Times New Roman" w:cs="Times New Roman"/>
                <w:sz w:val="20"/>
                <w:szCs w:val="20"/>
              </w:rPr>
            </w:pPr>
            <w:r w:rsidRPr="00C06EA7">
              <w:rPr>
                <w:rFonts w:ascii="Times New Roman" w:hAnsi="Times New Roman" w:cs="Times New Roman"/>
                <w:sz w:val="20"/>
                <w:szCs w:val="20"/>
              </w:rPr>
              <w:t>МОАУ "СОШ № 16"</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2405CE12"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021" w:type="dxa"/>
            <w:tcBorders>
              <w:top w:val="nil"/>
              <w:left w:val="nil"/>
              <w:bottom w:val="single" w:sz="4" w:space="0" w:color="auto"/>
              <w:right w:val="single" w:sz="4" w:space="0" w:color="auto"/>
            </w:tcBorders>
            <w:shd w:val="clear" w:color="auto" w:fill="auto"/>
            <w:vAlign w:val="center"/>
            <w:hideMark/>
          </w:tcPr>
          <w:p w14:paraId="0DBF5BCA"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0131004C"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167" w:type="dxa"/>
            <w:tcBorders>
              <w:top w:val="nil"/>
              <w:left w:val="nil"/>
              <w:bottom w:val="single" w:sz="4" w:space="0" w:color="auto"/>
              <w:right w:val="single" w:sz="4" w:space="0" w:color="auto"/>
            </w:tcBorders>
            <w:shd w:val="clear" w:color="auto" w:fill="auto"/>
            <w:vAlign w:val="center"/>
            <w:hideMark/>
          </w:tcPr>
          <w:p w14:paraId="4FE501A8"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1F7D5DA8"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277EA9E2"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1481141"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80,0%</w:t>
            </w:r>
          </w:p>
        </w:tc>
      </w:tr>
      <w:tr w:rsidR="00C06EA7" w:rsidRPr="00C06EA7" w14:paraId="4E6736B6"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EB7AC27"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175434AE" w14:textId="77777777" w:rsidR="00C06EA7" w:rsidRPr="00C06EA7" w:rsidRDefault="00C06EA7" w:rsidP="005B6355">
            <w:pPr>
              <w:spacing w:after="0"/>
              <w:rPr>
                <w:rFonts w:ascii="Times New Roman" w:hAnsi="Times New Roman" w:cs="Times New Roman"/>
                <w:sz w:val="20"/>
                <w:szCs w:val="20"/>
              </w:rPr>
            </w:pPr>
            <w:r w:rsidRPr="00C06EA7">
              <w:rPr>
                <w:rFonts w:ascii="Times New Roman" w:hAnsi="Times New Roman" w:cs="Times New Roman"/>
                <w:sz w:val="20"/>
                <w:szCs w:val="20"/>
              </w:rPr>
              <w:t>МОАУ "СОШ№17"</w:t>
            </w:r>
          </w:p>
        </w:tc>
        <w:tc>
          <w:tcPr>
            <w:tcW w:w="876" w:type="dxa"/>
            <w:tcBorders>
              <w:top w:val="nil"/>
              <w:left w:val="nil"/>
              <w:bottom w:val="single" w:sz="4" w:space="0" w:color="auto"/>
              <w:right w:val="single" w:sz="4" w:space="0" w:color="auto"/>
            </w:tcBorders>
            <w:shd w:val="clear" w:color="auto" w:fill="auto"/>
            <w:vAlign w:val="center"/>
            <w:hideMark/>
          </w:tcPr>
          <w:p w14:paraId="1475A8E4"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00DCF6B8"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37F193B0"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single" w:sz="4" w:space="0" w:color="auto"/>
              <w:right w:val="single" w:sz="4" w:space="0" w:color="auto"/>
            </w:tcBorders>
            <w:shd w:val="clear" w:color="auto" w:fill="auto"/>
            <w:vAlign w:val="center"/>
            <w:hideMark/>
          </w:tcPr>
          <w:p w14:paraId="49BB8C2C"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3AFD52FE"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2365C067"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192F900"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77,1%</w:t>
            </w:r>
          </w:p>
        </w:tc>
      </w:tr>
      <w:tr w:rsidR="00C06EA7" w:rsidRPr="00C06EA7" w14:paraId="0C1325AB"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8AAC96B"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7AFDFDE3" w14:textId="77777777" w:rsidR="00C06EA7" w:rsidRPr="00C06EA7" w:rsidRDefault="00C06EA7" w:rsidP="005B6355">
            <w:pPr>
              <w:spacing w:after="0"/>
              <w:rPr>
                <w:rFonts w:ascii="Times New Roman" w:hAnsi="Times New Roman" w:cs="Times New Roman"/>
                <w:sz w:val="20"/>
                <w:szCs w:val="20"/>
              </w:rPr>
            </w:pPr>
            <w:r w:rsidRPr="00C06EA7">
              <w:rPr>
                <w:rFonts w:ascii="Times New Roman" w:hAnsi="Times New Roman" w:cs="Times New Roman"/>
                <w:sz w:val="20"/>
                <w:szCs w:val="20"/>
              </w:rPr>
              <w:t>МОАУ "СОШ №18"</w:t>
            </w:r>
          </w:p>
        </w:tc>
        <w:tc>
          <w:tcPr>
            <w:tcW w:w="876" w:type="dxa"/>
            <w:tcBorders>
              <w:top w:val="nil"/>
              <w:left w:val="nil"/>
              <w:bottom w:val="single" w:sz="4" w:space="0" w:color="auto"/>
              <w:right w:val="single" w:sz="4" w:space="0" w:color="auto"/>
            </w:tcBorders>
            <w:shd w:val="clear" w:color="auto" w:fill="auto"/>
            <w:vAlign w:val="center"/>
            <w:hideMark/>
          </w:tcPr>
          <w:p w14:paraId="7D01DC81"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vAlign w:val="center"/>
            <w:hideMark/>
          </w:tcPr>
          <w:p w14:paraId="4B75488F"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6D6D6DFD"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single" w:sz="4" w:space="0" w:color="auto"/>
              <w:right w:val="single" w:sz="4" w:space="0" w:color="auto"/>
            </w:tcBorders>
            <w:shd w:val="clear" w:color="auto" w:fill="auto"/>
            <w:vAlign w:val="center"/>
            <w:hideMark/>
          </w:tcPr>
          <w:p w14:paraId="1A216D29"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0F658741"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4502756C"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A5F7B8A"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63,7%</w:t>
            </w:r>
          </w:p>
        </w:tc>
      </w:tr>
      <w:tr w:rsidR="00C06EA7" w:rsidRPr="00C06EA7" w14:paraId="57D6B8EA"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598BE01"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2336" w:type="dxa"/>
            <w:tcBorders>
              <w:top w:val="nil"/>
              <w:left w:val="single" w:sz="4" w:space="0" w:color="auto"/>
              <w:bottom w:val="single" w:sz="4" w:space="0" w:color="auto"/>
              <w:right w:val="nil"/>
            </w:tcBorders>
            <w:shd w:val="clear" w:color="auto" w:fill="auto"/>
            <w:vAlign w:val="center"/>
            <w:hideMark/>
          </w:tcPr>
          <w:p w14:paraId="5FBDFEA2" w14:textId="77777777" w:rsidR="00C06EA7" w:rsidRPr="00C06EA7" w:rsidRDefault="00C06EA7" w:rsidP="005B6355">
            <w:pPr>
              <w:spacing w:after="0"/>
              <w:rPr>
                <w:rFonts w:ascii="Times New Roman" w:hAnsi="Times New Roman" w:cs="Times New Roman"/>
                <w:sz w:val="20"/>
                <w:szCs w:val="20"/>
              </w:rPr>
            </w:pPr>
            <w:r w:rsidRPr="00C06EA7">
              <w:rPr>
                <w:rFonts w:ascii="Times New Roman" w:hAnsi="Times New Roman" w:cs="Times New Roman"/>
                <w:sz w:val="20"/>
                <w:szCs w:val="20"/>
              </w:rPr>
              <w:t>МОАУ "СОШ № 22"</w:t>
            </w:r>
          </w:p>
        </w:tc>
        <w:tc>
          <w:tcPr>
            <w:tcW w:w="876" w:type="dxa"/>
            <w:tcBorders>
              <w:top w:val="nil"/>
              <w:left w:val="single" w:sz="4" w:space="0" w:color="auto"/>
              <w:bottom w:val="nil"/>
              <w:right w:val="single" w:sz="4" w:space="0" w:color="auto"/>
            </w:tcBorders>
            <w:shd w:val="clear" w:color="auto" w:fill="auto"/>
            <w:vAlign w:val="center"/>
            <w:hideMark/>
          </w:tcPr>
          <w:p w14:paraId="16DE77A1"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nil"/>
              <w:right w:val="single" w:sz="4" w:space="0" w:color="auto"/>
            </w:tcBorders>
            <w:shd w:val="clear" w:color="auto" w:fill="auto"/>
            <w:vAlign w:val="center"/>
            <w:hideMark/>
          </w:tcPr>
          <w:p w14:paraId="6FA008BE"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nil"/>
              <w:right w:val="single" w:sz="4" w:space="0" w:color="auto"/>
            </w:tcBorders>
            <w:shd w:val="clear" w:color="auto" w:fill="auto"/>
            <w:vAlign w:val="center"/>
            <w:hideMark/>
          </w:tcPr>
          <w:p w14:paraId="697C5622"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nil"/>
              <w:right w:val="single" w:sz="4" w:space="0" w:color="auto"/>
            </w:tcBorders>
            <w:shd w:val="clear" w:color="auto" w:fill="auto"/>
            <w:vAlign w:val="center"/>
            <w:hideMark/>
          </w:tcPr>
          <w:p w14:paraId="620152F5"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nil"/>
              <w:right w:val="single" w:sz="4" w:space="0" w:color="auto"/>
            </w:tcBorders>
            <w:shd w:val="clear" w:color="auto" w:fill="auto"/>
            <w:vAlign w:val="center"/>
            <w:hideMark/>
          </w:tcPr>
          <w:p w14:paraId="67D85D77"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center"/>
            <w:hideMark/>
          </w:tcPr>
          <w:p w14:paraId="72867D9D"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center"/>
            <w:hideMark/>
          </w:tcPr>
          <w:p w14:paraId="2C8DD2A4"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78,2%</w:t>
            </w:r>
          </w:p>
        </w:tc>
      </w:tr>
      <w:tr w:rsidR="00C06EA7" w:rsidRPr="00C06EA7" w14:paraId="285A0AFF"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380D2F4"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2336" w:type="dxa"/>
            <w:tcBorders>
              <w:top w:val="nil"/>
              <w:left w:val="single" w:sz="4" w:space="0" w:color="auto"/>
              <w:bottom w:val="single" w:sz="4" w:space="0" w:color="auto"/>
              <w:right w:val="nil"/>
            </w:tcBorders>
            <w:shd w:val="clear" w:color="auto" w:fill="auto"/>
            <w:vAlign w:val="center"/>
            <w:hideMark/>
          </w:tcPr>
          <w:p w14:paraId="6029D4B2" w14:textId="77777777" w:rsidR="00C06EA7" w:rsidRPr="00C06EA7" w:rsidRDefault="00C06EA7" w:rsidP="005B6355">
            <w:pPr>
              <w:spacing w:after="0"/>
              <w:rPr>
                <w:rFonts w:ascii="Times New Roman" w:hAnsi="Times New Roman" w:cs="Times New Roman"/>
                <w:sz w:val="20"/>
                <w:szCs w:val="20"/>
              </w:rPr>
            </w:pPr>
            <w:r w:rsidRPr="00C06EA7">
              <w:rPr>
                <w:rFonts w:ascii="Times New Roman" w:hAnsi="Times New Roman" w:cs="Times New Roman"/>
                <w:sz w:val="20"/>
                <w:szCs w:val="20"/>
              </w:rPr>
              <w:t>МОАУ "СОШ № 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1ACBF"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69DCED6E"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5B8D9131"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6107E4C8"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6E0C0A6"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876" w:type="dxa"/>
            <w:tcBorders>
              <w:top w:val="nil"/>
              <w:left w:val="nil"/>
              <w:bottom w:val="single" w:sz="4" w:space="0" w:color="auto"/>
              <w:right w:val="single" w:sz="4" w:space="0" w:color="auto"/>
            </w:tcBorders>
            <w:shd w:val="clear" w:color="auto" w:fill="auto"/>
            <w:noWrap/>
            <w:vAlign w:val="bottom"/>
            <w:hideMark/>
          </w:tcPr>
          <w:p w14:paraId="774B5AAC"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0E2656F"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82,7%</w:t>
            </w:r>
          </w:p>
        </w:tc>
      </w:tr>
      <w:tr w:rsidR="00C06EA7" w:rsidRPr="00C06EA7" w14:paraId="05F82444"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2164B0E8"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2EE366B6" w14:textId="77777777" w:rsidR="00C06EA7" w:rsidRPr="00C06EA7" w:rsidRDefault="00C06EA7" w:rsidP="005B6355">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4E810F5"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27</w:t>
            </w:r>
          </w:p>
        </w:tc>
        <w:tc>
          <w:tcPr>
            <w:tcW w:w="1021" w:type="dxa"/>
            <w:tcBorders>
              <w:top w:val="nil"/>
              <w:left w:val="nil"/>
              <w:bottom w:val="single" w:sz="4" w:space="0" w:color="auto"/>
              <w:right w:val="single" w:sz="4" w:space="0" w:color="auto"/>
            </w:tcBorders>
            <w:shd w:val="clear" w:color="auto" w:fill="auto"/>
            <w:noWrap/>
            <w:vAlign w:val="center"/>
            <w:hideMark/>
          </w:tcPr>
          <w:p w14:paraId="35DF73BA"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58676F8D"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w:t>
            </w:r>
          </w:p>
        </w:tc>
        <w:tc>
          <w:tcPr>
            <w:tcW w:w="1167" w:type="dxa"/>
            <w:tcBorders>
              <w:top w:val="nil"/>
              <w:left w:val="nil"/>
              <w:bottom w:val="single" w:sz="4" w:space="0" w:color="auto"/>
              <w:right w:val="single" w:sz="4" w:space="0" w:color="auto"/>
            </w:tcBorders>
            <w:shd w:val="clear" w:color="auto" w:fill="auto"/>
            <w:noWrap/>
            <w:vAlign w:val="center"/>
            <w:hideMark/>
          </w:tcPr>
          <w:p w14:paraId="132F4AEB"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10</w:t>
            </w:r>
          </w:p>
        </w:tc>
        <w:tc>
          <w:tcPr>
            <w:tcW w:w="1021" w:type="dxa"/>
            <w:tcBorders>
              <w:top w:val="nil"/>
              <w:left w:val="nil"/>
              <w:bottom w:val="single" w:sz="4" w:space="0" w:color="auto"/>
              <w:right w:val="single" w:sz="4" w:space="0" w:color="auto"/>
            </w:tcBorders>
            <w:shd w:val="clear" w:color="auto" w:fill="auto"/>
            <w:noWrap/>
            <w:vAlign w:val="center"/>
            <w:hideMark/>
          </w:tcPr>
          <w:p w14:paraId="1859D2EB"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16</w:t>
            </w:r>
          </w:p>
        </w:tc>
        <w:tc>
          <w:tcPr>
            <w:tcW w:w="876" w:type="dxa"/>
            <w:tcBorders>
              <w:top w:val="nil"/>
              <w:left w:val="nil"/>
              <w:bottom w:val="single" w:sz="4" w:space="0" w:color="auto"/>
              <w:right w:val="single" w:sz="4" w:space="0" w:color="auto"/>
            </w:tcBorders>
            <w:shd w:val="clear" w:color="auto" w:fill="auto"/>
            <w:noWrap/>
            <w:vAlign w:val="bottom"/>
            <w:hideMark/>
          </w:tcPr>
          <w:p w14:paraId="48FD4807" w14:textId="77777777" w:rsidR="00C06EA7" w:rsidRPr="00C06EA7" w:rsidRDefault="00C06EA7" w:rsidP="005B6355">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7C11966" w14:textId="77777777" w:rsidR="00C06EA7" w:rsidRPr="00C06EA7" w:rsidRDefault="00C06EA7" w:rsidP="005B6355">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71,9%</w:t>
            </w:r>
          </w:p>
        </w:tc>
      </w:tr>
    </w:tbl>
    <w:p w14:paraId="1B93FFC0"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p w14:paraId="17C72153"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3 группа (от 130 выпускников)</w:t>
      </w:r>
    </w:p>
    <w:p w14:paraId="4D5625F3"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162B12AE"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AA8F9"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16686"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6E523"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3E017457"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58D8F490" w14:textId="7A334558"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111830E1"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D7852F0" w14:textId="77777777" w:rsidR="00C06EA7" w:rsidRPr="00C06EA7" w:rsidRDefault="00C06EA7" w:rsidP="005B6355">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5C127DBA" w14:textId="77777777" w:rsidR="00C06EA7" w:rsidRPr="00C06EA7" w:rsidRDefault="00C06EA7" w:rsidP="005B6355">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4C6E3FC8" w14:textId="77777777" w:rsidR="00C06EA7" w:rsidRPr="00C06EA7" w:rsidRDefault="00C06EA7" w:rsidP="005B6355">
            <w:pPr>
              <w:spacing w:after="0"/>
              <w:rPr>
                <w:rFonts w:ascii="Times New Roman" w:hAnsi="Times New Roman" w:cs="Times New Roman"/>
                <w:b/>
                <w:bCs/>
                <w:sz w:val="20"/>
                <w:szCs w:val="20"/>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C91B51F"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CDE3B75"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49BBF23"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6006E11"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98B5F89"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2DCF10C"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729AFCEB"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817E135"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7944E" w14:textId="77777777" w:rsidR="00C06EA7" w:rsidRPr="00C06EA7" w:rsidRDefault="00C06EA7" w:rsidP="005B6355">
            <w:pPr>
              <w:spacing w:after="0"/>
              <w:rPr>
                <w:rFonts w:ascii="Times New Roman" w:hAnsi="Times New Roman" w:cs="Times New Roman"/>
                <w:sz w:val="20"/>
                <w:szCs w:val="20"/>
              </w:rPr>
            </w:pPr>
            <w:r w:rsidRPr="00C06EA7">
              <w:rPr>
                <w:rFonts w:ascii="Times New Roman" w:hAnsi="Times New Roman" w:cs="Times New Roman"/>
                <w:sz w:val="20"/>
                <w:szCs w:val="20"/>
              </w:rPr>
              <w:t>МОАУ "Лицей № 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4715D4F"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C158BF8"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1A794FD"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50B9D54"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99F7D40"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694E302"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38D586A3"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80,0%</w:t>
            </w:r>
          </w:p>
        </w:tc>
      </w:tr>
      <w:tr w:rsidR="00C06EA7" w:rsidRPr="00C06EA7" w14:paraId="238A7F06"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EE5BE2E"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0EBDB977" w14:textId="77777777" w:rsidR="00C06EA7" w:rsidRPr="00C06EA7" w:rsidRDefault="00C06EA7" w:rsidP="005B6355">
            <w:pPr>
              <w:spacing w:after="0"/>
              <w:rPr>
                <w:rFonts w:ascii="Times New Roman" w:hAnsi="Times New Roman" w:cs="Times New Roman"/>
                <w:sz w:val="20"/>
                <w:szCs w:val="20"/>
              </w:rPr>
            </w:pPr>
            <w:r w:rsidRPr="00C06EA7">
              <w:rPr>
                <w:rFonts w:ascii="Times New Roman" w:hAnsi="Times New Roman" w:cs="Times New Roman"/>
                <w:sz w:val="20"/>
                <w:szCs w:val="20"/>
              </w:rPr>
              <w:t>МОАУ "Гимназия №1"</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1F80BA09"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10</w:t>
            </w:r>
          </w:p>
        </w:tc>
        <w:tc>
          <w:tcPr>
            <w:tcW w:w="1021" w:type="dxa"/>
            <w:tcBorders>
              <w:top w:val="nil"/>
              <w:left w:val="nil"/>
              <w:bottom w:val="single" w:sz="4" w:space="0" w:color="auto"/>
              <w:right w:val="single" w:sz="4" w:space="0" w:color="auto"/>
            </w:tcBorders>
            <w:shd w:val="clear" w:color="auto" w:fill="auto"/>
            <w:vAlign w:val="center"/>
            <w:hideMark/>
          </w:tcPr>
          <w:p w14:paraId="286DC0C4"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1588DC59"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167" w:type="dxa"/>
            <w:tcBorders>
              <w:top w:val="nil"/>
              <w:left w:val="nil"/>
              <w:bottom w:val="single" w:sz="4" w:space="0" w:color="auto"/>
              <w:right w:val="single" w:sz="4" w:space="0" w:color="auto"/>
            </w:tcBorders>
            <w:shd w:val="clear" w:color="auto" w:fill="auto"/>
            <w:vAlign w:val="center"/>
            <w:hideMark/>
          </w:tcPr>
          <w:p w14:paraId="3E79FE33"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6919C962"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876" w:type="dxa"/>
            <w:tcBorders>
              <w:top w:val="nil"/>
              <w:left w:val="nil"/>
              <w:bottom w:val="single" w:sz="4" w:space="0" w:color="auto"/>
              <w:right w:val="single" w:sz="4" w:space="0" w:color="auto"/>
            </w:tcBorders>
            <w:shd w:val="clear" w:color="auto" w:fill="auto"/>
            <w:noWrap/>
            <w:vAlign w:val="bottom"/>
            <w:hideMark/>
          </w:tcPr>
          <w:p w14:paraId="1D4FB328"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598D75B" w14:textId="77777777" w:rsidR="00C06EA7" w:rsidRPr="00C06EA7" w:rsidRDefault="00C06EA7" w:rsidP="005B6355">
            <w:pPr>
              <w:spacing w:after="0"/>
              <w:jc w:val="right"/>
              <w:rPr>
                <w:rFonts w:ascii="Times New Roman" w:hAnsi="Times New Roman" w:cs="Times New Roman"/>
                <w:sz w:val="20"/>
                <w:szCs w:val="20"/>
              </w:rPr>
            </w:pPr>
            <w:r w:rsidRPr="00C06EA7">
              <w:rPr>
                <w:rFonts w:ascii="Times New Roman" w:hAnsi="Times New Roman" w:cs="Times New Roman"/>
                <w:sz w:val="20"/>
                <w:szCs w:val="20"/>
              </w:rPr>
              <w:t>90,0%</w:t>
            </w:r>
          </w:p>
        </w:tc>
      </w:tr>
      <w:tr w:rsidR="00C06EA7" w:rsidRPr="00C06EA7" w14:paraId="358B8228"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1337CF2A" w14:textId="77777777" w:rsidR="00C06EA7" w:rsidRPr="00C06EA7" w:rsidRDefault="00C06EA7" w:rsidP="005B6355">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5F134AC2" w14:textId="77777777" w:rsidR="00C06EA7" w:rsidRPr="00C06EA7" w:rsidRDefault="00C06EA7" w:rsidP="005B6355">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227DFC7"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15</w:t>
            </w:r>
          </w:p>
        </w:tc>
        <w:tc>
          <w:tcPr>
            <w:tcW w:w="1021" w:type="dxa"/>
            <w:tcBorders>
              <w:top w:val="nil"/>
              <w:left w:val="nil"/>
              <w:bottom w:val="single" w:sz="4" w:space="0" w:color="auto"/>
              <w:right w:val="single" w:sz="4" w:space="0" w:color="auto"/>
            </w:tcBorders>
            <w:shd w:val="clear" w:color="auto" w:fill="auto"/>
            <w:noWrap/>
            <w:vAlign w:val="center"/>
            <w:hideMark/>
          </w:tcPr>
          <w:p w14:paraId="4EC08CF7"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4BECB7FF"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167" w:type="dxa"/>
            <w:tcBorders>
              <w:top w:val="nil"/>
              <w:left w:val="nil"/>
              <w:bottom w:val="single" w:sz="4" w:space="0" w:color="auto"/>
              <w:right w:val="single" w:sz="4" w:space="0" w:color="auto"/>
            </w:tcBorders>
            <w:shd w:val="clear" w:color="auto" w:fill="auto"/>
            <w:noWrap/>
            <w:vAlign w:val="center"/>
            <w:hideMark/>
          </w:tcPr>
          <w:p w14:paraId="535BA16E"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w:t>
            </w:r>
          </w:p>
        </w:tc>
        <w:tc>
          <w:tcPr>
            <w:tcW w:w="1021" w:type="dxa"/>
            <w:tcBorders>
              <w:top w:val="nil"/>
              <w:left w:val="nil"/>
              <w:bottom w:val="single" w:sz="4" w:space="0" w:color="auto"/>
              <w:right w:val="single" w:sz="4" w:space="0" w:color="auto"/>
            </w:tcBorders>
            <w:shd w:val="clear" w:color="auto" w:fill="auto"/>
            <w:noWrap/>
            <w:vAlign w:val="center"/>
            <w:hideMark/>
          </w:tcPr>
          <w:p w14:paraId="7D4CD319" w14:textId="77777777" w:rsidR="00C06EA7" w:rsidRPr="00C06EA7" w:rsidRDefault="00C06EA7" w:rsidP="005B6355">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9</w:t>
            </w:r>
          </w:p>
        </w:tc>
        <w:tc>
          <w:tcPr>
            <w:tcW w:w="876" w:type="dxa"/>
            <w:tcBorders>
              <w:top w:val="nil"/>
              <w:left w:val="nil"/>
              <w:bottom w:val="single" w:sz="4" w:space="0" w:color="auto"/>
              <w:right w:val="single" w:sz="4" w:space="0" w:color="auto"/>
            </w:tcBorders>
            <w:shd w:val="clear" w:color="auto" w:fill="auto"/>
            <w:noWrap/>
            <w:vAlign w:val="bottom"/>
            <w:hideMark/>
          </w:tcPr>
          <w:p w14:paraId="074B53A2" w14:textId="77777777" w:rsidR="00C06EA7" w:rsidRPr="00C06EA7" w:rsidRDefault="00C06EA7" w:rsidP="005B6355">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FD4108A" w14:textId="77777777" w:rsidR="00C06EA7" w:rsidRPr="00C06EA7" w:rsidRDefault="00C06EA7" w:rsidP="005B6355">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86,6%</w:t>
            </w:r>
          </w:p>
        </w:tc>
      </w:tr>
    </w:tbl>
    <w:p w14:paraId="440D1478" w14:textId="48D5F46F"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таблице </w:t>
      </w:r>
      <w:r w:rsidR="005B6355">
        <w:rPr>
          <w:rFonts w:ascii="Times New Roman" w:eastAsia="Times New Roman" w:hAnsi="Times New Roman" w:cs="Times New Roman"/>
          <w:sz w:val="28"/>
          <w:szCs w:val="28"/>
          <w:lang w:eastAsia="en-US" w:bidi="en-US"/>
        </w:rPr>
        <w:t>29</w:t>
      </w:r>
      <w:r w:rsidRPr="00C06EA7">
        <w:rPr>
          <w:rFonts w:ascii="Times New Roman" w:eastAsia="Times New Roman" w:hAnsi="Times New Roman" w:cs="Times New Roman"/>
          <w:sz w:val="28"/>
          <w:szCs w:val="28"/>
          <w:lang w:eastAsia="en-US" w:bidi="en-US"/>
        </w:rPr>
        <w:t xml:space="preserve"> представлены результаты ОГЭ по истории. Из 1 группы участвовали выпускники из СОШ №5, их результат успеваемость 100%, а качество 0%. Также из 2 группы по истории не участвовали выпускники СОШ №6, СОШ №10 и СОШ №15, СОШ №17. А в группе 3 не участвовали в ОГЭ по истории выпускники Лицея №1.</w:t>
      </w:r>
    </w:p>
    <w:p w14:paraId="44D71490" w14:textId="77777777"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По качеству результатов во 2 группе лидирует СОШ №16 и СОШ №22 (100%). </w:t>
      </w:r>
    </w:p>
    <w:p w14:paraId="556E9522" w14:textId="64321863" w:rsidR="00C06EA7" w:rsidRPr="00C70840" w:rsidRDefault="00C06EA7" w:rsidP="00C70840">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Низкий процент качества в группе 2 у СОШ №18 (20,0%).</w:t>
      </w:r>
    </w:p>
    <w:p w14:paraId="0E5C1597" w14:textId="33B88CE0" w:rsidR="00C06EA7" w:rsidRPr="00C70840" w:rsidRDefault="00C06EA7" w:rsidP="00C06EA7">
      <w:pPr>
        <w:ind w:firstLine="708"/>
        <w:jc w:val="right"/>
        <w:rPr>
          <w:rFonts w:ascii="Times New Roman" w:hAnsi="Times New Roman" w:cs="Times New Roman"/>
          <w:bCs/>
          <w:iCs/>
          <w:sz w:val="24"/>
          <w:szCs w:val="24"/>
        </w:rPr>
      </w:pPr>
      <w:r w:rsidRPr="00C70840">
        <w:rPr>
          <w:rFonts w:ascii="Times New Roman" w:hAnsi="Times New Roman" w:cs="Times New Roman"/>
          <w:bCs/>
          <w:iCs/>
          <w:sz w:val="24"/>
          <w:szCs w:val="24"/>
        </w:rPr>
        <w:t xml:space="preserve">Таблица </w:t>
      </w:r>
      <w:r w:rsidR="00C70840" w:rsidRPr="00C70840">
        <w:rPr>
          <w:rFonts w:ascii="Times New Roman" w:hAnsi="Times New Roman" w:cs="Times New Roman"/>
          <w:bCs/>
          <w:iCs/>
          <w:sz w:val="24"/>
          <w:szCs w:val="24"/>
        </w:rPr>
        <w:t>29</w:t>
      </w:r>
    </w:p>
    <w:tbl>
      <w:tblPr>
        <w:tblW w:w="9923" w:type="dxa"/>
        <w:tblInd w:w="108" w:type="dxa"/>
        <w:tblLayout w:type="fixed"/>
        <w:tblLook w:val="04A0" w:firstRow="1" w:lastRow="0" w:firstColumn="1" w:lastColumn="0" w:noHBand="0" w:noVBand="1"/>
      </w:tblPr>
      <w:tblGrid>
        <w:gridCol w:w="708"/>
        <w:gridCol w:w="2269"/>
        <w:gridCol w:w="851"/>
        <w:gridCol w:w="992"/>
        <w:gridCol w:w="992"/>
        <w:gridCol w:w="1134"/>
        <w:gridCol w:w="992"/>
        <w:gridCol w:w="851"/>
        <w:gridCol w:w="1134"/>
      </w:tblGrid>
      <w:tr w:rsidR="00C06EA7" w:rsidRPr="00C06EA7" w14:paraId="13E4EA20" w14:textId="77777777" w:rsidTr="00DF0FE6">
        <w:trPr>
          <w:trHeight w:val="255"/>
        </w:trPr>
        <w:tc>
          <w:tcPr>
            <w:tcW w:w="9923" w:type="dxa"/>
            <w:gridSpan w:val="9"/>
            <w:tcBorders>
              <w:top w:val="nil"/>
              <w:left w:val="nil"/>
              <w:bottom w:val="nil"/>
              <w:right w:val="nil"/>
            </w:tcBorders>
            <w:shd w:val="clear" w:color="auto" w:fill="auto"/>
            <w:noWrap/>
            <w:vAlign w:val="bottom"/>
            <w:hideMark/>
          </w:tcPr>
          <w:p w14:paraId="7DB50C55"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Результаты ОГЭ по истории г. Новотроицка</w:t>
            </w:r>
          </w:p>
          <w:p w14:paraId="25A707DA"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 группа (1-39 выпускников)</w:t>
            </w:r>
          </w:p>
        </w:tc>
      </w:tr>
      <w:tr w:rsidR="00C06EA7" w:rsidRPr="00C06EA7" w14:paraId="4FD35076" w14:textId="77777777" w:rsidTr="00DF0FE6">
        <w:trPr>
          <w:trHeight w:val="5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65034"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A585"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DB5DC"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110" w:type="dxa"/>
            <w:gridSpan w:val="4"/>
            <w:tcBorders>
              <w:top w:val="single" w:sz="4" w:space="0" w:color="auto"/>
              <w:left w:val="nil"/>
              <w:bottom w:val="single" w:sz="4" w:space="0" w:color="auto"/>
              <w:right w:val="single" w:sz="4" w:space="0" w:color="auto"/>
            </w:tcBorders>
            <w:shd w:val="clear" w:color="auto" w:fill="auto"/>
            <w:hideMark/>
          </w:tcPr>
          <w:p w14:paraId="3FE68AE5"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9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6B4218" w14:textId="1BF827FF"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399BAD53" w14:textId="77777777" w:rsidTr="00DF0FE6">
        <w:trPr>
          <w:trHeight w:val="58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8C28C1D" w14:textId="77777777" w:rsidR="00C06EA7" w:rsidRPr="00C06EA7" w:rsidRDefault="00C06EA7" w:rsidP="00C70840">
            <w:pPr>
              <w:spacing w:after="0"/>
              <w:rPr>
                <w:rFonts w:ascii="Times New Roman" w:hAnsi="Times New Roman" w:cs="Times New Roman"/>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5A863F27" w14:textId="77777777" w:rsidR="00C06EA7" w:rsidRPr="00C06EA7" w:rsidRDefault="00C06EA7" w:rsidP="00C70840">
            <w:pPr>
              <w:spacing w:after="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319681" w14:textId="77777777" w:rsidR="00C06EA7" w:rsidRPr="00C06EA7" w:rsidRDefault="00C06EA7" w:rsidP="00C70840">
            <w:pPr>
              <w:spacing w:after="0"/>
              <w:rPr>
                <w:rFonts w:ascii="Times New Roman" w:hAnsi="Times New Roman" w:cs="Times New Roman"/>
                <w:b/>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67BCCF"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C34B68"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30B86F"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206AA4"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51" w:type="dxa"/>
            <w:tcBorders>
              <w:top w:val="nil"/>
              <w:left w:val="nil"/>
              <w:bottom w:val="single" w:sz="4" w:space="0" w:color="auto"/>
              <w:right w:val="single" w:sz="4" w:space="0" w:color="auto"/>
            </w:tcBorders>
            <w:shd w:val="clear" w:color="auto" w:fill="auto"/>
            <w:vAlign w:val="center"/>
            <w:hideMark/>
          </w:tcPr>
          <w:p w14:paraId="7BA7FA21"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7633BB0C"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638648A1"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24552DA2"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14:paraId="72C46994" w14:textId="77777777" w:rsidR="00C06EA7" w:rsidRPr="00C06EA7" w:rsidRDefault="00C06EA7" w:rsidP="00C70840">
            <w:pPr>
              <w:spacing w:after="0"/>
              <w:rPr>
                <w:rFonts w:ascii="Times New Roman" w:hAnsi="Times New Roman" w:cs="Times New Roman"/>
                <w:sz w:val="20"/>
                <w:szCs w:val="20"/>
              </w:rPr>
            </w:pPr>
            <w:r w:rsidRPr="00C06EA7">
              <w:rPr>
                <w:rFonts w:ascii="Times New Roman" w:hAnsi="Times New Roman" w:cs="Times New Roman"/>
                <w:sz w:val="20"/>
                <w:szCs w:val="20"/>
              </w:rPr>
              <w:t>МОАУ "ООШ №2"</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741348C6"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22DBD76E" w14:textId="77777777" w:rsidR="00C06EA7" w:rsidRPr="00C06EA7" w:rsidRDefault="00C06EA7" w:rsidP="00C7084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6E46868" w14:textId="77777777" w:rsidR="00C06EA7" w:rsidRPr="00C06EA7" w:rsidRDefault="00C06EA7" w:rsidP="00C7084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1C6773E1" w14:textId="77777777" w:rsidTr="00DF0FE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D2314"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80E4" w14:textId="77777777" w:rsidR="00C06EA7" w:rsidRPr="00C06EA7" w:rsidRDefault="00C06EA7" w:rsidP="00C70840">
            <w:pPr>
              <w:spacing w:after="0"/>
              <w:rPr>
                <w:rFonts w:ascii="Times New Roman" w:hAnsi="Times New Roman" w:cs="Times New Roman"/>
                <w:sz w:val="20"/>
                <w:szCs w:val="20"/>
              </w:rPr>
            </w:pPr>
            <w:r w:rsidRPr="00C06EA7">
              <w:rPr>
                <w:rFonts w:ascii="Times New Roman" w:hAnsi="Times New Roman" w:cs="Times New Roman"/>
                <w:sz w:val="20"/>
                <w:szCs w:val="20"/>
              </w:rPr>
              <w:t>МОАУ "СОШ № 3"</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F8A7BB"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7A957" w14:textId="77777777" w:rsidR="00C06EA7" w:rsidRPr="00C06EA7" w:rsidRDefault="00C06EA7" w:rsidP="00C7084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6AD5" w14:textId="77777777" w:rsidR="00C06EA7" w:rsidRPr="00C06EA7" w:rsidRDefault="00C06EA7" w:rsidP="00C7084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509432AE"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47D53403"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9368C" w14:textId="77777777" w:rsidR="00C06EA7" w:rsidRPr="00C06EA7" w:rsidRDefault="00C06EA7" w:rsidP="00C70840">
            <w:pPr>
              <w:spacing w:after="0"/>
              <w:rPr>
                <w:rFonts w:ascii="Times New Roman" w:hAnsi="Times New Roman" w:cs="Times New Roman"/>
                <w:sz w:val="20"/>
                <w:szCs w:val="20"/>
              </w:rPr>
            </w:pPr>
            <w:r w:rsidRPr="00C06EA7">
              <w:rPr>
                <w:rFonts w:ascii="Times New Roman" w:hAnsi="Times New Roman" w:cs="Times New Roman"/>
                <w:sz w:val="20"/>
                <w:szCs w:val="20"/>
              </w:rPr>
              <w:t>МОАУ "СОШ № 4"</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02EE8270"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0EB38B" w14:textId="77777777" w:rsidR="00C06EA7" w:rsidRPr="00C06EA7" w:rsidRDefault="00C06EA7" w:rsidP="00C7084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0A9F76" w14:textId="77777777" w:rsidR="00C06EA7" w:rsidRPr="00C06EA7" w:rsidRDefault="00C06EA7" w:rsidP="00C7084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5ECD0706"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60691B9E"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57782" w14:textId="77777777" w:rsidR="00C06EA7" w:rsidRPr="00C06EA7" w:rsidRDefault="00C06EA7" w:rsidP="00C70840">
            <w:pPr>
              <w:spacing w:after="0"/>
              <w:rPr>
                <w:rFonts w:ascii="Times New Roman" w:hAnsi="Times New Roman" w:cs="Times New Roman"/>
                <w:sz w:val="20"/>
                <w:szCs w:val="20"/>
              </w:rPr>
            </w:pPr>
            <w:r w:rsidRPr="00C06EA7">
              <w:rPr>
                <w:rFonts w:ascii="Times New Roman" w:hAnsi="Times New Roman" w:cs="Times New Roman"/>
                <w:sz w:val="20"/>
                <w:szCs w:val="20"/>
              </w:rPr>
              <w:t>МОАУ "СОШ №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8D67A69"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22F339"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D9ACD2"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C7C956"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83A1F0"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E848C8" w14:textId="77777777" w:rsidR="00C06EA7" w:rsidRPr="00C06EA7" w:rsidRDefault="00C06EA7" w:rsidP="00C7084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03CFD45" w14:textId="77777777" w:rsidR="00C06EA7" w:rsidRPr="00C06EA7" w:rsidRDefault="00C06EA7" w:rsidP="00C7084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3194A313"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7A934B8A"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5EF94" w14:textId="77777777" w:rsidR="00C06EA7" w:rsidRPr="00C06EA7" w:rsidRDefault="00C06EA7" w:rsidP="00C70840">
            <w:pPr>
              <w:spacing w:after="0"/>
              <w:rPr>
                <w:rFonts w:ascii="Times New Roman" w:hAnsi="Times New Roman" w:cs="Times New Roman"/>
                <w:sz w:val="20"/>
                <w:szCs w:val="20"/>
              </w:rPr>
            </w:pPr>
            <w:r w:rsidRPr="00C06EA7">
              <w:rPr>
                <w:rFonts w:ascii="Times New Roman" w:hAnsi="Times New Roman" w:cs="Times New Roman"/>
                <w:sz w:val="20"/>
                <w:szCs w:val="20"/>
              </w:rPr>
              <w:t>МОАУ" ООШ №20"</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67850A1B"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E1AC0F" w14:textId="77777777" w:rsidR="00C06EA7" w:rsidRPr="00C06EA7" w:rsidRDefault="00C06EA7" w:rsidP="00C7084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D92BE1F" w14:textId="77777777" w:rsidR="00C06EA7" w:rsidRPr="00C06EA7" w:rsidRDefault="00C06EA7" w:rsidP="00C7084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2E6C6F6F" w14:textId="77777777" w:rsidTr="00DF0FE6">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E40D477" w14:textId="77777777" w:rsidR="00C06EA7" w:rsidRPr="00C06EA7" w:rsidRDefault="00C06EA7" w:rsidP="00C70840">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269" w:type="dxa"/>
            <w:tcBorders>
              <w:top w:val="nil"/>
              <w:left w:val="nil"/>
              <w:bottom w:val="single" w:sz="4" w:space="0" w:color="auto"/>
              <w:right w:val="nil"/>
            </w:tcBorders>
            <w:shd w:val="clear" w:color="auto" w:fill="auto"/>
            <w:vAlign w:val="center"/>
            <w:hideMark/>
          </w:tcPr>
          <w:p w14:paraId="0823946D" w14:textId="77777777" w:rsidR="00C06EA7" w:rsidRPr="00C06EA7" w:rsidRDefault="00C06EA7" w:rsidP="00C70840">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01E01B"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5AFF42B9"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0DAFA806"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14:paraId="26CDA87A"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3AC50FEF" w14:textId="77777777" w:rsidR="00C06EA7" w:rsidRPr="00C06EA7" w:rsidRDefault="00C06EA7" w:rsidP="00C7084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350125D5" w14:textId="77777777" w:rsidR="00C06EA7" w:rsidRPr="00C06EA7" w:rsidRDefault="00C06EA7" w:rsidP="00C70840">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8152656" w14:textId="77777777" w:rsidR="00C06EA7" w:rsidRPr="00C06EA7" w:rsidRDefault="00C06EA7" w:rsidP="00C70840">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r>
    </w:tbl>
    <w:p w14:paraId="10FBC606"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25E89FB6"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2 группа (40-129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7D0DB94E"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3C030"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0DEB0"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DBB2F9"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7A6DB44C"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5DAAD080" w14:textId="1A233230"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3A9DB935"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128ADA61" w14:textId="77777777" w:rsidR="00C06EA7" w:rsidRPr="00C06EA7" w:rsidRDefault="00C06EA7" w:rsidP="006C6490">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73E86439" w14:textId="77777777" w:rsidR="00C06EA7" w:rsidRPr="00C06EA7" w:rsidRDefault="00C06EA7" w:rsidP="006C6490">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559C642" w14:textId="77777777" w:rsidR="00C06EA7" w:rsidRPr="00C06EA7" w:rsidRDefault="00C06EA7" w:rsidP="006C6490">
            <w:pPr>
              <w:spacing w:after="0"/>
              <w:rPr>
                <w:rFonts w:ascii="Times New Roman" w:hAnsi="Times New Roman" w:cs="Times New Roman"/>
                <w:b/>
                <w:bCs/>
                <w:sz w:val="20"/>
                <w:szCs w:val="20"/>
              </w:rPr>
            </w:pPr>
          </w:p>
        </w:tc>
        <w:tc>
          <w:tcPr>
            <w:tcW w:w="1021" w:type="dxa"/>
            <w:tcBorders>
              <w:top w:val="nil"/>
              <w:left w:val="nil"/>
              <w:bottom w:val="nil"/>
              <w:right w:val="single" w:sz="4" w:space="0" w:color="auto"/>
            </w:tcBorders>
            <w:shd w:val="clear" w:color="auto" w:fill="auto"/>
            <w:vAlign w:val="center"/>
            <w:hideMark/>
          </w:tcPr>
          <w:p w14:paraId="5017AD04"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37554087"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nil"/>
              <w:left w:val="nil"/>
              <w:bottom w:val="nil"/>
              <w:right w:val="single" w:sz="4" w:space="0" w:color="auto"/>
            </w:tcBorders>
            <w:shd w:val="clear" w:color="auto" w:fill="auto"/>
            <w:vAlign w:val="center"/>
            <w:hideMark/>
          </w:tcPr>
          <w:p w14:paraId="5C995F38"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02E6E1EE"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nil"/>
              <w:left w:val="nil"/>
              <w:bottom w:val="single" w:sz="4" w:space="0" w:color="auto"/>
              <w:right w:val="single" w:sz="4" w:space="0" w:color="auto"/>
            </w:tcBorders>
            <w:shd w:val="clear" w:color="auto" w:fill="auto"/>
            <w:vAlign w:val="center"/>
            <w:hideMark/>
          </w:tcPr>
          <w:p w14:paraId="6E76213A"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14:paraId="44E5B000"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11614441"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FD6EB7D"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nil"/>
              <w:left w:val="single" w:sz="4" w:space="0" w:color="auto"/>
              <w:bottom w:val="single" w:sz="4" w:space="0" w:color="auto"/>
              <w:right w:val="single" w:sz="4" w:space="0" w:color="auto"/>
            </w:tcBorders>
            <w:shd w:val="clear" w:color="auto" w:fill="auto"/>
            <w:vAlign w:val="center"/>
            <w:hideMark/>
          </w:tcPr>
          <w:p w14:paraId="0314EDF6" w14:textId="77777777" w:rsidR="00C06EA7" w:rsidRPr="00C06EA7" w:rsidRDefault="00C06EA7" w:rsidP="006C6490">
            <w:pPr>
              <w:spacing w:after="0"/>
              <w:rPr>
                <w:rFonts w:ascii="Times New Roman" w:hAnsi="Times New Roman" w:cs="Times New Roman"/>
                <w:sz w:val="20"/>
                <w:szCs w:val="20"/>
              </w:rPr>
            </w:pPr>
            <w:r w:rsidRPr="00C06EA7">
              <w:rPr>
                <w:rFonts w:ascii="Times New Roman" w:hAnsi="Times New Roman" w:cs="Times New Roman"/>
                <w:sz w:val="20"/>
                <w:szCs w:val="20"/>
              </w:rPr>
              <w:t>МОАУ "СОШ № 6"</w:t>
            </w:r>
          </w:p>
        </w:tc>
        <w:tc>
          <w:tcPr>
            <w:tcW w:w="5106" w:type="dxa"/>
            <w:gridSpan w:val="5"/>
            <w:tcBorders>
              <w:top w:val="single" w:sz="4" w:space="0" w:color="auto"/>
              <w:left w:val="nil"/>
              <w:bottom w:val="single" w:sz="4" w:space="0" w:color="auto"/>
              <w:right w:val="single" w:sz="4" w:space="0" w:color="auto"/>
            </w:tcBorders>
            <w:shd w:val="clear" w:color="auto" w:fill="auto"/>
            <w:vAlign w:val="center"/>
            <w:hideMark/>
          </w:tcPr>
          <w:p w14:paraId="54F997C9"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76" w:type="dxa"/>
            <w:tcBorders>
              <w:top w:val="nil"/>
              <w:left w:val="nil"/>
              <w:bottom w:val="single" w:sz="4" w:space="0" w:color="auto"/>
              <w:right w:val="single" w:sz="4" w:space="0" w:color="auto"/>
            </w:tcBorders>
            <w:shd w:val="clear" w:color="auto" w:fill="auto"/>
            <w:noWrap/>
            <w:vAlign w:val="bottom"/>
            <w:hideMark/>
          </w:tcPr>
          <w:p w14:paraId="0640D450"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01DC6D3"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48D3C905"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B841C8C"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76481223" w14:textId="77777777" w:rsidR="00C06EA7" w:rsidRPr="00C06EA7" w:rsidRDefault="00C06EA7" w:rsidP="006C6490">
            <w:pPr>
              <w:spacing w:after="0"/>
              <w:rPr>
                <w:rFonts w:ascii="Times New Roman" w:hAnsi="Times New Roman" w:cs="Times New Roman"/>
                <w:sz w:val="20"/>
                <w:szCs w:val="20"/>
              </w:rPr>
            </w:pPr>
            <w:r w:rsidRPr="00C06EA7">
              <w:rPr>
                <w:rFonts w:ascii="Times New Roman" w:hAnsi="Times New Roman" w:cs="Times New Roman"/>
                <w:sz w:val="20"/>
                <w:szCs w:val="20"/>
              </w:rPr>
              <w:t>МОАУ "СОШ №10"</w:t>
            </w:r>
          </w:p>
        </w:tc>
        <w:tc>
          <w:tcPr>
            <w:tcW w:w="5106" w:type="dxa"/>
            <w:gridSpan w:val="5"/>
            <w:tcBorders>
              <w:top w:val="nil"/>
              <w:left w:val="single" w:sz="4" w:space="0" w:color="auto"/>
              <w:bottom w:val="single" w:sz="4" w:space="0" w:color="auto"/>
              <w:right w:val="single" w:sz="4" w:space="0" w:color="auto"/>
            </w:tcBorders>
            <w:shd w:val="clear" w:color="auto" w:fill="auto"/>
            <w:noWrap/>
            <w:vAlign w:val="center"/>
            <w:hideMark/>
          </w:tcPr>
          <w:p w14:paraId="45ECAE9E"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76" w:type="dxa"/>
            <w:tcBorders>
              <w:top w:val="nil"/>
              <w:left w:val="nil"/>
              <w:bottom w:val="single" w:sz="4" w:space="0" w:color="auto"/>
              <w:right w:val="single" w:sz="4" w:space="0" w:color="auto"/>
            </w:tcBorders>
            <w:shd w:val="clear" w:color="auto" w:fill="auto"/>
            <w:noWrap/>
            <w:vAlign w:val="bottom"/>
            <w:hideMark/>
          </w:tcPr>
          <w:p w14:paraId="23F3BE70"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8DD9CC3"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3A9E1221"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FD39908"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336" w:type="dxa"/>
            <w:tcBorders>
              <w:top w:val="nil"/>
              <w:left w:val="single" w:sz="4" w:space="0" w:color="auto"/>
              <w:bottom w:val="single" w:sz="4" w:space="0" w:color="auto"/>
              <w:right w:val="nil"/>
            </w:tcBorders>
            <w:shd w:val="clear" w:color="auto" w:fill="auto"/>
            <w:vAlign w:val="bottom"/>
            <w:hideMark/>
          </w:tcPr>
          <w:p w14:paraId="73A2CE66" w14:textId="77777777" w:rsidR="00C06EA7" w:rsidRPr="00C06EA7" w:rsidRDefault="00C06EA7" w:rsidP="006C6490">
            <w:pPr>
              <w:spacing w:after="0"/>
              <w:rPr>
                <w:rFonts w:ascii="Times New Roman" w:hAnsi="Times New Roman" w:cs="Times New Roman"/>
                <w:sz w:val="20"/>
                <w:szCs w:val="20"/>
              </w:rPr>
            </w:pPr>
            <w:r w:rsidRPr="00C06EA7">
              <w:rPr>
                <w:rFonts w:ascii="Times New Roman" w:hAnsi="Times New Roman" w:cs="Times New Roman"/>
                <w:sz w:val="20"/>
                <w:szCs w:val="20"/>
              </w:rPr>
              <w:t>МОАУ "СОШ №13"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7D5210E"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noWrap/>
            <w:vAlign w:val="center"/>
            <w:hideMark/>
          </w:tcPr>
          <w:p w14:paraId="5661F59E"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07189EF2"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167" w:type="dxa"/>
            <w:tcBorders>
              <w:top w:val="nil"/>
              <w:left w:val="nil"/>
              <w:bottom w:val="single" w:sz="4" w:space="0" w:color="auto"/>
              <w:right w:val="single" w:sz="4" w:space="0" w:color="auto"/>
            </w:tcBorders>
            <w:shd w:val="clear" w:color="auto" w:fill="auto"/>
            <w:noWrap/>
            <w:vAlign w:val="center"/>
            <w:hideMark/>
          </w:tcPr>
          <w:p w14:paraId="569656A5"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6086E2A3"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31B17A3B"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00AAFC4F"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3868F1C2"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D2A5501"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336" w:type="dxa"/>
            <w:tcBorders>
              <w:top w:val="nil"/>
              <w:left w:val="single" w:sz="4" w:space="0" w:color="auto"/>
              <w:bottom w:val="single" w:sz="4" w:space="0" w:color="auto"/>
              <w:right w:val="nil"/>
            </w:tcBorders>
            <w:shd w:val="clear" w:color="auto" w:fill="auto"/>
            <w:vAlign w:val="bottom"/>
            <w:hideMark/>
          </w:tcPr>
          <w:p w14:paraId="3C0BE493" w14:textId="77777777" w:rsidR="00C06EA7" w:rsidRPr="00C06EA7" w:rsidRDefault="00C06EA7" w:rsidP="006C6490">
            <w:pPr>
              <w:spacing w:after="0"/>
              <w:rPr>
                <w:rFonts w:ascii="Times New Roman" w:hAnsi="Times New Roman" w:cs="Times New Roman"/>
                <w:sz w:val="20"/>
                <w:szCs w:val="20"/>
              </w:rPr>
            </w:pPr>
            <w:r w:rsidRPr="00C06EA7">
              <w:rPr>
                <w:rFonts w:ascii="Times New Roman" w:hAnsi="Times New Roman" w:cs="Times New Roman"/>
                <w:sz w:val="20"/>
                <w:szCs w:val="20"/>
              </w:rPr>
              <w:t>МОАУ "СОШ №15"</w:t>
            </w:r>
          </w:p>
        </w:tc>
        <w:tc>
          <w:tcPr>
            <w:tcW w:w="5106" w:type="dxa"/>
            <w:gridSpan w:val="5"/>
            <w:tcBorders>
              <w:top w:val="nil"/>
              <w:left w:val="single" w:sz="4" w:space="0" w:color="auto"/>
              <w:bottom w:val="single" w:sz="4" w:space="0" w:color="auto"/>
              <w:right w:val="single" w:sz="4" w:space="0" w:color="auto"/>
            </w:tcBorders>
            <w:shd w:val="clear" w:color="auto" w:fill="auto"/>
            <w:vAlign w:val="center"/>
            <w:hideMark/>
          </w:tcPr>
          <w:p w14:paraId="2F4CB3BF"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76" w:type="dxa"/>
            <w:tcBorders>
              <w:top w:val="nil"/>
              <w:left w:val="nil"/>
              <w:bottom w:val="single" w:sz="4" w:space="0" w:color="auto"/>
              <w:right w:val="single" w:sz="4" w:space="0" w:color="auto"/>
            </w:tcBorders>
            <w:shd w:val="clear" w:color="auto" w:fill="auto"/>
            <w:noWrap/>
            <w:vAlign w:val="bottom"/>
            <w:hideMark/>
          </w:tcPr>
          <w:p w14:paraId="2C985FC9"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C9F5ABD"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016667EB"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D0F64F0"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336" w:type="dxa"/>
            <w:tcBorders>
              <w:top w:val="nil"/>
              <w:left w:val="single" w:sz="4" w:space="0" w:color="auto"/>
              <w:bottom w:val="single" w:sz="4" w:space="0" w:color="auto"/>
              <w:right w:val="nil"/>
            </w:tcBorders>
            <w:shd w:val="clear" w:color="auto" w:fill="auto"/>
            <w:vAlign w:val="bottom"/>
            <w:hideMark/>
          </w:tcPr>
          <w:p w14:paraId="42A00D46" w14:textId="77777777" w:rsidR="00C06EA7" w:rsidRPr="00C06EA7" w:rsidRDefault="00C06EA7" w:rsidP="006C6490">
            <w:pPr>
              <w:spacing w:after="0"/>
              <w:rPr>
                <w:rFonts w:ascii="Times New Roman" w:hAnsi="Times New Roman" w:cs="Times New Roman"/>
                <w:sz w:val="20"/>
                <w:szCs w:val="20"/>
              </w:rPr>
            </w:pPr>
            <w:r w:rsidRPr="00C06EA7">
              <w:rPr>
                <w:rFonts w:ascii="Times New Roman" w:hAnsi="Times New Roman" w:cs="Times New Roman"/>
                <w:sz w:val="20"/>
                <w:szCs w:val="20"/>
              </w:rPr>
              <w:t>МОАУ "СОШ № 16"</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112A1837"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021" w:type="dxa"/>
            <w:tcBorders>
              <w:top w:val="nil"/>
              <w:left w:val="nil"/>
              <w:bottom w:val="single" w:sz="4" w:space="0" w:color="auto"/>
              <w:right w:val="single" w:sz="4" w:space="0" w:color="auto"/>
            </w:tcBorders>
            <w:shd w:val="clear" w:color="auto" w:fill="auto"/>
            <w:vAlign w:val="center"/>
            <w:hideMark/>
          </w:tcPr>
          <w:p w14:paraId="16EFAB08"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03811C77"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single" w:sz="4" w:space="0" w:color="auto"/>
              <w:right w:val="single" w:sz="4" w:space="0" w:color="auto"/>
            </w:tcBorders>
            <w:shd w:val="clear" w:color="auto" w:fill="auto"/>
            <w:vAlign w:val="center"/>
            <w:hideMark/>
          </w:tcPr>
          <w:p w14:paraId="0B2DAA72"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vAlign w:val="center"/>
            <w:hideMark/>
          </w:tcPr>
          <w:p w14:paraId="71F08724"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337D64F8"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C973F5B"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100,0%</w:t>
            </w:r>
          </w:p>
        </w:tc>
      </w:tr>
      <w:tr w:rsidR="00C06EA7" w:rsidRPr="00C06EA7" w14:paraId="12500B13"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50AD5E8A"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2610A881" w14:textId="77777777" w:rsidR="00C06EA7" w:rsidRPr="00C06EA7" w:rsidRDefault="00C06EA7" w:rsidP="006C6490">
            <w:pPr>
              <w:spacing w:after="0"/>
              <w:rPr>
                <w:rFonts w:ascii="Times New Roman" w:hAnsi="Times New Roman" w:cs="Times New Roman"/>
                <w:sz w:val="20"/>
                <w:szCs w:val="20"/>
              </w:rPr>
            </w:pPr>
            <w:r w:rsidRPr="00C06EA7">
              <w:rPr>
                <w:rFonts w:ascii="Times New Roman" w:hAnsi="Times New Roman" w:cs="Times New Roman"/>
                <w:sz w:val="20"/>
                <w:szCs w:val="20"/>
              </w:rPr>
              <w:t>МОАУ "СОШ№17"</w:t>
            </w:r>
          </w:p>
        </w:tc>
        <w:tc>
          <w:tcPr>
            <w:tcW w:w="5106" w:type="dxa"/>
            <w:gridSpan w:val="5"/>
            <w:tcBorders>
              <w:top w:val="nil"/>
              <w:left w:val="nil"/>
              <w:bottom w:val="single" w:sz="4" w:space="0" w:color="auto"/>
              <w:right w:val="single" w:sz="4" w:space="0" w:color="auto"/>
            </w:tcBorders>
            <w:shd w:val="clear" w:color="auto" w:fill="auto"/>
            <w:vAlign w:val="center"/>
            <w:hideMark/>
          </w:tcPr>
          <w:p w14:paraId="681D3008"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76" w:type="dxa"/>
            <w:tcBorders>
              <w:top w:val="nil"/>
              <w:left w:val="nil"/>
              <w:bottom w:val="single" w:sz="4" w:space="0" w:color="auto"/>
              <w:right w:val="single" w:sz="4" w:space="0" w:color="auto"/>
            </w:tcBorders>
            <w:shd w:val="clear" w:color="auto" w:fill="auto"/>
            <w:noWrap/>
            <w:vAlign w:val="bottom"/>
            <w:hideMark/>
          </w:tcPr>
          <w:p w14:paraId="42C89493"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23F893EF"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76C9FDC2"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3C583D0"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6B5E86F8" w14:textId="77777777" w:rsidR="00C06EA7" w:rsidRPr="00C06EA7" w:rsidRDefault="00C06EA7" w:rsidP="006C6490">
            <w:pPr>
              <w:spacing w:after="0"/>
              <w:rPr>
                <w:rFonts w:ascii="Times New Roman" w:hAnsi="Times New Roman" w:cs="Times New Roman"/>
                <w:sz w:val="20"/>
                <w:szCs w:val="20"/>
              </w:rPr>
            </w:pPr>
            <w:r w:rsidRPr="00C06EA7">
              <w:rPr>
                <w:rFonts w:ascii="Times New Roman" w:hAnsi="Times New Roman" w:cs="Times New Roman"/>
                <w:sz w:val="20"/>
                <w:szCs w:val="20"/>
              </w:rPr>
              <w:t>МОАУ "СОШ №18"</w:t>
            </w:r>
          </w:p>
        </w:tc>
        <w:tc>
          <w:tcPr>
            <w:tcW w:w="876" w:type="dxa"/>
            <w:tcBorders>
              <w:top w:val="nil"/>
              <w:left w:val="nil"/>
              <w:bottom w:val="single" w:sz="4" w:space="0" w:color="auto"/>
              <w:right w:val="single" w:sz="4" w:space="0" w:color="auto"/>
            </w:tcBorders>
            <w:shd w:val="clear" w:color="auto" w:fill="auto"/>
            <w:vAlign w:val="center"/>
            <w:hideMark/>
          </w:tcPr>
          <w:p w14:paraId="246CD214"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021" w:type="dxa"/>
            <w:tcBorders>
              <w:top w:val="nil"/>
              <w:left w:val="nil"/>
              <w:bottom w:val="single" w:sz="4" w:space="0" w:color="auto"/>
              <w:right w:val="single" w:sz="4" w:space="0" w:color="auto"/>
            </w:tcBorders>
            <w:shd w:val="clear" w:color="auto" w:fill="auto"/>
            <w:vAlign w:val="center"/>
            <w:hideMark/>
          </w:tcPr>
          <w:p w14:paraId="7DC41803"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66DA279E"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1167" w:type="dxa"/>
            <w:tcBorders>
              <w:top w:val="nil"/>
              <w:left w:val="nil"/>
              <w:bottom w:val="single" w:sz="4" w:space="0" w:color="auto"/>
              <w:right w:val="single" w:sz="4" w:space="0" w:color="auto"/>
            </w:tcBorders>
            <w:shd w:val="clear" w:color="auto" w:fill="auto"/>
            <w:vAlign w:val="center"/>
            <w:hideMark/>
          </w:tcPr>
          <w:p w14:paraId="5A2ED467"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519764DC"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380525E9"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20,0%</w:t>
            </w:r>
          </w:p>
        </w:tc>
        <w:tc>
          <w:tcPr>
            <w:tcW w:w="875" w:type="dxa"/>
            <w:tcBorders>
              <w:top w:val="nil"/>
              <w:left w:val="nil"/>
              <w:bottom w:val="single" w:sz="4" w:space="0" w:color="auto"/>
              <w:right w:val="single" w:sz="4" w:space="0" w:color="auto"/>
            </w:tcBorders>
            <w:shd w:val="clear" w:color="auto" w:fill="auto"/>
            <w:noWrap/>
            <w:vAlign w:val="bottom"/>
            <w:hideMark/>
          </w:tcPr>
          <w:p w14:paraId="388C3B41"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20,0%</w:t>
            </w:r>
          </w:p>
        </w:tc>
      </w:tr>
      <w:tr w:rsidR="00C06EA7" w:rsidRPr="00C06EA7" w14:paraId="64825714"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3E18F0D1"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2336" w:type="dxa"/>
            <w:tcBorders>
              <w:top w:val="nil"/>
              <w:left w:val="single" w:sz="4" w:space="0" w:color="auto"/>
              <w:bottom w:val="single" w:sz="4" w:space="0" w:color="auto"/>
              <w:right w:val="nil"/>
            </w:tcBorders>
            <w:shd w:val="clear" w:color="auto" w:fill="auto"/>
            <w:vAlign w:val="center"/>
            <w:hideMark/>
          </w:tcPr>
          <w:p w14:paraId="5DDB46C9" w14:textId="77777777" w:rsidR="00C06EA7" w:rsidRPr="00C06EA7" w:rsidRDefault="00C06EA7" w:rsidP="006C6490">
            <w:pPr>
              <w:spacing w:after="0"/>
              <w:rPr>
                <w:rFonts w:ascii="Times New Roman" w:hAnsi="Times New Roman" w:cs="Times New Roman"/>
                <w:sz w:val="20"/>
                <w:szCs w:val="20"/>
              </w:rPr>
            </w:pPr>
            <w:r w:rsidRPr="00C06EA7">
              <w:rPr>
                <w:rFonts w:ascii="Times New Roman" w:hAnsi="Times New Roman" w:cs="Times New Roman"/>
                <w:sz w:val="20"/>
                <w:szCs w:val="20"/>
              </w:rPr>
              <w:t>МОАУ "СОШ № 22"</w:t>
            </w:r>
          </w:p>
        </w:tc>
        <w:tc>
          <w:tcPr>
            <w:tcW w:w="876" w:type="dxa"/>
            <w:tcBorders>
              <w:top w:val="nil"/>
              <w:left w:val="single" w:sz="4" w:space="0" w:color="auto"/>
              <w:bottom w:val="nil"/>
              <w:right w:val="single" w:sz="4" w:space="0" w:color="auto"/>
            </w:tcBorders>
            <w:shd w:val="clear" w:color="auto" w:fill="auto"/>
            <w:vAlign w:val="center"/>
            <w:hideMark/>
          </w:tcPr>
          <w:p w14:paraId="40376416"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nil"/>
              <w:right w:val="single" w:sz="4" w:space="0" w:color="auto"/>
            </w:tcBorders>
            <w:shd w:val="clear" w:color="auto" w:fill="auto"/>
            <w:vAlign w:val="center"/>
            <w:hideMark/>
          </w:tcPr>
          <w:p w14:paraId="28077C61"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nil"/>
              <w:right w:val="single" w:sz="4" w:space="0" w:color="auto"/>
            </w:tcBorders>
            <w:shd w:val="clear" w:color="auto" w:fill="auto"/>
            <w:vAlign w:val="center"/>
            <w:hideMark/>
          </w:tcPr>
          <w:p w14:paraId="423B6DA7"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nil"/>
              <w:right w:val="single" w:sz="4" w:space="0" w:color="auto"/>
            </w:tcBorders>
            <w:shd w:val="clear" w:color="auto" w:fill="auto"/>
            <w:vAlign w:val="center"/>
            <w:hideMark/>
          </w:tcPr>
          <w:p w14:paraId="7CEA8664"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nil"/>
              <w:right w:val="single" w:sz="4" w:space="0" w:color="auto"/>
            </w:tcBorders>
            <w:shd w:val="clear" w:color="auto" w:fill="auto"/>
            <w:vAlign w:val="center"/>
            <w:hideMark/>
          </w:tcPr>
          <w:p w14:paraId="4C32ABA7"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center"/>
            <w:hideMark/>
          </w:tcPr>
          <w:p w14:paraId="4EF0134A"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center"/>
            <w:hideMark/>
          </w:tcPr>
          <w:p w14:paraId="6B20CDC1"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100 %</w:t>
            </w:r>
          </w:p>
        </w:tc>
      </w:tr>
      <w:tr w:rsidR="00C06EA7" w:rsidRPr="00C06EA7" w14:paraId="07EEFF42"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7537EBE"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2336" w:type="dxa"/>
            <w:tcBorders>
              <w:top w:val="nil"/>
              <w:left w:val="single" w:sz="4" w:space="0" w:color="auto"/>
              <w:bottom w:val="single" w:sz="4" w:space="0" w:color="auto"/>
              <w:right w:val="nil"/>
            </w:tcBorders>
            <w:shd w:val="clear" w:color="auto" w:fill="auto"/>
            <w:vAlign w:val="center"/>
            <w:hideMark/>
          </w:tcPr>
          <w:p w14:paraId="59322F1D" w14:textId="77777777" w:rsidR="00C06EA7" w:rsidRPr="00C06EA7" w:rsidRDefault="00C06EA7" w:rsidP="006C6490">
            <w:pPr>
              <w:spacing w:after="0"/>
              <w:rPr>
                <w:rFonts w:ascii="Times New Roman" w:hAnsi="Times New Roman" w:cs="Times New Roman"/>
                <w:sz w:val="20"/>
                <w:szCs w:val="20"/>
              </w:rPr>
            </w:pPr>
            <w:r w:rsidRPr="00C06EA7">
              <w:rPr>
                <w:rFonts w:ascii="Times New Roman" w:hAnsi="Times New Roman" w:cs="Times New Roman"/>
                <w:sz w:val="20"/>
                <w:szCs w:val="20"/>
              </w:rPr>
              <w:t>МОАУ "СОШ № 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6618B"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281914EC"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65446C49"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0CFB2276"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1965B899"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6E67941B"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6A9B770"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83,3%</w:t>
            </w:r>
          </w:p>
        </w:tc>
      </w:tr>
      <w:tr w:rsidR="00C06EA7" w:rsidRPr="00C06EA7" w14:paraId="711A6DCC"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6C349F6"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3CF94B0B" w14:textId="77777777" w:rsidR="00C06EA7" w:rsidRPr="00C06EA7" w:rsidRDefault="00C06EA7" w:rsidP="006C6490">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2C0B565"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17</w:t>
            </w:r>
          </w:p>
        </w:tc>
        <w:tc>
          <w:tcPr>
            <w:tcW w:w="1021" w:type="dxa"/>
            <w:tcBorders>
              <w:top w:val="nil"/>
              <w:left w:val="nil"/>
              <w:bottom w:val="single" w:sz="4" w:space="0" w:color="auto"/>
              <w:right w:val="single" w:sz="4" w:space="0" w:color="auto"/>
            </w:tcBorders>
            <w:shd w:val="clear" w:color="auto" w:fill="auto"/>
            <w:noWrap/>
            <w:vAlign w:val="center"/>
            <w:hideMark/>
          </w:tcPr>
          <w:p w14:paraId="75FBB9B5"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w:t>
            </w:r>
          </w:p>
        </w:tc>
        <w:tc>
          <w:tcPr>
            <w:tcW w:w="1021" w:type="dxa"/>
            <w:tcBorders>
              <w:top w:val="nil"/>
              <w:left w:val="nil"/>
              <w:bottom w:val="single" w:sz="4" w:space="0" w:color="auto"/>
              <w:right w:val="single" w:sz="4" w:space="0" w:color="auto"/>
            </w:tcBorders>
            <w:shd w:val="clear" w:color="auto" w:fill="auto"/>
            <w:noWrap/>
            <w:vAlign w:val="center"/>
            <w:hideMark/>
          </w:tcPr>
          <w:p w14:paraId="551042AC"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6</w:t>
            </w:r>
          </w:p>
        </w:tc>
        <w:tc>
          <w:tcPr>
            <w:tcW w:w="1167" w:type="dxa"/>
            <w:tcBorders>
              <w:top w:val="nil"/>
              <w:left w:val="nil"/>
              <w:bottom w:val="single" w:sz="4" w:space="0" w:color="auto"/>
              <w:right w:val="single" w:sz="4" w:space="0" w:color="auto"/>
            </w:tcBorders>
            <w:shd w:val="clear" w:color="auto" w:fill="auto"/>
            <w:noWrap/>
            <w:vAlign w:val="center"/>
            <w:hideMark/>
          </w:tcPr>
          <w:p w14:paraId="6BDAAC4E"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8</w:t>
            </w:r>
          </w:p>
        </w:tc>
        <w:tc>
          <w:tcPr>
            <w:tcW w:w="1021" w:type="dxa"/>
            <w:tcBorders>
              <w:top w:val="nil"/>
              <w:left w:val="nil"/>
              <w:bottom w:val="single" w:sz="4" w:space="0" w:color="auto"/>
              <w:right w:val="single" w:sz="4" w:space="0" w:color="auto"/>
            </w:tcBorders>
            <w:shd w:val="clear" w:color="auto" w:fill="auto"/>
            <w:noWrap/>
            <w:vAlign w:val="center"/>
            <w:hideMark/>
          </w:tcPr>
          <w:p w14:paraId="3F1114C9"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0D5744F4" w14:textId="77777777" w:rsidR="00C06EA7" w:rsidRPr="00C06EA7" w:rsidRDefault="00C06EA7" w:rsidP="006C6490">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5,8%</w:t>
            </w:r>
          </w:p>
        </w:tc>
        <w:tc>
          <w:tcPr>
            <w:tcW w:w="875" w:type="dxa"/>
            <w:tcBorders>
              <w:top w:val="nil"/>
              <w:left w:val="nil"/>
              <w:bottom w:val="single" w:sz="4" w:space="0" w:color="auto"/>
              <w:right w:val="single" w:sz="4" w:space="0" w:color="auto"/>
            </w:tcBorders>
            <w:shd w:val="clear" w:color="auto" w:fill="auto"/>
            <w:noWrap/>
            <w:vAlign w:val="bottom"/>
            <w:hideMark/>
          </w:tcPr>
          <w:p w14:paraId="67FD07A0" w14:textId="77777777" w:rsidR="00C06EA7" w:rsidRPr="00C06EA7" w:rsidRDefault="00C06EA7" w:rsidP="006C6490">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58,8%</w:t>
            </w:r>
          </w:p>
        </w:tc>
      </w:tr>
    </w:tbl>
    <w:p w14:paraId="1DF321CC"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p>
    <w:p w14:paraId="13645E29"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3 группа (от 130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1479A1BD"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D1693"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7CA6A"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D0326"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00EE9CF4"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5D07EF71" w14:textId="5349190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0B294456"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193E8CE1" w14:textId="77777777" w:rsidR="00C06EA7" w:rsidRPr="00C06EA7" w:rsidRDefault="00C06EA7" w:rsidP="006C6490">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0FAF5694" w14:textId="77777777" w:rsidR="00C06EA7" w:rsidRPr="00C06EA7" w:rsidRDefault="00C06EA7" w:rsidP="006C6490">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4992024" w14:textId="77777777" w:rsidR="00C06EA7" w:rsidRPr="00C06EA7" w:rsidRDefault="00C06EA7" w:rsidP="006C6490">
            <w:pPr>
              <w:spacing w:after="0"/>
              <w:rPr>
                <w:rFonts w:ascii="Times New Roman" w:hAnsi="Times New Roman" w:cs="Times New Roman"/>
                <w:b/>
                <w:bCs/>
                <w:sz w:val="20"/>
                <w:szCs w:val="20"/>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1172DDA6"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EADD13D"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D410A3E"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332DABD"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0FE8C5C"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05B571A"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568338CE"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92F458C"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EF71" w14:textId="77777777" w:rsidR="00C06EA7" w:rsidRPr="00C06EA7" w:rsidRDefault="00C06EA7" w:rsidP="006C6490">
            <w:pPr>
              <w:spacing w:after="0"/>
              <w:rPr>
                <w:rFonts w:ascii="Times New Roman" w:hAnsi="Times New Roman" w:cs="Times New Roman"/>
                <w:sz w:val="20"/>
                <w:szCs w:val="20"/>
              </w:rPr>
            </w:pPr>
            <w:r w:rsidRPr="00C06EA7">
              <w:rPr>
                <w:rFonts w:ascii="Times New Roman" w:hAnsi="Times New Roman" w:cs="Times New Roman"/>
                <w:sz w:val="20"/>
                <w:szCs w:val="20"/>
              </w:rPr>
              <w:t>МОАУ "Лицей № 1"</w:t>
            </w:r>
          </w:p>
        </w:tc>
        <w:tc>
          <w:tcPr>
            <w:tcW w:w="5106" w:type="dxa"/>
            <w:gridSpan w:val="5"/>
            <w:tcBorders>
              <w:top w:val="single" w:sz="4" w:space="0" w:color="auto"/>
              <w:left w:val="nil"/>
              <w:bottom w:val="single" w:sz="4" w:space="0" w:color="auto"/>
              <w:right w:val="single" w:sz="4" w:space="0" w:color="auto"/>
            </w:tcBorders>
            <w:shd w:val="clear" w:color="auto" w:fill="auto"/>
            <w:vAlign w:val="center"/>
            <w:hideMark/>
          </w:tcPr>
          <w:p w14:paraId="546D84E3"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88FD335"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10A64A76"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749E419F"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3270990"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0BA67ACF" w14:textId="77777777" w:rsidR="00C06EA7" w:rsidRPr="00C06EA7" w:rsidRDefault="00C06EA7" w:rsidP="006C6490">
            <w:pPr>
              <w:spacing w:after="0"/>
              <w:rPr>
                <w:rFonts w:ascii="Times New Roman" w:hAnsi="Times New Roman" w:cs="Times New Roman"/>
                <w:sz w:val="20"/>
                <w:szCs w:val="20"/>
              </w:rPr>
            </w:pPr>
            <w:r w:rsidRPr="00C06EA7">
              <w:rPr>
                <w:rFonts w:ascii="Times New Roman" w:hAnsi="Times New Roman" w:cs="Times New Roman"/>
                <w:sz w:val="20"/>
                <w:szCs w:val="20"/>
              </w:rPr>
              <w:t>МОАУ "Гимназия №1"</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0CC21219"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nil"/>
              <w:left w:val="nil"/>
              <w:bottom w:val="single" w:sz="4" w:space="0" w:color="auto"/>
              <w:right w:val="single" w:sz="4" w:space="0" w:color="auto"/>
            </w:tcBorders>
            <w:shd w:val="clear" w:color="auto" w:fill="auto"/>
            <w:vAlign w:val="center"/>
            <w:hideMark/>
          </w:tcPr>
          <w:p w14:paraId="0C3D0AB7"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1CD0B732"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single" w:sz="4" w:space="0" w:color="auto"/>
              <w:right w:val="single" w:sz="4" w:space="0" w:color="auto"/>
            </w:tcBorders>
            <w:shd w:val="clear" w:color="auto" w:fill="auto"/>
            <w:vAlign w:val="center"/>
            <w:hideMark/>
          </w:tcPr>
          <w:p w14:paraId="0E10CC41"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vAlign w:val="center"/>
            <w:hideMark/>
          </w:tcPr>
          <w:p w14:paraId="35788EB3"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6D074A3F"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BB8338B" w14:textId="77777777" w:rsidR="00C06EA7" w:rsidRPr="00C06EA7" w:rsidRDefault="00C06EA7" w:rsidP="006C6490">
            <w:pPr>
              <w:spacing w:after="0"/>
              <w:jc w:val="right"/>
              <w:rPr>
                <w:rFonts w:ascii="Times New Roman" w:hAnsi="Times New Roman" w:cs="Times New Roman"/>
                <w:sz w:val="20"/>
                <w:szCs w:val="20"/>
              </w:rPr>
            </w:pPr>
            <w:r w:rsidRPr="00C06EA7">
              <w:rPr>
                <w:rFonts w:ascii="Times New Roman" w:hAnsi="Times New Roman" w:cs="Times New Roman"/>
                <w:sz w:val="20"/>
                <w:szCs w:val="20"/>
              </w:rPr>
              <w:t>100%</w:t>
            </w:r>
          </w:p>
        </w:tc>
      </w:tr>
      <w:tr w:rsidR="00C06EA7" w:rsidRPr="00C06EA7" w14:paraId="25D37249"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64860B4" w14:textId="77777777" w:rsidR="00C06EA7" w:rsidRPr="00C06EA7" w:rsidRDefault="00C06EA7" w:rsidP="006C6490">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51B2C19D" w14:textId="77777777" w:rsidR="00C06EA7" w:rsidRPr="00C06EA7" w:rsidRDefault="00C06EA7" w:rsidP="006C6490">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51BA9759"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w:t>
            </w:r>
          </w:p>
        </w:tc>
        <w:tc>
          <w:tcPr>
            <w:tcW w:w="1021" w:type="dxa"/>
            <w:tcBorders>
              <w:top w:val="nil"/>
              <w:left w:val="nil"/>
              <w:bottom w:val="single" w:sz="4" w:space="0" w:color="auto"/>
              <w:right w:val="single" w:sz="4" w:space="0" w:color="auto"/>
            </w:tcBorders>
            <w:shd w:val="clear" w:color="auto" w:fill="auto"/>
            <w:noWrap/>
            <w:vAlign w:val="center"/>
            <w:hideMark/>
          </w:tcPr>
          <w:p w14:paraId="7E4D2013"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6FD46492"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422335FE"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021" w:type="dxa"/>
            <w:tcBorders>
              <w:top w:val="nil"/>
              <w:left w:val="nil"/>
              <w:bottom w:val="single" w:sz="4" w:space="0" w:color="auto"/>
              <w:right w:val="single" w:sz="4" w:space="0" w:color="auto"/>
            </w:tcBorders>
            <w:shd w:val="clear" w:color="auto" w:fill="auto"/>
            <w:noWrap/>
            <w:vAlign w:val="center"/>
            <w:hideMark/>
          </w:tcPr>
          <w:p w14:paraId="5BDB1BFA" w14:textId="77777777" w:rsidR="00C06EA7" w:rsidRPr="00C06EA7" w:rsidRDefault="00C06EA7" w:rsidP="006C6490">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7FCD2354" w14:textId="77777777" w:rsidR="00C06EA7" w:rsidRPr="00C06EA7" w:rsidRDefault="00C06EA7" w:rsidP="006C6490">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BD141BA" w14:textId="77777777" w:rsidR="00C06EA7" w:rsidRPr="00C06EA7" w:rsidRDefault="00C06EA7" w:rsidP="006C6490">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100%</w:t>
            </w:r>
          </w:p>
        </w:tc>
      </w:tr>
    </w:tbl>
    <w:p w14:paraId="3BD41BC8"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533AA983" w14:textId="57BF19C6"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таблице </w:t>
      </w:r>
      <w:r w:rsidR="006C6490">
        <w:rPr>
          <w:rFonts w:ascii="Times New Roman" w:eastAsia="Times New Roman" w:hAnsi="Times New Roman" w:cs="Times New Roman"/>
          <w:sz w:val="28"/>
          <w:szCs w:val="28"/>
          <w:lang w:eastAsia="en-US" w:bidi="en-US"/>
        </w:rPr>
        <w:t>30</w:t>
      </w:r>
      <w:r w:rsidRPr="00C06EA7">
        <w:rPr>
          <w:rFonts w:ascii="Times New Roman" w:eastAsia="Times New Roman" w:hAnsi="Times New Roman" w:cs="Times New Roman"/>
          <w:sz w:val="28"/>
          <w:szCs w:val="28"/>
          <w:lang w:eastAsia="en-US" w:bidi="en-US"/>
        </w:rPr>
        <w:t xml:space="preserve"> представлены результаты ОГЭ по литературе. Выпускники 1 группы (ООШ№2, СОШ №3, СОШ №4, СОШ №5, ООШ №20) не участвовали в ОГЭ по литературе. Также из 2 группы по литературе не участвовали выпускники СОШ №13 и СОШ №15. </w:t>
      </w:r>
    </w:p>
    <w:p w14:paraId="0C85E8F9" w14:textId="6134BDBB" w:rsidR="00C06EA7" w:rsidRPr="00C06EA7" w:rsidRDefault="00C06EA7" w:rsidP="00C06EA7">
      <w:pPr>
        <w:tabs>
          <w:tab w:val="left" w:pos="1134"/>
        </w:tabs>
        <w:spacing w:before="120"/>
        <w:ind w:firstLine="709"/>
        <w:contextualSpacing/>
        <w:jc w:val="both"/>
        <w:rPr>
          <w:rFonts w:ascii="Times New Roman" w:eastAsia="Times New Roman" w:hAnsi="Times New Roman" w:cs="Times New Roman"/>
          <w:sz w:val="28"/>
          <w:szCs w:val="28"/>
          <w:lang w:eastAsia="en-US" w:bidi="en-US"/>
        </w:rPr>
      </w:pPr>
      <w:r w:rsidRPr="00C06EA7">
        <w:rPr>
          <w:rFonts w:ascii="Times New Roman" w:eastAsia="Times New Roman" w:hAnsi="Times New Roman" w:cs="Times New Roman"/>
          <w:sz w:val="28"/>
          <w:szCs w:val="28"/>
          <w:lang w:eastAsia="en-US" w:bidi="en-US"/>
        </w:rPr>
        <w:t xml:space="preserve">В группе 2 и 3 отсутствуют неудовлетворительные результаты, таким образом, успеваемость составила 100%.  По качеству результатов 100% во 2 группе имеют СОШ №6, СОШ №10, СОШ №16, СОШ №17, СОШ №22, а в 3 группе по качеству лидирует Гимназия №1(100%). </w:t>
      </w:r>
    </w:p>
    <w:p w14:paraId="08475EE5"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351020C7" w14:textId="6DA4E8F2" w:rsidR="00C06EA7" w:rsidRPr="009864D3" w:rsidRDefault="00C06EA7" w:rsidP="00C06EA7">
      <w:pPr>
        <w:ind w:firstLine="708"/>
        <w:jc w:val="right"/>
        <w:rPr>
          <w:rFonts w:ascii="Times New Roman" w:hAnsi="Times New Roman" w:cs="Times New Roman"/>
          <w:bCs/>
          <w:iCs/>
          <w:sz w:val="24"/>
          <w:szCs w:val="24"/>
        </w:rPr>
      </w:pPr>
      <w:r w:rsidRPr="009864D3">
        <w:rPr>
          <w:rFonts w:ascii="Times New Roman" w:hAnsi="Times New Roman" w:cs="Times New Roman"/>
          <w:bCs/>
          <w:iCs/>
          <w:sz w:val="24"/>
          <w:szCs w:val="24"/>
        </w:rPr>
        <w:t xml:space="preserve">Таблица </w:t>
      </w:r>
      <w:r w:rsidR="002808F0" w:rsidRPr="009864D3">
        <w:rPr>
          <w:rFonts w:ascii="Times New Roman" w:hAnsi="Times New Roman" w:cs="Times New Roman"/>
          <w:bCs/>
          <w:iCs/>
          <w:sz w:val="24"/>
          <w:szCs w:val="24"/>
        </w:rPr>
        <w:t>30</w:t>
      </w:r>
    </w:p>
    <w:tbl>
      <w:tblPr>
        <w:tblW w:w="9923" w:type="dxa"/>
        <w:tblInd w:w="108" w:type="dxa"/>
        <w:tblLayout w:type="fixed"/>
        <w:tblLook w:val="04A0" w:firstRow="1" w:lastRow="0" w:firstColumn="1" w:lastColumn="0" w:noHBand="0" w:noVBand="1"/>
      </w:tblPr>
      <w:tblGrid>
        <w:gridCol w:w="708"/>
        <w:gridCol w:w="2269"/>
        <w:gridCol w:w="851"/>
        <w:gridCol w:w="992"/>
        <w:gridCol w:w="992"/>
        <w:gridCol w:w="1134"/>
        <w:gridCol w:w="992"/>
        <w:gridCol w:w="851"/>
        <w:gridCol w:w="1134"/>
      </w:tblGrid>
      <w:tr w:rsidR="00C06EA7" w:rsidRPr="00C06EA7" w14:paraId="7C6B4E2C" w14:textId="77777777" w:rsidTr="00DF0FE6">
        <w:trPr>
          <w:trHeight w:val="255"/>
        </w:trPr>
        <w:tc>
          <w:tcPr>
            <w:tcW w:w="9923" w:type="dxa"/>
            <w:gridSpan w:val="9"/>
            <w:tcBorders>
              <w:top w:val="nil"/>
              <w:left w:val="nil"/>
              <w:bottom w:val="nil"/>
              <w:right w:val="nil"/>
            </w:tcBorders>
            <w:shd w:val="clear" w:color="auto" w:fill="auto"/>
            <w:noWrap/>
            <w:vAlign w:val="bottom"/>
            <w:hideMark/>
          </w:tcPr>
          <w:p w14:paraId="46C644DD"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Результаты ОГЭ по литературе г. Новотроицка</w:t>
            </w:r>
          </w:p>
          <w:p w14:paraId="3F4CB292"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 группа (1-39 выпускников)</w:t>
            </w:r>
          </w:p>
        </w:tc>
      </w:tr>
      <w:tr w:rsidR="00C06EA7" w:rsidRPr="00C06EA7" w14:paraId="3A2EC5E7" w14:textId="77777777" w:rsidTr="00DF0FE6">
        <w:trPr>
          <w:trHeight w:val="5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E9891"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FF127"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D35663"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110" w:type="dxa"/>
            <w:gridSpan w:val="4"/>
            <w:tcBorders>
              <w:top w:val="single" w:sz="4" w:space="0" w:color="auto"/>
              <w:left w:val="nil"/>
              <w:bottom w:val="single" w:sz="4" w:space="0" w:color="auto"/>
              <w:right w:val="single" w:sz="4" w:space="0" w:color="auto"/>
            </w:tcBorders>
            <w:shd w:val="clear" w:color="auto" w:fill="auto"/>
            <w:hideMark/>
          </w:tcPr>
          <w:p w14:paraId="39A5D90D"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9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848D55" w14:textId="36520739"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6BDD83AA" w14:textId="77777777" w:rsidTr="00DF0FE6">
        <w:trPr>
          <w:trHeight w:val="58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F6B0875" w14:textId="77777777" w:rsidR="00C06EA7" w:rsidRPr="00C06EA7" w:rsidRDefault="00C06EA7" w:rsidP="009864D3">
            <w:pPr>
              <w:spacing w:after="0"/>
              <w:rPr>
                <w:rFonts w:ascii="Times New Roman" w:hAnsi="Times New Roman" w:cs="Times New Roman"/>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38304CAB" w14:textId="77777777" w:rsidR="00C06EA7" w:rsidRPr="00C06EA7" w:rsidRDefault="00C06EA7" w:rsidP="009864D3">
            <w:pPr>
              <w:spacing w:after="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F9FFA2" w14:textId="77777777" w:rsidR="00C06EA7" w:rsidRPr="00C06EA7" w:rsidRDefault="00C06EA7" w:rsidP="009864D3">
            <w:pPr>
              <w:spacing w:after="0"/>
              <w:rPr>
                <w:rFonts w:ascii="Times New Roman" w:hAnsi="Times New Roman" w:cs="Times New Roman"/>
                <w:b/>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D0B695"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F9259A"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247CFA"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DB82B8"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51" w:type="dxa"/>
            <w:tcBorders>
              <w:top w:val="nil"/>
              <w:left w:val="nil"/>
              <w:bottom w:val="single" w:sz="4" w:space="0" w:color="auto"/>
              <w:right w:val="single" w:sz="4" w:space="0" w:color="auto"/>
            </w:tcBorders>
            <w:shd w:val="clear" w:color="auto" w:fill="auto"/>
            <w:vAlign w:val="center"/>
            <w:hideMark/>
          </w:tcPr>
          <w:p w14:paraId="0C32CF72"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144D12F9"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117BF6AB"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2C110D37"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C595"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"ООШ №2"</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748CAD5B"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53E38028"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9B8615C"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1D743704"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5BB2B558"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71E3C5C9"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 № 3"</w:t>
            </w:r>
          </w:p>
        </w:tc>
        <w:tc>
          <w:tcPr>
            <w:tcW w:w="4961" w:type="dxa"/>
            <w:gridSpan w:val="5"/>
            <w:tcBorders>
              <w:top w:val="nil"/>
              <w:left w:val="nil"/>
              <w:bottom w:val="single" w:sz="4" w:space="0" w:color="auto"/>
              <w:right w:val="single" w:sz="4" w:space="0" w:color="auto"/>
            </w:tcBorders>
            <w:shd w:val="clear" w:color="auto" w:fill="auto"/>
            <w:vAlign w:val="center"/>
            <w:hideMark/>
          </w:tcPr>
          <w:p w14:paraId="4A27A189"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6D6CE5CD"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5B8CBEF"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7C921195"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0E6F47DB"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5E246743"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 № 4"</w:t>
            </w:r>
          </w:p>
        </w:tc>
        <w:tc>
          <w:tcPr>
            <w:tcW w:w="4961" w:type="dxa"/>
            <w:gridSpan w:val="5"/>
            <w:tcBorders>
              <w:top w:val="nil"/>
              <w:left w:val="nil"/>
              <w:bottom w:val="single" w:sz="4" w:space="0" w:color="auto"/>
              <w:right w:val="single" w:sz="4" w:space="0" w:color="auto"/>
            </w:tcBorders>
            <w:shd w:val="clear" w:color="auto" w:fill="auto"/>
            <w:vAlign w:val="center"/>
            <w:hideMark/>
          </w:tcPr>
          <w:p w14:paraId="359A52DA"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nil"/>
              <w:left w:val="nil"/>
              <w:bottom w:val="single" w:sz="4" w:space="0" w:color="auto"/>
              <w:right w:val="single" w:sz="4" w:space="0" w:color="auto"/>
            </w:tcBorders>
            <w:shd w:val="clear" w:color="auto" w:fill="auto"/>
            <w:noWrap/>
            <w:vAlign w:val="bottom"/>
            <w:hideMark/>
          </w:tcPr>
          <w:p w14:paraId="7C69430B"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D3DF2A2"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23370C05"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0AB96E27"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8CBD"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 № 5"</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16FAD57A"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DC603E"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46509D5"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4D8A8B6C" w14:textId="77777777" w:rsidTr="00DF0FE6">
        <w:trPr>
          <w:trHeight w:val="255"/>
        </w:trPr>
        <w:tc>
          <w:tcPr>
            <w:tcW w:w="708" w:type="dxa"/>
            <w:tcBorders>
              <w:top w:val="nil"/>
              <w:left w:val="single" w:sz="4" w:space="0" w:color="auto"/>
              <w:bottom w:val="single" w:sz="4" w:space="0" w:color="auto"/>
              <w:right w:val="nil"/>
            </w:tcBorders>
            <w:shd w:val="clear" w:color="auto" w:fill="auto"/>
            <w:vAlign w:val="center"/>
            <w:hideMark/>
          </w:tcPr>
          <w:p w14:paraId="11D4D4EA"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8D838"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ООШ №20"</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618BB38F"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745F46"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77D09A"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25163761" w14:textId="77777777" w:rsidTr="00DF0FE6">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7138227"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269" w:type="dxa"/>
            <w:tcBorders>
              <w:top w:val="nil"/>
              <w:left w:val="nil"/>
              <w:bottom w:val="single" w:sz="4" w:space="0" w:color="auto"/>
              <w:right w:val="nil"/>
            </w:tcBorders>
            <w:shd w:val="clear" w:color="auto" w:fill="auto"/>
            <w:vAlign w:val="center"/>
            <w:hideMark/>
          </w:tcPr>
          <w:p w14:paraId="2274FCCB" w14:textId="77777777" w:rsidR="00C06EA7" w:rsidRPr="00C06EA7" w:rsidRDefault="00C06EA7" w:rsidP="009864D3">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12BD6D"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52F9FBF4"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5B439522"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ABD1CDB"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5408DFCA"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737E273D" w14:textId="77777777" w:rsidR="00C06EA7" w:rsidRPr="00C06EA7" w:rsidRDefault="00C06EA7" w:rsidP="009864D3">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9B44DB7" w14:textId="77777777" w:rsidR="00C06EA7" w:rsidRPr="00C06EA7" w:rsidRDefault="00C06EA7" w:rsidP="009864D3">
            <w:pPr>
              <w:spacing w:after="0"/>
              <w:jc w:val="right"/>
              <w:rPr>
                <w:rFonts w:ascii="Times New Roman" w:hAnsi="Times New Roman" w:cs="Times New Roman"/>
                <w:b/>
                <w:bCs/>
                <w:sz w:val="20"/>
                <w:szCs w:val="20"/>
              </w:rPr>
            </w:pPr>
            <w:r w:rsidRPr="00C06EA7">
              <w:rPr>
                <w:rFonts w:ascii="Times New Roman" w:hAnsi="Times New Roman" w:cs="Times New Roman"/>
                <w:sz w:val="20"/>
                <w:szCs w:val="20"/>
              </w:rPr>
              <w:t>0,0%</w:t>
            </w:r>
          </w:p>
        </w:tc>
      </w:tr>
    </w:tbl>
    <w:p w14:paraId="60574C2B"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1011F5D9"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2 группа (40-129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6183804B"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152B6"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ED187"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917D5"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257446E2"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78D0135B" w14:textId="03EBDBD8"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2547CBD2"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CDDAF5E" w14:textId="77777777" w:rsidR="00C06EA7" w:rsidRPr="00C06EA7" w:rsidRDefault="00C06EA7" w:rsidP="009864D3">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2F9D4EC4" w14:textId="77777777" w:rsidR="00C06EA7" w:rsidRPr="00C06EA7" w:rsidRDefault="00C06EA7" w:rsidP="009864D3">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40E36FB9" w14:textId="77777777" w:rsidR="00C06EA7" w:rsidRPr="00C06EA7" w:rsidRDefault="00C06EA7" w:rsidP="009864D3">
            <w:pPr>
              <w:spacing w:after="0"/>
              <w:rPr>
                <w:rFonts w:ascii="Times New Roman" w:hAnsi="Times New Roman" w:cs="Times New Roman"/>
                <w:b/>
                <w:bCs/>
                <w:sz w:val="20"/>
                <w:szCs w:val="20"/>
              </w:rPr>
            </w:pPr>
          </w:p>
        </w:tc>
        <w:tc>
          <w:tcPr>
            <w:tcW w:w="1021" w:type="dxa"/>
            <w:tcBorders>
              <w:top w:val="nil"/>
              <w:left w:val="nil"/>
              <w:bottom w:val="nil"/>
              <w:right w:val="single" w:sz="4" w:space="0" w:color="auto"/>
            </w:tcBorders>
            <w:shd w:val="clear" w:color="auto" w:fill="auto"/>
            <w:vAlign w:val="center"/>
            <w:hideMark/>
          </w:tcPr>
          <w:p w14:paraId="7041E0B9"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2A571537"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nil"/>
              <w:left w:val="nil"/>
              <w:bottom w:val="nil"/>
              <w:right w:val="single" w:sz="4" w:space="0" w:color="auto"/>
            </w:tcBorders>
            <w:shd w:val="clear" w:color="auto" w:fill="auto"/>
            <w:vAlign w:val="center"/>
            <w:hideMark/>
          </w:tcPr>
          <w:p w14:paraId="69D5AA22"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nil"/>
              <w:left w:val="nil"/>
              <w:bottom w:val="nil"/>
              <w:right w:val="single" w:sz="4" w:space="0" w:color="auto"/>
            </w:tcBorders>
            <w:shd w:val="clear" w:color="auto" w:fill="auto"/>
            <w:vAlign w:val="center"/>
            <w:hideMark/>
          </w:tcPr>
          <w:p w14:paraId="44ECBB4F"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nil"/>
              <w:left w:val="nil"/>
              <w:bottom w:val="single" w:sz="4" w:space="0" w:color="auto"/>
              <w:right w:val="single" w:sz="4" w:space="0" w:color="auto"/>
            </w:tcBorders>
            <w:shd w:val="clear" w:color="auto" w:fill="auto"/>
            <w:vAlign w:val="center"/>
            <w:hideMark/>
          </w:tcPr>
          <w:p w14:paraId="48DAA130"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14:paraId="06667FF7"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67315865"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E630DC1"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nil"/>
              <w:left w:val="single" w:sz="4" w:space="0" w:color="auto"/>
              <w:bottom w:val="single" w:sz="4" w:space="0" w:color="auto"/>
              <w:right w:val="single" w:sz="4" w:space="0" w:color="auto"/>
            </w:tcBorders>
            <w:shd w:val="clear" w:color="auto" w:fill="auto"/>
            <w:vAlign w:val="center"/>
            <w:hideMark/>
          </w:tcPr>
          <w:p w14:paraId="4913967B"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 № 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F80BFB5"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947401E"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1D73B609"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B1B49C3"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0E9BD84"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02185E94"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BF0FD46"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100%</w:t>
            </w:r>
          </w:p>
        </w:tc>
      </w:tr>
      <w:tr w:rsidR="00C06EA7" w:rsidRPr="00C06EA7" w14:paraId="61E82FB9"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B191619"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3C719D24"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 №10"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DA642D2"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noWrap/>
            <w:vAlign w:val="center"/>
            <w:hideMark/>
          </w:tcPr>
          <w:p w14:paraId="1E5E5CD7"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251C62F9"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single" w:sz="4" w:space="0" w:color="auto"/>
              <w:right w:val="single" w:sz="4" w:space="0" w:color="auto"/>
            </w:tcBorders>
            <w:shd w:val="clear" w:color="auto" w:fill="auto"/>
            <w:noWrap/>
            <w:vAlign w:val="center"/>
            <w:hideMark/>
          </w:tcPr>
          <w:p w14:paraId="4D0DAD25"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noWrap/>
            <w:vAlign w:val="center"/>
            <w:hideMark/>
          </w:tcPr>
          <w:p w14:paraId="20B8313F"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5545F854"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854A26D"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100%</w:t>
            </w:r>
          </w:p>
        </w:tc>
      </w:tr>
      <w:tr w:rsidR="00C06EA7" w:rsidRPr="00C06EA7" w14:paraId="298F174B"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237BBD6D"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2336" w:type="dxa"/>
            <w:tcBorders>
              <w:top w:val="nil"/>
              <w:left w:val="single" w:sz="4" w:space="0" w:color="auto"/>
              <w:bottom w:val="single" w:sz="4" w:space="0" w:color="auto"/>
              <w:right w:val="nil"/>
            </w:tcBorders>
            <w:shd w:val="clear" w:color="auto" w:fill="auto"/>
            <w:vAlign w:val="bottom"/>
            <w:hideMark/>
          </w:tcPr>
          <w:p w14:paraId="5D1EC3AE"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 №13"</w:t>
            </w:r>
          </w:p>
        </w:tc>
        <w:tc>
          <w:tcPr>
            <w:tcW w:w="5106" w:type="dxa"/>
            <w:gridSpan w:val="5"/>
            <w:tcBorders>
              <w:top w:val="nil"/>
              <w:left w:val="single" w:sz="4" w:space="0" w:color="auto"/>
              <w:bottom w:val="single" w:sz="4" w:space="0" w:color="auto"/>
              <w:right w:val="single" w:sz="4" w:space="0" w:color="auto"/>
            </w:tcBorders>
            <w:shd w:val="clear" w:color="auto" w:fill="auto"/>
            <w:noWrap/>
            <w:vAlign w:val="center"/>
            <w:hideMark/>
          </w:tcPr>
          <w:p w14:paraId="0045D630"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76" w:type="dxa"/>
            <w:tcBorders>
              <w:top w:val="nil"/>
              <w:left w:val="nil"/>
              <w:bottom w:val="single" w:sz="4" w:space="0" w:color="auto"/>
              <w:right w:val="single" w:sz="4" w:space="0" w:color="auto"/>
            </w:tcBorders>
            <w:shd w:val="clear" w:color="auto" w:fill="auto"/>
            <w:noWrap/>
            <w:vAlign w:val="bottom"/>
            <w:hideMark/>
          </w:tcPr>
          <w:p w14:paraId="1236991A"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39C2D9F"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72244A82"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17D5ED3"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2336" w:type="dxa"/>
            <w:tcBorders>
              <w:top w:val="nil"/>
              <w:left w:val="single" w:sz="4" w:space="0" w:color="auto"/>
              <w:bottom w:val="single" w:sz="4" w:space="0" w:color="auto"/>
              <w:right w:val="nil"/>
            </w:tcBorders>
            <w:shd w:val="clear" w:color="auto" w:fill="auto"/>
            <w:vAlign w:val="bottom"/>
            <w:hideMark/>
          </w:tcPr>
          <w:p w14:paraId="71ABC8E6"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 №15"</w:t>
            </w:r>
          </w:p>
        </w:tc>
        <w:tc>
          <w:tcPr>
            <w:tcW w:w="5106" w:type="dxa"/>
            <w:gridSpan w:val="5"/>
            <w:tcBorders>
              <w:top w:val="nil"/>
              <w:left w:val="single" w:sz="4" w:space="0" w:color="auto"/>
              <w:bottom w:val="single" w:sz="4" w:space="0" w:color="auto"/>
              <w:right w:val="single" w:sz="4" w:space="0" w:color="auto"/>
            </w:tcBorders>
            <w:shd w:val="clear" w:color="auto" w:fill="auto"/>
            <w:vAlign w:val="center"/>
            <w:hideMark/>
          </w:tcPr>
          <w:p w14:paraId="66471052"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Не участвовали</w:t>
            </w:r>
          </w:p>
        </w:tc>
        <w:tc>
          <w:tcPr>
            <w:tcW w:w="876" w:type="dxa"/>
            <w:tcBorders>
              <w:top w:val="nil"/>
              <w:left w:val="nil"/>
              <w:bottom w:val="single" w:sz="4" w:space="0" w:color="auto"/>
              <w:right w:val="single" w:sz="4" w:space="0" w:color="auto"/>
            </w:tcBorders>
            <w:shd w:val="clear" w:color="auto" w:fill="auto"/>
            <w:noWrap/>
            <w:vAlign w:val="bottom"/>
            <w:hideMark/>
          </w:tcPr>
          <w:p w14:paraId="4F4A01DD"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65366096"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r>
      <w:tr w:rsidR="00C06EA7" w:rsidRPr="00C06EA7" w14:paraId="2FC9D30A"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54B4C44"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2336" w:type="dxa"/>
            <w:tcBorders>
              <w:top w:val="nil"/>
              <w:left w:val="single" w:sz="4" w:space="0" w:color="auto"/>
              <w:bottom w:val="single" w:sz="4" w:space="0" w:color="auto"/>
              <w:right w:val="nil"/>
            </w:tcBorders>
            <w:shd w:val="clear" w:color="auto" w:fill="auto"/>
            <w:vAlign w:val="bottom"/>
            <w:hideMark/>
          </w:tcPr>
          <w:p w14:paraId="64B9D465"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 № 16"</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48162518"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nil"/>
              <w:left w:val="nil"/>
              <w:bottom w:val="single" w:sz="4" w:space="0" w:color="auto"/>
              <w:right w:val="single" w:sz="4" w:space="0" w:color="auto"/>
            </w:tcBorders>
            <w:shd w:val="clear" w:color="auto" w:fill="auto"/>
            <w:vAlign w:val="center"/>
            <w:hideMark/>
          </w:tcPr>
          <w:p w14:paraId="1499F3F8"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71313A4C"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single" w:sz="4" w:space="0" w:color="auto"/>
              <w:right w:val="single" w:sz="4" w:space="0" w:color="auto"/>
            </w:tcBorders>
            <w:shd w:val="clear" w:color="auto" w:fill="auto"/>
            <w:vAlign w:val="center"/>
            <w:hideMark/>
          </w:tcPr>
          <w:p w14:paraId="08966136"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0C1C01CD"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3</w:t>
            </w:r>
          </w:p>
        </w:tc>
        <w:tc>
          <w:tcPr>
            <w:tcW w:w="876" w:type="dxa"/>
            <w:tcBorders>
              <w:top w:val="nil"/>
              <w:left w:val="nil"/>
              <w:bottom w:val="single" w:sz="4" w:space="0" w:color="auto"/>
              <w:right w:val="single" w:sz="4" w:space="0" w:color="auto"/>
            </w:tcBorders>
            <w:shd w:val="clear" w:color="auto" w:fill="auto"/>
            <w:noWrap/>
            <w:vAlign w:val="bottom"/>
            <w:hideMark/>
          </w:tcPr>
          <w:p w14:paraId="297DDD41"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C9DE0E7"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100%</w:t>
            </w:r>
          </w:p>
        </w:tc>
      </w:tr>
      <w:tr w:rsidR="00C06EA7" w:rsidRPr="00C06EA7" w14:paraId="72492E6B"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6CB1E74B"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6</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00031F16"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"СОШ№17"</w:t>
            </w:r>
          </w:p>
        </w:tc>
        <w:tc>
          <w:tcPr>
            <w:tcW w:w="876" w:type="dxa"/>
            <w:tcBorders>
              <w:top w:val="nil"/>
              <w:left w:val="nil"/>
              <w:bottom w:val="single" w:sz="4" w:space="0" w:color="auto"/>
              <w:right w:val="single" w:sz="4" w:space="0" w:color="auto"/>
            </w:tcBorders>
            <w:shd w:val="clear" w:color="auto" w:fill="auto"/>
            <w:vAlign w:val="center"/>
            <w:hideMark/>
          </w:tcPr>
          <w:p w14:paraId="12CC45C5"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419D4194"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48E9961B"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single" w:sz="4" w:space="0" w:color="auto"/>
              <w:right w:val="single" w:sz="4" w:space="0" w:color="auto"/>
            </w:tcBorders>
            <w:shd w:val="clear" w:color="auto" w:fill="auto"/>
            <w:vAlign w:val="center"/>
            <w:hideMark/>
          </w:tcPr>
          <w:p w14:paraId="443068F8"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1037BFCC"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45C5B672"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CF51C3D"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100%</w:t>
            </w:r>
          </w:p>
        </w:tc>
      </w:tr>
      <w:tr w:rsidR="00C06EA7" w:rsidRPr="00C06EA7" w14:paraId="0D7D6723"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7C86AC0A"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7</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5582EE7F"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 №18"</w:t>
            </w:r>
          </w:p>
        </w:tc>
        <w:tc>
          <w:tcPr>
            <w:tcW w:w="876" w:type="dxa"/>
            <w:tcBorders>
              <w:top w:val="nil"/>
              <w:left w:val="nil"/>
              <w:bottom w:val="single" w:sz="4" w:space="0" w:color="auto"/>
              <w:right w:val="single" w:sz="4" w:space="0" w:color="auto"/>
            </w:tcBorders>
            <w:shd w:val="clear" w:color="auto" w:fill="auto"/>
            <w:vAlign w:val="center"/>
            <w:hideMark/>
          </w:tcPr>
          <w:p w14:paraId="1B046983"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nil"/>
              <w:left w:val="nil"/>
              <w:bottom w:val="single" w:sz="4" w:space="0" w:color="auto"/>
              <w:right w:val="single" w:sz="4" w:space="0" w:color="auto"/>
            </w:tcBorders>
            <w:shd w:val="clear" w:color="auto" w:fill="auto"/>
            <w:vAlign w:val="center"/>
            <w:hideMark/>
          </w:tcPr>
          <w:p w14:paraId="1350853C"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1313FC95"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167" w:type="dxa"/>
            <w:tcBorders>
              <w:top w:val="nil"/>
              <w:left w:val="nil"/>
              <w:bottom w:val="single" w:sz="4" w:space="0" w:color="auto"/>
              <w:right w:val="single" w:sz="4" w:space="0" w:color="auto"/>
            </w:tcBorders>
            <w:shd w:val="clear" w:color="auto" w:fill="auto"/>
            <w:vAlign w:val="center"/>
            <w:hideMark/>
          </w:tcPr>
          <w:p w14:paraId="00CD92EF"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698A9424"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04622790"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44946F44"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50,0%</w:t>
            </w:r>
          </w:p>
        </w:tc>
      </w:tr>
      <w:tr w:rsidR="00C06EA7" w:rsidRPr="00C06EA7" w14:paraId="695A6AD6"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1EEA5E9E"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8</w:t>
            </w:r>
          </w:p>
        </w:tc>
        <w:tc>
          <w:tcPr>
            <w:tcW w:w="2336" w:type="dxa"/>
            <w:tcBorders>
              <w:top w:val="single" w:sz="4" w:space="0" w:color="auto"/>
              <w:left w:val="single" w:sz="4" w:space="0" w:color="auto"/>
              <w:bottom w:val="single" w:sz="4" w:space="0" w:color="auto"/>
              <w:right w:val="nil"/>
            </w:tcBorders>
            <w:shd w:val="clear" w:color="auto" w:fill="auto"/>
            <w:vAlign w:val="center"/>
            <w:hideMark/>
          </w:tcPr>
          <w:p w14:paraId="203C9005"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 № 22"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DC145"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39C4968"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DB916B6"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0A92E97"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56D350B"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center"/>
            <w:hideMark/>
          </w:tcPr>
          <w:p w14:paraId="3998A6D6"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center"/>
            <w:hideMark/>
          </w:tcPr>
          <w:p w14:paraId="3045304B"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100%</w:t>
            </w:r>
          </w:p>
        </w:tc>
      </w:tr>
      <w:tr w:rsidR="00C06EA7" w:rsidRPr="00C06EA7" w14:paraId="23B9CB4F"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CC1796B"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9</w:t>
            </w:r>
          </w:p>
        </w:tc>
        <w:tc>
          <w:tcPr>
            <w:tcW w:w="2336" w:type="dxa"/>
            <w:tcBorders>
              <w:top w:val="single" w:sz="4" w:space="0" w:color="auto"/>
              <w:left w:val="single" w:sz="4" w:space="0" w:color="auto"/>
              <w:bottom w:val="single" w:sz="4" w:space="0" w:color="auto"/>
              <w:right w:val="nil"/>
            </w:tcBorders>
            <w:shd w:val="clear" w:color="auto" w:fill="auto"/>
            <w:vAlign w:val="center"/>
            <w:hideMark/>
          </w:tcPr>
          <w:p w14:paraId="355BEA5E"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"СОШ № 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F297"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4</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4A79478C"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29BAA4A5"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784B1F29"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4F76433"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51CBDF8E"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154C1B23"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50,0%</w:t>
            </w:r>
          </w:p>
        </w:tc>
      </w:tr>
      <w:tr w:rsidR="00C06EA7" w:rsidRPr="00C06EA7" w14:paraId="4F2D8093"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29B95504"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45FF4096" w14:textId="77777777" w:rsidR="00C06EA7" w:rsidRPr="00C06EA7" w:rsidRDefault="00C06EA7" w:rsidP="009864D3">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C5D94EE"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16</w:t>
            </w:r>
          </w:p>
        </w:tc>
        <w:tc>
          <w:tcPr>
            <w:tcW w:w="1021" w:type="dxa"/>
            <w:tcBorders>
              <w:top w:val="nil"/>
              <w:left w:val="nil"/>
              <w:bottom w:val="single" w:sz="4" w:space="0" w:color="auto"/>
              <w:right w:val="single" w:sz="4" w:space="0" w:color="auto"/>
            </w:tcBorders>
            <w:shd w:val="clear" w:color="auto" w:fill="auto"/>
            <w:noWrap/>
            <w:vAlign w:val="center"/>
            <w:hideMark/>
          </w:tcPr>
          <w:p w14:paraId="5D275184"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486F13E3"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3</w:t>
            </w:r>
          </w:p>
        </w:tc>
        <w:tc>
          <w:tcPr>
            <w:tcW w:w="1167" w:type="dxa"/>
            <w:tcBorders>
              <w:top w:val="nil"/>
              <w:left w:val="nil"/>
              <w:bottom w:val="single" w:sz="4" w:space="0" w:color="auto"/>
              <w:right w:val="single" w:sz="4" w:space="0" w:color="auto"/>
            </w:tcBorders>
            <w:shd w:val="clear" w:color="auto" w:fill="auto"/>
            <w:noWrap/>
            <w:vAlign w:val="center"/>
            <w:hideMark/>
          </w:tcPr>
          <w:p w14:paraId="685ACA9F"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9</w:t>
            </w:r>
          </w:p>
        </w:tc>
        <w:tc>
          <w:tcPr>
            <w:tcW w:w="1021" w:type="dxa"/>
            <w:tcBorders>
              <w:top w:val="nil"/>
              <w:left w:val="nil"/>
              <w:bottom w:val="single" w:sz="4" w:space="0" w:color="auto"/>
              <w:right w:val="single" w:sz="4" w:space="0" w:color="auto"/>
            </w:tcBorders>
            <w:shd w:val="clear" w:color="auto" w:fill="auto"/>
            <w:noWrap/>
            <w:vAlign w:val="center"/>
            <w:hideMark/>
          </w:tcPr>
          <w:p w14:paraId="7E1C29D2"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197D6B5B" w14:textId="77777777" w:rsidR="00C06EA7" w:rsidRPr="00C06EA7" w:rsidRDefault="00C06EA7" w:rsidP="009864D3">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7B8C4484" w14:textId="77777777" w:rsidR="00C06EA7" w:rsidRPr="00C06EA7" w:rsidRDefault="00C06EA7" w:rsidP="009864D3">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81,25%</w:t>
            </w:r>
          </w:p>
        </w:tc>
      </w:tr>
    </w:tbl>
    <w:p w14:paraId="3F2B3820" w14:textId="77777777" w:rsidR="00C06EA7" w:rsidRPr="00C06EA7" w:rsidRDefault="00C06EA7" w:rsidP="009864D3">
      <w:pPr>
        <w:tabs>
          <w:tab w:val="left" w:pos="1134"/>
        </w:tabs>
        <w:autoSpaceDE w:val="0"/>
        <w:autoSpaceDN w:val="0"/>
        <w:adjustRightInd w:val="0"/>
        <w:spacing w:after="0" w:line="240" w:lineRule="auto"/>
        <w:rPr>
          <w:rFonts w:ascii="Times New Roman" w:eastAsia="Times New Roman" w:hAnsi="Times New Roman" w:cs="Times New Roman"/>
          <w:b/>
        </w:rPr>
      </w:pPr>
    </w:p>
    <w:p w14:paraId="78150687"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rPr>
      </w:pPr>
      <w:r w:rsidRPr="00C06EA7">
        <w:rPr>
          <w:rFonts w:ascii="Times New Roman" w:eastAsia="Times New Roman" w:hAnsi="Times New Roman" w:cs="Times New Roman"/>
          <w:b/>
        </w:rPr>
        <w:t>3 группа (от 130 выпускников)</w:t>
      </w:r>
    </w:p>
    <w:tbl>
      <w:tblPr>
        <w:tblW w:w="9923" w:type="dxa"/>
        <w:tblInd w:w="108" w:type="dxa"/>
        <w:tblLayout w:type="fixed"/>
        <w:tblLook w:val="04A0" w:firstRow="1" w:lastRow="0" w:firstColumn="1" w:lastColumn="0" w:noHBand="0" w:noVBand="1"/>
      </w:tblPr>
      <w:tblGrid>
        <w:gridCol w:w="730"/>
        <w:gridCol w:w="2336"/>
        <w:gridCol w:w="876"/>
        <w:gridCol w:w="1021"/>
        <w:gridCol w:w="1021"/>
        <w:gridCol w:w="1167"/>
        <w:gridCol w:w="1021"/>
        <w:gridCol w:w="876"/>
        <w:gridCol w:w="875"/>
      </w:tblGrid>
      <w:tr w:rsidR="00C06EA7" w:rsidRPr="00C06EA7" w14:paraId="2A1322ED" w14:textId="77777777" w:rsidTr="00DF0FE6">
        <w:trPr>
          <w:trHeight w:val="54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86041"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17727"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Название ОО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4EF55"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Кол-во участников ОГЭ</w:t>
            </w:r>
          </w:p>
        </w:tc>
        <w:tc>
          <w:tcPr>
            <w:tcW w:w="4230" w:type="dxa"/>
            <w:gridSpan w:val="4"/>
            <w:tcBorders>
              <w:top w:val="single" w:sz="4" w:space="0" w:color="auto"/>
              <w:left w:val="nil"/>
              <w:bottom w:val="single" w:sz="4" w:space="0" w:color="auto"/>
              <w:right w:val="single" w:sz="4" w:space="0" w:color="000000"/>
            </w:tcBorders>
            <w:shd w:val="clear" w:color="auto" w:fill="auto"/>
            <w:hideMark/>
          </w:tcPr>
          <w:p w14:paraId="3E1E5364"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Количество обуч-ся, получивших соответствующие отметки:</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2C71F00E" w14:textId="0A5DA18C"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Показатель %:</w:t>
            </w:r>
          </w:p>
        </w:tc>
      </w:tr>
      <w:tr w:rsidR="00C06EA7" w:rsidRPr="00C06EA7" w14:paraId="667C4C7F" w14:textId="77777777" w:rsidTr="00DF0FE6">
        <w:trPr>
          <w:trHeight w:val="510"/>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B2FAFC5" w14:textId="77777777" w:rsidR="00C06EA7" w:rsidRPr="00C06EA7" w:rsidRDefault="00C06EA7" w:rsidP="009864D3">
            <w:pPr>
              <w:spacing w:after="0"/>
              <w:rPr>
                <w:rFonts w:ascii="Times New Roman" w:hAnsi="Times New Roman" w:cs="Times New Roman"/>
                <w:b/>
                <w:bCs/>
                <w:sz w:val="20"/>
                <w:szCs w:val="20"/>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2F76F1F5" w14:textId="77777777" w:rsidR="00C06EA7" w:rsidRPr="00C06EA7" w:rsidRDefault="00C06EA7" w:rsidP="009864D3">
            <w:pPr>
              <w:spacing w:after="0"/>
              <w:rPr>
                <w:rFonts w:ascii="Times New Roman" w:hAnsi="Times New Roman" w:cs="Times New Roman"/>
                <w:b/>
                <w:bCs/>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12D123C" w14:textId="77777777" w:rsidR="00C06EA7" w:rsidRPr="00C06EA7" w:rsidRDefault="00C06EA7" w:rsidP="009864D3">
            <w:pPr>
              <w:spacing w:after="0"/>
              <w:rPr>
                <w:rFonts w:ascii="Times New Roman" w:hAnsi="Times New Roman" w:cs="Times New Roman"/>
                <w:b/>
                <w:bCs/>
                <w:sz w:val="20"/>
                <w:szCs w:val="20"/>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9212D30"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«2»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8CF566A"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«3» </w:t>
            </w:r>
            <w:r w:rsidRPr="00C06EA7">
              <w:rPr>
                <w:rFonts w:ascii="Times New Roman" w:hAnsi="Times New Roman" w:cs="Times New Roman"/>
                <w:b/>
                <w:bCs/>
                <w:sz w:val="20"/>
                <w:szCs w:val="20"/>
              </w:rPr>
              <w:br/>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5330CDA"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«4» </w:t>
            </w:r>
            <w:r w:rsidRPr="00C06EA7">
              <w:rPr>
                <w:rFonts w:ascii="Times New Roman" w:hAnsi="Times New Roman" w:cs="Times New Roman"/>
                <w:b/>
                <w:bCs/>
                <w:sz w:val="20"/>
                <w:szCs w:val="20"/>
              </w:rPr>
              <w:br/>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280FA10"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 xml:space="preserve">«5» </w:t>
            </w:r>
            <w:r w:rsidRPr="00C06EA7">
              <w:rPr>
                <w:rFonts w:ascii="Times New Roman" w:hAnsi="Times New Roman" w:cs="Times New Roman"/>
                <w:b/>
                <w:bCs/>
                <w:sz w:val="20"/>
                <w:szCs w:val="20"/>
              </w:rPr>
              <w:br/>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905FCBF"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5BE096D"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«4» и «5»</w:t>
            </w:r>
          </w:p>
        </w:tc>
      </w:tr>
      <w:tr w:rsidR="00C06EA7" w:rsidRPr="00C06EA7" w14:paraId="343232B8"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498FA34A"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3117"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"Лицей № 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C0005B6"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5</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7E80676"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B4CB3B5"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8971499"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6FE1682"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B26CC4"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2403787E"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60,0%</w:t>
            </w:r>
          </w:p>
        </w:tc>
      </w:tr>
      <w:tr w:rsidR="00C06EA7" w:rsidRPr="00C06EA7" w14:paraId="31CFFB89" w14:textId="77777777" w:rsidTr="00DF0FE6">
        <w:trPr>
          <w:trHeight w:val="255"/>
        </w:trPr>
        <w:tc>
          <w:tcPr>
            <w:tcW w:w="730" w:type="dxa"/>
            <w:tcBorders>
              <w:top w:val="nil"/>
              <w:left w:val="single" w:sz="4" w:space="0" w:color="auto"/>
              <w:bottom w:val="single" w:sz="4" w:space="0" w:color="auto"/>
              <w:right w:val="nil"/>
            </w:tcBorders>
            <w:shd w:val="clear" w:color="auto" w:fill="auto"/>
            <w:vAlign w:val="center"/>
            <w:hideMark/>
          </w:tcPr>
          <w:p w14:paraId="04D0987C"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2</w:t>
            </w:r>
          </w:p>
        </w:tc>
        <w:tc>
          <w:tcPr>
            <w:tcW w:w="2336" w:type="dxa"/>
            <w:tcBorders>
              <w:top w:val="nil"/>
              <w:left w:val="single" w:sz="4" w:space="0" w:color="auto"/>
              <w:bottom w:val="single" w:sz="4" w:space="0" w:color="auto"/>
              <w:right w:val="nil"/>
            </w:tcBorders>
            <w:shd w:val="clear" w:color="auto" w:fill="auto"/>
            <w:vAlign w:val="bottom"/>
            <w:hideMark/>
          </w:tcPr>
          <w:p w14:paraId="51768624" w14:textId="77777777" w:rsidR="00C06EA7" w:rsidRPr="00C06EA7" w:rsidRDefault="00C06EA7" w:rsidP="009864D3">
            <w:pPr>
              <w:spacing w:after="0"/>
              <w:rPr>
                <w:rFonts w:ascii="Times New Roman" w:hAnsi="Times New Roman" w:cs="Times New Roman"/>
                <w:sz w:val="20"/>
                <w:szCs w:val="20"/>
              </w:rPr>
            </w:pPr>
            <w:r w:rsidRPr="00C06EA7">
              <w:rPr>
                <w:rFonts w:ascii="Times New Roman" w:hAnsi="Times New Roman" w:cs="Times New Roman"/>
                <w:sz w:val="20"/>
                <w:szCs w:val="20"/>
              </w:rPr>
              <w:t>МОАУ "Гимназия №1"</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4B04FCA7"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195D69E3"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021" w:type="dxa"/>
            <w:tcBorders>
              <w:top w:val="nil"/>
              <w:left w:val="nil"/>
              <w:bottom w:val="single" w:sz="4" w:space="0" w:color="auto"/>
              <w:right w:val="single" w:sz="4" w:space="0" w:color="auto"/>
            </w:tcBorders>
            <w:shd w:val="clear" w:color="auto" w:fill="auto"/>
            <w:vAlign w:val="center"/>
            <w:hideMark/>
          </w:tcPr>
          <w:p w14:paraId="2FB3ED6D"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1167" w:type="dxa"/>
            <w:tcBorders>
              <w:top w:val="nil"/>
              <w:left w:val="nil"/>
              <w:bottom w:val="single" w:sz="4" w:space="0" w:color="auto"/>
              <w:right w:val="single" w:sz="4" w:space="0" w:color="auto"/>
            </w:tcBorders>
            <w:shd w:val="clear" w:color="auto" w:fill="auto"/>
            <w:vAlign w:val="center"/>
            <w:hideMark/>
          </w:tcPr>
          <w:p w14:paraId="24A83EC6"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1</w:t>
            </w:r>
          </w:p>
        </w:tc>
        <w:tc>
          <w:tcPr>
            <w:tcW w:w="1021" w:type="dxa"/>
            <w:tcBorders>
              <w:top w:val="nil"/>
              <w:left w:val="nil"/>
              <w:bottom w:val="single" w:sz="4" w:space="0" w:color="auto"/>
              <w:right w:val="single" w:sz="4" w:space="0" w:color="auto"/>
            </w:tcBorders>
            <w:shd w:val="clear" w:color="auto" w:fill="auto"/>
            <w:vAlign w:val="center"/>
            <w:hideMark/>
          </w:tcPr>
          <w:p w14:paraId="657CF30A"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0</w:t>
            </w:r>
          </w:p>
        </w:tc>
        <w:tc>
          <w:tcPr>
            <w:tcW w:w="876" w:type="dxa"/>
            <w:tcBorders>
              <w:top w:val="nil"/>
              <w:left w:val="nil"/>
              <w:bottom w:val="single" w:sz="4" w:space="0" w:color="auto"/>
              <w:right w:val="single" w:sz="4" w:space="0" w:color="auto"/>
            </w:tcBorders>
            <w:shd w:val="clear" w:color="auto" w:fill="auto"/>
            <w:noWrap/>
            <w:vAlign w:val="bottom"/>
            <w:hideMark/>
          </w:tcPr>
          <w:p w14:paraId="0584C0EB"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50E9BBA1" w14:textId="77777777" w:rsidR="00C06EA7" w:rsidRPr="00C06EA7" w:rsidRDefault="00C06EA7" w:rsidP="009864D3">
            <w:pPr>
              <w:spacing w:after="0"/>
              <w:jc w:val="right"/>
              <w:rPr>
                <w:rFonts w:ascii="Times New Roman" w:hAnsi="Times New Roman" w:cs="Times New Roman"/>
                <w:sz w:val="20"/>
                <w:szCs w:val="20"/>
              </w:rPr>
            </w:pPr>
            <w:r w:rsidRPr="00C06EA7">
              <w:rPr>
                <w:rFonts w:ascii="Times New Roman" w:hAnsi="Times New Roman" w:cs="Times New Roman"/>
                <w:sz w:val="20"/>
                <w:szCs w:val="20"/>
              </w:rPr>
              <w:t>100%</w:t>
            </w:r>
          </w:p>
        </w:tc>
      </w:tr>
      <w:tr w:rsidR="00C06EA7" w:rsidRPr="00C06EA7" w14:paraId="77A5EE05" w14:textId="77777777" w:rsidTr="00DF0FE6">
        <w:trPr>
          <w:trHeight w:val="27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12F18DC4" w14:textId="77777777" w:rsidR="00C06EA7" w:rsidRPr="00C06EA7" w:rsidRDefault="00C06EA7" w:rsidP="009864D3">
            <w:pPr>
              <w:spacing w:after="0"/>
              <w:jc w:val="center"/>
              <w:rPr>
                <w:rFonts w:ascii="Times New Roman" w:hAnsi="Times New Roman" w:cs="Times New Roman"/>
                <w:sz w:val="20"/>
                <w:szCs w:val="20"/>
              </w:rPr>
            </w:pPr>
            <w:r w:rsidRPr="00C06EA7">
              <w:rPr>
                <w:rFonts w:ascii="Times New Roman" w:hAnsi="Times New Roman" w:cs="Times New Roman"/>
                <w:sz w:val="20"/>
                <w:szCs w:val="20"/>
              </w:rPr>
              <w:t> </w:t>
            </w:r>
          </w:p>
        </w:tc>
        <w:tc>
          <w:tcPr>
            <w:tcW w:w="2336" w:type="dxa"/>
            <w:tcBorders>
              <w:top w:val="nil"/>
              <w:left w:val="nil"/>
              <w:bottom w:val="single" w:sz="4" w:space="0" w:color="auto"/>
              <w:right w:val="nil"/>
            </w:tcBorders>
            <w:shd w:val="clear" w:color="auto" w:fill="auto"/>
            <w:vAlign w:val="center"/>
            <w:hideMark/>
          </w:tcPr>
          <w:p w14:paraId="57D84742" w14:textId="77777777" w:rsidR="00C06EA7" w:rsidRPr="00C06EA7" w:rsidRDefault="00C06EA7" w:rsidP="009864D3">
            <w:pPr>
              <w:spacing w:after="0"/>
              <w:jc w:val="center"/>
              <w:rPr>
                <w:rFonts w:ascii="Times New Roman" w:hAnsi="Times New Roman" w:cs="Times New Roman"/>
                <w:b/>
                <w:bCs/>
                <w:i/>
                <w:iCs/>
                <w:sz w:val="20"/>
                <w:szCs w:val="20"/>
              </w:rPr>
            </w:pPr>
            <w:r w:rsidRPr="00C06EA7">
              <w:rPr>
                <w:rFonts w:ascii="Times New Roman" w:hAnsi="Times New Roman" w:cs="Times New Roman"/>
                <w:b/>
                <w:bCs/>
                <w:i/>
                <w:iCs/>
                <w:sz w:val="20"/>
                <w:szCs w:val="20"/>
              </w:rPr>
              <w:t xml:space="preserve">Итого: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1F328B84"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6</w:t>
            </w:r>
          </w:p>
        </w:tc>
        <w:tc>
          <w:tcPr>
            <w:tcW w:w="1021" w:type="dxa"/>
            <w:tcBorders>
              <w:top w:val="nil"/>
              <w:left w:val="nil"/>
              <w:bottom w:val="single" w:sz="4" w:space="0" w:color="auto"/>
              <w:right w:val="single" w:sz="4" w:space="0" w:color="auto"/>
            </w:tcBorders>
            <w:shd w:val="clear" w:color="auto" w:fill="auto"/>
            <w:noWrap/>
            <w:vAlign w:val="center"/>
            <w:hideMark/>
          </w:tcPr>
          <w:p w14:paraId="711F06F0"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14:paraId="4E5A2A09"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167" w:type="dxa"/>
            <w:tcBorders>
              <w:top w:val="nil"/>
              <w:left w:val="nil"/>
              <w:bottom w:val="single" w:sz="4" w:space="0" w:color="auto"/>
              <w:right w:val="single" w:sz="4" w:space="0" w:color="auto"/>
            </w:tcBorders>
            <w:shd w:val="clear" w:color="auto" w:fill="auto"/>
            <w:noWrap/>
            <w:vAlign w:val="center"/>
            <w:hideMark/>
          </w:tcPr>
          <w:p w14:paraId="740B770E"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1021" w:type="dxa"/>
            <w:tcBorders>
              <w:top w:val="nil"/>
              <w:left w:val="nil"/>
              <w:bottom w:val="single" w:sz="4" w:space="0" w:color="auto"/>
              <w:right w:val="single" w:sz="4" w:space="0" w:color="auto"/>
            </w:tcBorders>
            <w:shd w:val="clear" w:color="auto" w:fill="auto"/>
            <w:noWrap/>
            <w:vAlign w:val="center"/>
            <w:hideMark/>
          </w:tcPr>
          <w:p w14:paraId="76E3417A" w14:textId="77777777" w:rsidR="00C06EA7" w:rsidRPr="00C06EA7" w:rsidRDefault="00C06EA7" w:rsidP="009864D3">
            <w:pPr>
              <w:spacing w:after="0"/>
              <w:jc w:val="center"/>
              <w:rPr>
                <w:rFonts w:ascii="Times New Roman" w:hAnsi="Times New Roman" w:cs="Times New Roman"/>
                <w:b/>
                <w:bCs/>
                <w:sz w:val="20"/>
                <w:szCs w:val="20"/>
              </w:rPr>
            </w:pPr>
            <w:r w:rsidRPr="00C06EA7">
              <w:rPr>
                <w:rFonts w:ascii="Times New Roman" w:hAnsi="Times New Roman" w:cs="Times New Roman"/>
                <w:b/>
                <w:bCs/>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0753ED05" w14:textId="77777777" w:rsidR="00C06EA7" w:rsidRPr="00C06EA7" w:rsidRDefault="00C06EA7" w:rsidP="009864D3">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0,0%</w:t>
            </w:r>
          </w:p>
        </w:tc>
        <w:tc>
          <w:tcPr>
            <w:tcW w:w="875" w:type="dxa"/>
            <w:tcBorders>
              <w:top w:val="nil"/>
              <w:left w:val="nil"/>
              <w:bottom w:val="single" w:sz="4" w:space="0" w:color="auto"/>
              <w:right w:val="single" w:sz="4" w:space="0" w:color="auto"/>
            </w:tcBorders>
            <w:shd w:val="clear" w:color="auto" w:fill="auto"/>
            <w:noWrap/>
            <w:vAlign w:val="bottom"/>
            <w:hideMark/>
          </w:tcPr>
          <w:p w14:paraId="39B88A7F" w14:textId="77777777" w:rsidR="00C06EA7" w:rsidRPr="00C06EA7" w:rsidRDefault="00C06EA7" w:rsidP="009864D3">
            <w:pPr>
              <w:spacing w:after="0"/>
              <w:jc w:val="right"/>
              <w:rPr>
                <w:rFonts w:ascii="Times New Roman" w:hAnsi="Times New Roman" w:cs="Times New Roman"/>
                <w:b/>
                <w:bCs/>
                <w:sz w:val="20"/>
                <w:szCs w:val="20"/>
              </w:rPr>
            </w:pPr>
            <w:r w:rsidRPr="00C06EA7">
              <w:rPr>
                <w:rFonts w:ascii="Times New Roman" w:hAnsi="Times New Roman" w:cs="Times New Roman"/>
                <w:b/>
                <w:bCs/>
                <w:sz w:val="20"/>
                <w:szCs w:val="20"/>
              </w:rPr>
              <w:t>66,6%</w:t>
            </w:r>
          </w:p>
        </w:tc>
      </w:tr>
    </w:tbl>
    <w:p w14:paraId="33A92563"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6E0187B3" w14:textId="60977F39" w:rsidR="004404B0" w:rsidRPr="004404B0" w:rsidRDefault="006E13F5" w:rsidP="0009287B">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 итогам </w:t>
      </w:r>
      <w:r w:rsidR="007A664F">
        <w:rPr>
          <w:rFonts w:ascii="Times New Roman" w:eastAsia="Times New Roman" w:hAnsi="Times New Roman" w:cs="Times New Roman"/>
          <w:bCs/>
          <w:sz w:val="28"/>
          <w:szCs w:val="28"/>
        </w:rPr>
        <w:t xml:space="preserve">ОГЭ-2024 можно отметить лидирующие ОО: </w:t>
      </w:r>
      <w:r w:rsidR="0009287B">
        <w:rPr>
          <w:rFonts w:ascii="Times New Roman" w:eastAsia="Times New Roman" w:hAnsi="Times New Roman" w:cs="Times New Roman"/>
          <w:bCs/>
          <w:sz w:val="28"/>
          <w:szCs w:val="28"/>
        </w:rPr>
        <w:t xml:space="preserve">                       </w:t>
      </w:r>
      <w:r w:rsidR="007A664F" w:rsidRPr="007A664F">
        <w:rPr>
          <w:rFonts w:ascii="Times New Roman" w:eastAsia="Times New Roman" w:hAnsi="Times New Roman" w:cs="Times New Roman"/>
          <w:bCs/>
          <w:sz w:val="28"/>
          <w:szCs w:val="28"/>
        </w:rPr>
        <w:t xml:space="preserve">МОАУ «СОШ № </w:t>
      </w:r>
      <w:r w:rsidR="007A664F">
        <w:rPr>
          <w:rFonts w:ascii="Times New Roman" w:eastAsia="Times New Roman" w:hAnsi="Times New Roman" w:cs="Times New Roman"/>
          <w:bCs/>
          <w:sz w:val="28"/>
          <w:szCs w:val="28"/>
        </w:rPr>
        <w:t>23</w:t>
      </w:r>
      <w:r w:rsidR="007A664F" w:rsidRPr="007A664F">
        <w:rPr>
          <w:rFonts w:ascii="Times New Roman" w:eastAsia="Times New Roman" w:hAnsi="Times New Roman" w:cs="Times New Roman"/>
          <w:bCs/>
          <w:sz w:val="28"/>
          <w:szCs w:val="28"/>
        </w:rPr>
        <w:t xml:space="preserve">», </w:t>
      </w:r>
      <w:r w:rsidR="007A664F">
        <w:rPr>
          <w:rFonts w:ascii="Times New Roman" w:eastAsia="Times New Roman" w:hAnsi="Times New Roman" w:cs="Times New Roman"/>
          <w:bCs/>
          <w:sz w:val="28"/>
          <w:szCs w:val="28"/>
        </w:rPr>
        <w:t>МОАУ «Гимназия № 1»</w:t>
      </w:r>
      <w:r w:rsidR="007C4FF7">
        <w:rPr>
          <w:rFonts w:ascii="Times New Roman" w:eastAsia="Times New Roman" w:hAnsi="Times New Roman" w:cs="Times New Roman"/>
          <w:bCs/>
          <w:sz w:val="28"/>
          <w:szCs w:val="28"/>
        </w:rPr>
        <w:t xml:space="preserve">, а также выявлены школы, показавшие </w:t>
      </w:r>
      <w:r w:rsidR="0009287B">
        <w:rPr>
          <w:rFonts w:ascii="Times New Roman" w:eastAsia="Times New Roman" w:hAnsi="Times New Roman" w:cs="Times New Roman"/>
          <w:bCs/>
          <w:sz w:val="28"/>
          <w:szCs w:val="28"/>
        </w:rPr>
        <w:t xml:space="preserve">низкие результаты по качеству подготовки выпускников 9-х классов: </w:t>
      </w:r>
      <w:r w:rsidR="0009287B" w:rsidRPr="0009287B">
        <w:rPr>
          <w:rFonts w:ascii="Times New Roman" w:eastAsia="Times New Roman" w:hAnsi="Times New Roman" w:cs="Times New Roman"/>
          <w:bCs/>
          <w:sz w:val="28"/>
          <w:szCs w:val="28"/>
        </w:rPr>
        <w:t>МОАУ «СОШ № 10», МОАУ «СОШ № 18», МОАУ «ООШ № 20».</w:t>
      </w:r>
    </w:p>
    <w:p w14:paraId="7B0C0C45" w14:textId="133B88F3"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06EA7">
        <w:rPr>
          <w:rFonts w:ascii="Times New Roman" w:eastAsia="Times New Roman" w:hAnsi="Times New Roman" w:cs="Times New Roman"/>
          <w:b/>
          <w:sz w:val="28"/>
          <w:szCs w:val="28"/>
        </w:rPr>
        <w:t>Для повышения качества подготовки</w:t>
      </w:r>
    </w:p>
    <w:p w14:paraId="5EE70E93" w14:textId="3DD019A1" w:rsidR="00C06EA7" w:rsidRPr="00C06EA7" w:rsidRDefault="00C06EA7" w:rsidP="00F45D6B">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06EA7">
        <w:rPr>
          <w:rFonts w:ascii="Times New Roman" w:eastAsia="Times New Roman" w:hAnsi="Times New Roman" w:cs="Times New Roman"/>
          <w:b/>
          <w:sz w:val="28"/>
          <w:szCs w:val="28"/>
        </w:rPr>
        <w:t>к государственной итоговой аттестации</w:t>
      </w:r>
      <w:r w:rsidR="00F0190A">
        <w:rPr>
          <w:rFonts w:ascii="Times New Roman" w:eastAsia="Times New Roman" w:hAnsi="Times New Roman" w:cs="Times New Roman"/>
          <w:b/>
          <w:sz w:val="28"/>
          <w:szCs w:val="28"/>
        </w:rPr>
        <w:t xml:space="preserve"> по программ</w:t>
      </w:r>
      <w:r w:rsidR="00F45D6B">
        <w:rPr>
          <w:rFonts w:ascii="Times New Roman" w:eastAsia="Times New Roman" w:hAnsi="Times New Roman" w:cs="Times New Roman"/>
          <w:b/>
          <w:sz w:val="28"/>
          <w:szCs w:val="28"/>
        </w:rPr>
        <w:t>ам основного общего образования</w:t>
      </w:r>
      <w:r w:rsidRPr="00C06EA7">
        <w:rPr>
          <w:rFonts w:ascii="Times New Roman" w:eastAsia="Times New Roman" w:hAnsi="Times New Roman" w:cs="Times New Roman"/>
          <w:b/>
          <w:sz w:val="28"/>
          <w:szCs w:val="28"/>
        </w:rPr>
        <w:t xml:space="preserve"> приоритетными задачами являются:</w:t>
      </w:r>
    </w:p>
    <w:p w14:paraId="6126F810" w14:textId="77777777" w:rsidR="00C06EA7" w:rsidRPr="00C06EA7" w:rsidRDefault="00C06EA7" w:rsidP="00C06EA7">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2F0775C6" w14:textId="1B3AE782" w:rsidR="00C06EA7" w:rsidRPr="00C06EA7" w:rsidRDefault="00C06EA7" w:rsidP="00C06EA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1. Обеспечение повышения качества образования через:</w:t>
      </w:r>
    </w:p>
    <w:p w14:paraId="4C3DFF5A" w14:textId="77777777" w:rsidR="00C06EA7" w:rsidRPr="00C06EA7" w:rsidRDefault="00C06EA7" w:rsidP="00C06EA7">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актуализацию методик, технологий и содержание основного общего образования, соответствующего современным требованиям;</w:t>
      </w:r>
    </w:p>
    <w:p w14:paraId="0179F20C" w14:textId="77777777" w:rsidR="00C06EA7" w:rsidRPr="00C06EA7" w:rsidRDefault="00C06EA7" w:rsidP="00C06EA7">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xml:space="preserve">целенаправленную реализацию комплекса мониторинговых мероприятий системы оценки качества образования; </w:t>
      </w:r>
    </w:p>
    <w:p w14:paraId="3E475B60" w14:textId="77777777" w:rsidR="00C06EA7" w:rsidRPr="00C06EA7" w:rsidRDefault="00C06EA7" w:rsidP="00C06EA7">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xml:space="preserve">участие в проведении всероссийских проверочных работ для определения уровня и качества знаний, организации дальнейшей работы по устранению образовательных дефицитов; </w:t>
      </w:r>
    </w:p>
    <w:p w14:paraId="52894160" w14:textId="6AAFA614" w:rsidR="00C06EA7" w:rsidRPr="00C06EA7" w:rsidRDefault="00C06EA7" w:rsidP="00C06EA7">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повышение квалификации учителей через максимально практико</w:t>
      </w:r>
      <w:r w:rsidR="004D4321">
        <w:rPr>
          <w:rFonts w:ascii="Times New Roman" w:eastAsia="Times New Roman" w:hAnsi="Times New Roman" w:cs="Times New Roman"/>
          <w:sz w:val="28"/>
          <w:szCs w:val="28"/>
        </w:rPr>
        <w:t>-</w:t>
      </w:r>
      <w:r w:rsidRPr="00C06EA7">
        <w:rPr>
          <w:rFonts w:ascii="Times New Roman" w:eastAsia="Times New Roman" w:hAnsi="Times New Roman" w:cs="Times New Roman"/>
          <w:sz w:val="28"/>
          <w:szCs w:val="28"/>
        </w:rPr>
        <w:t>ориентированные технологии;</w:t>
      </w:r>
    </w:p>
    <w:p w14:paraId="769DDA76" w14:textId="77777777" w:rsidR="00C06EA7" w:rsidRPr="00C06EA7" w:rsidRDefault="00C06EA7" w:rsidP="00C06EA7">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повышение качества аналитической деятельности.</w:t>
      </w:r>
    </w:p>
    <w:p w14:paraId="20D2D1DC" w14:textId="77777777" w:rsidR="00C06EA7" w:rsidRPr="00C06EA7" w:rsidRDefault="00C06EA7" w:rsidP="00C06EA7">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оценку степени соответствия подготовки обучающихся требованиям ФГОС к результатам освоения образовательных программ;</w:t>
      </w:r>
    </w:p>
    <w:p w14:paraId="52C9BB77" w14:textId="77777777" w:rsidR="00C06EA7" w:rsidRPr="00C06EA7" w:rsidRDefault="00C06EA7" w:rsidP="00C06EA7">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lastRenderedPageBreak/>
        <w:t xml:space="preserve"> оценку степени соответствия образовательной деятельности требованиям ФГОС к условиям реализации образовательной деятельности; </w:t>
      </w:r>
    </w:p>
    <w:p w14:paraId="20299634" w14:textId="06A7B3F6" w:rsidR="00C06EA7" w:rsidRPr="00C06EA7" w:rsidRDefault="00C06EA7" w:rsidP="00C06EA7">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xml:space="preserve"> оценку степени соответствия подготовки</w:t>
      </w:r>
      <w:r w:rsidR="004D4321">
        <w:rPr>
          <w:rFonts w:ascii="Times New Roman" w:eastAsia="Times New Roman" w:hAnsi="Times New Roman" w:cs="Times New Roman"/>
          <w:sz w:val="28"/>
          <w:szCs w:val="28"/>
        </w:rPr>
        <w:t xml:space="preserve"> выпускников ООО</w:t>
      </w:r>
      <w:r w:rsidRPr="00C06EA7">
        <w:rPr>
          <w:rFonts w:ascii="Times New Roman" w:eastAsia="Times New Roman" w:hAnsi="Times New Roman" w:cs="Times New Roman"/>
          <w:sz w:val="28"/>
          <w:szCs w:val="28"/>
        </w:rPr>
        <w:t>;</w:t>
      </w:r>
    </w:p>
    <w:p w14:paraId="767417CA" w14:textId="77777777" w:rsidR="00C06EA7" w:rsidRPr="00C06EA7" w:rsidRDefault="00C06EA7" w:rsidP="004D4321">
      <w:pPr>
        <w:tabs>
          <w:tab w:val="left" w:pos="851"/>
          <w:tab w:val="left" w:pos="1134"/>
        </w:tabs>
        <w:spacing w:after="0"/>
        <w:ind w:firstLine="709"/>
        <w:jc w:val="both"/>
        <w:rPr>
          <w:rFonts w:ascii="Times New Roman" w:hAnsi="Times New Roman" w:cs="Times New Roman"/>
          <w:sz w:val="28"/>
          <w:szCs w:val="28"/>
        </w:rPr>
      </w:pPr>
      <w:r w:rsidRPr="00C06EA7">
        <w:rPr>
          <w:rFonts w:ascii="Times New Roman" w:hAnsi="Times New Roman" w:cs="Times New Roman"/>
          <w:sz w:val="28"/>
          <w:szCs w:val="28"/>
        </w:rPr>
        <w:t xml:space="preserve">2. Активизация деятельности методического сопровождения, через использование практико-ориентированных методик и передового педагогического опыта, посещение уроков педагогов, чьи результаты выпускников показали низкий уровень подготовки. </w:t>
      </w:r>
    </w:p>
    <w:p w14:paraId="5EC1847C" w14:textId="77777777" w:rsidR="00C06EA7" w:rsidRPr="00C06EA7" w:rsidRDefault="00C06EA7" w:rsidP="004D4321">
      <w:pPr>
        <w:shd w:val="clear" w:color="auto" w:fill="FFFFFF"/>
        <w:spacing w:after="0" w:line="240" w:lineRule="auto"/>
        <w:ind w:left="-142" w:firstLine="708"/>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3. Психологическое сопровождение готовности выпускников к ГИА: создавать условия для формирования психологической готовности выпускников к успешной сдаче ГИА, высокого уровня организации деятельности, устойчивой работоспособности, переключаемости, концентрации внимания; организовать работу психолого-педагогического сопровождения при подготовке и проведении ГИА, обеспечивающую выработку у выпускников психологических качеств, умений и навыков, необходимых для эффективной подготовки и сдачи экзаменов, создание психолого-педагогических условий для развития познавательных возможностей учащихся и их успешного обучения; систематическое отслеживание уровня развития и обучения каждого ученика; развитие психотехнических навыков саморегуляции и управления стрессом у учащихся.</w:t>
      </w:r>
    </w:p>
    <w:p w14:paraId="41047CA9" w14:textId="77777777" w:rsidR="00C06EA7" w:rsidRPr="00C06EA7" w:rsidRDefault="00C06EA7" w:rsidP="008E2663">
      <w:pPr>
        <w:shd w:val="clear" w:color="auto" w:fill="FFFFFF"/>
        <w:spacing w:after="0" w:line="240" w:lineRule="auto"/>
        <w:ind w:left="-142" w:firstLine="708"/>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xml:space="preserve">4. Педагогам при подготовке обучающихся к ГИА: </w:t>
      </w:r>
    </w:p>
    <w:p w14:paraId="642F43A6" w14:textId="77777777" w:rsidR="00C06EA7" w:rsidRPr="00C06EA7" w:rsidRDefault="00C06EA7" w:rsidP="008E2663">
      <w:pPr>
        <w:shd w:val="clear" w:color="auto" w:fill="FFFFFF"/>
        <w:spacing w:after="0" w:line="240" w:lineRule="auto"/>
        <w:ind w:left="-142" w:firstLine="708"/>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xml:space="preserve">- уделять больше внимания межпредметным связям, развитию самостоятельности мышления учащихся, широко практиковать активные методы обучения, способствующие развитию познавательной активности; </w:t>
      </w:r>
    </w:p>
    <w:p w14:paraId="0443127F" w14:textId="77777777" w:rsidR="00C06EA7" w:rsidRPr="00C06EA7" w:rsidRDefault="00C06EA7" w:rsidP="008E2663">
      <w:pPr>
        <w:shd w:val="clear" w:color="auto" w:fill="FFFFFF"/>
        <w:spacing w:after="0" w:line="240" w:lineRule="auto"/>
        <w:ind w:left="-142" w:firstLine="708"/>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заблаговременно выявить учащихся «группы риска» по отдельным предметам и использовать личностно-ориентированные планы и индивидуальные образовательные маршруты при подготовке к ГИА;</w:t>
      </w:r>
    </w:p>
    <w:p w14:paraId="1C2947CA" w14:textId="77777777" w:rsidR="00C06EA7" w:rsidRPr="00C06EA7" w:rsidRDefault="00C06EA7" w:rsidP="008E2663">
      <w:pPr>
        <w:spacing w:after="0"/>
        <w:ind w:left="-142" w:firstLine="708"/>
        <w:jc w:val="both"/>
        <w:rPr>
          <w:rFonts w:ascii="Times New Roman" w:hAnsi="Times New Roman" w:cs="Times New Roman"/>
          <w:sz w:val="28"/>
          <w:szCs w:val="28"/>
        </w:rPr>
      </w:pPr>
      <w:r w:rsidRPr="00C06EA7">
        <w:rPr>
          <w:rFonts w:ascii="Times New Roman" w:hAnsi="Times New Roman" w:cs="Times New Roman"/>
          <w:sz w:val="28"/>
          <w:szCs w:val="28"/>
        </w:rPr>
        <w:t>- вести работу 8 класса по осознанному выбору предметов для сдачи ОГЭ по выбору.</w:t>
      </w:r>
    </w:p>
    <w:p w14:paraId="76B3C5F4" w14:textId="77777777" w:rsidR="00C06EA7" w:rsidRPr="00C06EA7" w:rsidRDefault="00C06EA7" w:rsidP="008E2663">
      <w:pPr>
        <w:tabs>
          <w:tab w:val="left" w:pos="1134"/>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5. Обеспечение проведения ГИА в соответствии с современными требованиями:</w:t>
      </w:r>
    </w:p>
    <w:p w14:paraId="69BE1CF8" w14:textId="77777777" w:rsidR="00C06EA7" w:rsidRPr="00C06EA7" w:rsidRDefault="00C06EA7" w:rsidP="008E266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обеспечение организационно-технологических условий для совершенствования проведения ОГЭ в пунктах проведения экзаменов;</w:t>
      </w:r>
    </w:p>
    <w:p w14:paraId="3D6A55B2" w14:textId="77777777" w:rsidR="00C06EA7" w:rsidRPr="00C06EA7" w:rsidRDefault="00C06EA7" w:rsidP="008E266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xml:space="preserve">- готовность техники к использованию во всех ППЭ технологии приема ЭМ по сети «Интернет», сканирования ЭМ в аудиториях; </w:t>
      </w:r>
    </w:p>
    <w:p w14:paraId="33667451" w14:textId="77777777" w:rsidR="00C06EA7" w:rsidRPr="00C06EA7" w:rsidRDefault="00C06EA7" w:rsidP="008E266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 обучение кадров, задействованных в проведении ГИА, в том числе для использования новых технологий проведения ГИА;</w:t>
      </w:r>
    </w:p>
    <w:p w14:paraId="7C891B6B" w14:textId="1EECFF6D" w:rsidR="00C06EA7" w:rsidRPr="00C06EA7" w:rsidRDefault="00C06EA7" w:rsidP="00C06EA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color w:val="000000"/>
          <w:sz w:val="28"/>
          <w:szCs w:val="28"/>
          <w:shd w:val="clear" w:color="auto" w:fill="FFFFFF"/>
        </w:rPr>
        <w:t>– проведение информационно-</w:t>
      </w:r>
      <w:r w:rsidR="009A57DD" w:rsidRPr="00C06EA7">
        <w:rPr>
          <w:rFonts w:ascii="Times New Roman" w:eastAsia="Times New Roman" w:hAnsi="Times New Roman" w:cs="Times New Roman"/>
          <w:color w:val="000000"/>
          <w:sz w:val="28"/>
          <w:szCs w:val="28"/>
          <w:shd w:val="clear" w:color="auto" w:fill="FFFFFF"/>
        </w:rPr>
        <w:t>разъяснительной</w:t>
      </w:r>
      <w:r w:rsidRPr="00C06EA7">
        <w:rPr>
          <w:rFonts w:ascii="Times New Roman" w:eastAsia="Times New Roman" w:hAnsi="Times New Roman" w:cs="Times New Roman"/>
          <w:color w:val="000000"/>
          <w:sz w:val="28"/>
          <w:szCs w:val="28"/>
          <w:shd w:val="clear" w:color="auto" w:fill="FFFFFF"/>
        </w:rPr>
        <w:t xml:space="preserve"> работы с работниками, привлекаемыми к проведению ОГЭ по предупреждению возможных нарушений Порядка с указанием наиболее типичных ошибок, через организацию совещаний, круглых столов, консультативных семинаров.</w:t>
      </w:r>
    </w:p>
    <w:p w14:paraId="32EDC977" w14:textId="77777777" w:rsidR="00C06EA7" w:rsidRPr="00C06EA7" w:rsidRDefault="00C06EA7" w:rsidP="00C06EA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t>6.  Объективное каждодневное оценивание работ школьников на всех этапах, в том числе региональных мониторинговых работ, ВПР, НИКО, ГИА.</w:t>
      </w:r>
    </w:p>
    <w:p w14:paraId="40834B62" w14:textId="169D05B1" w:rsidR="00E0795B" w:rsidRPr="008450FD" w:rsidRDefault="00C06EA7" w:rsidP="00DE58A0">
      <w:pPr>
        <w:tabs>
          <w:tab w:val="left" w:pos="1134"/>
        </w:tabs>
        <w:spacing w:after="0" w:line="240" w:lineRule="auto"/>
        <w:ind w:firstLine="709"/>
        <w:jc w:val="both"/>
        <w:rPr>
          <w:rFonts w:ascii="Times New Roman" w:eastAsia="Times New Roman" w:hAnsi="Times New Roman" w:cs="Times New Roman"/>
          <w:sz w:val="28"/>
          <w:szCs w:val="28"/>
        </w:rPr>
      </w:pPr>
      <w:r w:rsidRPr="00C06EA7">
        <w:rPr>
          <w:rFonts w:ascii="Times New Roman" w:eastAsia="Times New Roman" w:hAnsi="Times New Roman" w:cs="Times New Roman"/>
          <w:sz w:val="28"/>
          <w:szCs w:val="28"/>
        </w:rPr>
        <w:lastRenderedPageBreak/>
        <w:t xml:space="preserve">7. Реализация </w:t>
      </w:r>
      <w:r w:rsidR="00726FD5">
        <w:rPr>
          <w:rFonts w:ascii="Times New Roman" w:eastAsia="Times New Roman" w:hAnsi="Times New Roman" w:cs="Times New Roman"/>
          <w:sz w:val="28"/>
          <w:szCs w:val="28"/>
        </w:rPr>
        <w:t xml:space="preserve">муниципальных </w:t>
      </w:r>
      <w:r w:rsidRPr="00C06EA7">
        <w:rPr>
          <w:rFonts w:ascii="Times New Roman" w:eastAsia="Times New Roman" w:hAnsi="Times New Roman" w:cs="Times New Roman"/>
          <w:sz w:val="28"/>
          <w:szCs w:val="28"/>
        </w:rPr>
        <w:t>мероприятий</w:t>
      </w:r>
      <w:r w:rsidR="00DE58A0" w:rsidRPr="00DE58A0">
        <w:rPr>
          <w:rFonts w:ascii="Times New Roman" w:eastAsia="Times New Roman" w:hAnsi="Times New Roman" w:cs="Times New Roman"/>
          <w:sz w:val="28"/>
          <w:szCs w:val="28"/>
        </w:rPr>
        <w:t xml:space="preserve"> </w:t>
      </w:r>
      <w:r w:rsidR="00DE58A0" w:rsidRPr="00C06EA7">
        <w:rPr>
          <w:rFonts w:ascii="Times New Roman" w:eastAsia="Times New Roman" w:hAnsi="Times New Roman" w:cs="Times New Roman"/>
          <w:sz w:val="28"/>
          <w:szCs w:val="28"/>
        </w:rPr>
        <w:t>по работе с коллективами школ с низкими образовательными результатами</w:t>
      </w:r>
      <w:r w:rsidR="00DE58A0">
        <w:rPr>
          <w:rFonts w:ascii="Times New Roman" w:eastAsia="Times New Roman" w:hAnsi="Times New Roman" w:cs="Times New Roman"/>
          <w:sz w:val="28"/>
          <w:szCs w:val="28"/>
        </w:rPr>
        <w:t xml:space="preserve"> по итогам ОГЭ-2024</w:t>
      </w:r>
      <w:r w:rsidR="00726FD5">
        <w:rPr>
          <w:rFonts w:ascii="Times New Roman" w:eastAsia="Times New Roman" w:hAnsi="Times New Roman" w:cs="Times New Roman"/>
          <w:sz w:val="28"/>
          <w:szCs w:val="28"/>
        </w:rPr>
        <w:t>, направленных</w:t>
      </w:r>
      <w:r w:rsidR="00024695">
        <w:rPr>
          <w:rFonts w:ascii="Times New Roman" w:eastAsia="Times New Roman" w:hAnsi="Times New Roman" w:cs="Times New Roman"/>
          <w:sz w:val="28"/>
          <w:szCs w:val="28"/>
        </w:rPr>
        <w:t xml:space="preserve"> на повышение качества образования выпускников</w:t>
      </w:r>
      <w:r w:rsidR="001879C5">
        <w:rPr>
          <w:rFonts w:ascii="Times New Roman" w:eastAsia="Times New Roman" w:hAnsi="Times New Roman" w:cs="Times New Roman"/>
          <w:sz w:val="28"/>
          <w:szCs w:val="28"/>
        </w:rPr>
        <w:t xml:space="preserve">: </w:t>
      </w:r>
      <w:r w:rsidR="00DE58A0">
        <w:rPr>
          <w:rFonts w:ascii="Times New Roman" w:eastAsia="Times New Roman" w:hAnsi="Times New Roman" w:cs="Times New Roman"/>
          <w:sz w:val="28"/>
          <w:szCs w:val="28"/>
        </w:rPr>
        <w:t xml:space="preserve">                   </w:t>
      </w:r>
      <w:r w:rsidR="00F328FE">
        <w:rPr>
          <w:rFonts w:ascii="Times New Roman" w:eastAsia="Times New Roman" w:hAnsi="Times New Roman" w:cs="Times New Roman"/>
          <w:sz w:val="28"/>
          <w:szCs w:val="28"/>
        </w:rPr>
        <w:t>МОАУ «СОШ № 10», МОАУ «СОШ № 18», МОАУ «ООШ № 20».</w:t>
      </w:r>
    </w:p>
    <w:p w14:paraId="34F8FFC0" w14:textId="454EE042" w:rsidR="00271EFB" w:rsidRPr="00271EFB" w:rsidRDefault="001409E9" w:rsidP="006F364B">
      <w:pPr>
        <w:tabs>
          <w:tab w:val="left" w:pos="1134"/>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Анализ</w:t>
      </w:r>
      <w:r w:rsidR="00271EFB" w:rsidRPr="00271EFB">
        <w:rPr>
          <w:rFonts w:ascii="Times New Roman" w:hAnsi="Times New Roman" w:cs="Times New Roman"/>
          <w:b/>
          <w:sz w:val="28"/>
          <w:szCs w:val="28"/>
        </w:rPr>
        <w:t xml:space="preserve"> проведения государственной итоговой аттестации по образовательным программам среднего общего образования </w:t>
      </w:r>
    </w:p>
    <w:p w14:paraId="4F63BD48" w14:textId="28E163A6" w:rsidR="00271EFB" w:rsidRPr="00271EFB" w:rsidRDefault="00271EFB" w:rsidP="0011409E">
      <w:pPr>
        <w:tabs>
          <w:tab w:val="left" w:pos="1134"/>
        </w:tabs>
        <w:spacing w:after="0"/>
        <w:jc w:val="center"/>
        <w:outlineLvl w:val="0"/>
        <w:rPr>
          <w:rFonts w:ascii="Times New Roman" w:hAnsi="Times New Roman" w:cs="Times New Roman"/>
          <w:b/>
          <w:sz w:val="28"/>
          <w:szCs w:val="28"/>
        </w:rPr>
      </w:pPr>
      <w:r w:rsidRPr="00271EFB">
        <w:rPr>
          <w:rFonts w:ascii="Times New Roman" w:hAnsi="Times New Roman" w:cs="Times New Roman"/>
          <w:b/>
          <w:sz w:val="28"/>
          <w:szCs w:val="28"/>
        </w:rPr>
        <w:t>в 2024 году в муниципальном образовании город Новотроицк</w:t>
      </w:r>
    </w:p>
    <w:p w14:paraId="40615FA7" w14:textId="20F0BD03" w:rsidR="00271EFB" w:rsidRPr="00271EFB" w:rsidRDefault="0011409E" w:rsidP="00421FE3">
      <w:pPr>
        <w:autoSpaceDE w:val="0"/>
        <w:autoSpaceDN w:val="0"/>
        <w:adjustRightInd w:val="0"/>
        <w:spacing w:after="0"/>
        <w:ind w:firstLine="709"/>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1</w:t>
      </w:r>
      <w:r w:rsidR="00271EFB" w:rsidRPr="00271EFB">
        <w:rPr>
          <w:rFonts w:ascii="Times New Roman" w:eastAsiaTheme="minorHAnsi" w:hAnsi="Times New Roman" w:cs="Times New Roman"/>
          <w:bCs/>
          <w:sz w:val="28"/>
          <w:szCs w:val="28"/>
        </w:rPr>
        <w:t>. Участники ГИА – 11</w:t>
      </w:r>
    </w:p>
    <w:p w14:paraId="729F641B" w14:textId="77777777" w:rsidR="00271EFB" w:rsidRPr="00271EFB" w:rsidRDefault="00271EFB" w:rsidP="00421FE3">
      <w:pPr>
        <w:autoSpaceDE w:val="0"/>
        <w:autoSpaceDN w:val="0"/>
        <w:adjustRightInd w:val="0"/>
        <w:spacing w:after="0"/>
        <w:ind w:firstLine="709"/>
        <w:jc w:val="both"/>
        <w:rPr>
          <w:rFonts w:ascii="Times New Roman" w:eastAsiaTheme="minorHAnsi" w:hAnsi="Times New Roman" w:cs="Times New Roman"/>
          <w:sz w:val="28"/>
          <w:szCs w:val="28"/>
        </w:rPr>
      </w:pPr>
      <w:r w:rsidRPr="00271EFB">
        <w:rPr>
          <w:rFonts w:ascii="Times New Roman" w:eastAsiaTheme="minorHAnsi" w:hAnsi="Times New Roman" w:cs="Times New Roman"/>
          <w:sz w:val="28"/>
          <w:szCs w:val="28"/>
        </w:rPr>
        <w:t>В 2024 году государственная итоговая аттестация по образовательным</w:t>
      </w:r>
    </w:p>
    <w:p w14:paraId="67D042DD" w14:textId="1B7DF4AF" w:rsidR="00271EFB" w:rsidRPr="00271EFB" w:rsidRDefault="00271EFB" w:rsidP="00421FE3">
      <w:pPr>
        <w:autoSpaceDE w:val="0"/>
        <w:autoSpaceDN w:val="0"/>
        <w:adjustRightInd w:val="0"/>
        <w:spacing w:after="0"/>
        <w:jc w:val="both"/>
        <w:rPr>
          <w:rFonts w:ascii="Times New Roman" w:eastAsiaTheme="minorHAnsi" w:hAnsi="Times New Roman" w:cs="Times New Roman"/>
          <w:sz w:val="28"/>
          <w:szCs w:val="28"/>
        </w:rPr>
      </w:pPr>
      <w:r w:rsidRPr="00271EFB">
        <w:rPr>
          <w:rFonts w:ascii="Times New Roman" w:eastAsiaTheme="minorHAnsi" w:hAnsi="Times New Roman" w:cs="Times New Roman"/>
          <w:sz w:val="28"/>
          <w:szCs w:val="28"/>
        </w:rPr>
        <w:t>программам среднего общего образования (далее – ГИА-11) проходила в</w:t>
      </w:r>
      <w:r w:rsidR="00421FE3">
        <w:rPr>
          <w:rFonts w:ascii="Times New Roman" w:eastAsiaTheme="minorHAnsi" w:hAnsi="Times New Roman" w:cs="Times New Roman"/>
          <w:sz w:val="28"/>
          <w:szCs w:val="28"/>
        </w:rPr>
        <w:t xml:space="preserve"> </w:t>
      </w:r>
      <w:r w:rsidRPr="00271EFB">
        <w:rPr>
          <w:rFonts w:ascii="Times New Roman" w:eastAsiaTheme="minorHAnsi" w:hAnsi="Times New Roman" w:cs="Times New Roman"/>
          <w:sz w:val="28"/>
          <w:szCs w:val="28"/>
        </w:rPr>
        <w:t>форме единого государственного экзамена (далее – ЕГЭ).</w:t>
      </w:r>
    </w:p>
    <w:p w14:paraId="4F95FE81" w14:textId="35BCFDD4" w:rsidR="00271EFB" w:rsidRPr="00421FE3" w:rsidRDefault="00271EFB" w:rsidP="00421FE3">
      <w:pPr>
        <w:autoSpaceDE w:val="0"/>
        <w:autoSpaceDN w:val="0"/>
        <w:adjustRightInd w:val="0"/>
        <w:spacing w:after="0"/>
        <w:ind w:firstLine="709"/>
        <w:jc w:val="both"/>
        <w:rPr>
          <w:rFonts w:ascii="Times New Roman" w:hAnsi="Times New Roman" w:cs="Times New Roman"/>
          <w:color w:val="FF0000"/>
          <w:sz w:val="28"/>
          <w:szCs w:val="28"/>
        </w:rPr>
      </w:pPr>
      <w:r w:rsidRPr="00271EFB">
        <w:rPr>
          <w:rFonts w:ascii="Times New Roman" w:eastAsiaTheme="minorHAnsi" w:hAnsi="Times New Roman" w:cs="Times New Roman"/>
          <w:sz w:val="28"/>
          <w:szCs w:val="28"/>
        </w:rPr>
        <w:t xml:space="preserve">В ГИА-11 участвовали </w:t>
      </w:r>
      <w:r w:rsidRPr="00271EFB">
        <w:rPr>
          <w:rFonts w:ascii="Times New Roman" w:eastAsiaTheme="minorHAnsi" w:hAnsi="Times New Roman" w:cs="Times New Roman"/>
          <w:bCs/>
          <w:sz w:val="28"/>
          <w:szCs w:val="28"/>
        </w:rPr>
        <w:t xml:space="preserve">339 </w:t>
      </w:r>
      <w:r w:rsidRPr="00271EFB">
        <w:rPr>
          <w:rFonts w:ascii="Times New Roman" w:eastAsiaTheme="minorHAnsi" w:hAnsi="Times New Roman" w:cs="Times New Roman"/>
          <w:sz w:val="28"/>
          <w:szCs w:val="28"/>
        </w:rPr>
        <w:t xml:space="preserve">человек (в 2023 году в ЕГЭ участвовали </w:t>
      </w:r>
      <w:r w:rsidRPr="00271EFB">
        <w:rPr>
          <w:rFonts w:ascii="Times New Roman" w:hAnsi="Times New Roman" w:cs="Times New Roman"/>
          <w:sz w:val="28"/>
          <w:szCs w:val="28"/>
        </w:rPr>
        <w:t xml:space="preserve">305 </w:t>
      </w:r>
      <w:r w:rsidRPr="00271EFB">
        <w:rPr>
          <w:rFonts w:ascii="Times New Roman" w:hAnsi="Times New Roman" w:cs="Times New Roman"/>
          <w:bCs/>
          <w:sz w:val="28"/>
          <w:szCs w:val="28"/>
        </w:rPr>
        <w:t>человек</w:t>
      </w:r>
      <w:r w:rsidRPr="00271EFB">
        <w:rPr>
          <w:rFonts w:ascii="Times New Roman" w:eastAsiaTheme="minorHAnsi" w:hAnsi="Times New Roman" w:cs="Times New Roman"/>
          <w:sz w:val="28"/>
          <w:szCs w:val="28"/>
        </w:rPr>
        <w:t>) и 1 обучающийся был не допущен к ГИА.  Информация об участниках ГИА-11 в разрезе предметов представлена в таблиц</w:t>
      </w:r>
      <w:r w:rsidR="00421FE3">
        <w:rPr>
          <w:rFonts w:ascii="Times New Roman" w:eastAsiaTheme="minorHAnsi" w:hAnsi="Times New Roman" w:cs="Times New Roman"/>
          <w:sz w:val="28"/>
          <w:szCs w:val="28"/>
        </w:rPr>
        <w:t>ах</w:t>
      </w:r>
      <w:r w:rsidRPr="00271EFB">
        <w:rPr>
          <w:rFonts w:ascii="Times New Roman" w:eastAsiaTheme="minorHAnsi" w:hAnsi="Times New Roman" w:cs="Times New Roman"/>
          <w:sz w:val="28"/>
          <w:szCs w:val="28"/>
        </w:rPr>
        <w:t>.</w:t>
      </w:r>
    </w:p>
    <w:p w14:paraId="48516890" w14:textId="77777777" w:rsidR="00271EFB" w:rsidRPr="00271EFB" w:rsidRDefault="00271EFB" w:rsidP="00271EFB">
      <w:pPr>
        <w:autoSpaceDE w:val="0"/>
        <w:autoSpaceDN w:val="0"/>
        <w:adjustRightInd w:val="0"/>
        <w:jc w:val="center"/>
        <w:rPr>
          <w:rFonts w:ascii="Times New Roman" w:eastAsiaTheme="minorHAnsi" w:hAnsi="Times New Roman" w:cs="Times New Roman"/>
        </w:rPr>
      </w:pPr>
      <w:r w:rsidRPr="00271EFB">
        <w:rPr>
          <w:rFonts w:ascii="Times New Roman" w:hAnsi="Times New Roman" w:cs="Times New Roman"/>
          <w:sz w:val="28"/>
          <w:szCs w:val="28"/>
        </w:rPr>
        <w:t>Участники ГИА -11</w:t>
      </w:r>
    </w:p>
    <w:p w14:paraId="76254403" w14:textId="2E6278F2" w:rsidR="00271EFB" w:rsidRPr="002F413B" w:rsidRDefault="00271EFB" w:rsidP="00271EFB">
      <w:pPr>
        <w:shd w:val="clear" w:color="auto" w:fill="FFFFFF"/>
        <w:tabs>
          <w:tab w:val="left" w:pos="1134"/>
        </w:tabs>
        <w:jc w:val="right"/>
        <w:rPr>
          <w:rFonts w:ascii="Times New Roman" w:hAnsi="Times New Roman" w:cs="Times New Roman"/>
          <w:sz w:val="24"/>
          <w:szCs w:val="24"/>
        </w:rPr>
      </w:pPr>
      <w:r w:rsidRPr="002F413B">
        <w:rPr>
          <w:rFonts w:ascii="Times New Roman" w:hAnsi="Times New Roman" w:cs="Times New Roman"/>
          <w:sz w:val="24"/>
          <w:szCs w:val="24"/>
        </w:rPr>
        <w:t xml:space="preserve">Таблица № </w:t>
      </w:r>
      <w:r w:rsidR="00421FE3" w:rsidRPr="002F413B">
        <w:rPr>
          <w:rFonts w:ascii="Times New Roman" w:hAnsi="Times New Roman" w:cs="Times New Roman"/>
          <w:sz w:val="24"/>
          <w:szCs w:val="24"/>
        </w:rPr>
        <w:t>3</w:t>
      </w:r>
      <w:r w:rsidRPr="002F413B">
        <w:rPr>
          <w:rFonts w:ascii="Times New Roman" w:hAnsi="Times New Roman" w:cs="Times New Roman"/>
          <w:sz w:val="24"/>
          <w:szCs w:val="24"/>
        </w:rPr>
        <w:t>1</w:t>
      </w:r>
    </w:p>
    <w:tbl>
      <w:tblPr>
        <w:tblW w:w="9332" w:type="dxa"/>
        <w:tblLook w:val="04A0" w:firstRow="1" w:lastRow="0" w:firstColumn="1" w:lastColumn="0" w:noHBand="0" w:noVBand="1"/>
      </w:tblPr>
      <w:tblGrid>
        <w:gridCol w:w="1555"/>
        <w:gridCol w:w="3543"/>
        <w:gridCol w:w="4234"/>
      </w:tblGrid>
      <w:tr w:rsidR="00271EFB" w:rsidRPr="00271EFB" w14:paraId="668681B0" w14:textId="77777777" w:rsidTr="002F413B">
        <w:trPr>
          <w:trHeight w:val="297"/>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6D026257" w14:textId="31DF3EB3" w:rsidR="00271EFB" w:rsidRPr="00271EFB" w:rsidRDefault="00271EFB" w:rsidP="002F413B">
            <w:pPr>
              <w:pBdr>
                <w:bottom w:val="single" w:sz="4" w:space="1" w:color="auto"/>
              </w:pBdr>
              <w:spacing w:after="0"/>
              <w:jc w:val="center"/>
              <w:rPr>
                <w:rFonts w:ascii="Times New Roman" w:hAnsi="Times New Roman" w:cs="Times New Roman"/>
                <w:color w:val="000000"/>
              </w:rPr>
            </w:pPr>
            <w:r w:rsidRPr="00271EFB">
              <w:rPr>
                <w:rFonts w:ascii="Times New Roman" w:hAnsi="Times New Roman" w:cs="Times New Roman"/>
                <w:color w:val="000000"/>
              </w:rPr>
              <w:t>Код предмета</w:t>
            </w:r>
          </w:p>
          <w:p w14:paraId="0F8397BF" w14:textId="77777777" w:rsidR="00271EFB" w:rsidRPr="00271EFB" w:rsidRDefault="00271EFB" w:rsidP="002F413B">
            <w:pPr>
              <w:spacing w:after="0"/>
              <w:jc w:val="center"/>
              <w:rPr>
                <w:rFonts w:ascii="Times New Roman" w:hAnsi="Times New Roman" w:cs="Times New Roman"/>
              </w:rPr>
            </w:pPr>
          </w:p>
        </w:tc>
        <w:tc>
          <w:tcPr>
            <w:tcW w:w="3543" w:type="dxa"/>
            <w:tcBorders>
              <w:top w:val="single" w:sz="4" w:space="0" w:color="auto"/>
              <w:left w:val="nil"/>
              <w:bottom w:val="single" w:sz="4" w:space="0" w:color="auto"/>
              <w:right w:val="single" w:sz="4" w:space="0" w:color="auto"/>
            </w:tcBorders>
            <w:shd w:val="clear" w:color="auto" w:fill="auto"/>
            <w:noWrap/>
            <w:hideMark/>
          </w:tcPr>
          <w:p w14:paraId="466142D8"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Предмет</w:t>
            </w:r>
          </w:p>
          <w:p w14:paraId="1C4E24C0" w14:textId="77777777" w:rsidR="00271EFB" w:rsidRPr="00271EFB" w:rsidRDefault="00271EFB" w:rsidP="002F413B">
            <w:pPr>
              <w:spacing w:after="0"/>
              <w:jc w:val="center"/>
              <w:rPr>
                <w:rFonts w:ascii="Times New Roman" w:hAnsi="Times New Roman" w:cs="Times New Roman"/>
                <w:color w:val="000000"/>
              </w:rPr>
            </w:pPr>
          </w:p>
        </w:tc>
        <w:tc>
          <w:tcPr>
            <w:tcW w:w="4234" w:type="dxa"/>
            <w:tcBorders>
              <w:top w:val="single" w:sz="4" w:space="0" w:color="auto"/>
              <w:left w:val="nil"/>
              <w:bottom w:val="single" w:sz="4" w:space="0" w:color="auto"/>
              <w:right w:val="single" w:sz="4" w:space="0" w:color="auto"/>
            </w:tcBorders>
            <w:shd w:val="clear" w:color="auto" w:fill="auto"/>
            <w:noWrap/>
            <w:hideMark/>
          </w:tcPr>
          <w:p w14:paraId="7CE489C7"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bCs/>
                <w:color w:val="000000"/>
              </w:rPr>
              <w:t>Выпускники текущего года</w:t>
            </w:r>
          </w:p>
        </w:tc>
      </w:tr>
      <w:tr w:rsidR="00271EFB" w:rsidRPr="00271EFB" w14:paraId="0A4B6BCF" w14:textId="77777777" w:rsidTr="002F413B">
        <w:trPr>
          <w:trHeight w:val="23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A3A71"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1</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0F173E14" w14:textId="77777777" w:rsidR="00271EFB" w:rsidRPr="00271EFB" w:rsidRDefault="00271EFB" w:rsidP="002F413B">
            <w:pPr>
              <w:spacing w:after="0"/>
              <w:rPr>
                <w:rFonts w:ascii="Times New Roman" w:hAnsi="Times New Roman" w:cs="Times New Roman"/>
                <w:color w:val="000000"/>
              </w:rPr>
            </w:pPr>
            <w:r w:rsidRPr="00271EFB">
              <w:rPr>
                <w:rFonts w:ascii="Times New Roman" w:hAnsi="Times New Roman" w:cs="Times New Roman"/>
                <w:bCs/>
                <w:color w:val="000000"/>
              </w:rPr>
              <w:t>Русский язык</w:t>
            </w:r>
          </w:p>
        </w:tc>
        <w:tc>
          <w:tcPr>
            <w:tcW w:w="4234" w:type="dxa"/>
            <w:tcBorders>
              <w:top w:val="single" w:sz="4" w:space="0" w:color="auto"/>
              <w:left w:val="nil"/>
              <w:bottom w:val="single" w:sz="4" w:space="0" w:color="auto"/>
              <w:right w:val="single" w:sz="4" w:space="0" w:color="auto"/>
            </w:tcBorders>
            <w:shd w:val="clear" w:color="auto" w:fill="auto"/>
            <w:noWrap/>
            <w:vAlign w:val="center"/>
          </w:tcPr>
          <w:p w14:paraId="09B54602" w14:textId="77777777" w:rsidR="00271EFB" w:rsidRPr="00271EFB" w:rsidRDefault="00271EFB" w:rsidP="002F413B">
            <w:pPr>
              <w:spacing w:after="0"/>
              <w:jc w:val="center"/>
              <w:rPr>
                <w:rFonts w:ascii="Times New Roman" w:hAnsi="Times New Roman" w:cs="Times New Roman"/>
                <w:bCs/>
                <w:color w:val="000000"/>
              </w:rPr>
            </w:pPr>
            <w:r w:rsidRPr="00271EFB">
              <w:rPr>
                <w:rFonts w:ascii="Times New Roman" w:hAnsi="Times New Roman" w:cs="Times New Roman"/>
                <w:color w:val="000000"/>
              </w:rPr>
              <w:t>339</w:t>
            </w:r>
          </w:p>
        </w:tc>
      </w:tr>
      <w:tr w:rsidR="00271EFB" w:rsidRPr="00271EFB" w14:paraId="1CEE3999" w14:textId="77777777" w:rsidTr="002F413B">
        <w:trPr>
          <w:trHeight w:val="324"/>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ECE23"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2</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5270662" w14:textId="77777777" w:rsidR="00271EFB" w:rsidRPr="00271EFB" w:rsidRDefault="00271EFB" w:rsidP="002F413B">
            <w:pPr>
              <w:spacing w:after="0"/>
              <w:rPr>
                <w:rFonts w:ascii="Times New Roman" w:hAnsi="Times New Roman" w:cs="Times New Roman"/>
                <w:bCs/>
              </w:rPr>
            </w:pPr>
            <w:r w:rsidRPr="00271EFB">
              <w:rPr>
                <w:rFonts w:ascii="Times New Roman" w:hAnsi="Times New Roman" w:cs="Times New Roman"/>
                <w:bCs/>
              </w:rPr>
              <w:t>Математика профильная</w:t>
            </w:r>
          </w:p>
        </w:tc>
        <w:tc>
          <w:tcPr>
            <w:tcW w:w="4234" w:type="dxa"/>
            <w:tcBorders>
              <w:top w:val="single" w:sz="4" w:space="0" w:color="auto"/>
              <w:left w:val="nil"/>
              <w:bottom w:val="single" w:sz="4" w:space="0" w:color="auto"/>
              <w:right w:val="single" w:sz="4" w:space="0" w:color="auto"/>
            </w:tcBorders>
            <w:shd w:val="clear" w:color="auto" w:fill="auto"/>
            <w:noWrap/>
            <w:vAlign w:val="center"/>
          </w:tcPr>
          <w:p w14:paraId="052CA623" w14:textId="77777777" w:rsidR="00271EFB" w:rsidRPr="00271EFB" w:rsidRDefault="00271EFB" w:rsidP="002F413B">
            <w:pPr>
              <w:spacing w:after="0"/>
              <w:jc w:val="center"/>
              <w:rPr>
                <w:rFonts w:ascii="Times New Roman" w:hAnsi="Times New Roman" w:cs="Times New Roman"/>
              </w:rPr>
            </w:pPr>
            <w:r w:rsidRPr="00271EFB">
              <w:rPr>
                <w:rFonts w:ascii="Times New Roman" w:hAnsi="Times New Roman" w:cs="Times New Roman"/>
              </w:rPr>
              <w:t>169</w:t>
            </w:r>
          </w:p>
        </w:tc>
      </w:tr>
      <w:tr w:rsidR="00271EFB" w:rsidRPr="00271EFB" w14:paraId="0A03451B" w14:textId="77777777" w:rsidTr="0061071E">
        <w:trPr>
          <w:trHeight w:val="324"/>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7A2474DA"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22</w:t>
            </w:r>
          </w:p>
        </w:tc>
        <w:tc>
          <w:tcPr>
            <w:tcW w:w="3543" w:type="dxa"/>
            <w:tcBorders>
              <w:top w:val="nil"/>
              <w:left w:val="nil"/>
              <w:bottom w:val="single" w:sz="4" w:space="0" w:color="auto"/>
              <w:right w:val="single" w:sz="4" w:space="0" w:color="auto"/>
            </w:tcBorders>
            <w:shd w:val="clear" w:color="auto" w:fill="auto"/>
            <w:noWrap/>
            <w:vAlign w:val="bottom"/>
          </w:tcPr>
          <w:p w14:paraId="63A3B9F7" w14:textId="77777777" w:rsidR="00271EFB" w:rsidRPr="00271EFB" w:rsidRDefault="00271EFB" w:rsidP="002F413B">
            <w:pPr>
              <w:spacing w:after="0"/>
              <w:rPr>
                <w:rFonts w:ascii="Times New Roman" w:hAnsi="Times New Roman" w:cs="Times New Roman"/>
                <w:bCs/>
              </w:rPr>
            </w:pPr>
            <w:r w:rsidRPr="00271EFB">
              <w:rPr>
                <w:rFonts w:ascii="Times New Roman" w:hAnsi="Times New Roman" w:cs="Times New Roman"/>
                <w:bCs/>
              </w:rPr>
              <w:t>Математика базовый уровень</w:t>
            </w:r>
          </w:p>
        </w:tc>
        <w:tc>
          <w:tcPr>
            <w:tcW w:w="4234" w:type="dxa"/>
            <w:tcBorders>
              <w:top w:val="nil"/>
              <w:left w:val="nil"/>
              <w:bottom w:val="single" w:sz="4" w:space="0" w:color="auto"/>
              <w:right w:val="single" w:sz="4" w:space="0" w:color="auto"/>
            </w:tcBorders>
            <w:shd w:val="clear" w:color="auto" w:fill="auto"/>
            <w:noWrap/>
            <w:vAlign w:val="center"/>
          </w:tcPr>
          <w:p w14:paraId="1B2232CB" w14:textId="77777777" w:rsidR="00271EFB" w:rsidRPr="00271EFB" w:rsidRDefault="00271EFB" w:rsidP="002F413B">
            <w:pPr>
              <w:spacing w:after="0"/>
              <w:jc w:val="center"/>
              <w:rPr>
                <w:rFonts w:ascii="Times New Roman" w:hAnsi="Times New Roman" w:cs="Times New Roman"/>
              </w:rPr>
            </w:pPr>
            <w:r w:rsidRPr="00271EFB">
              <w:rPr>
                <w:rFonts w:ascii="Times New Roman" w:hAnsi="Times New Roman" w:cs="Times New Roman"/>
              </w:rPr>
              <w:t>171</w:t>
            </w:r>
          </w:p>
        </w:tc>
      </w:tr>
      <w:tr w:rsidR="00271EFB" w:rsidRPr="00271EFB" w14:paraId="4E8ABFF0" w14:textId="77777777" w:rsidTr="0061071E">
        <w:trPr>
          <w:trHeight w:val="32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A7EC87E"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3</w:t>
            </w:r>
          </w:p>
        </w:tc>
        <w:tc>
          <w:tcPr>
            <w:tcW w:w="3543" w:type="dxa"/>
            <w:tcBorders>
              <w:top w:val="nil"/>
              <w:left w:val="nil"/>
              <w:bottom w:val="single" w:sz="4" w:space="0" w:color="auto"/>
              <w:right w:val="single" w:sz="4" w:space="0" w:color="auto"/>
            </w:tcBorders>
            <w:shd w:val="clear" w:color="auto" w:fill="auto"/>
            <w:noWrap/>
            <w:vAlign w:val="bottom"/>
            <w:hideMark/>
          </w:tcPr>
          <w:p w14:paraId="2CDE5FA5" w14:textId="77777777" w:rsidR="00271EFB" w:rsidRPr="00271EFB" w:rsidRDefault="00271EFB" w:rsidP="002F413B">
            <w:pPr>
              <w:spacing w:after="0"/>
              <w:rPr>
                <w:rFonts w:ascii="Times New Roman" w:hAnsi="Times New Roman" w:cs="Times New Roman"/>
                <w:bCs/>
                <w:color w:val="000000"/>
              </w:rPr>
            </w:pPr>
            <w:r w:rsidRPr="00271EFB">
              <w:rPr>
                <w:rFonts w:ascii="Times New Roman" w:hAnsi="Times New Roman" w:cs="Times New Roman"/>
                <w:bCs/>
                <w:color w:val="000000"/>
              </w:rPr>
              <w:t>Физика</w:t>
            </w:r>
          </w:p>
        </w:tc>
        <w:tc>
          <w:tcPr>
            <w:tcW w:w="4234" w:type="dxa"/>
            <w:tcBorders>
              <w:top w:val="nil"/>
              <w:left w:val="nil"/>
              <w:bottom w:val="single" w:sz="4" w:space="0" w:color="auto"/>
              <w:right w:val="single" w:sz="4" w:space="0" w:color="auto"/>
            </w:tcBorders>
            <w:shd w:val="clear" w:color="auto" w:fill="auto"/>
            <w:noWrap/>
            <w:vAlign w:val="center"/>
          </w:tcPr>
          <w:p w14:paraId="6A07F68F"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53</w:t>
            </w:r>
          </w:p>
        </w:tc>
      </w:tr>
      <w:tr w:rsidR="00271EFB" w:rsidRPr="00271EFB" w14:paraId="1FBF8A65" w14:textId="77777777" w:rsidTr="0061071E">
        <w:trPr>
          <w:trHeight w:val="32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BF23AEC"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4</w:t>
            </w:r>
          </w:p>
        </w:tc>
        <w:tc>
          <w:tcPr>
            <w:tcW w:w="3543" w:type="dxa"/>
            <w:tcBorders>
              <w:top w:val="nil"/>
              <w:left w:val="nil"/>
              <w:bottom w:val="single" w:sz="4" w:space="0" w:color="auto"/>
              <w:right w:val="single" w:sz="4" w:space="0" w:color="auto"/>
            </w:tcBorders>
            <w:shd w:val="clear" w:color="auto" w:fill="auto"/>
            <w:noWrap/>
            <w:vAlign w:val="bottom"/>
            <w:hideMark/>
          </w:tcPr>
          <w:p w14:paraId="56CB3651" w14:textId="77777777" w:rsidR="00271EFB" w:rsidRPr="00271EFB" w:rsidRDefault="00271EFB" w:rsidP="002F413B">
            <w:pPr>
              <w:spacing w:after="0"/>
              <w:rPr>
                <w:rFonts w:ascii="Times New Roman" w:hAnsi="Times New Roman" w:cs="Times New Roman"/>
                <w:bCs/>
                <w:color w:val="000000"/>
              </w:rPr>
            </w:pPr>
            <w:r w:rsidRPr="00271EFB">
              <w:rPr>
                <w:rFonts w:ascii="Times New Roman" w:hAnsi="Times New Roman" w:cs="Times New Roman"/>
                <w:bCs/>
                <w:color w:val="000000"/>
              </w:rPr>
              <w:t>Химия</w:t>
            </w:r>
          </w:p>
        </w:tc>
        <w:tc>
          <w:tcPr>
            <w:tcW w:w="4234" w:type="dxa"/>
            <w:tcBorders>
              <w:top w:val="nil"/>
              <w:left w:val="nil"/>
              <w:bottom w:val="single" w:sz="4" w:space="0" w:color="auto"/>
              <w:right w:val="single" w:sz="4" w:space="0" w:color="auto"/>
            </w:tcBorders>
            <w:shd w:val="clear" w:color="auto" w:fill="auto"/>
            <w:noWrap/>
            <w:vAlign w:val="center"/>
          </w:tcPr>
          <w:p w14:paraId="4CEF9F4F"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64</w:t>
            </w:r>
          </w:p>
        </w:tc>
      </w:tr>
      <w:tr w:rsidR="00271EFB" w:rsidRPr="00271EFB" w14:paraId="1EFEBFE8" w14:textId="77777777" w:rsidTr="0061071E">
        <w:trPr>
          <w:trHeight w:val="32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22CFF5D"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6</w:t>
            </w:r>
          </w:p>
        </w:tc>
        <w:tc>
          <w:tcPr>
            <w:tcW w:w="3543" w:type="dxa"/>
            <w:tcBorders>
              <w:top w:val="nil"/>
              <w:left w:val="nil"/>
              <w:bottom w:val="single" w:sz="4" w:space="0" w:color="auto"/>
              <w:right w:val="single" w:sz="4" w:space="0" w:color="auto"/>
            </w:tcBorders>
            <w:shd w:val="clear" w:color="auto" w:fill="auto"/>
            <w:noWrap/>
            <w:vAlign w:val="bottom"/>
            <w:hideMark/>
          </w:tcPr>
          <w:p w14:paraId="634D4EE0" w14:textId="77777777" w:rsidR="00271EFB" w:rsidRPr="00271EFB" w:rsidRDefault="00271EFB" w:rsidP="002F413B">
            <w:pPr>
              <w:spacing w:after="0"/>
              <w:rPr>
                <w:rFonts w:ascii="Times New Roman" w:hAnsi="Times New Roman" w:cs="Times New Roman"/>
                <w:bCs/>
                <w:color w:val="000000"/>
              </w:rPr>
            </w:pPr>
            <w:r w:rsidRPr="00271EFB">
              <w:rPr>
                <w:rFonts w:ascii="Times New Roman" w:hAnsi="Times New Roman" w:cs="Times New Roman"/>
                <w:bCs/>
                <w:color w:val="000000"/>
              </w:rPr>
              <w:t>Биология</w:t>
            </w:r>
          </w:p>
        </w:tc>
        <w:tc>
          <w:tcPr>
            <w:tcW w:w="4234" w:type="dxa"/>
            <w:tcBorders>
              <w:top w:val="nil"/>
              <w:left w:val="nil"/>
              <w:bottom w:val="single" w:sz="4" w:space="0" w:color="auto"/>
              <w:right w:val="single" w:sz="4" w:space="0" w:color="auto"/>
            </w:tcBorders>
            <w:shd w:val="clear" w:color="auto" w:fill="auto"/>
            <w:noWrap/>
            <w:vAlign w:val="center"/>
          </w:tcPr>
          <w:p w14:paraId="27D7DB24"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66</w:t>
            </w:r>
          </w:p>
        </w:tc>
      </w:tr>
      <w:tr w:rsidR="00271EFB" w:rsidRPr="00271EFB" w14:paraId="5696A6A0" w14:textId="77777777" w:rsidTr="0061071E">
        <w:trPr>
          <w:trHeight w:val="32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E14FA3A"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7</w:t>
            </w:r>
          </w:p>
        </w:tc>
        <w:tc>
          <w:tcPr>
            <w:tcW w:w="3543" w:type="dxa"/>
            <w:tcBorders>
              <w:top w:val="nil"/>
              <w:left w:val="nil"/>
              <w:bottom w:val="single" w:sz="4" w:space="0" w:color="auto"/>
              <w:right w:val="single" w:sz="4" w:space="0" w:color="auto"/>
            </w:tcBorders>
            <w:shd w:val="clear" w:color="auto" w:fill="auto"/>
            <w:noWrap/>
            <w:vAlign w:val="bottom"/>
            <w:hideMark/>
          </w:tcPr>
          <w:p w14:paraId="75D05FD4" w14:textId="77777777" w:rsidR="00271EFB" w:rsidRPr="00271EFB" w:rsidRDefault="00271EFB" w:rsidP="002F413B">
            <w:pPr>
              <w:spacing w:after="0"/>
              <w:rPr>
                <w:rFonts w:ascii="Times New Roman" w:hAnsi="Times New Roman" w:cs="Times New Roman"/>
                <w:bCs/>
                <w:color w:val="000000"/>
              </w:rPr>
            </w:pPr>
            <w:r w:rsidRPr="00271EFB">
              <w:rPr>
                <w:rFonts w:ascii="Times New Roman" w:hAnsi="Times New Roman" w:cs="Times New Roman"/>
                <w:bCs/>
                <w:color w:val="000000"/>
              </w:rPr>
              <w:t>История</w:t>
            </w:r>
          </w:p>
        </w:tc>
        <w:tc>
          <w:tcPr>
            <w:tcW w:w="4234" w:type="dxa"/>
            <w:tcBorders>
              <w:top w:val="nil"/>
              <w:left w:val="nil"/>
              <w:bottom w:val="single" w:sz="4" w:space="0" w:color="auto"/>
              <w:right w:val="single" w:sz="4" w:space="0" w:color="auto"/>
            </w:tcBorders>
            <w:shd w:val="clear" w:color="auto" w:fill="auto"/>
            <w:noWrap/>
            <w:vAlign w:val="center"/>
          </w:tcPr>
          <w:p w14:paraId="55F94346"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50</w:t>
            </w:r>
          </w:p>
        </w:tc>
      </w:tr>
      <w:tr w:rsidR="00271EFB" w:rsidRPr="00271EFB" w14:paraId="30836857" w14:textId="77777777" w:rsidTr="0061071E">
        <w:trPr>
          <w:trHeight w:val="32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C832BED"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8</w:t>
            </w:r>
          </w:p>
        </w:tc>
        <w:tc>
          <w:tcPr>
            <w:tcW w:w="3543" w:type="dxa"/>
            <w:tcBorders>
              <w:top w:val="nil"/>
              <w:left w:val="nil"/>
              <w:bottom w:val="single" w:sz="4" w:space="0" w:color="auto"/>
              <w:right w:val="single" w:sz="4" w:space="0" w:color="auto"/>
            </w:tcBorders>
            <w:shd w:val="clear" w:color="auto" w:fill="auto"/>
            <w:noWrap/>
            <w:vAlign w:val="bottom"/>
            <w:hideMark/>
          </w:tcPr>
          <w:p w14:paraId="7F392133" w14:textId="77777777" w:rsidR="00271EFB" w:rsidRPr="00271EFB" w:rsidRDefault="00271EFB" w:rsidP="002F413B">
            <w:pPr>
              <w:spacing w:after="0"/>
              <w:rPr>
                <w:rFonts w:ascii="Times New Roman" w:hAnsi="Times New Roman" w:cs="Times New Roman"/>
                <w:bCs/>
                <w:color w:val="000000"/>
              </w:rPr>
            </w:pPr>
            <w:r w:rsidRPr="00271EFB">
              <w:rPr>
                <w:rFonts w:ascii="Times New Roman" w:hAnsi="Times New Roman" w:cs="Times New Roman"/>
                <w:bCs/>
                <w:color w:val="000000"/>
              </w:rPr>
              <w:t>География</w:t>
            </w:r>
          </w:p>
        </w:tc>
        <w:tc>
          <w:tcPr>
            <w:tcW w:w="4234" w:type="dxa"/>
            <w:tcBorders>
              <w:top w:val="nil"/>
              <w:left w:val="nil"/>
              <w:bottom w:val="single" w:sz="4" w:space="0" w:color="auto"/>
              <w:right w:val="single" w:sz="4" w:space="0" w:color="auto"/>
            </w:tcBorders>
            <w:shd w:val="clear" w:color="auto" w:fill="auto"/>
            <w:noWrap/>
            <w:vAlign w:val="center"/>
          </w:tcPr>
          <w:p w14:paraId="4DBB9657"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10</w:t>
            </w:r>
          </w:p>
        </w:tc>
      </w:tr>
      <w:tr w:rsidR="00271EFB" w:rsidRPr="00271EFB" w14:paraId="10D920B8" w14:textId="77777777" w:rsidTr="0061071E">
        <w:trPr>
          <w:trHeight w:val="32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C469830"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9</w:t>
            </w:r>
          </w:p>
        </w:tc>
        <w:tc>
          <w:tcPr>
            <w:tcW w:w="3543" w:type="dxa"/>
            <w:tcBorders>
              <w:top w:val="nil"/>
              <w:left w:val="nil"/>
              <w:bottom w:val="single" w:sz="4" w:space="0" w:color="auto"/>
              <w:right w:val="single" w:sz="4" w:space="0" w:color="auto"/>
            </w:tcBorders>
            <w:shd w:val="clear" w:color="auto" w:fill="auto"/>
            <w:noWrap/>
            <w:vAlign w:val="bottom"/>
            <w:hideMark/>
          </w:tcPr>
          <w:p w14:paraId="7B494752" w14:textId="77777777" w:rsidR="00271EFB" w:rsidRPr="00271EFB" w:rsidRDefault="00271EFB" w:rsidP="002F413B">
            <w:pPr>
              <w:spacing w:after="0"/>
              <w:rPr>
                <w:rFonts w:ascii="Times New Roman" w:hAnsi="Times New Roman" w:cs="Times New Roman"/>
                <w:bCs/>
                <w:color w:val="000000"/>
              </w:rPr>
            </w:pPr>
            <w:r w:rsidRPr="00271EFB">
              <w:rPr>
                <w:rFonts w:ascii="Times New Roman" w:hAnsi="Times New Roman" w:cs="Times New Roman"/>
                <w:bCs/>
                <w:color w:val="000000"/>
              </w:rPr>
              <w:t>Английский язык</w:t>
            </w:r>
          </w:p>
        </w:tc>
        <w:tc>
          <w:tcPr>
            <w:tcW w:w="4234" w:type="dxa"/>
            <w:tcBorders>
              <w:top w:val="nil"/>
              <w:left w:val="nil"/>
              <w:bottom w:val="single" w:sz="4" w:space="0" w:color="auto"/>
              <w:right w:val="single" w:sz="4" w:space="0" w:color="auto"/>
            </w:tcBorders>
            <w:shd w:val="clear" w:color="auto" w:fill="auto"/>
            <w:noWrap/>
            <w:vAlign w:val="center"/>
          </w:tcPr>
          <w:p w14:paraId="4542057B"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32</w:t>
            </w:r>
          </w:p>
        </w:tc>
      </w:tr>
      <w:tr w:rsidR="00271EFB" w:rsidRPr="00271EFB" w14:paraId="3AEAB264" w14:textId="77777777" w:rsidTr="0061071E">
        <w:trPr>
          <w:trHeight w:val="32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4C8EEEF"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12</w:t>
            </w:r>
          </w:p>
        </w:tc>
        <w:tc>
          <w:tcPr>
            <w:tcW w:w="3543" w:type="dxa"/>
            <w:tcBorders>
              <w:top w:val="nil"/>
              <w:left w:val="nil"/>
              <w:bottom w:val="single" w:sz="4" w:space="0" w:color="auto"/>
              <w:right w:val="single" w:sz="4" w:space="0" w:color="auto"/>
            </w:tcBorders>
            <w:shd w:val="clear" w:color="auto" w:fill="auto"/>
            <w:noWrap/>
            <w:vAlign w:val="bottom"/>
            <w:hideMark/>
          </w:tcPr>
          <w:p w14:paraId="5B833A96" w14:textId="77777777" w:rsidR="00271EFB" w:rsidRPr="00271EFB" w:rsidRDefault="00271EFB" w:rsidP="002F413B">
            <w:pPr>
              <w:spacing w:after="0"/>
              <w:rPr>
                <w:rFonts w:ascii="Times New Roman" w:hAnsi="Times New Roman" w:cs="Times New Roman"/>
                <w:bCs/>
                <w:color w:val="000000"/>
              </w:rPr>
            </w:pPr>
            <w:r w:rsidRPr="00271EFB">
              <w:rPr>
                <w:rFonts w:ascii="Times New Roman" w:hAnsi="Times New Roman" w:cs="Times New Roman"/>
                <w:bCs/>
                <w:color w:val="000000"/>
              </w:rPr>
              <w:t>Обществознание</w:t>
            </w:r>
          </w:p>
        </w:tc>
        <w:tc>
          <w:tcPr>
            <w:tcW w:w="4234" w:type="dxa"/>
            <w:tcBorders>
              <w:top w:val="nil"/>
              <w:left w:val="nil"/>
              <w:bottom w:val="single" w:sz="4" w:space="0" w:color="auto"/>
              <w:right w:val="single" w:sz="4" w:space="0" w:color="auto"/>
            </w:tcBorders>
            <w:shd w:val="clear" w:color="auto" w:fill="auto"/>
            <w:noWrap/>
            <w:vAlign w:val="center"/>
          </w:tcPr>
          <w:p w14:paraId="546B7EC2"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144</w:t>
            </w:r>
          </w:p>
        </w:tc>
      </w:tr>
      <w:tr w:rsidR="00271EFB" w:rsidRPr="00271EFB" w14:paraId="38EF5145" w14:textId="77777777" w:rsidTr="0061071E">
        <w:trPr>
          <w:trHeight w:val="32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8CA7EF8"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18</w:t>
            </w:r>
          </w:p>
        </w:tc>
        <w:tc>
          <w:tcPr>
            <w:tcW w:w="3543" w:type="dxa"/>
            <w:tcBorders>
              <w:top w:val="nil"/>
              <w:left w:val="nil"/>
              <w:bottom w:val="single" w:sz="4" w:space="0" w:color="auto"/>
              <w:right w:val="single" w:sz="4" w:space="0" w:color="auto"/>
            </w:tcBorders>
            <w:shd w:val="clear" w:color="auto" w:fill="auto"/>
            <w:noWrap/>
            <w:vAlign w:val="bottom"/>
            <w:hideMark/>
          </w:tcPr>
          <w:p w14:paraId="6B75C55C" w14:textId="77777777" w:rsidR="00271EFB" w:rsidRPr="00271EFB" w:rsidRDefault="00271EFB" w:rsidP="002F413B">
            <w:pPr>
              <w:spacing w:after="0"/>
              <w:rPr>
                <w:rFonts w:ascii="Times New Roman" w:hAnsi="Times New Roman" w:cs="Times New Roman"/>
                <w:bCs/>
                <w:color w:val="000000"/>
              </w:rPr>
            </w:pPr>
            <w:r w:rsidRPr="00271EFB">
              <w:rPr>
                <w:rFonts w:ascii="Times New Roman" w:hAnsi="Times New Roman" w:cs="Times New Roman"/>
                <w:bCs/>
                <w:color w:val="000000"/>
              </w:rPr>
              <w:t>Литература</w:t>
            </w:r>
          </w:p>
        </w:tc>
        <w:tc>
          <w:tcPr>
            <w:tcW w:w="4234" w:type="dxa"/>
            <w:tcBorders>
              <w:top w:val="nil"/>
              <w:left w:val="nil"/>
              <w:bottom w:val="single" w:sz="4" w:space="0" w:color="auto"/>
              <w:right w:val="single" w:sz="4" w:space="0" w:color="auto"/>
            </w:tcBorders>
            <w:shd w:val="clear" w:color="auto" w:fill="auto"/>
            <w:noWrap/>
            <w:vAlign w:val="center"/>
          </w:tcPr>
          <w:p w14:paraId="20214F63"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23</w:t>
            </w:r>
          </w:p>
        </w:tc>
      </w:tr>
      <w:tr w:rsidR="00271EFB" w:rsidRPr="00271EFB" w14:paraId="6E3FFE88" w14:textId="77777777" w:rsidTr="0061071E">
        <w:trPr>
          <w:trHeight w:val="32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00DA8C5"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25</w:t>
            </w:r>
          </w:p>
        </w:tc>
        <w:tc>
          <w:tcPr>
            <w:tcW w:w="3543" w:type="dxa"/>
            <w:tcBorders>
              <w:top w:val="nil"/>
              <w:left w:val="nil"/>
              <w:bottom w:val="single" w:sz="4" w:space="0" w:color="auto"/>
              <w:right w:val="single" w:sz="4" w:space="0" w:color="auto"/>
            </w:tcBorders>
            <w:shd w:val="clear" w:color="auto" w:fill="auto"/>
            <w:noWrap/>
            <w:vAlign w:val="bottom"/>
            <w:hideMark/>
          </w:tcPr>
          <w:p w14:paraId="37106C34" w14:textId="77777777" w:rsidR="00271EFB" w:rsidRPr="00271EFB" w:rsidRDefault="00271EFB" w:rsidP="002F413B">
            <w:pPr>
              <w:spacing w:after="0"/>
              <w:rPr>
                <w:rFonts w:ascii="Times New Roman" w:hAnsi="Times New Roman" w:cs="Times New Roman"/>
                <w:bCs/>
                <w:color w:val="000000"/>
              </w:rPr>
            </w:pPr>
            <w:r w:rsidRPr="00271EFB">
              <w:rPr>
                <w:rFonts w:ascii="Times New Roman" w:hAnsi="Times New Roman" w:cs="Times New Roman"/>
                <w:bCs/>
                <w:color w:val="000000"/>
              </w:rPr>
              <w:t>Информатика и ИКТ (КЕГЭ)</w:t>
            </w:r>
          </w:p>
        </w:tc>
        <w:tc>
          <w:tcPr>
            <w:tcW w:w="4234" w:type="dxa"/>
            <w:tcBorders>
              <w:top w:val="nil"/>
              <w:left w:val="nil"/>
              <w:bottom w:val="single" w:sz="4" w:space="0" w:color="auto"/>
              <w:right w:val="single" w:sz="4" w:space="0" w:color="auto"/>
            </w:tcBorders>
            <w:shd w:val="clear" w:color="auto" w:fill="auto"/>
            <w:noWrap/>
            <w:vAlign w:val="center"/>
          </w:tcPr>
          <w:p w14:paraId="0C13CA2E" w14:textId="77777777" w:rsidR="00271EFB" w:rsidRPr="00271EFB" w:rsidRDefault="00271EFB" w:rsidP="002F413B">
            <w:pPr>
              <w:spacing w:after="0"/>
              <w:jc w:val="center"/>
              <w:rPr>
                <w:rFonts w:ascii="Times New Roman" w:hAnsi="Times New Roman" w:cs="Times New Roman"/>
                <w:color w:val="000000"/>
              </w:rPr>
            </w:pPr>
            <w:r w:rsidRPr="00271EFB">
              <w:rPr>
                <w:rFonts w:ascii="Times New Roman" w:hAnsi="Times New Roman" w:cs="Times New Roman"/>
                <w:color w:val="000000"/>
              </w:rPr>
              <w:t>53</w:t>
            </w:r>
          </w:p>
        </w:tc>
      </w:tr>
    </w:tbl>
    <w:p w14:paraId="28148D9C" w14:textId="77777777" w:rsidR="00271EFB" w:rsidRPr="00271EFB" w:rsidRDefault="00271EFB" w:rsidP="00271EFB">
      <w:pPr>
        <w:shd w:val="clear" w:color="auto" w:fill="FFFFFF"/>
        <w:tabs>
          <w:tab w:val="left" w:pos="1134"/>
        </w:tabs>
        <w:jc w:val="both"/>
        <w:rPr>
          <w:rFonts w:ascii="Times New Roman" w:eastAsiaTheme="minorHAnsi" w:hAnsi="Times New Roman" w:cs="Times New Roman"/>
          <w:bCs/>
          <w:sz w:val="28"/>
          <w:szCs w:val="28"/>
        </w:rPr>
      </w:pPr>
    </w:p>
    <w:tbl>
      <w:tblPr>
        <w:tblW w:w="9409" w:type="dxa"/>
        <w:tblInd w:w="142" w:type="dxa"/>
        <w:tblCellMar>
          <w:top w:w="15" w:type="dxa"/>
        </w:tblCellMar>
        <w:tblLook w:val="04A0" w:firstRow="1" w:lastRow="0" w:firstColumn="1" w:lastColumn="0" w:noHBand="0" w:noVBand="1"/>
      </w:tblPr>
      <w:tblGrid>
        <w:gridCol w:w="1330"/>
        <w:gridCol w:w="974"/>
        <w:gridCol w:w="551"/>
        <w:gridCol w:w="696"/>
        <w:gridCol w:w="696"/>
        <w:gridCol w:w="485"/>
        <w:gridCol w:w="485"/>
        <w:gridCol w:w="485"/>
        <w:gridCol w:w="485"/>
        <w:gridCol w:w="485"/>
        <w:gridCol w:w="485"/>
        <w:gridCol w:w="503"/>
        <w:gridCol w:w="551"/>
        <w:gridCol w:w="485"/>
        <w:gridCol w:w="485"/>
        <w:gridCol w:w="40"/>
        <w:gridCol w:w="188"/>
      </w:tblGrid>
      <w:tr w:rsidR="00271EFB" w:rsidRPr="00271EFB" w14:paraId="0E1CFC05" w14:textId="77777777" w:rsidTr="0061071E">
        <w:trPr>
          <w:gridAfter w:val="1"/>
          <w:wAfter w:w="188" w:type="dxa"/>
          <w:trHeight w:val="290"/>
        </w:trPr>
        <w:tc>
          <w:tcPr>
            <w:tcW w:w="9221" w:type="dxa"/>
            <w:gridSpan w:val="16"/>
            <w:tcBorders>
              <w:top w:val="nil"/>
              <w:left w:val="nil"/>
              <w:bottom w:val="nil"/>
              <w:right w:val="nil"/>
            </w:tcBorders>
            <w:shd w:val="clear" w:color="auto" w:fill="auto"/>
            <w:noWrap/>
            <w:vAlign w:val="center"/>
            <w:hideMark/>
          </w:tcPr>
          <w:p w14:paraId="37896A38" w14:textId="5ACF881C" w:rsidR="00271EFB" w:rsidRDefault="00271EFB" w:rsidP="002F413B">
            <w:pPr>
              <w:spacing w:after="0"/>
              <w:jc w:val="center"/>
              <w:rPr>
                <w:rFonts w:ascii="Times New Roman" w:hAnsi="Times New Roman" w:cs="Times New Roman"/>
                <w:b/>
                <w:bCs/>
                <w:color w:val="000000"/>
              </w:rPr>
            </w:pPr>
          </w:p>
          <w:p w14:paraId="66A57788" w14:textId="74E782AE" w:rsidR="002F413B" w:rsidRDefault="002F413B" w:rsidP="002F413B">
            <w:pPr>
              <w:spacing w:after="0"/>
              <w:jc w:val="center"/>
              <w:rPr>
                <w:rFonts w:ascii="Times New Roman" w:hAnsi="Times New Roman" w:cs="Times New Roman"/>
                <w:b/>
                <w:bCs/>
                <w:color w:val="000000"/>
              </w:rPr>
            </w:pPr>
          </w:p>
          <w:p w14:paraId="708D4B16" w14:textId="77869130" w:rsidR="002F413B" w:rsidRDefault="002F413B" w:rsidP="002F413B">
            <w:pPr>
              <w:spacing w:after="0"/>
              <w:jc w:val="center"/>
              <w:rPr>
                <w:rFonts w:ascii="Times New Roman" w:hAnsi="Times New Roman" w:cs="Times New Roman"/>
                <w:b/>
                <w:bCs/>
                <w:color w:val="000000"/>
              </w:rPr>
            </w:pPr>
          </w:p>
          <w:p w14:paraId="007CC492" w14:textId="4D8DB854" w:rsidR="002F413B" w:rsidRDefault="002F413B" w:rsidP="002F413B">
            <w:pPr>
              <w:spacing w:after="0"/>
              <w:jc w:val="center"/>
              <w:rPr>
                <w:rFonts w:ascii="Times New Roman" w:hAnsi="Times New Roman" w:cs="Times New Roman"/>
                <w:b/>
                <w:bCs/>
                <w:color w:val="000000"/>
              </w:rPr>
            </w:pPr>
          </w:p>
          <w:p w14:paraId="50E55D8F" w14:textId="0A432399" w:rsidR="002F413B" w:rsidRDefault="002F413B" w:rsidP="002F413B">
            <w:pPr>
              <w:spacing w:after="0"/>
              <w:jc w:val="center"/>
              <w:rPr>
                <w:rFonts w:ascii="Times New Roman" w:hAnsi="Times New Roman" w:cs="Times New Roman"/>
                <w:b/>
                <w:bCs/>
                <w:color w:val="000000"/>
              </w:rPr>
            </w:pPr>
          </w:p>
          <w:p w14:paraId="4CB96698" w14:textId="7FA1B007" w:rsidR="002F413B" w:rsidRDefault="002F413B" w:rsidP="002F413B">
            <w:pPr>
              <w:spacing w:after="0"/>
              <w:jc w:val="center"/>
              <w:rPr>
                <w:rFonts w:ascii="Times New Roman" w:hAnsi="Times New Roman" w:cs="Times New Roman"/>
                <w:b/>
                <w:bCs/>
                <w:color w:val="000000"/>
              </w:rPr>
            </w:pPr>
          </w:p>
          <w:p w14:paraId="78EB0270" w14:textId="6AC9734D" w:rsidR="002F413B" w:rsidRDefault="002F413B" w:rsidP="002F413B">
            <w:pPr>
              <w:spacing w:after="0"/>
              <w:jc w:val="center"/>
              <w:rPr>
                <w:rFonts w:ascii="Times New Roman" w:hAnsi="Times New Roman" w:cs="Times New Roman"/>
                <w:b/>
                <w:bCs/>
                <w:color w:val="000000"/>
              </w:rPr>
            </w:pPr>
          </w:p>
          <w:p w14:paraId="4D595179" w14:textId="20F0042F" w:rsidR="002F413B" w:rsidRDefault="002F413B" w:rsidP="002F413B">
            <w:pPr>
              <w:spacing w:after="0"/>
              <w:jc w:val="center"/>
              <w:rPr>
                <w:rFonts w:ascii="Times New Roman" w:hAnsi="Times New Roman" w:cs="Times New Roman"/>
                <w:b/>
                <w:bCs/>
                <w:color w:val="000000"/>
              </w:rPr>
            </w:pPr>
          </w:p>
          <w:p w14:paraId="32DD5159" w14:textId="6F8687BD" w:rsidR="001409E9" w:rsidRDefault="001409E9" w:rsidP="002F413B">
            <w:pPr>
              <w:spacing w:after="0"/>
              <w:jc w:val="center"/>
              <w:rPr>
                <w:rFonts w:ascii="Times New Roman" w:hAnsi="Times New Roman" w:cs="Times New Roman"/>
                <w:b/>
                <w:bCs/>
                <w:color w:val="000000"/>
              </w:rPr>
            </w:pPr>
          </w:p>
          <w:p w14:paraId="171257A5" w14:textId="77777777" w:rsidR="001409E9" w:rsidRDefault="001409E9" w:rsidP="002F413B">
            <w:pPr>
              <w:spacing w:after="0"/>
              <w:jc w:val="center"/>
              <w:rPr>
                <w:rFonts w:ascii="Times New Roman" w:hAnsi="Times New Roman" w:cs="Times New Roman"/>
                <w:b/>
                <w:bCs/>
                <w:color w:val="000000"/>
              </w:rPr>
            </w:pPr>
          </w:p>
          <w:p w14:paraId="2C9309A4" w14:textId="77777777" w:rsidR="002F413B" w:rsidRPr="00271EFB" w:rsidRDefault="002F413B" w:rsidP="002F413B">
            <w:pPr>
              <w:spacing w:after="0"/>
              <w:jc w:val="center"/>
              <w:rPr>
                <w:rFonts w:ascii="Times New Roman" w:hAnsi="Times New Roman" w:cs="Times New Roman"/>
                <w:b/>
                <w:bCs/>
                <w:color w:val="000000"/>
              </w:rPr>
            </w:pPr>
          </w:p>
          <w:p w14:paraId="2DBCCA4D" w14:textId="77777777" w:rsidR="00271EFB" w:rsidRPr="00271EFB" w:rsidRDefault="00271EFB" w:rsidP="002F413B">
            <w:pPr>
              <w:spacing w:after="0"/>
              <w:jc w:val="center"/>
              <w:rPr>
                <w:rFonts w:ascii="Times New Roman" w:hAnsi="Times New Roman" w:cs="Times New Roman"/>
                <w:color w:val="000000"/>
                <w:sz w:val="28"/>
                <w:szCs w:val="28"/>
              </w:rPr>
            </w:pPr>
            <w:r w:rsidRPr="00271EFB">
              <w:rPr>
                <w:rFonts w:ascii="Times New Roman" w:hAnsi="Times New Roman" w:cs="Times New Roman"/>
                <w:color w:val="000000"/>
                <w:sz w:val="28"/>
                <w:szCs w:val="28"/>
              </w:rPr>
              <w:lastRenderedPageBreak/>
              <w:t xml:space="preserve">Количественные показатели участников ЕГЭ Новотроицка в 2024 </w:t>
            </w:r>
          </w:p>
          <w:p w14:paraId="3EA9AB4A" w14:textId="77777777" w:rsidR="00271EFB" w:rsidRPr="00271EFB" w:rsidRDefault="00271EFB" w:rsidP="002F413B">
            <w:pPr>
              <w:spacing w:after="0"/>
              <w:jc w:val="center"/>
              <w:rPr>
                <w:rFonts w:ascii="Times New Roman" w:hAnsi="Times New Roman" w:cs="Times New Roman"/>
                <w:color w:val="000000"/>
                <w:sz w:val="28"/>
                <w:szCs w:val="28"/>
              </w:rPr>
            </w:pPr>
            <w:r w:rsidRPr="00271EFB">
              <w:rPr>
                <w:rFonts w:ascii="Times New Roman" w:hAnsi="Times New Roman" w:cs="Times New Roman"/>
                <w:color w:val="000000"/>
                <w:sz w:val="28"/>
                <w:szCs w:val="28"/>
              </w:rPr>
              <w:t>по каждому образовательному учреждению</w:t>
            </w:r>
          </w:p>
        </w:tc>
      </w:tr>
      <w:tr w:rsidR="00271EFB" w:rsidRPr="002F413B" w14:paraId="68A30C54" w14:textId="77777777" w:rsidTr="0061071E">
        <w:trPr>
          <w:gridAfter w:val="1"/>
          <w:wAfter w:w="221" w:type="dxa"/>
          <w:trHeight w:val="290"/>
        </w:trPr>
        <w:tc>
          <w:tcPr>
            <w:tcW w:w="1330" w:type="dxa"/>
            <w:tcBorders>
              <w:top w:val="nil"/>
              <w:left w:val="nil"/>
              <w:bottom w:val="nil"/>
              <w:right w:val="nil"/>
            </w:tcBorders>
            <w:shd w:val="clear" w:color="auto" w:fill="auto"/>
            <w:noWrap/>
            <w:vAlign w:val="center"/>
            <w:hideMark/>
          </w:tcPr>
          <w:p w14:paraId="08FCFFE5" w14:textId="77777777" w:rsidR="00271EFB" w:rsidRPr="00271EFB" w:rsidRDefault="00271EFB" w:rsidP="002F413B">
            <w:pPr>
              <w:spacing w:after="0"/>
              <w:jc w:val="center"/>
              <w:rPr>
                <w:rFonts w:ascii="Times New Roman" w:hAnsi="Times New Roman" w:cs="Times New Roman"/>
                <w:b/>
                <w:bCs/>
                <w:color w:val="000000"/>
              </w:rPr>
            </w:pPr>
          </w:p>
        </w:tc>
        <w:tc>
          <w:tcPr>
            <w:tcW w:w="974" w:type="dxa"/>
            <w:tcBorders>
              <w:top w:val="nil"/>
              <w:left w:val="nil"/>
              <w:bottom w:val="nil"/>
              <w:right w:val="nil"/>
            </w:tcBorders>
            <w:shd w:val="clear" w:color="auto" w:fill="auto"/>
            <w:noWrap/>
            <w:vAlign w:val="bottom"/>
            <w:hideMark/>
          </w:tcPr>
          <w:p w14:paraId="6CF1B0E2" w14:textId="77777777" w:rsidR="00271EFB" w:rsidRPr="00271EFB" w:rsidRDefault="00271EFB" w:rsidP="002F413B">
            <w:pPr>
              <w:spacing w:after="0"/>
              <w:rPr>
                <w:rFonts w:ascii="Times New Roman" w:hAnsi="Times New Roman" w:cs="Times New Roman"/>
                <w:sz w:val="20"/>
                <w:szCs w:val="20"/>
              </w:rPr>
            </w:pPr>
          </w:p>
        </w:tc>
        <w:tc>
          <w:tcPr>
            <w:tcW w:w="551" w:type="dxa"/>
            <w:tcBorders>
              <w:top w:val="nil"/>
              <w:left w:val="nil"/>
              <w:bottom w:val="nil"/>
              <w:right w:val="nil"/>
            </w:tcBorders>
            <w:shd w:val="clear" w:color="auto" w:fill="auto"/>
            <w:noWrap/>
            <w:vAlign w:val="bottom"/>
            <w:hideMark/>
          </w:tcPr>
          <w:p w14:paraId="0F1BACE4" w14:textId="77777777" w:rsidR="00271EFB" w:rsidRPr="00271EFB" w:rsidRDefault="00271EFB" w:rsidP="002F413B">
            <w:pPr>
              <w:spacing w:after="0"/>
              <w:rPr>
                <w:rFonts w:ascii="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14:paraId="33C451C3" w14:textId="77777777" w:rsidR="00271EFB" w:rsidRPr="00271EFB" w:rsidRDefault="00271EFB" w:rsidP="002F413B">
            <w:pPr>
              <w:spacing w:after="0"/>
              <w:rPr>
                <w:rFonts w:ascii="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14:paraId="0D8182C1" w14:textId="77777777" w:rsidR="00271EFB" w:rsidRPr="00271EFB" w:rsidRDefault="00271EFB" w:rsidP="002F413B">
            <w:pPr>
              <w:spacing w:after="0"/>
              <w:rPr>
                <w:rFonts w:ascii="Times New Roman" w:hAnsi="Times New Roman" w:cs="Times New Roman"/>
                <w:sz w:val="20"/>
                <w:szCs w:val="20"/>
              </w:rPr>
            </w:pPr>
          </w:p>
        </w:tc>
        <w:tc>
          <w:tcPr>
            <w:tcW w:w="485" w:type="dxa"/>
            <w:tcBorders>
              <w:top w:val="nil"/>
              <w:left w:val="nil"/>
              <w:bottom w:val="nil"/>
              <w:right w:val="nil"/>
            </w:tcBorders>
            <w:shd w:val="clear" w:color="auto" w:fill="auto"/>
            <w:noWrap/>
            <w:vAlign w:val="bottom"/>
            <w:hideMark/>
          </w:tcPr>
          <w:p w14:paraId="3C81E295" w14:textId="77777777" w:rsidR="00271EFB" w:rsidRPr="00271EFB" w:rsidRDefault="00271EFB" w:rsidP="002F413B">
            <w:pPr>
              <w:spacing w:after="0"/>
              <w:rPr>
                <w:rFonts w:ascii="Times New Roman" w:hAnsi="Times New Roman" w:cs="Times New Roman"/>
                <w:sz w:val="20"/>
                <w:szCs w:val="20"/>
              </w:rPr>
            </w:pPr>
          </w:p>
        </w:tc>
        <w:tc>
          <w:tcPr>
            <w:tcW w:w="485" w:type="dxa"/>
            <w:tcBorders>
              <w:top w:val="nil"/>
              <w:left w:val="nil"/>
              <w:bottom w:val="nil"/>
              <w:right w:val="nil"/>
            </w:tcBorders>
            <w:shd w:val="clear" w:color="auto" w:fill="auto"/>
            <w:noWrap/>
            <w:vAlign w:val="bottom"/>
            <w:hideMark/>
          </w:tcPr>
          <w:p w14:paraId="5DDE3802" w14:textId="77777777" w:rsidR="00271EFB" w:rsidRPr="00271EFB" w:rsidRDefault="00271EFB" w:rsidP="002F413B">
            <w:pPr>
              <w:spacing w:after="0"/>
              <w:rPr>
                <w:rFonts w:ascii="Times New Roman" w:hAnsi="Times New Roman" w:cs="Times New Roman"/>
                <w:sz w:val="20"/>
                <w:szCs w:val="20"/>
              </w:rPr>
            </w:pPr>
          </w:p>
        </w:tc>
        <w:tc>
          <w:tcPr>
            <w:tcW w:w="485" w:type="dxa"/>
            <w:tcBorders>
              <w:top w:val="nil"/>
              <w:left w:val="nil"/>
              <w:bottom w:val="nil"/>
              <w:right w:val="nil"/>
            </w:tcBorders>
            <w:shd w:val="clear" w:color="auto" w:fill="auto"/>
            <w:noWrap/>
            <w:vAlign w:val="bottom"/>
            <w:hideMark/>
          </w:tcPr>
          <w:p w14:paraId="31178250" w14:textId="77777777" w:rsidR="00271EFB" w:rsidRPr="00271EFB" w:rsidRDefault="00271EFB" w:rsidP="002F413B">
            <w:pPr>
              <w:spacing w:after="0"/>
              <w:rPr>
                <w:rFonts w:ascii="Times New Roman" w:hAnsi="Times New Roman" w:cs="Times New Roman"/>
                <w:sz w:val="20"/>
                <w:szCs w:val="20"/>
              </w:rPr>
            </w:pPr>
          </w:p>
        </w:tc>
        <w:tc>
          <w:tcPr>
            <w:tcW w:w="485" w:type="dxa"/>
            <w:tcBorders>
              <w:top w:val="nil"/>
              <w:left w:val="nil"/>
              <w:bottom w:val="nil"/>
              <w:right w:val="nil"/>
            </w:tcBorders>
            <w:shd w:val="clear" w:color="auto" w:fill="auto"/>
            <w:noWrap/>
            <w:vAlign w:val="bottom"/>
            <w:hideMark/>
          </w:tcPr>
          <w:p w14:paraId="6DEF0BE1" w14:textId="77777777" w:rsidR="00271EFB" w:rsidRPr="00271EFB" w:rsidRDefault="00271EFB" w:rsidP="002F413B">
            <w:pPr>
              <w:spacing w:after="0"/>
              <w:rPr>
                <w:rFonts w:ascii="Times New Roman" w:hAnsi="Times New Roman" w:cs="Times New Roman"/>
                <w:sz w:val="20"/>
                <w:szCs w:val="20"/>
              </w:rPr>
            </w:pPr>
          </w:p>
        </w:tc>
        <w:tc>
          <w:tcPr>
            <w:tcW w:w="485" w:type="dxa"/>
            <w:tcBorders>
              <w:top w:val="nil"/>
              <w:left w:val="nil"/>
              <w:bottom w:val="nil"/>
              <w:right w:val="nil"/>
            </w:tcBorders>
            <w:shd w:val="clear" w:color="auto" w:fill="auto"/>
            <w:noWrap/>
            <w:vAlign w:val="bottom"/>
            <w:hideMark/>
          </w:tcPr>
          <w:p w14:paraId="06A7A842" w14:textId="77777777" w:rsidR="00271EFB" w:rsidRPr="00271EFB" w:rsidRDefault="00271EFB" w:rsidP="002F413B">
            <w:pPr>
              <w:spacing w:after="0"/>
              <w:rPr>
                <w:rFonts w:ascii="Times New Roman" w:hAnsi="Times New Roman" w:cs="Times New Roman"/>
                <w:sz w:val="20"/>
                <w:szCs w:val="20"/>
              </w:rPr>
            </w:pPr>
          </w:p>
        </w:tc>
        <w:tc>
          <w:tcPr>
            <w:tcW w:w="485" w:type="dxa"/>
            <w:tcBorders>
              <w:top w:val="nil"/>
              <w:left w:val="nil"/>
              <w:bottom w:val="nil"/>
              <w:right w:val="nil"/>
            </w:tcBorders>
            <w:shd w:val="clear" w:color="auto" w:fill="auto"/>
            <w:noWrap/>
            <w:vAlign w:val="bottom"/>
            <w:hideMark/>
          </w:tcPr>
          <w:p w14:paraId="68EEA6A5" w14:textId="77777777" w:rsidR="00271EFB" w:rsidRPr="00271EFB" w:rsidRDefault="00271EFB" w:rsidP="002F413B">
            <w:pPr>
              <w:spacing w:after="0"/>
              <w:rPr>
                <w:rFonts w:ascii="Times New Roman" w:hAnsi="Times New Roman" w:cs="Times New Roman"/>
                <w:sz w:val="20"/>
                <w:szCs w:val="20"/>
              </w:rPr>
            </w:pPr>
          </w:p>
        </w:tc>
        <w:tc>
          <w:tcPr>
            <w:tcW w:w="2031" w:type="dxa"/>
            <w:gridSpan w:val="5"/>
            <w:tcBorders>
              <w:top w:val="nil"/>
              <w:left w:val="nil"/>
              <w:bottom w:val="nil"/>
              <w:right w:val="nil"/>
            </w:tcBorders>
            <w:shd w:val="clear" w:color="auto" w:fill="auto"/>
            <w:noWrap/>
            <w:vAlign w:val="bottom"/>
            <w:hideMark/>
          </w:tcPr>
          <w:p w14:paraId="267BEA66" w14:textId="1FE5A455" w:rsidR="00271EFB" w:rsidRPr="002F413B" w:rsidRDefault="00271EFB" w:rsidP="002F413B">
            <w:pPr>
              <w:shd w:val="clear" w:color="auto" w:fill="FFFFFF"/>
              <w:tabs>
                <w:tab w:val="left" w:pos="1134"/>
              </w:tabs>
              <w:spacing w:after="0"/>
              <w:jc w:val="right"/>
              <w:rPr>
                <w:rFonts w:ascii="Times New Roman" w:hAnsi="Times New Roman" w:cs="Times New Roman"/>
                <w:sz w:val="24"/>
                <w:szCs w:val="24"/>
              </w:rPr>
            </w:pPr>
            <w:r w:rsidRPr="002F413B">
              <w:rPr>
                <w:rFonts w:ascii="Times New Roman" w:hAnsi="Times New Roman" w:cs="Times New Roman"/>
                <w:sz w:val="24"/>
                <w:szCs w:val="24"/>
              </w:rPr>
              <w:t xml:space="preserve">Таблица № </w:t>
            </w:r>
            <w:r w:rsidR="002F413B" w:rsidRPr="002F413B">
              <w:rPr>
                <w:rFonts w:ascii="Times New Roman" w:hAnsi="Times New Roman" w:cs="Times New Roman"/>
                <w:sz w:val="24"/>
                <w:szCs w:val="24"/>
              </w:rPr>
              <w:t>3</w:t>
            </w:r>
            <w:r w:rsidRPr="002F413B">
              <w:rPr>
                <w:rFonts w:ascii="Times New Roman" w:hAnsi="Times New Roman" w:cs="Times New Roman"/>
                <w:sz w:val="24"/>
                <w:szCs w:val="24"/>
              </w:rPr>
              <w:t>2</w:t>
            </w:r>
          </w:p>
          <w:p w14:paraId="7ADC1874" w14:textId="77777777" w:rsidR="00271EFB" w:rsidRPr="002F413B" w:rsidRDefault="00271EFB" w:rsidP="002F413B">
            <w:pPr>
              <w:spacing w:after="0"/>
              <w:rPr>
                <w:rFonts w:ascii="Times New Roman" w:hAnsi="Times New Roman" w:cs="Times New Roman"/>
                <w:sz w:val="24"/>
                <w:szCs w:val="24"/>
              </w:rPr>
            </w:pPr>
          </w:p>
        </w:tc>
      </w:tr>
      <w:tr w:rsidR="00271EFB" w:rsidRPr="00271EFB" w14:paraId="515F299A" w14:textId="77777777" w:rsidTr="0061071E">
        <w:trPr>
          <w:gridAfter w:val="2"/>
          <w:wAfter w:w="228" w:type="dxa"/>
          <w:cantSplit/>
          <w:trHeight w:val="2248"/>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EBD3" w14:textId="77777777" w:rsidR="00271EFB" w:rsidRPr="00271EFB" w:rsidRDefault="00271EFB" w:rsidP="002F413B">
            <w:pPr>
              <w:spacing w:after="0" w:line="240" w:lineRule="auto"/>
              <w:jc w:val="center"/>
              <w:rPr>
                <w:rFonts w:ascii="Times New Roman" w:hAnsi="Times New Roman" w:cs="Times New Roman"/>
                <w:color w:val="000000"/>
                <w:sz w:val="20"/>
                <w:szCs w:val="20"/>
              </w:rPr>
            </w:pPr>
            <w:r w:rsidRPr="00271EFB">
              <w:rPr>
                <w:rFonts w:ascii="Times New Roman" w:hAnsi="Times New Roman" w:cs="Times New Roman"/>
                <w:color w:val="000000"/>
                <w:sz w:val="20"/>
                <w:szCs w:val="20"/>
              </w:rPr>
              <w:t>ОУ</w:t>
            </w:r>
          </w:p>
        </w:tc>
        <w:tc>
          <w:tcPr>
            <w:tcW w:w="9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8FDA6A" w14:textId="77777777" w:rsidR="00271EFB" w:rsidRPr="00271EFB" w:rsidRDefault="00271EFB" w:rsidP="002F413B">
            <w:pPr>
              <w:spacing w:after="0" w:line="240" w:lineRule="auto"/>
              <w:ind w:left="113" w:right="113"/>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Кол-во обучающихся 11 - х классов</w:t>
            </w:r>
          </w:p>
        </w:tc>
        <w:tc>
          <w:tcPr>
            <w:tcW w:w="5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BAE967"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Русский язык</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C98E68B"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Математика          (профильный уровень)</w:t>
            </w:r>
          </w:p>
          <w:p w14:paraId="60D118F8"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B7BDF5"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Математика               (базовый уровень)</w:t>
            </w:r>
          </w:p>
          <w:p w14:paraId="33FF2E01"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p>
          <w:p w14:paraId="5F94B993"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p>
        </w:tc>
        <w:tc>
          <w:tcPr>
            <w:tcW w:w="4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7A014BE"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Физика</w:t>
            </w:r>
          </w:p>
        </w:tc>
        <w:tc>
          <w:tcPr>
            <w:tcW w:w="4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03489CC9"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Химия</w:t>
            </w:r>
          </w:p>
        </w:tc>
        <w:tc>
          <w:tcPr>
            <w:tcW w:w="4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B383BE"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Биология</w:t>
            </w:r>
          </w:p>
        </w:tc>
        <w:tc>
          <w:tcPr>
            <w:tcW w:w="4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8D1D6C2"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История</w:t>
            </w:r>
          </w:p>
        </w:tc>
        <w:tc>
          <w:tcPr>
            <w:tcW w:w="4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5528ACF0"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География</w:t>
            </w:r>
          </w:p>
        </w:tc>
        <w:tc>
          <w:tcPr>
            <w:tcW w:w="4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147F5293"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Английский язык (устно)</w:t>
            </w:r>
          </w:p>
        </w:tc>
        <w:tc>
          <w:tcPr>
            <w:tcW w:w="503" w:type="dxa"/>
            <w:tcBorders>
              <w:top w:val="single" w:sz="4" w:space="0" w:color="auto"/>
              <w:left w:val="nil"/>
              <w:bottom w:val="single" w:sz="4" w:space="0" w:color="auto"/>
              <w:right w:val="single" w:sz="4" w:space="0" w:color="auto"/>
            </w:tcBorders>
            <w:shd w:val="clear" w:color="auto" w:fill="auto"/>
            <w:textDirection w:val="btLr"/>
            <w:vAlign w:val="center"/>
            <w:hideMark/>
          </w:tcPr>
          <w:p w14:paraId="738F8DA4"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Английский язык</w:t>
            </w:r>
          </w:p>
        </w:tc>
        <w:tc>
          <w:tcPr>
            <w:tcW w:w="5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39CE47"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Обществознание</w:t>
            </w:r>
          </w:p>
        </w:tc>
        <w:tc>
          <w:tcPr>
            <w:tcW w:w="4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5AB63D0"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Литература</w:t>
            </w:r>
          </w:p>
        </w:tc>
        <w:tc>
          <w:tcPr>
            <w:tcW w:w="4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212397" w14:textId="77777777" w:rsidR="00271EFB" w:rsidRPr="00271EFB" w:rsidRDefault="00271EFB" w:rsidP="002F413B">
            <w:pPr>
              <w:spacing w:after="0" w:line="240" w:lineRule="auto"/>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Информатика</w:t>
            </w:r>
          </w:p>
        </w:tc>
      </w:tr>
      <w:tr w:rsidR="00271EFB" w:rsidRPr="00271EFB" w14:paraId="4821D270"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4ACBD94E"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 3</w:t>
            </w:r>
          </w:p>
        </w:tc>
        <w:tc>
          <w:tcPr>
            <w:tcW w:w="974" w:type="dxa"/>
            <w:tcBorders>
              <w:top w:val="nil"/>
              <w:left w:val="nil"/>
              <w:bottom w:val="single" w:sz="4" w:space="0" w:color="auto"/>
              <w:right w:val="single" w:sz="4" w:space="0" w:color="auto"/>
            </w:tcBorders>
            <w:shd w:val="clear" w:color="auto" w:fill="auto"/>
            <w:noWrap/>
            <w:vAlign w:val="center"/>
            <w:hideMark/>
          </w:tcPr>
          <w:p w14:paraId="095C4F7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06E2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4F6FA32A" w14:textId="77777777" w:rsidR="00271EFB" w:rsidRPr="00271EFB" w:rsidRDefault="00271EFB" w:rsidP="002F413B">
            <w:pPr>
              <w:spacing w:after="0" w:line="240" w:lineRule="auto"/>
              <w:jc w:val="center"/>
              <w:rPr>
                <w:rFonts w:ascii="Times New Roman" w:hAnsi="Times New Roman" w:cs="Times New Roman"/>
                <w:color w:val="00000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08D374E7"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 3</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333871F3"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 </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17783B51"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 </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7A884333"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 1</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5887053F"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4EE11655"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 </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2C22898E"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 </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14:paraId="4403DBC9"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 </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14:paraId="631387A2"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14:paraId="7F4734FA"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 </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866EF"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 </w:t>
            </w:r>
          </w:p>
        </w:tc>
      </w:tr>
      <w:tr w:rsidR="00271EFB" w:rsidRPr="00271EFB" w14:paraId="6D137479"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5492F6F1"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 4</w:t>
            </w:r>
          </w:p>
        </w:tc>
        <w:tc>
          <w:tcPr>
            <w:tcW w:w="974" w:type="dxa"/>
            <w:tcBorders>
              <w:top w:val="nil"/>
              <w:left w:val="nil"/>
              <w:bottom w:val="single" w:sz="4" w:space="0" w:color="auto"/>
              <w:right w:val="single" w:sz="4" w:space="0" w:color="auto"/>
            </w:tcBorders>
            <w:shd w:val="clear" w:color="auto" w:fill="auto"/>
            <w:noWrap/>
            <w:vAlign w:val="bottom"/>
            <w:hideMark/>
          </w:tcPr>
          <w:p w14:paraId="251856B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w:t>
            </w:r>
          </w:p>
        </w:tc>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31C46CA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w:t>
            </w:r>
          </w:p>
        </w:tc>
        <w:tc>
          <w:tcPr>
            <w:tcW w:w="696" w:type="dxa"/>
            <w:tcBorders>
              <w:top w:val="nil"/>
              <w:left w:val="nil"/>
              <w:bottom w:val="single" w:sz="4" w:space="0" w:color="auto"/>
              <w:right w:val="single" w:sz="4" w:space="0" w:color="auto"/>
            </w:tcBorders>
            <w:shd w:val="clear" w:color="auto" w:fill="auto"/>
            <w:noWrap/>
            <w:vAlign w:val="bottom"/>
            <w:hideMark/>
          </w:tcPr>
          <w:p w14:paraId="5789DE6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696" w:type="dxa"/>
            <w:tcBorders>
              <w:top w:val="nil"/>
              <w:left w:val="nil"/>
              <w:bottom w:val="single" w:sz="4" w:space="0" w:color="auto"/>
              <w:right w:val="single" w:sz="4" w:space="0" w:color="auto"/>
            </w:tcBorders>
            <w:shd w:val="clear" w:color="auto" w:fill="auto"/>
            <w:noWrap/>
            <w:vAlign w:val="bottom"/>
            <w:hideMark/>
          </w:tcPr>
          <w:p w14:paraId="5F26AA3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485" w:type="dxa"/>
            <w:tcBorders>
              <w:top w:val="nil"/>
              <w:left w:val="nil"/>
              <w:bottom w:val="single" w:sz="4" w:space="0" w:color="auto"/>
              <w:right w:val="single" w:sz="4" w:space="0" w:color="auto"/>
            </w:tcBorders>
            <w:shd w:val="clear" w:color="auto" w:fill="auto"/>
            <w:noWrap/>
            <w:vAlign w:val="bottom"/>
            <w:hideMark/>
          </w:tcPr>
          <w:p w14:paraId="695C65FA"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bottom"/>
            <w:hideMark/>
          </w:tcPr>
          <w:p w14:paraId="18C126E7"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nil"/>
              <w:bottom w:val="single" w:sz="4" w:space="0" w:color="auto"/>
              <w:right w:val="single" w:sz="4" w:space="0" w:color="auto"/>
            </w:tcBorders>
            <w:shd w:val="clear" w:color="auto" w:fill="auto"/>
            <w:noWrap/>
            <w:vAlign w:val="bottom"/>
            <w:hideMark/>
          </w:tcPr>
          <w:p w14:paraId="44FE21CB"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nil"/>
              <w:bottom w:val="single" w:sz="4" w:space="0" w:color="auto"/>
              <w:right w:val="single" w:sz="4" w:space="0" w:color="auto"/>
            </w:tcBorders>
            <w:shd w:val="clear" w:color="auto" w:fill="auto"/>
            <w:noWrap/>
            <w:vAlign w:val="bottom"/>
            <w:hideMark/>
          </w:tcPr>
          <w:p w14:paraId="64633339"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w:t>
            </w:r>
          </w:p>
        </w:tc>
        <w:tc>
          <w:tcPr>
            <w:tcW w:w="485" w:type="dxa"/>
            <w:tcBorders>
              <w:top w:val="nil"/>
              <w:left w:val="nil"/>
              <w:bottom w:val="single" w:sz="4" w:space="0" w:color="auto"/>
              <w:right w:val="single" w:sz="4" w:space="0" w:color="auto"/>
            </w:tcBorders>
            <w:shd w:val="clear" w:color="auto" w:fill="auto"/>
            <w:noWrap/>
            <w:vAlign w:val="bottom"/>
            <w:hideMark/>
          </w:tcPr>
          <w:p w14:paraId="4CB100AD"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w:t>
            </w:r>
          </w:p>
        </w:tc>
        <w:tc>
          <w:tcPr>
            <w:tcW w:w="485" w:type="dxa"/>
            <w:tcBorders>
              <w:top w:val="nil"/>
              <w:left w:val="nil"/>
              <w:bottom w:val="single" w:sz="4" w:space="0" w:color="auto"/>
              <w:right w:val="single" w:sz="4" w:space="0" w:color="auto"/>
            </w:tcBorders>
            <w:shd w:val="clear" w:color="auto" w:fill="auto"/>
            <w:noWrap/>
            <w:vAlign w:val="bottom"/>
            <w:hideMark/>
          </w:tcPr>
          <w:p w14:paraId="3D73C710"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w:t>
            </w:r>
          </w:p>
        </w:tc>
        <w:tc>
          <w:tcPr>
            <w:tcW w:w="503" w:type="dxa"/>
            <w:tcBorders>
              <w:top w:val="nil"/>
              <w:left w:val="nil"/>
              <w:bottom w:val="single" w:sz="4" w:space="0" w:color="auto"/>
              <w:right w:val="single" w:sz="4" w:space="0" w:color="auto"/>
            </w:tcBorders>
            <w:shd w:val="clear" w:color="auto" w:fill="auto"/>
            <w:noWrap/>
            <w:vAlign w:val="bottom"/>
            <w:hideMark/>
          </w:tcPr>
          <w:p w14:paraId="1DA87EF7"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641B8E83"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3</w:t>
            </w:r>
          </w:p>
        </w:tc>
        <w:tc>
          <w:tcPr>
            <w:tcW w:w="485" w:type="dxa"/>
            <w:tcBorders>
              <w:top w:val="nil"/>
              <w:left w:val="nil"/>
              <w:bottom w:val="single" w:sz="4" w:space="0" w:color="auto"/>
              <w:right w:val="single" w:sz="4" w:space="0" w:color="auto"/>
            </w:tcBorders>
            <w:shd w:val="clear" w:color="auto" w:fill="auto"/>
            <w:noWrap/>
            <w:vAlign w:val="bottom"/>
            <w:hideMark/>
          </w:tcPr>
          <w:p w14:paraId="10372E0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1</w:t>
            </w:r>
          </w:p>
        </w:tc>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2FEE893B"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w:t>
            </w:r>
          </w:p>
        </w:tc>
      </w:tr>
      <w:tr w:rsidR="00271EFB" w:rsidRPr="00271EFB" w14:paraId="7AC26188"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1E683035"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 5</w:t>
            </w:r>
          </w:p>
        </w:tc>
        <w:tc>
          <w:tcPr>
            <w:tcW w:w="974" w:type="dxa"/>
            <w:tcBorders>
              <w:top w:val="nil"/>
              <w:left w:val="nil"/>
              <w:bottom w:val="single" w:sz="4" w:space="0" w:color="auto"/>
              <w:right w:val="single" w:sz="4" w:space="0" w:color="auto"/>
            </w:tcBorders>
            <w:shd w:val="clear" w:color="auto" w:fill="auto"/>
            <w:noWrap/>
            <w:vAlign w:val="center"/>
            <w:hideMark/>
          </w:tcPr>
          <w:p w14:paraId="1E0E2A9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08575D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696" w:type="dxa"/>
            <w:tcBorders>
              <w:top w:val="nil"/>
              <w:left w:val="nil"/>
              <w:bottom w:val="single" w:sz="4" w:space="0" w:color="auto"/>
              <w:right w:val="single" w:sz="4" w:space="0" w:color="auto"/>
            </w:tcBorders>
            <w:shd w:val="clear" w:color="auto" w:fill="auto"/>
            <w:noWrap/>
            <w:vAlign w:val="center"/>
            <w:hideMark/>
          </w:tcPr>
          <w:p w14:paraId="3B06AAC6"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2</w:t>
            </w:r>
          </w:p>
        </w:tc>
        <w:tc>
          <w:tcPr>
            <w:tcW w:w="696" w:type="dxa"/>
            <w:tcBorders>
              <w:top w:val="nil"/>
              <w:left w:val="nil"/>
              <w:bottom w:val="single" w:sz="4" w:space="0" w:color="auto"/>
              <w:right w:val="single" w:sz="4" w:space="0" w:color="auto"/>
            </w:tcBorders>
            <w:shd w:val="clear" w:color="auto" w:fill="auto"/>
            <w:vAlign w:val="center"/>
            <w:hideMark/>
          </w:tcPr>
          <w:p w14:paraId="09D23677"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6080201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1</w:t>
            </w:r>
          </w:p>
        </w:tc>
        <w:tc>
          <w:tcPr>
            <w:tcW w:w="485" w:type="dxa"/>
            <w:tcBorders>
              <w:top w:val="nil"/>
              <w:left w:val="nil"/>
              <w:bottom w:val="single" w:sz="4" w:space="0" w:color="auto"/>
              <w:right w:val="single" w:sz="4" w:space="0" w:color="auto"/>
            </w:tcBorders>
            <w:shd w:val="clear" w:color="auto" w:fill="auto"/>
            <w:noWrap/>
            <w:vAlign w:val="center"/>
            <w:hideMark/>
          </w:tcPr>
          <w:p w14:paraId="2E5CCAC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w:t>
            </w:r>
          </w:p>
        </w:tc>
        <w:tc>
          <w:tcPr>
            <w:tcW w:w="485" w:type="dxa"/>
            <w:tcBorders>
              <w:top w:val="nil"/>
              <w:left w:val="nil"/>
              <w:bottom w:val="single" w:sz="4" w:space="0" w:color="auto"/>
              <w:right w:val="single" w:sz="4" w:space="0" w:color="auto"/>
            </w:tcBorders>
            <w:shd w:val="clear" w:color="auto" w:fill="auto"/>
            <w:noWrap/>
            <w:vAlign w:val="center"/>
            <w:hideMark/>
          </w:tcPr>
          <w:p w14:paraId="38DD2B9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17DED34B"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nil"/>
              <w:bottom w:val="single" w:sz="4" w:space="0" w:color="auto"/>
              <w:right w:val="single" w:sz="4" w:space="0" w:color="auto"/>
            </w:tcBorders>
            <w:shd w:val="clear" w:color="auto" w:fill="auto"/>
            <w:noWrap/>
            <w:vAlign w:val="center"/>
            <w:hideMark/>
          </w:tcPr>
          <w:p w14:paraId="5A5CB2F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w:t>
            </w:r>
          </w:p>
        </w:tc>
        <w:tc>
          <w:tcPr>
            <w:tcW w:w="485" w:type="dxa"/>
            <w:tcBorders>
              <w:top w:val="nil"/>
              <w:left w:val="nil"/>
              <w:bottom w:val="single" w:sz="4" w:space="0" w:color="auto"/>
              <w:right w:val="single" w:sz="4" w:space="0" w:color="auto"/>
            </w:tcBorders>
            <w:shd w:val="clear" w:color="auto" w:fill="auto"/>
            <w:noWrap/>
            <w:vAlign w:val="center"/>
            <w:hideMark/>
          </w:tcPr>
          <w:p w14:paraId="314BB6C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40B0D25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center"/>
            <w:hideMark/>
          </w:tcPr>
          <w:p w14:paraId="5A81C405"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485" w:type="dxa"/>
            <w:tcBorders>
              <w:top w:val="nil"/>
              <w:left w:val="nil"/>
              <w:bottom w:val="single" w:sz="4" w:space="0" w:color="auto"/>
              <w:right w:val="single" w:sz="4" w:space="0" w:color="auto"/>
            </w:tcBorders>
            <w:shd w:val="clear" w:color="auto" w:fill="auto"/>
            <w:noWrap/>
            <w:vAlign w:val="center"/>
            <w:hideMark/>
          </w:tcPr>
          <w:p w14:paraId="3F49D60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EA56939"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w:t>
            </w:r>
          </w:p>
        </w:tc>
      </w:tr>
      <w:tr w:rsidR="00271EFB" w:rsidRPr="00271EFB" w14:paraId="576BE64E"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0E249698"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 6</w:t>
            </w:r>
          </w:p>
        </w:tc>
        <w:tc>
          <w:tcPr>
            <w:tcW w:w="974" w:type="dxa"/>
            <w:tcBorders>
              <w:top w:val="nil"/>
              <w:left w:val="nil"/>
              <w:bottom w:val="single" w:sz="4" w:space="0" w:color="auto"/>
              <w:right w:val="single" w:sz="4" w:space="0" w:color="auto"/>
            </w:tcBorders>
            <w:shd w:val="clear" w:color="auto" w:fill="auto"/>
            <w:noWrap/>
            <w:vAlign w:val="center"/>
            <w:hideMark/>
          </w:tcPr>
          <w:p w14:paraId="2CB2062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23</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4A3FF0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23</w:t>
            </w:r>
          </w:p>
        </w:tc>
        <w:tc>
          <w:tcPr>
            <w:tcW w:w="696" w:type="dxa"/>
            <w:tcBorders>
              <w:top w:val="nil"/>
              <w:left w:val="nil"/>
              <w:bottom w:val="single" w:sz="4" w:space="0" w:color="auto"/>
              <w:right w:val="single" w:sz="4" w:space="0" w:color="auto"/>
            </w:tcBorders>
            <w:shd w:val="clear" w:color="auto" w:fill="auto"/>
            <w:noWrap/>
            <w:vAlign w:val="center"/>
            <w:hideMark/>
          </w:tcPr>
          <w:p w14:paraId="627CAEF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w:t>
            </w:r>
          </w:p>
        </w:tc>
        <w:tc>
          <w:tcPr>
            <w:tcW w:w="696" w:type="dxa"/>
            <w:tcBorders>
              <w:top w:val="nil"/>
              <w:left w:val="nil"/>
              <w:bottom w:val="single" w:sz="4" w:space="0" w:color="auto"/>
              <w:right w:val="single" w:sz="4" w:space="0" w:color="auto"/>
            </w:tcBorders>
            <w:shd w:val="clear" w:color="auto" w:fill="auto"/>
            <w:vAlign w:val="center"/>
            <w:hideMark/>
          </w:tcPr>
          <w:p w14:paraId="64508B9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18</w:t>
            </w:r>
          </w:p>
        </w:tc>
        <w:tc>
          <w:tcPr>
            <w:tcW w:w="485" w:type="dxa"/>
            <w:tcBorders>
              <w:top w:val="nil"/>
              <w:left w:val="nil"/>
              <w:bottom w:val="single" w:sz="4" w:space="0" w:color="auto"/>
              <w:right w:val="single" w:sz="4" w:space="0" w:color="auto"/>
            </w:tcBorders>
            <w:shd w:val="clear" w:color="auto" w:fill="auto"/>
            <w:noWrap/>
            <w:vAlign w:val="center"/>
            <w:hideMark/>
          </w:tcPr>
          <w:p w14:paraId="01076471"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13A4F4F5"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2</w:t>
            </w:r>
          </w:p>
        </w:tc>
        <w:tc>
          <w:tcPr>
            <w:tcW w:w="485" w:type="dxa"/>
            <w:tcBorders>
              <w:top w:val="nil"/>
              <w:left w:val="nil"/>
              <w:bottom w:val="single" w:sz="4" w:space="0" w:color="auto"/>
              <w:right w:val="single" w:sz="4" w:space="0" w:color="auto"/>
            </w:tcBorders>
            <w:shd w:val="clear" w:color="auto" w:fill="auto"/>
            <w:noWrap/>
            <w:vAlign w:val="center"/>
            <w:hideMark/>
          </w:tcPr>
          <w:p w14:paraId="3A560D6F"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nil"/>
              <w:bottom w:val="single" w:sz="4" w:space="0" w:color="auto"/>
              <w:right w:val="single" w:sz="4" w:space="0" w:color="auto"/>
            </w:tcBorders>
            <w:shd w:val="clear" w:color="auto" w:fill="auto"/>
            <w:noWrap/>
            <w:vAlign w:val="center"/>
            <w:hideMark/>
          </w:tcPr>
          <w:p w14:paraId="124E23A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w:t>
            </w:r>
          </w:p>
        </w:tc>
        <w:tc>
          <w:tcPr>
            <w:tcW w:w="485" w:type="dxa"/>
            <w:tcBorders>
              <w:top w:val="nil"/>
              <w:left w:val="nil"/>
              <w:bottom w:val="single" w:sz="4" w:space="0" w:color="auto"/>
              <w:right w:val="single" w:sz="4" w:space="0" w:color="auto"/>
            </w:tcBorders>
            <w:shd w:val="clear" w:color="auto" w:fill="auto"/>
            <w:noWrap/>
            <w:vAlign w:val="center"/>
            <w:hideMark/>
          </w:tcPr>
          <w:p w14:paraId="5ABB2C17"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59974772" w14:textId="77777777" w:rsidR="00271EFB" w:rsidRPr="00271EFB" w:rsidRDefault="00271EFB" w:rsidP="002F413B">
            <w:pPr>
              <w:spacing w:after="0" w:line="240" w:lineRule="auto"/>
              <w:rPr>
                <w:rFonts w:ascii="Times New Roman" w:hAnsi="Times New Roman" w:cs="Times New Roman"/>
                <w:color w:val="000000"/>
              </w:rPr>
            </w:pPr>
            <w:r w:rsidRPr="00271EFB">
              <w:rPr>
                <w:rFonts w:ascii="Times New Roman" w:hAnsi="Times New Roman" w:cs="Times New Roman"/>
                <w:color w:val="000000"/>
              </w:rPr>
              <w:t>3</w:t>
            </w:r>
          </w:p>
        </w:tc>
        <w:tc>
          <w:tcPr>
            <w:tcW w:w="503" w:type="dxa"/>
            <w:tcBorders>
              <w:top w:val="nil"/>
              <w:left w:val="nil"/>
              <w:bottom w:val="single" w:sz="4" w:space="0" w:color="auto"/>
              <w:right w:val="single" w:sz="4" w:space="0" w:color="auto"/>
            </w:tcBorders>
            <w:shd w:val="clear" w:color="auto" w:fill="auto"/>
            <w:noWrap/>
            <w:vAlign w:val="center"/>
            <w:hideMark/>
          </w:tcPr>
          <w:p w14:paraId="1B9CB92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551" w:type="dxa"/>
            <w:tcBorders>
              <w:top w:val="nil"/>
              <w:left w:val="nil"/>
              <w:bottom w:val="single" w:sz="4" w:space="0" w:color="auto"/>
              <w:right w:val="single" w:sz="4" w:space="0" w:color="auto"/>
            </w:tcBorders>
            <w:shd w:val="clear" w:color="auto" w:fill="auto"/>
            <w:noWrap/>
            <w:vAlign w:val="center"/>
            <w:hideMark/>
          </w:tcPr>
          <w:p w14:paraId="66770339"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14</w:t>
            </w:r>
          </w:p>
        </w:tc>
        <w:tc>
          <w:tcPr>
            <w:tcW w:w="485" w:type="dxa"/>
            <w:tcBorders>
              <w:top w:val="nil"/>
              <w:left w:val="nil"/>
              <w:bottom w:val="single" w:sz="4" w:space="0" w:color="auto"/>
              <w:right w:val="single" w:sz="4" w:space="0" w:color="auto"/>
            </w:tcBorders>
            <w:shd w:val="clear" w:color="auto" w:fill="auto"/>
            <w:noWrap/>
            <w:vAlign w:val="center"/>
            <w:hideMark/>
          </w:tcPr>
          <w:p w14:paraId="7EC3928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FD9F3D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r>
      <w:tr w:rsidR="00271EFB" w:rsidRPr="00271EFB" w14:paraId="087B5710"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616F1374"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 10</w:t>
            </w:r>
          </w:p>
        </w:tc>
        <w:tc>
          <w:tcPr>
            <w:tcW w:w="974" w:type="dxa"/>
            <w:tcBorders>
              <w:top w:val="nil"/>
              <w:left w:val="nil"/>
              <w:bottom w:val="single" w:sz="4" w:space="0" w:color="auto"/>
              <w:right w:val="single" w:sz="4" w:space="0" w:color="auto"/>
            </w:tcBorders>
            <w:shd w:val="clear" w:color="auto" w:fill="auto"/>
            <w:noWrap/>
            <w:vAlign w:val="center"/>
            <w:hideMark/>
          </w:tcPr>
          <w:p w14:paraId="7D4A302A"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226B219"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696" w:type="dxa"/>
            <w:tcBorders>
              <w:top w:val="nil"/>
              <w:left w:val="nil"/>
              <w:bottom w:val="single" w:sz="4" w:space="0" w:color="auto"/>
              <w:right w:val="single" w:sz="4" w:space="0" w:color="auto"/>
            </w:tcBorders>
            <w:shd w:val="clear" w:color="auto" w:fill="auto"/>
            <w:noWrap/>
            <w:vAlign w:val="center"/>
            <w:hideMark/>
          </w:tcPr>
          <w:p w14:paraId="418B1FDB"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696" w:type="dxa"/>
            <w:tcBorders>
              <w:top w:val="nil"/>
              <w:left w:val="nil"/>
              <w:bottom w:val="single" w:sz="4" w:space="0" w:color="auto"/>
              <w:right w:val="single" w:sz="4" w:space="0" w:color="auto"/>
            </w:tcBorders>
            <w:shd w:val="clear" w:color="auto" w:fill="auto"/>
            <w:vAlign w:val="center"/>
            <w:hideMark/>
          </w:tcPr>
          <w:p w14:paraId="1151E5E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0DEEBF58"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1B2F4B51"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00692CAF"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5DE3E946"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0B790903"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3D5B6D24" w14:textId="77777777" w:rsidR="00271EFB" w:rsidRPr="00271EFB" w:rsidRDefault="00271EFB" w:rsidP="002F413B">
            <w:pPr>
              <w:spacing w:after="0" w:line="240" w:lineRule="auto"/>
              <w:jc w:val="center"/>
              <w:rPr>
                <w:rFonts w:ascii="Times New Roman" w:hAnsi="Times New Roman" w:cs="Times New Roman"/>
                <w:color w:val="000000"/>
              </w:rPr>
            </w:pPr>
          </w:p>
        </w:tc>
        <w:tc>
          <w:tcPr>
            <w:tcW w:w="503" w:type="dxa"/>
            <w:tcBorders>
              <w:top w:val="nil"/>
              <w:left w:val="nil"/>
              <w:bottom w:val="single" w:sz="4" w:space="0" w:color="auto"/>
              <w:right w:val="single" w:sz="4" w:space="0" w:color="auto"/>
            </w:tcBorders>
            <w:shd w:val="clear" w:color="auto" w:fill="auto"/>
            <w:noWrap/>
            <w:vAlign w:val="center"/>
            <w:hideMark/>
          </w:tcPr>
          <w:p w14:paraId="7776C8A1" w14:textId="77777777" w:rsidR="00271EFB" w:rsidRPr="00271EFB" w:rsidRDefault="00271EFB" w:rsidP="002F413B">
            <w:pPr>
              <w:spacing w:after="0" w:line="240" w:lineRule="auto"/>
              <w:jc w:val="center"/>
              <w:rPr>
                <w:rFonts w:ascii="Times New Roman" w:hAnsi="Times New Roman" w:cs="Times New Roman"/>
                <w:color w:val="000000"/>
              </w:rPr>
            </w:pPr>
          </w:p>
        </w:tc>
        <w:tc>
          <w:tcPr>
            <w:tcW w:w="551" w:type="dxa"/>
            <w:tcBorders>
              <w:top w:val="nil"/>
              <w:left w:val="nil"/>
              <w:bottom w:val="single" w:sz="4" w:space="0" w:color="auto"/>
              <w:right w:val="single" w:sz="4" w:space="0" w:color="auto"/>
            </w:tcBorders>
            <w:shd w:val="clear" w:color="auto" w:fill="auto"/>
            <w:noWrap/>
            <w:vAlign w:val="center"/>
            <w:hideMark/>
          </w:tcPr>
          <w:p w14:paraId="22FBBE6D"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2EC531D7"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E15E191" w14:textId="77777777" w:rsidR="00271EFB" w:rsidRPr="00271EFB" w:rsidRDefault="00271EFB" w:rsidP="002F413B">
            <w:pPr>
              <w:spacing w:after="0" w:line="240" w:lineRule="auto"/>
              <w:jc w:val="center"/>
              <w:rPr>
                <w:rFonts w:ascii="Times New Roman" w:hAnsi="Times New Roman" w:cs="Times New Roman"/>
                <w:color w:val="000000"/>
              </w:rPr>
            </w:pPr>
          </w:p>
        </w:tc>
      </w:tr>
      <w:tr w:rsidR="00271EFB" w:rsidRPr="00271EFB" w14:paraId="7E720EF9"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7EC7BD0D"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 13</w:t>
            </w:r>
          </w:p>
        </w:tc>
        <w:tc>
          <w:tcPr>
            <w:tcW w:w="974" w:type="dxa"/>
            <w:tcBorders>
              <w:top w:val="nil"/>
              <w:left w:val="nil"/>
              <w:bottom w:val="single" w:sz="4" w:space="0" w:color="auto"/>
              <w:right w:val="single" w:sz="4" w:space="0" w:color="auto"/>
            </w:tcBorders>
            <w:shd w:val="clear" w:color="auto" w:fill="auto"/>
            <w:noWrap/>
            <w:vAlign w:val="center"/>
            <w:hideMark/>
          </w:tcPr>
          <w:p w14:paraId="4FAC9D6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29</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C20224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29</w:t>
            </w:r>
          </w:p>
        </w:tc>
        <w:tc>
          <w:tcPr>
            <w:tcW w:w="696" w:type="dxa"/>
            <w:tcBorders>
              <w:top w:val="nil"/>
              <w:left w:val="nil"/>
              <w:bottom w:val="single" w:sz="4" w:space="0" w:color="auto"/>
              <w:right w:val="single" w:sz="4" w:space="0" w:color="auto"/>
            </w:tcBorders>
            <w:shd w:val="clear" w:color="auto" w:fill="auto"/>
            <w:noWrap/>
            <w:vAlign w:val="center"/>
            <w:hideMark/>
          </w:tcPr>
          <w:p w14:paraId="67CF18A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21</w:t>
            </w:r>
          </w:p>
        </w:tc>
        <w:tc>
          <w:tcPr>
            <w:tcW w:w="696" w:type="dxa"/>
            <w:tcBorders>
              <w:top w:val="nil"/>
              <w:left w:val="nil"/>
              <w:bottom w:val="single" w:sz="4" w:space="0" w:color="auto"/>
              <w:right w:val="single" w:sz="4" w:space="0" w:color="auto"/>
            </w:tcBorders>
            <w:shd w:val="clear" w:color="auto" w:fill="auto"/>
            <w:vAlign w:val="center"/>
            <w:hideMark/>
          </w:tcPr>
          <w:p w14:paraId="0EF11D2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8</w:t>
            </w:r>
          </w:p>
        </w:tc>
        <w:tc>
          <w:tcPr>
            <w:tcW w:w="485" w:type="dxa"/>
            <w:tcBorders>
              <w:top w:val="nil"/>
              <w:left w:val="nil"/>
              <w:bottom w:val="single" w:sz="4" w:space="0" w:color="auto"/>
              <w:right w:val="single" w:sz="4" w:space="0" w:color="auto"/>
            </w:tcBorders>
            <w:shd w:val="clear" w:color="auto" w:fill="auto"/>
            <w:noWrap/>
            <w:vAlign w:val="center"/>
            <w:hideMark/>
          </w:tcPr>
          <w:p w14:paraId="52F919C5"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w:t>
            </w:r>
          </w:p>
        </w:tc>
        <w:tc>
          <w:tcPr>
            <w:tcW w:w="485" w:type="dxa"/>
            <w:tcBorders>
              <w:top w:val="nil"/>
              <w:left w:val="nil"/>
              <w:bottom w:val="single" w:sz="4" w:space="0" w:color="auto"/>
              <w:right w:val="single" w:sz="4" w:space="0" w:color="auto"/>
            </w:tcBorders>
            <w:shd w:val="clear" w:color="auto" w:fill="auto"/>
            <w:noWrap/>
            <w:vAlign w:val="center"/>
            <w:hideMark/>
          </w:tcPr>
          <w:p w14:paraId="395E6CEA"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485" w:type="dxa"/>
            <w:tcBorders>
              <w:top w:val="nil"/>
              <w:left w:val="nil"/>
              <w:bottom w:val="single" w:sz="4" w:space="0" w:color="auto"/>
              <w:right w:val="single" w:sz="4" w:space="0" w:color="auto"/>
            </w:tcBorders>
            <w:shd w:val="clear" w:color="auto" w:fill="auto"/>
            <w:noWrap/>
            <w:vAlign w:val="center"/>
            <w:hideMark/>
          </w:tcPr>
          <w:p w14:paraId="7685186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485" w:type="dxa"/>
            <w:tcBorders>
              <w:top w:val="nil"/>
              <w:left w:val="nil"/>
              <w:bottom w:val="single" w:sz="4" w:space="0" w:color="auto"/>
              <w:right w:val="single" w:sz="4" w:space="0" w:color="auto"/>
            </w:tcBorders>
            <w:shd w:val="clear" w:color="auto" w:fill="auto"/>
            <w:noWrap/>
            <w:vAlign w:val="center"/>
            <w:hideMark/>
          </w:tcPr>
          <w:p w14:paraId="6B055D76"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485" w:type="dxa"/>
            <w:tcBorders>
              <w:top w:val="nil"/>
              <w:left w:val="nil"/>
              <w:bottom w:val="single" w:sz="4" w:space="0" w:color="auto"/>
              <w:right w:val="single" w:sz="4" w:space="0" w:color="auto"/>
            </w:tcBorders>
            <w:shd w:val="clear" w:color="auto" w:fill="auto"/>
            <w:noWrap/>
            <w:vAlign w:val="center"/>
            <w:hideMark/>
          </w:tcPr>
          <w:p w14:paraId="47DF6D6E"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6175EEA6"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503" w:type="dxa"/>
            <w:tcBorders>
              <w:top w:val="nil"/>
              <w:left w:val="nil"/>
              <w:bottom w:val="single" w:sz="4" w:space="0" w:color="auto"/>
              <w:right w:val="single" w:sz="4" w:space="0" w:color="auto"/>
            </w:tcBorders>
            <w:shd w:val="clear" w:color="auto" w:fill="auto"/>
            <w:noWrap/>
            <w:vAlign w:val="center"/>
            <w:hideMark/>
          </w:tcPr>
          <w:p w14:paraId="0451406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551" w:type="dxa"/>
            <w:tcBorders>
              <w:top w:val="nil"/>
              <w:left w:val="nil"/>
              <w:bottom w:val="single" w:sz="4" w:space="0" w:color="auto"/>
              <w:right w:val="single" w:sz="4" w:space="0" w:color="auto"/>
            </w:tcBorders>
            <w:shd w:val="clear" w:color="auto" w:fill="auto"/>
            <w:noWrap/>
            <w:vAlign w:val="center"/>
            <w:hideMark/>
          </w:tcPr>
          <w:p w14:paraId="3C20910D"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11</w:t>
            </w:r>
          </w:p>
        </w:tc>
        <w:tc>
          <w:tcPr>
            <w:tcW w:w="485" w:type="dxa"/>
            <w:tcBorders>
              <w:top w:val="nil"/>
              <w:left w:val="nil"/>
              <w:bottom w:val="single" w:sz="4" w:space="0" w:color="auto"/>
              <w:right w:val="single" w:sz="4" w:space="0" w:color="auto"/>
            </w:tcBorders>
            <w:shd w:val="clear" w:color="auto" w:fill="auto"/>
            <w:noWrap/>
            <w:vAlign w:val="center"/>
            <w:hideMark/>
          </w:tcPr>
          <w:p w14:paraId="48696D3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F8F105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w:t>
            </w:r>
          </w:p>
        </w:tc>
      </w:tr>
      <w:tr w:rsidR="00271EFB" w:rsidRPr="00271EFB" w14:paraId="2D393DCF"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78B569F4"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Лицей № 1</w:t>
            </w:r>
          </w:p>
        </w:tc>
        <w:tc>
          <w:tcPr>
            <w:tcW w:w="974" w:type="dxa"/>
            <w:tcBorders>
              <w:top w:val="nil"/>
              <w:left w:val="nil"/>
              <w:bottom w:val="single" w:sz="4" w:space="0" w:color="auto"/>
              <w:right w:val="single" w:sz="4" w:space="0" w:color="auto"/>
            </w:tcBorders>
            <w:shd w:val="clear" w:color="auto" w:fill="auto"/>
            <w:noWrap/>
            <w:vAlign w:val="center"/>
            <w:hideMark/>
          </w:tcPr>
          <w:p w14:paraId="62AEAD7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66</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240FFB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66</w:t>
            </w:r>
          </w:p>
        </w:tc>
        <w:tc>
          <w:tcPr>
            <w:tcW w:w="696" w:type="dxa"/>
            <w:tcBorders>
              <w:top w:val="nil"/>
              <w:left w:val="nil"/>
              <w:bottom w:val="single" w:sz="4" w:space="0" w:color="auto"/>
              <w:right w:val="single" w:sz="4" w:space="0" w:color="auto"/>
            </w:tcBorders>
            <w:shd w:val="clear" w:color="auto" w:fill="auto"/>
            <w:noWrap/>
            <w:vAlign w:val="center"/>
            <w:hideMark/>
          </w:tcPr>
          <w:p w14:paraId="729E5795"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38</w:t>
            </w:r>
          </w:p>
        </w:tc>
        <w:tc>
          <w:tcPr>
            <w:tcW w:w="696" w:type="dxa"/>
            <w:tcBorders>
              <w:top w:val="nil"/>
              <w:left w:val="nil"/>
              <w:bottom w:val="single" w:sz="4" w:space="0" w:color="auto"/>
              <w:right w:val="single" w:sz="4" w:space="0" w:color="auto"/>
            </w:tcBorders>
            <w:shd w:val="clear" w:color="auto" w:fill="auto"/>
            <w:vAlign w:val="center"/>
            <w:hideMark/>
          </w:tcPr>
          <w:p w14:paraId="3F92DC00"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28</w:t>
            </w:r>
          </w:p>
        </w:tc>
        <w:tc>
          <w:tcPr>
            <w:tcW w:w="485" w:type="dxa"/>
            <w:tcBorders>
              <w:top w:val="nil"/>
              <w:left w:val="nil"/>
              <w:bottom w:val="single" w:sz="4" w:space="0" w:color="auto"/>
              <w:right w:val="single" w:sz="4" w:space="0" w:color="auto"/>
            </w:tcBorders>
            <w:shd w:val="clear" w:color="auto" w:fill="auto"/>
            <w:noWrap/>
            <w:vAlign w:val="center"/>
            <w:hideMark/>
          </w:tcPr>
          <w:p w14:paraId="000EC2F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26</w:t>
            </w:r>
          </w:p>
        </w:tc>
        <w:tc>
          <w:tcPr>
            <w:tcW w:w="485" w:type="dxa"/>
            <w:tcBorders>
              <w:top w:val="nil"/>
              <w:left w:val="nil"/>
              <w:bottom w:val="single" w:sz="4" w:space="0" w:color="auto"/>
              <w:right w:val="single" w:sz="4" w:space="0" w:color="auto"/>
            </w:tcBorders>
            <w:shd w:val="clear" w:color="auto" w:fill="auto"/>
            <w:noWrap/>
            <w:vAlign w:val="center"/>
            <w:hideMark/>
          </w:tcPr>
          <w:p w14:paraId="515B5FB1"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9</w:t>
            </w:r>
          </w:p>
        </w:tc>
        <w:tc>
          <w:tcPr>
            <w:tcW w:w="485" w:type="dxa"/>
            <w:tcBorders>
              <w:top w:val="nil"/>
              <w:left w:val="nil"/>
              <w:bottom w:val="single" w:sz="4" w:space="0" w:color="auto"/>
              <w:right w:val="single" w:sz="4" w:space="0" w:color="auto"/>
            </w:tcBorders>
            <w:shd w:val="clear" w:color="auto" w:fill="auto"/>
            <w:noWrap/>
            <w:vAlign w:val="center"/>
            <w:hideMark/>
          </w:tcPr>
          <w:p w14:paraId="3972E5D7"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8</w:t>
            </w:r>
          </w:p>
        </w:tc>
        <w:tc>
          <w:tcPr>
            <w:tcW w:w="485" w:type="dxa"/>
            <w:tcBorders>
              <w:top w:val="nil"/>
              <w:left w:val="nil"/>
              <w:bottom w:val="single" w:sz="4" w:space="0" w:color="auto"/>
              <w:right w:val="single" w:sz="4" w:space="0" w:color="auto"/>
            </w:tcBorders>
            <w:shd w:val="clear" w:color="auto" w:fill="auto"/>
            <w:noWrap/>
            <w:vAlign w:val="center"/>
            <w:hideMark/>
          </w:tcPr>
          <w:p w14:paraId="07E836B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12</w:t>
            </w:r>
          </w:p>
        </w:tc>
        <w:tc>
          <w:tcPr>
            <w:tcW w:w="485" w:type="dxa"/>
            <w:tcBorders>
              <w:top w:val="nil"/>
              <w:left w:val="nil"/>
              <w:bottom w:val="single" w:sz="4" w:space="0" w:color="auto"/>
              <w:right w:val="single" w:sz="4" w:space="0" w:color="auto"/>
            </w:tcBorders>
            <w:shd w:val="clear" w:color="auto" w:fill="auto"/>
            <w:noWrap/>
            <w:vAlign w:val="center"/>
            <w:hideMark/>
          </w:tcPr>
          <w:p w14:paraId="728884AA"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7A565AB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7</w:t>
            </w:r>
          </w:p>
        </w:tc>
        <w:tc>
          <w:tcPr>
            <w:tcW w:w="503" w:type="dxa"/>
            <w:tcBorders>
              <w:top w:val="nil"/>
              <w:left w:val="nil"/>
              <w:bottom w:val="single" w:sz="4" w:space="0" w:color="auto"/>
              <w:right w:val="single" w:sz="4" w:space="0" w:color="auto"/>
            </w:tcBorders>
            <w:shd w:val="clear" w:color="auto" w:fill="auto"/>
            <w:noWrap/>
            <w:vAlign w:val="center"/>
            <w:hideMark/>
          </w:tcPr>
          <w:p w14:paraId="5DE2896D"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7</w:t>
            </w:r>
          </w:p>
        </w:tc>
        <w:tc>
          <w:tcPr>
            <w:tcW w:w="551" w:type="dxa"/>
            <w:tcBorders>
              <w:top w:val="nil"/>
              <w:left w:val="nil"/>
              <w:bottom w:val="single" w:sz="4" w:space="0" w:color="auto"/>
              <w:right w:val="single" w:sz="4" w:space="0" w:color="auto"/>
            </w:tcBorders>
            <w:shd w:val="clear" w:color="auto" w:fill="auto"/>
            <w:noWrap/>
            <w:vAlign w:val="center"/>
            <w:hideMark/>
          </w:tcPr>
          <w:p w14:paraId="56BEF2F0"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26</w:t>
            </w:r>
          </w:p>
        </w:tc>
        <w:tc>
          <w:tcPr>
            <w:tcW w:w="485" w:type="dxa"/>
            <w:tcBorders>
              <w:top w:val="nil"/>
              <w:left w:val="nil"/>
              <w:bottom w:val="single" w:sz="4" w:space="0" w:color="auto"/>
              <w:right w:val="single" w:sz="4" w:space="0" w:color="auto"/>
            </w:tcBorders>
            <w:shd w:val="clear" w:color="auto" w:fill="auto"/>
            <w:noWrap/>
            <w:vAlign w:val="center"/>
            <w:hideMark/>
          </w:tcPr>
          <w:p w14:paraId="767AC0F1"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E48E2F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r>
      <w:tr w:rsidR="00271EFB" w:rsidRPr="00271EFB" w14:paraId="36DA68DC"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0804FAA1"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 15</w:t>
            </w:r>
          </w:p>
        </w:tc>
        <w:tc>
          <w:tcPr>
            <w:tcW w:w="974" w:type="dxa"/>
            <w:tcBorders>
              <w:top w:val="nil"/>
              <w:left w:val="nil"/>
              <w:bottom w:val="single" w:sz="4" w:space="0" w:color="auto"/>
              <w:right w:val="single" w:sz="4" w:space="0" w:color="auto"/>
            </w:tcBorders>
            <w:shd w:val="clear" w:color="auto" w:fill="auto"/>
            <w:noWrap/>
            <w:vAlign w:val="center"/>
            <w:hideMark/>
          </w:tcPr>
          <w:p w14:paraId="420FB07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16</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EF1344B"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16</w:t>
            </w:r>
          </w:p>
        </w:tc>
        <w:tc>
          <w:tcPr>
            <w:tcW w:w="696" w:type="dxa"/>
            <w:tcBorders>
              <w:top w:val="nil"/>
              <w:left w:val="nil"/>
              <w:bottom w:val="single" w:sz="4" w:space="0" w:color="auto"/>
              <w:right w:val="single" w:sz="4" w:space="0" w:color="auto"/>
            </w:tcBorders>
            <w:shd w:val="clear" w:color="auto" w:fill="auto"/>
            <w:noWrap/>
            <w:vAlign w:val="center"/>
            <w:hideMark/>
          </w:tcPr>
          <w:p w14:paraId="36701F80"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w:t>
            </w:r>
          </w:p>
        </w:tc>
        <w:tc>
          <w:tcPr>
            <w:tcW w:w="696" w:type="dxa"/>
            <w:tcBorders>
              <w:top w:val="nil"/>
              <w:left w:val="nil"/>
              <w:bottom w:val="single" w:sz="4" w:space="0" w:color="auto"/>
              <w:right w:val="single" w:sz="4" w:space="0" w:color="auto"/>
            </w:tcBorders>
            <w:shd w:val="clear" w:color="auto" w:fill="auto"/>
            <w:vAlign w:val="center"/>
            <w:hideMark/>
          </w:tcPr>
          <w:p w14:paraId="06754DE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11</w:t>
            </w:r>
          </w:p>
        </w:tc>
        <w:tc>
          <w:tcPr>
            <w:tcW w:w="485" w:type="dxa"/>
            <w:tcBorders>
              <w:top w:val="nil"/>
              <w:left w:val="nil"/>
              <w:bottom w:val="single" w:sz="4" w:space="0" w:color="auto"/>
              <w:right w:val="single" w:sz="4" w:space="0" w:color="auto"/>
            </w:tcBorders>
            <w:shd w:val="clear" w:color="auto" w:fill="auto"/>
            <w:noWrap/>
            <w:vAlign w:val="center"/>
            <w:hideMark/>
          </w:tcPr>
          <w:p w14:paraId="5D39D5E1"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0ECEFF7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362B533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nil"/>
              <w:bottom w:val="single" w:sz="4" w:space="0" w:color="auto"/>
              <w:right w:val="single" w:sz="4" w:space="0" w:color="auto"/>
            </w:tcBorders>
            <w:shd w:val="clear" w:color="auto" w:fill="auto"/>
            <w:noWrap/>
            <w:vAlign w:val="center"/>
            <w:hideMark/>
          </w:tcPr>
          <w:p w14:paraId="37236C46"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nil"/>
              <w:bottom w:val="single" w:sz="4" w:space="0" w:color="auto"/>
              <w:right w:val="single" w:sz="4" w:space="0" w:color="auto"/>
            </w:tcBorders>
            <w:shd w:val="clear" w:color="auto" w:fill="auto"/>
            <w:noWrap/>
            <w:vAlign w:val="center"/>
            <w:hideMark/>
          </w:tcPr>
          <w:p w14:paraId="64FD7B5D"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nil"/>
              <w:bottom w:val="single" w:sz="4" w:space="0" w:color="auto"/>
              <w:right w:val="single" w:sz="4" w:space="0" w:color="auto"/>
            </w:tcBorders>
            <w:shd w:val="clear" w:color="auto" w:fill="auto"/>
            <w:noWrap/>
            <w:vAlign w:val="center"/>
            <w:hideMark/>
          </w:tcPr>
          <w:p w14:paraId="6B7298F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503" w:type="dxa"/>
            <w:tcBorders>
              <w:top w:val="nil"/>
              <w:left w:val="nil"/>
              <w:bottom w:val="single" w:sz="4" w:space="0" w:color="auto"/>
              <w:right w:val="single" w:sz="4" w:space="0" w:color="auto"/>
            </w:tcBorders>
            <w:shd w:val="clear" w:color="auto" w:fill="auto"/>
            <w:noWrap/>
            <w:vAlign w:val="center"/>
            <w:hideMark/>
          </w:tcPr>
          <w:p w14:paraId="26642BE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551" w:type="dxa"/>
            <w:tcBorders>
              <w:top w:val="nil"/>
              <w:left w:val="nil"/>
              <w:bottom w:val="single" w:sz="4" w:space="0" w:color="auto"/>
              <w:right w:val="single" w:sz="4" w:space="0" w:color="auto"/>
            </w:tcBorders>
            <w:shd w:val="clear" w:color="auto" w:fill="auto"/>
            <w:noWrap/>
            <w:vAlign w:val="center"/>
            <w:hideMark/>
          </w:tcPr>
          <w:p w14:paraId="6BF6136A"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11</w:t>
            </w:r>
          </w:p>
        </w:tc>
        <w:tc>
          <w:tcPr>
            <w:tcW w:w="485" w:type="dxa"/>
            <w:tcBorders>
              <w:top w:val="nil"/>
              <w:left w:val="nil"/>
              <w:bottom w:val="single" w:sz="4" w:space="0" w:color="auto"/>
              <w:right w:val="single" w:sz="4" w:space="0" w:color="auto"/>
            </w:tcBorders>
            <w:shd w:val="clear" w:color="auto" w:fill="auto"/>
            <w:noWrap/>
            <w:vAlign w:val="center"/>
            <w:hideMark/>
          </w:tcPr>
          <w:p w14:paraId="5A53AE0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7496CA9"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r>
      <w:tr w:rsidR="00271EFB" w:rsidRPr="00271EFB" w14:paraId="290A7FF9"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73F5951D"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 16</w:t>
            </w:r>
          </w:p>
        </w:tc>
        <w:tc>
          <w:tcPr>
            <w:tcW w:w="974" w:type="dxa"/>
            <w:tcBorders>
              <w:top w:val="nil"/>
              <w:left w:val="nil"/>
              <w:bottom w:val="single" w:sz="4" w:space="0" w:color="auto"/>
              <w:right w:val="single" w:sz="4" w:space="0" w:color="auto"/>
            </w:tcBorders>
            <w:shd w:val="clear" w:color="auto" w:fill="auto"/>
            <w:noWrap/>
            <w:vAlign w:val="center"/>
            <w:hideMark/>
          </w:tcPr>
          <w:p w14:paraId="2F66678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24</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69E98C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24</w:t>
            </w:r>
          </w:p>
        </w:tc>
        <w:tc>
          <w:tcPr>
            <w:tcW w:w="696" w:type="dxa"/>
            <w:tcBorders>
              <w:top w:val="nil"/>
              <w:left w:val="nil"/>
              <w:bottom w:val="single" w:sz="4" w:space="0" w:color="auto"/>
              <w:right w:val="single" w:sz="4" w:space="0" w:color="auto"/>
            </w:tcBorders>
            <w:shd w:val="clear" w:color="auto" w:fill="auto"/>
            <w:noWrap/>
            <w:vAlign w:val="center"/>
            <w:hideMark/>
          </w:tcPr>
          <w:p w14:paraId="0D5727D7"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13</w:t>
            </w:r>
          </w:p>
        </w:tc>
        <w:tc>
          <w:tcPr>
            <w:tcW w:w="696" w:type="dxa"/>
            <w:tcBorders>
              <w:top w:val="nil"/>
              <w:left w:val="nil"/>
              <w:bottom w:val="single" w:sz="4" w:space="0" w:color="auto"/>
              <w:right w:val="single" w:sz="4" w:space="0" w:color="auto"/>
            </w:tcBorders>
            <w:shd w:val="clear" w:color="auto" w:fill="auto"/>
            <w:vAlign w:val="center"/>
            <w:hideMark/>
          </w:tcPr>
          <w:p w14:paraId="63A0230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11</w:t>
            </w:r>
          </w:p>
        </w:tc>
        <w:tc>
          <w:tcPr>
            <w:tcW w:w="485" w:type="dxa"/>
            <w:tcBorders>
              <w:top w:val="nil"/>
              <w:left w:val="nil"/>
              <w:bottom w:val="single" w:sz="4" w:space="0" w:color="auto"/>
              <w:right w:val="single" w:sz="4" w:space="0" w:color="auto"/>
            </w:tcBorders>
            <w:shd w:val="clear" w:color="auto" w:fill="auto"/>
            <w:noWrap/>
            <w:vAlign w:val="center"/>
            <w:hideMark/>
          </w:tcPr>
          <w:p w14:paraId="116C4E56"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0305F2B7"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8</w:t>
            </w:r>
          </w:p>
        </w:tc>
        <w:tc>
          <w:tcPr>
            <w:tcW w:w="485" w:type="dxa"/>
            <w:tcBorders>
              <w:top w:val="nil"/>
              <w:left w:val="nil"/>
              <w:bottom w:val="single" w:sz="4" w:space="0" w:color="auto"/>
              <w:right w:val="single" w:sz="4" w:space="0" w:color="auto"/>
            </w:tcBorders>
            <w:shd w:val="clear" w:color="auto" w:fill="auto"/>
            <w:noWrap/>
            <w:vAlign w:val="center"/>
            <w:hideMark/>
          </w:tcPr>
          <w:p w14:paraId="163D162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w:t>
            </w:r>
          </w:p>
        </w:tc>
        <w:tc>
          <w:tcPr>
            <w:tcW w:w="485" w:type="dxa"/>
            <w:tcBorders>
              <w:top w:val="nil"/>
              <w:left w:val="nil"/>
              <w:bottom w:val="single" w:sz="4" w:space="0" w:color="auto"/>
              <w:right w:val="single" w:sz="4" w:space="0" w:color="auto"/>
            </w:tcBorders>
            <w:shd w:val="clear" w:color="auto" w:fill="auto"/>
            <w:noWrap/>
            <w:vAlign w:val="center"/>
            <w:hideMark/>
          </w:tcPr>
          <w:p w14:paraId="40885899"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49BBC26B"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431E5EB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503" w:type="dxa"/>
            <w:tcBorders>
              <w:top w:val="nil"/>
              <w:left w:val="nil"/>
              <w:bottom w:val="single" w:sz="4" w:space="0" w:color="auto"/>
              <w:right w:val="single" w:sz="4" w:space="0" w:color="auto"/>
            </w:tcBorders>
            <w:shd w:val="clear" w:color="auto" w:fill="auto"/>
            <w:noWrap/>
            <w:vAlign w:val="center"/>
            <w:hideMark/>
          </w:tcPr>
          <w:p w14:paraId="7F25204B"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551" w:type="dxa"/>
            <w:tcBorders>
              <w:top w:val="nil"/>
              <w:left w:val="nil"/>
              <w:bottom w:val="single" w:sz="4" w:space="0" w:color="auto"/>
              <w:right w:val="single" w:sz="4" w:space="0" w:color="auto"/>
            </w:tcBorders>
            <w:shd w:val="clear" w:color="auto" w:fill="auto"/>
            <w:noWrap/>
            <w:vAlign w:val="center"/>
            <w:hideMark/>
          </w:tcPr>
          <w:p w14:paraId="4E54E0D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8</w:t>
            </w:r>
          </w:p>
        </w:tc>
        <w:tc>
          <w:tcPr>
            <w:tcW w:w="485" w:type="dxa"/>
            <w:tcBorders>
              <w:top w:val="nil"/>
              <w:left w:val="nil"/>
              <w:bottom w:val="single" w:sz="4" w:space="0" w:color="auto"/>
              <w:right w:val="single" w:sz="4" w:space="0" w:color="auto"/>
            </w:tcBorders>
            <w:shd w:val="clear" w:color="auto" w:fill="auto"/>
            <w:noWrap/>
            <w:vAlign w:val="center"/>
            <w:hideMark/>
          </w:tcPr>
          <w:p w14:paraId="2941B0A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821F03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w:t>
            </w:r>
          </w:p>
        </w:tc>
      </w:tr>
      <w:tr w:rsidR="00271EFB" w:rsidRPr="00271EFB" w14:paraId="1F0A7389"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12DC3A31"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 17</w:t>
            </w:r>
          </w:p>
        </w:tc>
        <w:tc>
          <w:tcPr>
            <w:tcW w:w="974" w:type="dxa"/>
            <w:tcBorders>
              <w:top w:val="nil"/>
              <w:left w:val="nil"/>
              <w:bottom w:val="single" w:sz="4" w:space="0" w:color="auto"/>
              <w:right w:val="single" w:sz="4" w:space="0" w:color="auto"/>
            </w:tcBorders>
            <w:shd w:val="clear" w:color="auto" w:fill="auto"/>
            <w:noWrap/>
            <w:vAlign w:val="center"/>
            <w:hideMark/>
          </w:tcPr>
          <w:p w14:paraId="25B12F4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23</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96EDF6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23</w:t>
            </w:r>
          </w:p>
        </w:tc>
        <w:tc>
          <w:tcPr>
            <w:tcW w:w="696" w:type="dxa"/>
            <w:tcBorders>
              <w:top w:val="nil"/>
              <w:left w:val="nil"/>
              <w:bottom w:val="single" w:sz="4" w:space="0" w:color="auto"/>
              <w:right w:val="single" w:sz="4" w:space="0" w:color="auto"/>
            </w:tcBorders>
            <w:shd w:val="clear" w:color="auto" w:fill="auto"/>
            <w:noWrap/>
            <w:vAlign w:val="center"/>
            <w:hideMark/>
          </w:tcPr>
          <w:p w14:paraId="4D7E3A61"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13</w:t>
            </w:r>
          </w:p>
        </w:tc>
        <w:tc>
          <w:tcPr>
            <w:tcW w:w="696" w:type="dxa"/>
            <w:tcBorders>
              <w:top w:val="nil"/>
              <w:left w:val="nil"/>
              <w:bottom w:val="single" w:sz="4" w:space="0" w:color="auto"/>
              <w:right w:val="single" w:sz="4" w:space="0" w:color="auto"/>
            </w:tcBorders>
            <w:shd w:val="clear" w:color="auto" w:fill="auto"/>
            <w:vAlign w:val="center"/>
            <w:hideMark/>
          </w:tcPr>
          <w:p w14:paraId="7E9276A6"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10</w:t>
            </w:r>
          </w:p>
        </w:tc>
        <w:tc>
          <w:tcPr>
            <w:tcW w:w="485" w:type="dxa"/>
            <w:tcBorders>
              <w:top w:val="nil"/>
              <w:left w:val="nil"/>
              <w:bottom w:val="single" w:sz="4" w:space="0" w:color="auto"/>
              <w:right w:val="single" w:sz="4" w:space="0" w:color="auto"/>
            </w:tcBorders>
            <w:shd w:val="clear" w:color="auto" w:fill="auto"/>
            <w:noWrap/>
            <w:vAlign w:val="center"/>
            <w:hideMark/>
          </w:tcPr>
          <w:p w14:paraId="53DEAF39"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485" w:type="dxa"/>
            <w:tcBorders>
              <w:top w:val="nil"/>
              <w:left w:val="nil"/>
              <w:bottom w:val="single" w:sz="4" w:space="0" w:color="auto"/>
              <w:right w:val="single" w:sz="4" w:space="0" w:color="auto"/>
            </w:tcBorders>
            <w:shd w:val="clear" w:color="auto" w:fill="auto"/>
            <w:noWrap/>
            <w:vAlign w:val="center"/>
            <w:hideMark/>
          </w:tcPr>
          <w:p w14:paraId="20F4ED5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485" w:type="dxa"/>
            <w:tcBorders>
              <w:top w:val="nil"/>
              <w:left w:val="nil"/>
              <w:bottom w:val="single" w:sz="4" w:space="0" w:color="auto"/>
              <w:right w:val="single" w:sz="4" w:space="0" w:color="auto"/>
            </w:tcBorders>
            <w:shd w:val="clear" w:color="auto" w:fill="auto"/>
            <w:noWrap/>
            <w:vAlign w:val="center"/>
            <w:hideMark/>
          </w:tcPr>
          <w:p w14:paraId="6F42991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485" w:type="dxa"/>
            <w:tcBorders>
              <w:top w:val="nil"/>
              <w:left w:val="nil"/>
              <w:bottom w:val="single" w:sz="4" w:space="0" w:color="auto"/>
              <w:right w:val="single" w:sz="4" w:space="0" w:color="auto"/>
            </w:tcBorders>
            <w:shd w:val="clear" w:color="auto" w:fill="auto"/>
            <w:noWrap/>
            <w:vAlign w:val="center"/>
            <w:hideMark/>
          </w:tcPr>
          <w:p w14:paraId="68F904AA"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485" w:type="dxa"/>
            <w:tcBorders>
              <w:top w:val="nil"/>
              <w:left w:val="nil"/>
              <w:bottom w:val="single" w:sz="4" w:space="0" w:color="auto"/>
              <w:right w:val="single" w:sz="4" w:space="0" w:color="auto"/>
            </w:tcBorders>
            <w:shd w:val="clear" w:color="auto" w:fill="auto"/>
            <w:noWrap/>
            <w:vAlign w:val="center"/>
            <w:hideMark/>
          </w:tcPr>
          <w:p w14:paraId="3434D5D6"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nil"/>
              <w:bottom w:val="single" w:sz="4" w:space="0" w:color="auto"/>
              <w:right w:val="single" w:sz="4" w:space="0" w:color="auto"/>
            </w:tcBorders>
            <w:shd w:val="clear" w:color="auto" w:fill="auto"/>
            <w:noWrap/>
            <w:vAlign w:val="center"/>
            <w:hideMark/>
          </w:tcPr>
          <w:p w14:paraId="69FC31A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503" w:type="dxa"/>
            <w:tcBorders>
              <w:top w:val="nil"/>
              <w:left w:val="nil"/>
              <w:bottom w:val="single" w:sz="4" w:space="0" w:color="auto"/>
              <w:right w:val="single" w:sz="4" w:space="0" w:color="auto"/>
            </w:tcBorders>
            <w:shd w:val="clear" w:color="auto" w:fill="auto"/>
            <w:noWrap/>
            <w:vAlign w:val="center"/>
            <w:hideMark/>
          </w:tcPr>
          <w:p w14:paraId="0B0AD03B"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551" w:type="dxa"/>
            <w:tcBorders>
              <w:top w:val="nil"/>
              <w:left w:val="nil"/>
              <w:bottom w:val="single" w:sz="4" w:space="0" w:color="auto"/>
              <w:right w:val="single" w:sz="4" w:space="0" w:color="auto"/>
            </w:tcBorders>
            <w:shd w:val="clear" w:color="auto" w:fill="auto"/>
            <w:noWrap/>
            <w:vAlign w:val="center"/>
            <w:hideMark/>
          </w:tcPr>
          <w:p w14:paraId="38E3301D"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10</w:t>
            </w:r>
          </w:p>
        </w:tc>
        <w:tc>
          <w:tcPr>
            <w:tcW w:w="485" w:type="dxa"/>
            <w:tcBorders>
              <w:top w:val="nil"/>
              <w:left w:val="nil"/>
              <w:bottom w:val="single" w:sz="4" w:space="0" w:color="auto"/>
              <w:right w:val="single" w:sz="4" w:space="0" w:color="auto"/>
            </w:tcBorders>
            <w:shd w:val="clear" w:color="auto" w:fill="auto"/>
            <w:noWrap/>
            <w:vAlign w:val="center"/>
            <w:hideMark/>
          </w:tcPr>
          <w:p w14:paraId="7EB9A9B7"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3B0C1E0"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6</w:t>
            </w:r>
          </w:p>
        </w:tc>
      </w:tr>
      <w:tr w:rsidR="00271EFB" w:rsidRPr="00271EFB" w14:paraId="2A28166E"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6EFF1B58"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№18</w:t>
            </w:r>
          </w:p>
        </w:tc>
        <w:tc>
          <w:tcPr>
            <w:tcW w:w="974" w:type="dxa"/>
            <w:tcBorders>
              <w:top w:val="nil"/>
              <w:left w:val="nil"/>
              <w:bottom w:val="single" w:sz="4" w:space="0" w:color="auto"/>
              <w:right w:val="single" w:sz="4" w:space="0" w:color="auto"/>
            </w:tcBorders>
            <w:shd w:val="clear" w:color="auto" w:fill="auto"/>
            <w:noWrap/>
            <w:vAlign w:val="center"/>
            <w:hideMark/>
          </w:tcPr>
          <w:p w14:paraId="4BC8F13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14</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6DB64C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14</w:t>
            </w:r>
          </w:p>
        </w:tc>
        <w:tc>
          <w:tcPr>
            <w:tcW w:w="696" w:type="dxa"/>
            <w:tcBorders>
              <w:top w:val="nil"/>
              <w:left w:val="nil"/>
              <w:bottom w:val="single" w:sz="4" w:space="0" w:color="auto"/>
              <w:right w:val="single" w:sz="4" w:space="0" w:color="auto"/>
            </w:tcBorders>
            <w:shd w:val="clear" w:color="auto" w:fill="auto"/>
            <w:noWrap/>
            <w:vAlign w:val="center"/>
            <w:hideMark/>
          </w:tcPr>
          <w:p w14:paraId="59B652A0"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696" w:type="dxa"/>
            <w:tcBorders>
              <w:top w:val="nil"/>
              <w:left w:val="nil"/>
              <w:bottom w:val="single" w:sz="4" w:space="0" w:color="auto"/>
              <w:right w:val="single" w:sz="4" w:space="0" w:color="auto"/>
            </w:tcBorders>
            <w:shd w:val="clear" w:color="auto" w:fill="auto"/>
            <w:vAlign w:val="center"/>
            <w:hideMark/>
          </w:tcPr>
          <w:p w14:paraId="428CBBA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10</w:t>
            </w:r>
          </w:p>
        </w:tc>
        <w:tc>
          <w:tcPr>
            <w:tcW w:w="485" w:type="dxa"/>
            <w:tcBorders>
              <w:top w:val="nil"/>
              <w:left w:val="nil"/>
              <w:bottom w:val="single" w:sz="4" w:space="0" w:color="auto"/>
              <w:right w:val="single" w:sz="4" w:space="0" w:color="auto"/>
            </w:tcBorders>
            <w:shd w:val="clear" w:color="auto" w:fill="auto"/>
            <w:noWrap/>
            <w:vAlign w:val="center"/>
            <w:hideMark/>
          </w:tcPr>
          <w:p w14:paraId="2C072B31"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2A10BB8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nil"/>
              <w:bottom w:val="single" w:sz="4" w:space="0" w:color="auto"/>
              <w:right w:val="single" w:sz="4" w:space="0" w:color="auto"/>
            </w:tcBorders>
            <w:shd w:val="clear" w:color="auto" w:fill="auto"/>
            <w:noWrap/>
            <w:vAlign w:val="center"/>
            <w:hideMark/>
          </w:tcPr>
          <w:p w14:paraId="5EF659B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485" w:type="dxa"/>
            <w:tcBorders>
              <w:top w:val="nil"/>
              <w:left w:val="nil"/>
              <w:bottom w:val="single" w:sz="4" w:space="0" w:color="auto"/>
              <w:right w:val="single" w:sz="4" w:space="0" w:color="auto"/>
            </w:tcBorders>
            <w:shd w:val="clear" w:color="auto" w:fill="auto"/>
            <w:noWrap/>
            <w:vAlign w:val="center"/>
            <w:hideMark/>
          </w:tcPr>
          <w:p w14:paraId="2BDCCC79"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w:t>
            </w:r>
          </w:p>
        </w:tc>
        <w:tc>
          <w:tcPr>
            <w:tcW w:w="485" w:type="dxa"/>
            <w:tcBorders>
              <w:top w:val="nil"/>
              <w:left w:val="nil"/>
              <w:bottom w:val="single" w:sz="4" w:space="0" w:color="auto"/>
              <w:right w:val="single" w:sz="4" w:space="0" w:color="auto"/>
            </w:tcBorders>
            <w:shd w:val="clear" w:color="auto" w:fill="auto"/>
            <w:noWrap/>
            <w:vAlign w:val="center"/>
            <w:hideMark/>
          </w:tcPr>
          <w:p w14:paraId="509D159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35536288" w14:textId="77777777" w:rsidR="00271EFB" w:rsidRPr="00271EFB" w:rsidRDefault="00271EFB" w:rsidP="002F413B">
            <w:pPr>
              <w:spacing w:after="0" w:line="240" w:lineRule="auto"/>
              <w:jc w:val="center"/>
              <w:rPr>
                <w:rFonts w:ascii="Times New Roman" w:hAnsi="Times New Roman" w:cs="Times New Roman"/>
                <w:color w:val="000000"/>
              </w:rPr>
            </w:pPr>
          </w:p>
        </w:tc>
        <w:tc>
          <w:tcPr>
            <w:tcW w:w="503" w:type="dxa"/>
            <w:tcBorders>
              <w:top w:val="nil"/>
              <w:left w:val="nil"/>
              <w:bottom w:val="single" w:sz="4" w:space="0" w:color="auto"/>
              <w:right w:val="single" w:sz="4" w:space="0" w:color="auto"/>
            </w:tcBorders>
            <w:shd w:val="clear" w:color="auto" w:fill="auto"/>
            <w:noWrap/>
            <w:vAlign w:val="center"/>
            <w:hideMark/>
          </w:tcPr>
          <w:p w14:paraId="5AF7D937" w14:textId="77777777" w:rsidR="00271EFB" w:rsidRPr="00271EFB" w:rsidRDefault="00271EFB" w:rsidP="002F413B">
            <w:pPr>
              <w:spacing w:after="0" w:line="240" w:lineRule="auto"/>
              <w:jc w:val="center"/>
              <w:rPr>
                <w:rFonts w:ascii="Times New Roman" w:hAnsi="Times New Roman" w:cs="Times New Roman"/>
                <w:color w:val="000000"/>
              </w:rPr>
            </w:pPr>
          </w:p>
        </w:tc>
        <w:tc>
          <w:tcPr>
            <w:tcW w:w="551" w:type="dxa"/>
            <w:tcBorders>
              <w:top w:val="nil"/>
              <w:left w:val="nil"/>
              <w:bottom w:val="single" w:sz="4" w:space="0" w:color="auto"/>
              <w:right w:val="single" w:sz="4" w:space="0" w:color="auto"/>
            </w:tcBorders>
            <w:shd w:val="clear" w:color="auto" w:fill="auto"/>
            <w:noWrap/>
            <w:vAlign w:val="center"/>
            <w:hideMark/>
          </w:tcPr>
          <w:p w14:paraId="7154FCB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10</w:t>
            </w:r>
          </w:p>
        </w:tc>
        <w:tc>
          <w:tcPr>
            <w:tcW w:w="485" w:type="dxa"/>
            <w:tcBorders>
              <w:top w:val="nil"/>
              <w:left w:val="nil"/>
              <w:bottom w:val="single" w:sz="4" w:space="0" w:color="auto"/>
              <w:right w:val="single" w:sz="4" w:space="0" w:color="auto"/>
            </w:tcBorders>
            <w:shd w:val="clear" w:color="auto" w:fill="auto"/>
            <w:noWrap/>
            <w:vAlign w:val="center"/>
            <w:hideMark/>
          </w:tcPr>
          <w:p w14:paraId="646F6A8B"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15738BB"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r>
      <w:tr w:rsidR="00271EFB" w:rsidRPr="00271EFB" w14:paraId="67A49F7C"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5EF15226"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Гимназия № 1</w:t>
            </w:r>
          </w:p>
        </w:tc>
        <w:tc>
          <w:tcPr>
            <w:tcW w:w="974" w:type="dxa"/>
            <w:tcBorders>
              <w:top w:val="nil"/>
              <w:left w:val="nil"/>
              <w:bottom w:val="single" w:sz="4" w:space="0" w:color="auto"/>
              <w:right w:val="single" w:sz="4" w:space="0" w:color="auto"/>
            </w:tcBorders>
            <w:shd w:val="clear" w:color="auto" w:fill="auto"/>
            <w:noWrap/>
            <w:vAlign w:val="center"/>
            <w:hideMark/>
          </w:tcPr>
          <w:p w14:paraId="6AE973FD"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61</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913983D"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61</w:t>
            </w:r>
          </w:p>
        </w:tc>
        <w:tc>
          <w:tcPr>
            <w:tcW w:w="696" w:type="dxa"/>
            <w:tcBorders>
              <w:top w:val="nil"/>
              <w:left w:val="nil"/>
              <w:bottom w:val="single" w:sz="4" w:space="0" w:color="auto"/>
              <w:right w:val="single" w:sz="4" w:space="0" w:color="auto"/>
            </w:tcBorders>
            <w:shd w:val="clear" w:color="auto" w:fill="auto"/>
            <w:noWrap/>
            <w:vAlign w:val="center"/>
            <w:hideMark/>
          </w:tcPr>
          <w:p w14:paraId="1FC4223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26</w:t>
            </w:r>
          </w:p>
        </w:tc>
        <w:tc>
          <w:tcPr>
            <w:tcW w:w="696" w:type="dxa"/>
            <w:tcBorders>
              <w:top w:val="nil"/>
              <w:left w:val="nil"/>
              <w:bottom w:val="single" w:sz="4" w:space="0" w:color="auto"/>
              <w:right w:val="single" w:sz="4" w:space="0" w:color="auto"/>
            </w:tcBorders>
            <w:shd w:val="clear" w:color="auto" w:fill="auto"/>
            <w:vAlign w:val="center"/>
            <w:hideMark/>
          </w:tcPr>
          <w:p w14:paraId="426191D0"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35</w:t>
            </w:r>
          </w:p>
        </w:tc>
        <w:tc>
          <w:tcPr>
            <w:tcW w:w="485" w:type="dxa"/>
            <w:tcBorders>
              <w:top w:val="nil"/>
              <w:left w:val="nil"/>
              <w:bottom w:val="single" w:sz="4" w:space="0" w:color="auto"/>
              <w:right w:val="single" w:sz="4" w:space="0" w:color="auto"/>
            </w:tcBorders>
            <w:shd w:val="clear" w:color="auto" w:fill="auto"/>
            <w:noWrap/>
            <w:vAlign w:val="center"/>
            <w:hideMark/>
          </w:tcPr>
          <w:p w14:paraId="3423BFBD"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6</w:t>
            </w:r>
          </w:p>
        </w:tc>
        <w:tc>
          <w:tcPr>
            <w:tcW w:w="485" w:type="dxa"/>
            <w:tcBorders>
              <w:top w:val="nil"/>
              <w:left w:val="nil"/>
              <w:bottom w:val="single" w:sz="4" w:space="0" w:color="auto"/>
              <w:right w:val="single" w:sz="4" w:space="0" w:color="auto"/>
            </w:tcBorders>
            <w:shd w:val="clear" w:color="auto" w:fill="auto"/>
            <w:noWrap/>
            <w:vAlign w:val="center"/>
            <w:hideMark/>
          </w:tcPr>
          <w:p w14:paraId="5A7F941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13</w:t>
            </w:r>
          </w:p>
        </w:tc>
        <w:tc>
          <w:tcPr>
            <w:tcW w:w="485" w:type="dxa"/>
            <w:tcBorders>
              <w:top w:val="nil"/>
              <w:left w:val="nil"/>
              <w:bottom w:val="single" w:sz="4" w:space="0" w:color="auto"/>
              <w:right w:val="single" w:sz="4" w:space="0" w:color="auto"/>
            </w:tcBorders>
            <w:shd w:val="clear" w:color="auto" w:fill="auto"/>
            <w:noWrap/>
            <w:vAlign w:val="center"/>
            <w:hideMark/>
          </w:tcPr>
          <w:p w14:paraId="6B604B4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16</w:t>
            </w:r>
          </w:p>
        </w:tc>
        <w:tc>
          <w:tcPr>
            <w:tcW w:w="485" w:type="dxa"/>
            <w:tcBorders>
              <w:top w:val="nil"/>
              <w:left w:val="nil"/>
              <w:bottom w:val="single" w:sz="4" w:space="0" w:color="auto"/>
              <w:right w:val="single" w:sz="4" w:space="0" w:color="auto"/>
            </w:tcBorders>
            <w:shd w:val="clear" w:color="auto" w:fill="auto"/>
            <w:noWrap/>
            <w:vAlign w:val="center"/>
            <w:hideMark/>
          </w:tcPr>
          <w:p w14:paraId="6834F3B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12</w:t>
            </w:r>
          </w:p>
        </w:tc>
        <w:tc>
          <w:tcPr>
            <w:tcW w:w="485" w:type="dxa"/>
            <w:tcBorders>
              <w:top w:val="nil"/>
              <w:left w:val="nil"/>
              <w:bottom w:val="single" w:sz="4" w:space="0" w:color="auto"/>
              <w:right w:val="single" w:sz="4" w:space="0" w:color="auto"/>
            </w:tcBorders>
            <w:shd w:val="clear" w:color="auto" w:fill="auto"/>
            <w:noWrap/>
            <w:vAlign w:val="center"/>
            <w:hideMark/>
          </w:tcPr>
          <w:p w14:paraId="5276259E"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198E077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6</w:t>
            </w:r>
          </w:p>
        </w:tc>
        <w:tc>
          <w:tcPr>
            <w:tcW w:w="503" w:type="dxa"/>
            <w:tcBorders>
              <w:top w:val="nil"/>
              <w:left w:val="nil"/>
              <w:bottom w:val="single" w:sz="4" w:space="0" w:color="auto"/>
              <w:right w:val="single" w:sz="4" w:space="0" w:color="auto"/>
            </w:tcBorders>
            <w:shd w:val="clear" w:color="auto" w:fill="auto"/>
            <w:noWrap/>
            <w:vAlign w:val="center"/>
            <w:hideMark/>
          </w:tcPr>
          <w:p w14:paraId="78C09393"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6</w:t>
            </w:r>
          </w:p>
        </w:tc>
        <w:tc>
          <w:tcPr>
            <w:tcW w:w="551" w:type="dxa"/>
            <w:tcBorders>
              <w:top w:val="nil"/>
              <w:left w:val="nil"/>
              <w:bottom w:val="single" w:sz="4" w:space="0" w:color="auto"/>
              <w:right w:val="single" w:sz="4" w:space="0" w:color="auto"/>
            </w:tcBorders>
            <w:shd w:val="clear" w:color="auto" w:fill="auto"/>
            <w:noWrap/>
            <w:vAlign w:val="center"/>
            <w:hideMark/>
          </w:tcPr>
          <w:p w14:paraId="0EEA759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27</w:t>
            </w:r>
          </w:p>
        </w:tc>
        <w:tc>
          <w:tcPr>
            <w:tcW w:w="485" w:type="dxa"/>
            <w:tcBorders>
              <w:top w:val="nil"/>
              <w:left w:val="nil"/>
              <w:bottom w:val="single" w:sz="4" w:space="0" w:color="auto"/>
              <w:right w:val="single" w:sz="4" w:space="0" w:color="auto"/>
            </w:tcBorders>
            <w:shd w:val="clear" w:color="auto" w:fill="auto"/>
            <w:noWrap/>
            <w:vAlign w:val="center"/>
            <w:hideMark/>
          </w:tcPr>
          <w:p w14:paraId="53AD55F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BC74B6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16</w:t>
            </w:r>
          </w:p>
        </w:tc>
      </w:tr>
      <w:tr w:rsidR="00271EFB" w:rsidRPr="00271EFB" w14:paraId="6336E2C9"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3187358F"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 22</w:t>
            </w:r>
          </w:p>
        </w:tc>
        <w:tc>
          <w:tcPr>
            <w:tcW w:w="974" w:type="dxa"/>
            <w:tcBorders>
              <w:top w:val="nil"/>
              <w:left w:val="nil"/>
              <w:bottom w:val="single" w:sz="4" w:space="0" w:color="auto"/>
              <w:right w:val="single" w:sz="4" w:space="0" w:color="auto"/>
            </w:tcBorders>
            <w:shd w:val="clear" w:color="auto" w:fill="auto"/>
            <w:noWrap/>
            <w:vAlign w:val="center"/>
            <w:hideMark/>
          </w:tcPr>
          <w:p w14:paraId="2B1E7CCD"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16</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BA693B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16</w:t>
            </w:r>
          </w:p>
        </w:tc>
        <w:tc>
          <w:tcPr>
            <w:tcW w:w="696" w:type="dxa"/>
            <w:tcBorders>
              <w:top w:val="nil"/>
              <w:left w:val="nil"/>
              <w:bottom w:val="single" w:sz="4" w:space="0" w:color="auto"/>
              <w:right w:val="single" w:sz="4" w:space="0" w:color="auto"/>
            </w:tcBorders>
            <w:shd w:val="clear" w:color="auto" w:fill="auto"/>
            <w:noWrap/>
            <w:vAlign w:val="center"/>
            <w:hideMark/>
          </w:tcPr>
          <w:p w14:paraId="507EE6F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9</w:t>
            </w:r>
          </w:p>
        </w:tc>
        <w:tc>
          <w:tcPr>
            <w:tcW w:w="696" w:type="dxa"/>
            <w:tcBorders>
              <w:top w:val="nil"/>
              <w:left w:val="nil"/>
              <w:bottom w:val="single" w:sz="4" w:space="0" w:color="auto"/>
              <w:right w:val="single" w:sz="4" w:space="0" w:color="auto"/>
            </w:tcBorders>
            <w:shd w:val="clear" w:color="auto" w:fill="auto"/>
            <w:vAlign w:val="center"/>
            <w:hideMark/>
          </w:tcPr>
          <w:p w14:paraId="2F6F971B"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7</w:t>
            </w:r>
          </w:p>
        </w:tc>
        <w:tc>
          <w:tcPr>
            <w:tcW w:w="485" w:type="dxa"/>
            <w:tcBorders>
              <w:top w:val="nil"/>
              <w:left w:val="nil"/>
              <w:bottom w:val="single" w:sz="4" w:space="0" w:color="auto"/>
              <w:right w:val="single" w:sz="4" w:space="0" w:color="auto"/>
            </w:tcBorders>
            <w:shd w:val="clear" w:color="auto" w:fill="auto"/>
            <w:noWrap/>
            <w:vAlign w:val="center"/>
            <w:hideMark/>
          </w:tcPr>
          <w:p w14:paraId="6704A69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38771EFC"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4CEC6B4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485" w:type="dxa"/>
            <w:tcBorders>
              <w:top w:val="nil"/>
              <w:left w:val="nil"/>
              <w:bottom w:val="single" w:sz="4" w:space="0" w:color="auto"/>
              <w:right w:val="single" w:sz="4" w:space="0" w:color="auto"/>
            </w:tcBorders>
            <w:shd w:val="clear" w:color="auto" w:fill="auto"/>
            <w:noWrap/>
            <w:vAlign w:val="center"/>
            <w:hideMark/>
          </w:tcPr>
          <w:p w14:paraId="24DBA84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w:t>
            </w:r>
          </w:p>
        </w:tc>
        <w:tc>
          <w:tcPr>
            <w:tcW w:w="485" w:type="dxa"/>
            <w:tcBorders>
              <w:top w:val="nil"/>
              <w:left w:val="nil"/>
              <w:bottom w:val="single" w:sz="4" w:space="0" w:color="auto"/>
              <w:right w:val="single" w:sz="4" w:space="0" w:color="auto"/>
            </w:tcBorders>
            <w:shd w:val="clear" w:color="auto" w:fill="auto"/>
            <w:noWrap/>
            <w:vAlign w:val="center"/>
            <w:hideMark/>
          </w:tcPr>
          <w:p w14:paraId="19D39BD0" w14:textId="77777777" w:rsidR="00271EFB" w:rsidRPr="00271EFB" w:rsidRDefault="00271EFB" w:rsidP="002F413B">
            <w:pPr>
              <w:spacing w:after="0" w:line="240" w:lineRule="auto"/>
              <w:jc w:val="center"/>
              <w:rPr>
                <w:rFonts w:ascii="Times New Roman" w:hAnsi="Times New Roman" w:cs="Times New Roman"/>
                <w:color w:val="000000"/>
              </w:rPr>
            </w:pPr>
          </w:p>
        </w:tc>
        <w:tc>
          <w:tcPr>
            <w:tcW w:w="485" w:type="dxa"/>
            <w:tcBorders>
              <w:top w:val="nil"/>
              <w:left w:val="nil"/>
              <w:bottom w:val="single" w:sz="4" w:space="0" w:color="auto"/>
              <w:right w:val="single" w:sz="4" w:space="0" w:color="auto"/>
            </w:tcBorders>
            <w:shd w:val="clear" w:color="auto" w:fill="auto"/>
            <w:noWrap/>
            <w:vAlign w:val="center"/>
            <w:hideMark/>
          </w:tcPr>
          <w:p w14:paraId="660D433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503" w:type="dxa"/>
            <w:tcBorders>
              <w:top w:val="nil"/>
              <w:left w:val="nil"/>
              <w:bottom w:val="single" w:sz="4" w:space="0" w:color="auto"/>
              <w:right w:val="single" w:sz="4" w:space="0" w:color="auto"/>
            </w:tcBorders>
            <w:shd w:val="clear" w:color="auto" w:fill="auto"/>
            <w:noWrap/>
            <w:vAlign w:val="center"/>
            <w:hideMark/>
          </w:tcPr>
          <w:p w14:paraId="25D982B5"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w:t>
            </w:r>
          </w:p>
        </w:tc>
        <w:tc>
          <w:tcPr>
            <w:tcW w:w="551" w:type="dxa"/>
            <w:tcBorders>
              <w:top w:val="nil"/>
              <w:left w:val="nil"/>
              <w:bottom w:val="single" w:sz="4" w:space="0" w:color="auto"/>
              <w:right w:val="single" w:sz="4" w:space="0" w:color="auto"/>
            </w:tcBorders>
            <w:shd w:val="clear" w:color="auto" w:fill="auto"/>
            <w:noWrap/>
            <w:vAlign w:val="center"/>
            <w:hideMark/>
          </w:tcPr>
          <w:p w14:paraId="247823C9"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8</w:t>
            </w:r>
          </w:p>
        </w:tc>
        <w:tc>
          <w:tcPr>
            <w:tcW w:w="485" w:type="dxa"/>
            <w:tcBorders>
              <w:top w:val="nil"/>
              <w:left w:val="nil"/>
              <w:bottom w:val="single" w:sz="4" w:space="0" w:color="auto"/>
              <w:right w:val="single" w:sz="4" w:space="0" w:color="auto"/>
            </w:tcBorders>
            <w:shd w:val="clear" w:color="auto" w:fill="auto"/>
            <w:noWrap/>
            <w:vAlign w:val="center"/>
            <w:hideMark/>
          </w:tcPr>
          <w:p w14:paraId="30019B2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8AB004A"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 4</w:t>
            </w:r>
          </w:p>
        </w:tc>
      </w:tr>
      <w:tr w:rsidR="00271EFB" w:rsidRPr="00271EFB" w14:paraId="1DBB1859" w14:textId="77777777" w:rsidTr="0061071E">
        <w:trPr>
          <w:gridAfter w:val="2"/>
          <w:wAfter w:w="228" w:type="dxa"/>
          <w:trHeight w:val="277"/>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4BA712EF" w14:textId="77777777" w:rsidR="00271EFB" w:rsidRPr="00271EFB" w:rsidRDefault="00271EFB" w:rsidP="002F413B">
            <w:pPr>
              <w:spacing w:after="0" w:line="240" w:lineRule="auto"/>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СОШ № 23</w:t>
            </w:r>
          </w:p>
        </w:tc>
        <w:tc>
          <w:tcPr>
            <w:tcW w:w="974" w:type="dxa"/>
            <w:tcBorders>
              <w:top w:val="nil"/>
              <w:left w:val="nil"/>
              <w:bottom w:val="single" w:sz="4" w:space="0" w:color="auto"/>
              <w:right w:val="single" w:sz="4" w:space="0" w:color="auto"/>
            </w:tcBorders>
            <w:shd w:val="clear" w:color="auto" w:fill="auto"/>
            <w:noWrap/>
            <w:vAlign w:val="center"/>
            <w:hideMark/>
          </w:tcPr>
          <w:p w14:paraId="638E3376"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54</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159317F"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54</w:t>
            </w:r>
          </w:p>
        </w:tc>
        <w:tc>
          <w:tcPr>
            <w:tcW w:w="696" w:type="dxa"/>
            <w:tcBorders>
              <w:top w:val="nil"/>
              <w:left w:val="nil"/>
              <w:bottom w:val="single" w:sz="4" w:space="0" w:color="auto"/>
              <w:right w:val="single" w:sz="4" w:space="0" w:color="auto"/>
            </w:tcBorders>
            <w:shd w:val="clear" w:color="auto" w:fill="auto"/>
            <w:noWrap/>
            <w:vAlign w:val="center"/>
            <w:hideMark/>
          </w:tcPr>
          <w:p w14:paraId="35CCCA1A"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28</w:t>
            </w:r>
          </w:p>
        </w:tc>
        <w:tc>
          <w:tcPr>
            <w:tcW w:w="696" w:type="dxa"/>
            <w:tcBorders>
              <w:top w:val="nil"/>
              <w:left w:val="nil"/>
              <w:bottom w:val="single" w:sz="4" w:space="0" w:color="auto"/>
              <w:right w:val="single" w:sz="4" w:space="0" w:color="auto"/>
            </w:tcBorders>
            <w:shd w:val="clear" w:color="auto" w:fill="auto"/>
            <w:vAlign w:val="center"/>
            <w:hideMark/>
          </w:tcPr>
          <w:p w14:paraId="0C720FAE"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26</w:t>
            </w:r>
          </w:p>
        </w:tc>
        <w:tc>
          <w:tcPr>
            <w:tcW w:w="485" w:type="dxa"/>
            <w:tcBorders>
              <w:top w:val="nil"/>
              <w:left w:val="nil"/>
              <w:bottom w:val="single" w:sz="4" w:space="0" w:color="auto"/>
              <w:right w:val="single" w:sz="4" w:space="0" w:color="auto"/>
            </w:tcBorders>
            <w:shd w:val="clear" w:color="auto" w:fill="auto"/>
            <w:noWrap/>
            <w:vAlign w:val="center"/>
            <w:hideMark/>
          </w:tcPr>
          <w:p w14:paraId="0ED03D96"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8</w:t>
            </w:r>
          </w:p>
        </w:tc>
        <w:tc>
          <w:tcPr>
            <w:tcW w:w="485" w:type="dxa"/>
            <w:tcBorders>
              <w:top w:val="nil"/>
              <w:left w:val="nil"/>
              <w:bottom w:val="single" w:sz="4" w:space="0" w:color="auto"/>
              <w:right w:val="single" w:sz="4" w:space="0" w:color="auto"/>
            </w:tcBorders>
            <w:shd w:val="clear" w:color="auto" w:fill="auto"/>
            <w:noWrap/>
            <w:vAlign w:val="center"/>
            <w:hideMark/>
          </w:tcPr>
          <w:p w14:paraId="65D75FE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18</w:t>
            </w:r>
          </w:p>
        </w:tc>
        <w:tc>
          <w:tcPr>
            <w:tcW w:w="485" w:type="dxa"/>
            <w:tcBorders>
              <w:top w:val="nil"/>
              <w:left w:val="nil"/>
              <w:bottom w:val="single" w:sz="4" w:space="0" w:color="auto"/>
              <w:right w:val="single" w:sz="4" w:space="0" w:color="auto"/>
            </w:tcBorders>
            <w:shd w:val="clear" w:color="auto" w:fill="auto"/>
            <w:noWrap/>
            <w:vAlign w:val="center"/>
            <w:hideMark/>
          </w:tcPr>
          <w:p w14:paraId="12864A61"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18</w:t>
            </w:r>
          </w:p>
        </w:tc>
        <w:tc>
          <w:tcPr>
            <w:tcW w:w="485" w:type="dxa"/>
            <w:tcBorders>
              <w:top w:val="nil"/>
              <w:left w:val="nil"/>
              <w:bottom w:val="single" w:sz="4" w:space="0" w:color="auto"/>
              <w:right w:val="single" w:sz="4" w:space="0" w:color="auto"/>
            </w:tcBorders>
            <w:shd w:val="clear" w:color="auto" w:fill="auto"/>
            <w:noWrap/>
            <w:vAlign w:val="center"/>
            <w:hideMark/>
          </w:tcPr>
          <w:p w14:paraId="44E02695"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7</w:t>
            </w:r>
          </w:p>
        </w:tc>
        <w:tc>
          <w:tcPr>
            <w:tcW w:w="485" w:type="dxa"/>
            <w:tcBorders>
              <w:top w:val="nil"/>
              <w:left w:val="nil"/>
              <w:bottom w:val="single" w:sz="4" w:space="0" w:color="auto"/>
              <w:right w:val="single" w:sz="4" w:space="0" w:color="auto"/>
            </w:tcBorders>
            <w:shd w:val="clear" w:color="auto" w:fill="auto"/>
            <w:noWrap/>
            <w:vAlign w:val="center"/>
            <w:hideMark/>
          </w:tcPr>
          <w:p w14:paraId="6634F692"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485" w:type="dxa"/>
            <w:tcBorders>
              <w:top w:val="nil"/>
              <w:left w:val="nil"/>
              <w:bottom w:val="single" w:sz="4" w:space="0" w:color="auto"/>
              <w:right w:val="single" w:sz="4" w:space="0" w:color="auto"/>
            </w:tcBorders>
            <w:shd w:val="clear" w:color="auto" w:fill="auto"/>
            <w:noWrap/>
            <w:vAlign w:val="center"/>
            <w:hideMark/>
          </w:tcPr>
          <w:p w14:paraId="18E43414"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503" w:type="dxa"/>
            <w:tcBorders>
              <w:top w:val="nil"/>
              <w:left w:val="nil"/>
              <w:bottom w:val="single" w:sz="4" w:space="0" w:color="auto"/>
              <w:right w:val="single" w:sz="4" w:space="0" w:color="auto"/>
            </w:tcBorders>
            <w:shd w:val="clear" w:color="auto" w:fill="auto"/>
            <w:noWrap/>
            <w:vAlign w:val="center"/>
            <w:hideMark/>
          </w:tcPr>
          <w:p w14:paraId="05AEB278"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3</w:t>
            </w:r>
          </w:p>
        </w:tc>
        <w:tc>
          <w:tcPr>
            <w:tcW w:w="551" w:type="dxa"/>
            <w:tcBorders>
              <w:top w:val="nil"/>
              <w:left w:val="nil"/>
              <w:bottom w:val="single" w:sz="4" w:space="0" w:color="auto"/>
              <w:right w:val="single" w:sz="4" w:space="0" w:color="auto"/>
            </w:tcBorders>
            <w:shd w:val="clear" w:color="auto" w:fill="auto"/>
            <w:noWrap/>
            <w:vAlign w:val="center"/>
            <w:hideMark/>
          </w:tcPr>
          <w:p w14:paraId="1A0158D9"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14</w:t>
            </w:r>
          </w:p>
        </w:tc>
        <w:tc>
          <w:tcPr>
            <w:tcW w:w="485" w:type="dxa"/>
            <w:tcBorders>
              <w:top w:val="nil"/>
              <w:left w:val="nil"/>
              <w:bottom w:val="single" w:sz="4" w:space="0" w:color="auto"/>
              <w:right w:val="single" w:sz="4" w:space="0" w:color="auto"/>
            </w:tcBorders>
            <w:shd w:val="clear" w:color="auto" w:fill="auto"/>
            <w:noWrap/>
            <w:vAlign w:val="center"/>
            <w:hideMark/>
          </w:tcPr>
          <w:p w14:paraId="40BA3999"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3408856" w14:textId="77777777" w:rsidR="00271EFB" w:rsidRPr="00271EFB" w:rsidRDefault="00271EFB" w:rsidP="002F413B">
            <w:pPr>
              <w:spacing w:after="0" w:line="240" w:lineRule="auto"/>
              <w:jc w:val="center"/>
              <w:rPr>
                <w:rFonts w:ascii="Times New Roman" w:hAnsi="Times New Roman" w:cs="Times New Roman"/>
                <w:color w:val="000000"/>
              </w:rPr>
            </w:pPr>
            <w:r w:rsidRPr="00271EFB">
              <w:rPr>
                <w:rFonts w:ascii="Times New Roman" w:hAnsi="Times New Roman" w:cs="Times New Roman"/>
                <w:color w:val="000000"/>
              </w:rPr>
              <w:t>9</w:t>
            </w:r>
          </w:p>
        </w:tc>
      </w:tr>
      <w:tr w:rsidR="00271EFB" w:rsidRPr="00271EFB" w14:paraId="76847DE5" w14:textId="77777777" w:rsidTr="0061071E">
        <w:trPr>
          <w:gridAfter w:val="2"/>
          <w:wAfter w:w="228" w:type="dxa"/>
          <w:trHeight w:val="509"/>
        </w:trPr>
        <w:tc>
          <w:tcPr>
            <w:tcW w:w="133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2DA1BE4A" w14:textId="77777777" w:rsidR="00271EFB" w:rsidRPr="00271EFB" w:rsidRDefault="00271EFB" w:rsidP="002F413B">
            <w:pPr>
              <w:spacing w:after="0" w:line="240" w:lineRule="auto"/>
              <w:rPr>
                <w:rFonts w:ascii="Times New Roman" w:hAnsi="Times New Roman" w:cs="Times New Roman"/>
                <w:b/>
                <w:bCs/>
                <w:color w:val="000000"/>
              </w:rPr>
            </w:pPr>
            <w:r w:rsidRPr="00271EFB">
              <w:rPr>
                <w:rFonts w:ascii="Times New Roman" w:hAnsi="Times New Roman" w:cs="Times New Roman"/>
                <w:b/>
                <w:bCs/>
                <w:color w:val="000000"/>
              </w:rPr>
              <w:t>всего</w:t>
            </w:r>
          </w:p>
        </w:tc>
        <w:tc>
          <w:tcPr>
            <w:tcW w:w="974"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10DD9F3"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339</w:t>
            </w:r>
          </w:p>
        </w:tc>
        <w:tc>
          <w:tcPr>
            <w:tcW w:w="55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7B6F1A89"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339</w:t>
            </w:r>
          </w:p>
        </w:tc>
        <w:tc>
          <w:tcPr>
            <w:tcW w:w="696"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705A031C" w14:textId="77777777" w:rsidR="00271EFB" w:rsidRPr="00271EFB" w:rsidRDefault="00271EFB" w:rsidP="002F413B">
            <w:pPr>
              <w:spacing w:after="0" w:line="240" w:lineRule="auto"/>
              <w:jc w:val="center"/>
              <w:rPr>
                <w:rFonts w:ascii="Times New Roman" w:hAnsi="Times New Roman" w:cs="Times New Roman"/>
                <w:b/>
                <w:bCs/>
                <w:color w:val="FF0000"/>
              </w:rPr>
            </w:pPr>
            <w:r w:rsidRPr="00271EFB">
              <w:rPr>
                <w:rFonts w:ascii="Times New Roman" w:hAnsi="Times New Roman" w:cs="Times New Roman"/>
                <w:b/>
                <w:bCs/>
              </w:rPr>
              <w:t>169</w:t>
            </w:r>
          </w:p>
        </w:tc>
        <w:tc>
          <w:tcPr>
            <w:tcW w:w="696"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4836476D"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rPr>
              <w:t>171</w:t>
            </w:r>
          </w:p>
        </w:tc>
        <w:tc>
          <w:tcPr>
            <w:tcW w:w="485"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55EFCFB"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53</w:t>
            </w:r>
          </w:p>
        </w:tc>
        <w:tc>
          <w:tcPr>
            <w:tcW w:w="485"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81C27F7"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64</w:t>
            </w:r>
          </w:p>
        </w:tc>
        <w:tc>
          <w:tcPr>
            <w:tcW w:w="485"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B35EF18"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66</w:t>
            </w:r>
          </w:p>
        </w:tc>
        <w:tc>
          <w:tcPr>
            <w:tcW w:w="485"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1F2246AF"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50</w:t>
            </w:r>
          </w:p>
        </w:tc>
        <w:tc>
          <w:tcPr>
            <w:tcW w:w="485"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0FE6EAF"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10</w:t>
            </w:r>
          </w:p>
        </w:tc>
        <w:tc>
          <w:tcPr>
            <w:tcW w:w="485"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BE8F183"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32</w:t>
            </w:r>
          </w:p>
        </w:tc>
        <w:tc>
          <w:tcPr>
            <w:tcW w:w="50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7286026F"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32</w:t>
            </w:r>
          </w:p>
        </w:tc>
        <w:tc>
          <w:tcPr>
            <w:tcW w:w="55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1A184B72"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144</w:t>
            </w:r>
          </w:p>
        </w:tc>
        <w:tc>
          <w:tcPr>
            <w:tcW w:w="485"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1131647"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23</w:t>
            </w:r>
          </w:p>
        </w:tc>
        <w:tc>
          <w:tcPr>
            <w:tcW w:w="485"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444A6EAB" w14:textId="77777777" w:rsidR="00271EFB" w:rsidRPr="00271EFB" w:rsidRDefault="00271EFB" w:rsidP="002F413B">
            <w:pPr>
              <w:spacing w:after="0" w:line="240" w:lineRule="auto"/>
              <w:jc w:val="center"/>
              <w:rPr>
                <w:rFonts w:ascii="Times New Roman" w:hAnsi="Times New Roman" w:cs="Times New Roman"/>
                <w:b/>
                <w:bCs/>
                <w:color w:val="000000"/>
              </w:rPr>
            </w:pPr>
            <w:r w:rsidRPr="00271EFB">
              <w:rPr>
                <w:rFonts w:ascii="Times New Roman" w:hAnsi="Times New Roman" w:cs="Times New Roman"/>
                <w:b/>
                <w:bCs/>
                <w:color w:val="000000"/>
              </w:rPr>
              <w:t>53</w:t>
            </w:r>
          </w:p>
        </w:tc>
      </w:tr>
      <w:tr w:rsidR="00271EFB" w:rsidRPr="00271EFB" w14:paraId="71E49836" w14:textId="77777777" w:rsidTr="0061071E">
        <w:trPr>
          <w:trHeight w:val="277"/>
        </w:trPr>
        <w:tc>
          <w:tcPr>
            <w:tcW w:w="1330" w:type="dxa"/>
            <w:vMerge/>
            <w:tcBorders>
              <w:top w:val="nil"/>
              <w:left w:val="single" w:sz="4" w:space="0" w:color="auto"/>
              <w:bottom w:val="single" w:sz="4" w:space="0" w:color="000000"/>
              <w:right w:val="single" w:sz="4" w:space="0" w:color="auto"/>
            </w:tcBorders>
            <w:vAlign w:val="center"/>
            <w:hideMark/>
          </w:tcPr>
          <w:p w14:paraId="53DEA9FC" w14:textId="77777777" w:rsidR="00271EFB" w:rsidRPr="00271EFB" w:rsidRDefault="00271EFB" w:rsidP="002F413B">
            <w:pPr>
              <w:spacing w:after="0" w:line="240" w:lineRule="auto"/>
              <w:rPr>
                <w:rFonts w:ascii="Times New Roman" w:hAnsi="Times New Roman" w:cs="Times New Roman"/>
                <w:b/>
                <w:bCs/>
                <w:color w:val="000000"/>
              </w:rPr>
            </w:pPr>
          </w:p>
        </w:tc>
        <w:tc>
          <w:tcPr>
            <w:tcW w:w="974" w:type="dxa"/>
            <w:vMerge/>
            <w:tcBorders>
              <w:top w:val="nil"/>
              <w:left w:val="single" w:sz="4" w:space="0" w:color="auto"/>
              <w:bottom w:val="single" w:sz="4" w:space="0" w:color="000000"/>
              <w:right w:val="single" w:sz="4" w:space="0" w:color="auto"/>
            </w:tcBorders>
            <w:vAlign w:val="center"/>
            <w:hideMark/>
          </w:tcPr>
          <w:p w14:paraId="202C02B0" w14:textId="77777777" w:rsidR="00271EFB" w:rsidRPr="00271EFB" w:rsidRDefault="00271EFB" w:rsidP="002F413B">
            <w:pPr>
              <w:spacing w:after="0" w:line="240" w:lineRule="auto"/>
              <w:rPr>
                <w:rFonts w:ascii="Times New Roman" w:hAnsi="Times New Roman" w:cs="Times New Roman"/>
                <w:b/>
                <w:bCs/>
                <w:color w:val="000000"/>
              </w:rPr>
            </w:pPr>
          </w:p>
        </w:tc>
        <w:tc>
          <w:tcPr>
            <w:tcW w:w="551" w:type="dxa"/>
            <w:vMerge/>
            <w:tcBorders>
              <w:top w:val="nil"/>
              <w:left w:val="single" w:sz="4" w:space="0" w:color="auto"/>
              <w:bottom w:val="single" w:sz="4" w:space="0" w:color="000000"/>
              <w:right w:val="single" w:sz="4" w:space="0" w:color="auto"/>
            </w:tcBorders>
            <w:vAlign w:val="center"/>
            <w:hideMark/>
          </w:tcPr>
          <w:p w14:paraId="536FE11E" w14:textId="77777777" w:rsidR="00271EFB" w:rsidRPr="00271EFB" w:rsidRDefault="00271EFB" w:rsidP="002F413B">
            <w:pPr>
              <w:spacing w:after="0" w:line="240" w:lineRule="auto"/>
              <w:rPr>
                <w:rFonts w:ascii="Times New Roman" w:hAnsi="Times New Roman" w:cs="Times New Roman"/>
                <w:b/>
                <w:bCs/>
                <w:color w:val="000000"/>
              </w:rPr>
            </w:pPr>
          </w:p>
        </w:tc>
        <w:tc>
          <w:tcPr>
            <w:tcW w:w="696" w:type="dxa"/>
            <w:vMerge/>
            <w:tcBorders>
              <w:top w:val="nil"/>
              <w:left w:val="single" w:sz="4" w:space="0" w:color="auto"/>
              <w:bottom w:val="single" w:sz="4" w:space="0" w:color="000000"/>
              <w:right w:val="single" w:sz="4" w:space="0" w:color="auto"/>
            </w:tcBorders>
            <w:vAlign w:val="center"/>
            <w:hideMark/>
          </w:tcPr>
          <w:p w14:paraId="061C2B2C" w14:textId="77777777" w:rsidR="00271EFB" w:rsidRPr="00271EFB" w:rsidRDefault="00271EFB" w:rsidP="002F413B">
            <w:pPr>
              <w:spacing w:after="0" w:line="240" w:lineRule="auto"/>
              <w:rPr>
                <w:rFonts w:ascii="Times New Roman" w:hAnsi="Times New Roman" w:cs="Times New Roman"/>
                <w:b/>
                <w:bCs/>
                <w:color w:val="FF0000"/>
              </w:rPr>
            </w:pPr>
          </w:p>
        </w:tc>
        <w:tc>
          <w:tcPr>
            <w:tcW w:w="696" w:type="dxa"/>
            <w:vMerge/>
            <w:tcBorders>
              <w:top w:val="nil"/>
              <w:left w:val="single" w:sz="4" w:space="0" w:color="auto"/>
              <w:bottom w:val="single" w:sz="4" w:space="0" w:color="000000"/>
              <w:right w:val="single" w:sz="4" w:space="0" w:color="auto"/>
            </w:tcBorders>
            <w:vAlign w:val="center"/>
            <w:hideMark/>
          </w:tcPr>
          <w:p w14:paraId="01B0E059" w14:textId="77777777" w:rsidR="00271EFB" w:rsidRPr="00271EFB" w:rsidRDefault="00271EFB" w:rsidP="002F413B">
            <w:pPr>
              <w:spacing w:after="0" w:line="240" w:lineRule="auto"/>
              <w:rPr>
                <w:rFonts w:ascii="Times New Roman" w:hAnsi="Times New Roman" w:cs="Times New Roman"/>
                <w:b/>
                <w:bCs/>
                <w:color w:val="000000"/>
              </w:rPr>
            </w:pPr>
          </w:p>
        </w:tc>
        <w:tc>
          <w:tcPr>
            <w:tcW w:w="485" w:type="dxa"/>
            <w:vMerge/>
            <w:tcBorders>
              <w:top w:val="nil"/>
              <w:left w:val="single" w:sz="4" w:space="0" w:color="auto"/>
              <w:bottom w:val="single" w:sz="4" w:space="0" w:color="000000"/>
              <w:right w:val="single" w:sz="4" w:space="0" w:color="auto"/>
            </w:tcBorders>
            <w:vAlign w:val="center"/>
            <w:hideMark/>
          </w:tcPr>
          <w:p w14:paraId="799B73FF" w14:textId="77777777" w:rsidR="00271EFB" w:rsidRPr="00271EFB" w:rsidRDefault="00271EFB" w:rsidP="002F413B">
            <w:pPr>
              <w:spacing w:after="0" w:line="240" w:lineRule="auto"/>
              <w:rPr>
                <w:rFonts w:ascii="Times New Roman" w:hAnsi="Times New Roman" w:cs="Times New Roman"/>
                <w:b/>
                <w:bCs/>
                <w:color w:val="000000"/>
              </w:rPr>
            </w:pPr>
          </w:p>
        </w:tc>
        <w:tc>
          <w:tcPr>
            <w:tcW w:w="485" w:type="dxa"/>
            <w:vMerge/>
            <w:tcBorders>
              <w:top w:val="nil"/>
              <w:left w:val="single" w:sz="4" w:space="0" w:color="auto"/>
              <w:bottom w:val="single" w:sz="4" w:space="0" w:color="000000"/>
              <w:right w:val="single" w:sz="4" w:space="0" w:color="auto"/>
            </w:tcBorders>
            <w:vAlign w:val="center"/>
            <w:hideMark/>
          </w:tcPr>
          <w:p w14:paraId="5BBDEA49" w14:textId="77777777" w:rsidR="00271EFB" w:rsidRPr="00271EFB" w:rsidRDefault="00271EFB" w:rsidP="002F413B">
            <w:pPr>
              <w:spacing w:after="0" w:line="240" w:lineRule="auto"/>
              <w:rPr>
                <w:rFonts w:ascii="Times New Roman" w:hAnsi="Times New Roman" w:cs="Times New Roman"/>
                <w:b/>
                <w:bCs/>
                <w:color w:val="000000"/>
              </w:rPr>
            </w:pPr>
          </w:p>
        </w:tc>
        <w:tc>
          <w:tcPr>
            <w:tcW w:w="485" w:type="dxa"/>
            <w:vMerge/>
            <w:tcBorders>
              <w:top w:val="nil"/>
              <w:left w:val="single" w:sz="4" w:space="0" w:color="auto"/>
              <w:bottom w:val="single" w:sz="4" w:space="0" w:color="000000"/>
              <w:right w:val="single" w:sz="4" w:space="0" w:color="auto"/>
            </w:tcBorders>
            <w:vAlign w:val="center"/>
            <w:hideMark/>
          </w:tcPr>
          <w:p w14:paraId="1FD1CB9D" w14:textId="77777777" w:rsidR="00271EFB" w:rsidRPr="00271EFB" w:rsidRDefault="00271EFB" w:rsidP="002F413B">
            <w:pPr>
              <w:spacing w:after="0" w:line="240" w:lineRule="auto"/>
              <w:rPr>
                <w:rFonts w:ascii="Times New Roman" w:hAnsi="Times New Roman" w:cs="Times New Roman"/>
                <w:b/>
                <w:bCs/>
                <w:color w:val="000000"/>
              </w:rPr>
            </w:pPr>
          </w:p>
        </w:tc>
        <w:tc>
          <w:tcPr>
            <w:tcW w:w="485" w:type="dxa"/>
            <w:vMerge/>
            <w:tcBorders>
              <w:top w:val="nil"/>
              <w:left w:val="single" w:sz="4" w:space="0" w:color="auto"/>
              <w:bottom w:val="single" w:sz="4" w:space="0" w:color="000000"/>
              <w:right w:val="single" w:sz="4" w:space="0" w:color="auto"/>
            </w:tcBorders>
            <w:vAlign w:val="center"/>
            <w:hideMark/>
          </w:tcPr>
          <w:p w14:paraId="4E7CF863" w14:textId="77777777" w:rsidR="00271EFB" w:rsidRPr="00271EFB" w:rsidRDefault="00271EFB" w:rsidP="002F413B">
            <w:pPr>
              <w:spacing w:after="0" w:line="240" w:lineRule="auto"/>
              <w:rPr>
                <w:rFonts w:ascii="Times New Roman" w:hAnsi="Times New Roman" w:cs="Times New Roman"/>
                <w:b/>
                <w:bCs/>
                <w:color w:val="000000"/>
              </w:rPr>
            </w:pPr>
          </w:p>
        </w:tc>
        <w:tc>
          <w:tcPr>
            <w:tcW w:w="485" w:type="dxa"/>
            <w:vMerge/>
            <w:tcBorders>
              <w:top w:val="nil"/>
              <w:left w:val="single" w:sz="4" w:space="0" w:color="auto"/>
              <w:bottom w:val="single" w:sz="4" w:space="0" w:color="000000"/>
              <w:right w:val="single" w:sz="4" w:space="0" w:color="auto"/>
            </w:tcBorders>
            <w:vAlign w:val="center"/>
            <w:hideMark/>
          </w:tcPr>
          <w:p w14:paraId="2B51CA34" w14:textId="77777777" w:rsidR="00271EFB" w:rsidRPr="00271EFB" w:rsidRDefault="00271EFB" w:rsidP="002F413B">
            <w:pPr>
              <w:spacing w:after="0" w:line="240" w:lineRule="auto"/>
              <w:rPr>
                <w:rFonts w:ascii="Times New Roman" w:hAnsi="Times New Roman" w:cs="Times New Roman"/>
                <w:b/>
                <w:bCs/>
                <w:color w:val="000000"/>
              </w:rPr>
            </w:pPr>
          </w:p>
        </w:tc>
        <w:tc>
          <w:tcPr>
            <w:tcW w:w="485" w:type="dxa"/>
            <w:vMerge/>
            <w:tcBorders>
              <w:top w:val="nil"/>
              <w:left w:val="single" w:sz="4" w:space="0" w:color="auto"/>
              <w:bottom w:val="single" w:sz="4" w:space="0" w:color="000000"/>
              <w:right w:val="single" w:sz="4" w:space="0" w:color="auto"/>
            </w:tcBorders>
            <w:vAlign w:val="center"/>
            <w:hideMark/>
          </w:tcPr>
          <w:p w14:paraId="7BC6F75E" w14:textId="77777777" w:rsidR="00271EFB" w:rsidRPr="00271EFB" w:rsidRDefault="00271EFB" w:rsidP="002F413B">
            <w:pPr>
              <w:spacing w:after="0" w:line="240" w:lineRule="auto"/>
              <w:rPr>
                <w:rFonts w:ascii="Times New Roman" w:hAnsi="Times New Roman" w:cs="Times New Roman"/>
                <w:b/>
                <w:bCs/>
                <w:color w:val="000000"/>
              </w:rPr>
            </w:pPr>
          </w:p>
        </w:tc>
        <w:tc>
          <w:tcPr>
            <w:tcW w:w="503" w:type="dxa"/>
            <w:vMerge/>
            <w:tcBorders>
              <w:top w:val="nil"/>
              <w:left w:val="single" w:sz="4" w:space="0" w:color="auto"/>
              <w:bottom w:val="single" w:sz="4" w:space="0" w:color="000000"/>
              <w:right w:val="single" w:sz="4" w:space="0" w:color="auto"/>
            </w:tcBorders>
            <w:vAlign w:val="center"/>
            <w:hideMark/>
          </w:tcPr>
          <w:p w14:paraId="1B0CC01F" w14:textId="77777777" w:rsidR="00271EFB" w:rsidRPr="00271EFB" w:rsidRDefault="00271EFB" w:rsidP="002F413B">
            <w:pPr>
              <w:spacing w:after="0" w:line="240" w:lineRule="auto"/>
              <w:rPr>
                <w:rFonts w:ascii="Times New Roman" w:hAnsi="Times New Roman" w:cs="Times New Roman"/>
                <w:b/>
                <w:bCs/>
                <w:color w:val="000000"/>
              </w:rPr>
            </w:pPr>
          </w:p>
        </w:tc>
        <w:tc>
          <w:tcPr>
            <w:tcW w:w="551" w:type="dxa"/>
            <w:vMerge/>
            <w:tcBorders>
              <w:top w:val="nil"/>
              <w:left w:val="single" w:sz="4" w:space="0" w:color="auto"/>
              <w:bottom w:val="single" w:sz="4" w:space="0" w:color="000000"/>
              <w:right w:val="single" w:sz="4" w:space="0" w:color="auto"/>
            </w:tcBorders>
            <w:vAlign w:val="center"/>
            <w:hideMark/>
          </w:tcPr>
          <w:p w14:paraId="53331930" w14:textId="77777777" w:rsidR="00271EFB" w:rsidRPr="00271EFB" w:rsidRDefault="00271EFB" w:rsidP="002F413B">
            <w:pPr>
              <w:spacing w:after="0" w:line="240" w:lineRule="auto"/>
              <w:rPr>
                <w:rFonts w:ascii="Times New Roman" w:hAnsi="Times New Roman" w:cs="Times New Roman"/>
                <w:b/>
                <w:bCs/>
                <w:color w:val="000000"/>
              </w:rPr>
            </w:pPr>
          </w:p>
        </w:tc>
        <w:tc>
          <w:tcPr>
            <w:tcW w:w="485" w:type="dxa"/>
            <w:vMerge/>
            <w:tcBorders>
              <w:top w:val="nil"/>
              <w:left w:val="single" w:sz="4" w:space="0" w:color="auto"/>
              <w:bottom w:val="single" w:sz="4" w:space="0" w:color="000000"/>
              <w:right w:val="single" w:sz="4" w:space="0" w:color="auto"/>
            </w:tcBorders>
            <w:vAlign w:val="center"/>
            <w:hideMark/>
          </w:tcPr>
          <w:p w14:paraId="6A5A1B8E" w14:textId="77777777" w:rsidR="00271EFB" w:rsidRPr="00271EFB" w:rsidRDefault="00271EFB" w:rsidP="002F413B">
            <w:pPr>
              <w:spacing w:after="0" w:line="240" w:lineRule="auto"/>
              <w:rPr>
                <w:rFonts w:ascii="Times New Roman" w:hAnsi="Times New Roman" w:cs="Times New Roman"/>
                <w:b/>
                <w:bCs/>
                <w:color w:val="000000"/>
              </w:rPr>
            </w:pPr>
          </w:p>
        </w:tc>
        <w:tc>
          <w:tcPr>
            <w:tcW w:w="485" w:type="dxa"/>
            <w:vMerge/>
            <w:tcBorders>
              <w:top w:val="nil"/>
              <w:left w:val="single" w:sz="4" w:space="0" w:color="auto"/>
              <w:bottom w:val="single" w:sz="4" w:space="0" w:color="000000"/>
              <w:right w:val="single" w:sz="4" w:space="0" w:color="auto"/>
            </w:tcBorders>
            <w:vAlign w:val="center"/>
            <w:hideMark/>
          </w:tcPr>
          <w:p w14:paraId="1DDFFD9D" w14:textId="77777777" w:rsidR="00271EFB" w:rsidRPr="00271EFB" w:rsidRDefault="00271EFB" w:rsidP="002F413B">
            <w:pPr>
              <w:spacing w:after="0" w:line="240" w:lineRule="auto"/>
              <w:rPr>
                <w:rFonts w:ascii="Times New Roman" w:hAnsi="Times New Roman" w:cs="Times New Roman"/>
                <w:b/>
                <w:bCs/>
                <w:color w:val="000000"/>
              </w:rPr>
            </w:pPr>
          </w:p>
        </w:tc>
        <w:tc>
          <w:tcPr>
            <w:tcW w:w="228" w:type="dxa"/>
            <w:gridSpan w:val="2"/>
            <w:tcBorders>
              <w:top w:val="nil"/>
              <w:left w:val="nil"/>
              <w:bottom w:val="nil"/>
              <w:right w:val="nil"/>
            </w:tcBorders>
            <w:shd w:val="clear" w:color="auto" w:fill="auto"/>
            <w:noWrap/>
            <w:vAlign w:val="bottom"/>
            <w:hideMark/>
          </w:tcPr>
          <w:p w14:paraId="35114082" w14:textId="77777777" w:rsidR="00271EFB" w:rsidRPr="00271EFB" w:rsidRDefault="00271EFB" w:rsidP="002F413B">
            <w:pPr>
              <w:spacing w:after="0" w:line="240" w:lineRule="auto"/>
              <w:jc w:val="center"/>
              <w:rPr>
                <w:rFonts w:ascii="Times New Roman" w:hAnsi="Times New Roman" w:cs="Times New Roman"/>
                <w:b/>
                <w:bCs/>
                <w:color w:val="000000"/>
              </w:rPr>
            </w:pPr>
          </w:p>
        </w:tc>
      </w:tr>
    </w:tbl>
    <w:p w14:paraId="69B0396A" w14:textId="77777777" w:rsidR="00271EFB" w:rsidRPr="00271EFB" w:rsidRDefault="00271EFB" w:rsidP="00271EFB">
      <w:pPr>
        <w:shd w:val="clear" w:color="auto" w:fill="FFFFFF"/>
        <w:tabs>
          <w:tab w:val="left" w:pos="1134"/>
        </w:tabs>
        <w:spacing w:after="0"/>
        <w:jc w:val="both"/>
        <w:rPr>
          <w:rFonts w:ascii="Times New Roman" w:eastAsiaTheme="minorHAnsi" w:hAnsi="Times New Roman" w:cs="Times New Roman"/>
          <w:bCs/>
          <w:sz w:val="28"/>
          <w:szCs w:val="28"/>
        </w:rPr>
      </w:pPr>
    </w:p>
    <w:p w14:paraId="289783A2" w14:textId="5D0E8D37" w:rsidR="00271EFB" w:rsidRPr="00271EFB" w:rsidRDefault="00271EFB" w:rsidP="00C83464">
      <w:pPr>
        <w:shd w:val="clear" w:color="auto" w:fill="FFFFFF"/>
        <w:tabs>
          <w:tab w:val="left" w:pos="1134"/>
        </w:tabs>
        <w:spacing w:after="0"/>
        <w:ind w:firstLine="709"/>
        <w:jc w:val="both"/>
        <w:rPr>
          <w:rFonts w:ascii="Times New Roman" w:eastAsiaTheme="minorHAnsi" w:hAnsi="Times New Roman" w:cs="Times New Roman"/>
          <w:bCs/>
          <w:color w:val="000000" w:themeColor="text1"/>
          <w:sz w:val="28"/>
          <w:szCs w:val="28"/>
        </w:rPr>
      </w:pPr>
      <w:r w:rsidRPr="00271EFB">
        <w:rPr>
          <w:rFonts w:ascii="Times New Roman" w:eastAsiaTheme="minorHAnsi" w:hAnsi="Times New Roman" w:cs="Times New Roman"/>
          <w:bCs/>
          <w:color w:val="000000" w:themeColor="text1"/>
          <w:sz w:val="28"/>
          <w:szCs w:val="28"/>
        </w:rPr>
        <w:t>2. Организация подготовки и проведения ГИА-11 в 2024 году</w:t>
      </w:r>
    </w:p>
    <w:p w14:paraId="57A19572" w14:textId="17A538DB" w:rsidR="00271EFB" w:rsidRPr="00271EFB" w:rsidRDefault="00271EFB" w:rsidP="00C83464">
      <w:pPr>
        <w:tabs>
          <w:tab w:val="left" w:pos="1134"/>
        </w:tabs>
        <w:spacing w:after="0"/>
        <w:ind w:firstLine="709"/>
        <w:contextualSpacing/>
        <w:jc w:val="both"/>
        <w:rPr>
          <w:rFonts w:ascii="Times New Roman" w:hAnsi="Times New Roman" w:cs="Times New Roman"/>
          <w:color w:val="000000" w:themeColor="text1"/>
          <w:sz w:val="28"/>
          <w:szCs w:val="28"/>
        </w:rPr>
      </w:pPr>
      <w:r w:rsidRPr="00271EFB">
        <w:rPr>
          <w:rFonts w:ascii="Times New Roman" w:hAnsi="Times New Roman" w:cs="Times New Roman"/>
          <w:color w:val="000000" w:themeColor="text1"/>
          <w:sz w:val="28"/>
          <w:szCs w:val="28"/>
        </w:rPr>
        <w:t>2.1. Федеральный уровень организации и подготовки к ГИА-11</w:t>
      </w:r>
    </w:p>
    <w:p w14:paraId="6CEF2E12" w14:textId="77777777" w:rsidR="00271EFB" w:rsidRPr="00271EFB" w:rsidRDefault="00271EFB" w:rsidP="00C8346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71EFB">
        <w:rPr>
          <w:rFonts w:ascii="Times New Roman" w:eastAsia="Times New Roman" w:hAnsi="Times New Roman" w:cs="Times New Roman"/>
          <w:color w:val="000000" w:themeColor="text1"/>
          <w:sz w:val="28"/>
          <w:szCs w:val="28"/>
        </w:rPr>
        <w:t>Подготовка к государственной итоговой аттестации обучающихся, освоивших образовательные программы основного общего и среднего общего образования, в 2024 году проводилась в соответствии с федеральным законодательством:</w:t>
      </w:r>
    </w:p>
    <w:p w14:paraId="2EC76BD1" w14:textId="77777777" w:rsidR="00271EFB" w:rsidRPr="00271EFB" w:rsidRDefault="00271EFB" w:rsidP="00C8346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71EFB">
        <w:rPr>
          <w:rFonts w:ascii="Times New Roman" w:eastAsia="Times New Roman" w:hAnsi="Times New Roman" w:cs="Times New Roman"/>
          <w:color w:val="000000" w:themeColor="text1"/>
          <w:sz w:val="28"/>
          <w:szCs w:val="28"/>
        </w:rPr>
        <w:t>Федеральным законом от 29.12.2012 № 273-ФЗ «Об образовании в Российской Федерации»;</w:t>
      </w:r>
    </w:p>
    <w:p w14:paraId="337FED65" w14:textId="77777777" w:rsidR="00271EFB" w:rsidRPr="00271EFB" w:rsidRDefault="00271EFB" w:rsidP="00C8346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71EFB">
        <w:rPr>
          <w:rFonts w:ascii="Times New Roman" w:eastAsia="Times New Roman" w:hAnsi="Times New Roman" w:cs="Times New Roman"/>
          <w:color w:val="000000" w:themeColor="text1"/>
          <w:sz w:val="28"/>
          <w:szCs w:val="28"/>
        </w:rPr>
        <w:t>Приказом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14:paraId="4DC30592" w14:textId="77777777" w:rsidR="00271EFB" w:rsidRPr="00271EFB" w:rsidRDefault="00271EFB" w:rsidP="00C8346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271EFB">
        <w:rPr>
          <w:rFonts w:ascii="Times New Roman" w:eastAsia="Times New Roman" w:hAnsi="Times New Roman" w:cs="Times New Roman"/>
          <w:color w:val="000000" w:themeColor="text1"/>
          <w:sz w:val="28"/>
          <w:szCs w:val="28"/>
          <w:shd w:val="clear" w:color="auto" w:fill="FFFFFF"/>
        </w:rPr>
        <w:t xml:space="preserve">приказом Минпросвещения России № 115 от 22.03.2021 «Об утверждении Порядка проведения и осуществления образовательной деятельности по основным общеобразовательным программам – </w:t>
      </w:r>
      <w:r w:rsidRPr="00271EFB">
        <w:rPr>
          <w:rFonts w:ascii="Times New Roman" w:eastAsia="Times New Roman" w:hAnsi="Times New Roman" w:cs="Times New Roman"/>
          <w:color w:val="000000" w:themeColor="text1"/>
          <w:sz w:val="28"/>
          <w:szCs w:val="28"/>
          <w:shd w:val="clear" w:color="auto" w:fill="FFFFFF"/>
        </w:rPr>
        <w:lastRenderedPageBreak/>
        <w:t>образовательным программам начального общего, основного общего и среднего общего образования»;</w:t>
      </w:r>
    </w:p>
    <w:p w14:paraId="4DB98FA0" w14:textId="77777777" w:rsidR="00271EFB" w:rsidRPr="00271EFB" w:rsidRDefault="00271EFB" w:rsidP="00C8346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271EFB">
        <w:rPr>
          <w:rFonts w:ascii="Times New Roman" w:eastAsia="Times New Roman" w:hAnsi="Times New Roman" w:cs="Times New Roman"/>
          <w:color w:val="000000" w:themeColor="text1"/>
          <w:sz w:val="28"/>
          <w:szCs w:val="28"/>
          <w:shd w:val="clear" w:color="auto" w:fill="FFFFFF"/>
        </w:rPr>
        <w:t>Постановлением Правительства РФ от 26.01.2024 № 67 «Об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 проходивших обучение за рубежом и вынужденных прервать его в связи с недружественными действиями иностранных государств, в 2024 году»;</w:t>
      </w:r>
    </w:p>
    <w:p w14:paraId="62C7C1F1" w14:textId="492CDC51" w:rsidR="00271EFB" w:rsidRPr="00271EFB" w:rsidRDefault="00271EFB" w:rsidP="00C8346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271EFB">
        <w:rPr>
          <w:rFonts w:ascii="Times New Roman" w:eastAsia="Times New Roman" w:hAnsi="Times New Roman" w:cs="Times New Roman"/>
          <w:color w:val="000000" w:themeColor="text1"/>
          <w:sz w:val="28"/>
          <w:szCs w:val="28"/>
          <w:shd w:val="clear" w:color="auto" w:fill="FFFFFF"/>
        </w:rPr>
        <w:t>Приказом Минпросвещения России от 07.03.2024 № 150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w:t>
      </w:r>
    </w:p>
    <w:p w14:paraId="24682C12" w14:textId="08A8D63B" w:rsidR="00271EFB" w:rsidRPr="00271EFB" w:rsidRDefault="00271EFB" w:rsidP="00C8346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271EFB">
        <w:rPr>
          <w:rFonts w:ascii="Times New Roman" w:eastAsia="Times New Roman" w:hAnsi="Times New Roman" w:cs="Times New Roman"/>
          <w:color w:val="000000" w:themeColor="text1"/>
          <w:sz w:val="28"/>
          <w:szCs w:val="28"/>
          <w:shd w:val="clear" w:color="auto" w:fill="FFFFFF"/>
        </w:rPr>
        <w:t>Приказом Минпросвещения России и Рособрнадзора от 09.02.2024                      № 89/208 «Об особенностях проведения государственной итоговой аттестации по образовательным программам основного общего и среднего общего образования в 2024</w:t>
      </w:r>
      <w:r w:rsidR="00930E03">
        <w:rPr>
          <w:rFonts w:ascii="Times New Roman" w:eastAsia="Times New Roman" w:hAnsi="Times New Roman" w:cs="Times New Roman"/>
          <w:color w:val="000000" w:themeColor="text1"/>
          <w:sz w:val="28"/>
          <w:szCs w:val="28"/>
          <w:shd w:val="clear" w:color="auto" w:fill="FFFFFF"/>
        </w:rPr>
        <w:t xml:space="preserve"> </w:t>
      </w:r>
      <w:r w:rsidRPr="00271EFB">
        <w:rPr>
          <w:rFonts w:ascii="Times New Roman" w:eastAsia="Times New Roman" w:hAnsi="Times New Roman" w:cs="Times New Roman"/>
          <w:color w:val="000000" w:themeColor="text1"/>
          <w:sz w:val="28"/>
          <w:szCs w:val="28"/>
        </w:rPr>
        <w:t>году»</w:t>
      </w:r>
      <w:r w:rsidRPr="00271EFB">
        <w:rPr>
          <w:rFonts w:ascii="Times New Roman" w:eastAsia="Times New Roman" w:hAnsi="Times New Roman" w:cs="Times New Roman"/>
          <w:iCs/>
          <w:color w:val="000000" w:themeColor="text1"/>
          <w:sz w:val="28"/>
          <w:szCs w:val="28"/>
        </w:rPr>
        <w:t>;</w:t>
      </w:r>
    </w:p>
    <w:p w14:paraId="0C2118D8" w14:textId="77777777" w:rsidR="00271EFB" w:rsidRPr="00271EFB" w:rsidRDefault="00271EFB" w:rsidP="00C8346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71EFB">
        <w:rPr>
          <w:rFonts w:ascii="Times New Roman" w:eastAsia="Times New Roman" w:hAnsi="Times New Roman" w:cs="Times New Roman"/>
          <w:color w:val="000000" w:themeColor="text1"/>
          <w:sz w:val="28"/>
          <w:szCs w:val="28"/>
        </w:rPr>
        <w:t>санитарно-эпидемическими правилами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 28);</w:t>
      </w:r>
    </w:p>
    <w:p w14:paraId="6CC2C1A0" w14:textId="77777777" w:rsidR="00271EFB" w:rsidRPr="00271EFB" w:rsidRDefault="00271EFB" w:rsidP="00C83464">
      <w:pPr>
        <w:tabs>
          <w:tab w:val="left" w:pos="1134"/>
        </w:tabs>
        <w:autoSpaceDE w:val="0"/>
        <w:autoSpaceDN w:val="0"/>
        <w:adjustRightInd w:val="0"/>
        <w:spacing w:after="0" w:line="240" w:lineRule="auto"/>
        <w:ind w:firstLine="709"/>
        <w:jc w:val="both"/>
        <w:rPr>
          <w:rFonts w:ascii="Times New Roman" w:eastAsiaTheme="minorHAnsi" w:hAnsi="Times New Roman" w:cs="Times New Roman"/>
          <w:color w:val="000000" w:themeColor="text1"/>
          <w:sz w:val="24"/>
          <w:szCs w:val="24"/>
        </w:rPr>
      </w:pPr>
      <w:r w:rsidRPr="00271EFB">
        <w:rPr>
          <w:rFonts w:ascii="Times New Roman" w:eastAsia="Times New Roman" w:hAnsi="Times New Roman" w:cs="Times New Roman"/>
          <w:color w:val="000000" w:themeColor="text1"/>
          <w:sz w:val="28"/>
          <w:szCs w:val="28"/>
        </w:rPr>
        <w:t xml:space="preserve">Методическими документами, рекомендуемыми к использованию </w:t>
      </w:r>
      <w:r w:rsidRPr="00271EFB">
        <w:rPr>
          <w:rFonts w:ascii="Times New Roman" w:eastAsiaTheme="minorHAnsi" w:hAnsi="Times New Roman" w:cs="Times New Roman"/>
          <w:color w:val="000000" w:themeColor="text1"/>
          <w:sz w:val="28"/>
          <w:szCs w:val="28"/>
        </w:rPr>
        <w:t>при организации и проведении ГИА в 2024 году (письмо Рособрнадзора от 16.01.2024 № 04-4).</w:t>
      </w:r>
    </w:p>
    <w:p w14:paraId="068B08F2" w14:textId="77777777" w:rsidR="00271EFB" w:rsidRPr="00930E03" w:rsidRDefault="00271EFB" w:rsidP="00C83464">
      <w:pPr>
        <w:autoSpaceDE w:val="0"/>
        <w:autoSpaceDN w:val="0"/>
        <w:adjustRightInd w:val="0"/>
        <w:spacing w:after="0"/>
        <w:ind w:firstLine="851"/>
        <w:jc w:val="both"/>
        <w:rPr>
          <w:rFonts w:ascii="Times New Roman" w:hAnsi="Times New Roman" w:cs="Times New Roman"/>
          <w:sz w:val="28"/>
          <w:szCs w:val="28"/>
        </w:rPr>
      </w:pPr>
      <w:r w:rsidRPr="00930E03">
        <w:rPr>
          <w:rFonts w:ascii="Times New Roman" w:hAnsi="Times New Roman" w:cs="Times New Roman"/>
          <w:sz w:val="28"/>
          <w:szCs w:val="28"/>
        </w:rPr>
        <w:t xml:space="preserve">Выпускники, </w:t>
      </w:r>
      <w:r w:rsidRPr="00930E03">
        <w:rPr>
          <w:rFonts w:ascii="Times New Roman" w:eastAsiaTheme="minorHAnsi" w:hAnsi="Times New Roman" w:cs="Times New Roman"/>
          <w:sz w:val="28"/>
          <w:szCs w:val="28"/>
        </w:rPr>
        <w:t xml:space="preserve">планирующие поступать на обучение по программам бакалавриата и программам специалитета в организации, осуществляющие образовательную деятельность по образовательным программам высшего образования помимо обязательных предметов (русский язык и математика), сдавали экзамены в форме ЕГЭ по выбору. </w:t>
      </w:r>
      <w:r w:rsidRPr="00930E03">
        <w:rPr>
          <w:rFonts w:ascii="Times New Roman" w:hAnsi="Times New Roman" w:cs="Times New Roman"/>
          <w:sz w:val="28"/>
          <w:szCs w:val="28"/>
        </w:rPr>
        <w:t>Выпускники, не планирующие получать высшее образование, для получения аттестата сдавали обязательные экзамены в форме ЕГЭ по русскому языку и математике (базового или профильного уровней).</w:t>
      </w:r>
    </w:p>
    <w:p w14:paraId="1EE2DC18" w14:textId="77777777" w:rsidR="00271EFB" w:rsidRPr="00930E03" w:rsidRDefault="00271EFB" w:rsidP="00C83464">
      <w:pPr>
        <w:tabs>
          <w:tab w:val="left" w:pos="1134"/>
        </w:tabs>
        <w:spacing w:after="0"/>
        <w:ind w:firstLine="709"/>
        <w:contextualSpacing/>
        <w:jc w:val="both"/>
        <w:rPr>
          <w:rFonts w:ascii="Times New Roman" w:hAnsi="Times New Roman" w:cs="Times New Roman"/>
          <w:sz w:val="28"/>
          <w:szCs w:val="28"/>
        </w:rPr>
      </w:pPr>
      <w:r w:rsidRPr="00930E03">
        <w:rPr>
          <w:rFonts w:ascii="Times New Roman" w:hAnsi="Times New Roman" w:cs="Times New Roman"/>
          <w:sz w:val="28"/>
          <w:szCs w:val="28"/>
        </w:rPr>
        <w:t>В связи со сложившейся ситуацией ЕГЭ в 2024 году было регламентировано:</w:t>
      </w:r>
    </w:p>
    <w:p w14:paraId="002256B2" w14:textId="502F38A6" w:rsidR="00271EFB" w:rsidRPr="00271EFB" w:rsidRDefault="00271EFB" w:rsidP="00C83464">
      <w:pPr>
        <w:tabs>
          <w:tab w:val="left" w:pos="1134"/>
        </w:tabs>
        <w:spacing w:after="0"/>
        <w:ind w:firstLine="709"/>
        <w:contextualSpacing/>
        <w:jc w:val="both"/>
        <w:rPr>
          <w:rFonts w:ascii="Times New Roman" w:hAnsi="Times New Roman" w:cs="Times New Roman"/>
          <w:sz w:val="28"/>
          <w:szCs w:val="28"/>
        </w:rPr>
      </w:pPr>
      <w:r w:rsidRPr="00271EFB">
        <w:rPr>
          <w:rFonts w:ascii="Times New Roman" w:hAnsi="Times New Roman" w:cs="Times New Roman"/>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w:t>
      </w:r>
      <w:r w:rsidRPr="00271EFB">
        <w:rPr>
          <w:rFonts w:ascii="Times New Roman" w:hAnsi="Times New Roman" w:cs="Times New Roman"/>
          <w:sz w:val="28"/>
          <w:szCs w:val="28"/>
          <w:shd w:val="clear" w:color="auto" w:fill="FFFFFF"/>
        </w:rPr>
        <w:t>Минпросвещения России и Рособрнадзора</w:t>
      </w:r>
      <w:r w:rsidR="00930E03">
        <w:rPr>
          <w:rFonts w:ascii="Times New Roman" w:hAnsi="Times New Roman" w:cs="Times New Roman"/>
          <w:sz w:val="28"/>
          <w:szCs w:val="28"/>
          <w:shd w:val="clear" w:color="auto" w:fill="FFFFFF"/>
        </w:rPr>
        <w:t xml:space="preserve"> </w:t>
      </w:r>
      <w:r w:rsidRPr="00271EFB">
        <w:rPr>
          <w:rFonts w:ascii="Times New Roman" w:hAnsi="Times New Roman" w:cs="Times New Roman"/>
          <w:sz w:val="28"/>
          <w:szCs w:val="28"/>
        </w:rPr>
        <w:t>от 04.04.2023 № 233/552 (далее – Порядок);</w:t>
      </w:r>
    </w:p>
    <w:p w14:paraId="40649333" w14:textId="3E9D2061" w:rsidR="00271EFB" w:rsidRPr="00271EFB" w:rsidRDefault="00271EFB" w:rsidP="00C83464">
      <w:pPr>
        <w:tabs>
          <w:tab w:val="left" w:pos="1134"/>
        </w:tabs>
        <w:spacing w:after="0"/>
        <w:ind w:firstLine="709"/>
        <w:contextualSpacing/>
        <w:jc w:val="both"/>
        <w:rPr>
          <w:rFonts w:ascii="Times New Roman" w:hAnsi="Times New Roman" w:cs="Times New Roman"/>
          <w:sz w:val="28"/>
          <w:szCs w:val="28"/>
        </w:rPr>
      </w:pPr>
      <w:r w:rsidRPr="00271EFB">
        <w:rPr>
          <w:rFonts w:ascii="Times New Roman" w:hAnsi="Times New Roman" w:cs="Times New Roman"/>
          <w:sz w:val="28"/>
          <w:szCs w:val="28"/>
        </w:rPr>
        <w:t xml:space="preserve">приказом </w:t>
      </w:r>
      <w:r w:rsidRPr="00271EFB">
        <w:rPr>
          <w:rFonts w:ascii="Times New Roman" w:hAnsi="Times New Roman" w:cs="Times New Roman"/>
          <w:sz w:val="28"/>
          <w:szCs w:val="28"/>
          <w:shd w:val="clear" w:color="auto" w:fill="FFFFFF"/>
        </w:rPr>
        <w:t>Минпросвещения России и Рособрнадзора</w:t>
      </w:r>
      <w:r w:rsidR="00930E03">
        <w:rPr>
          <w:rFonts w:ascii="Times New Roman" w:hAnsi="Times New Roman" w:cs="Times New Roman"/>
          <w:sz w:val="28"/>
          <w:szCs w:val="28"/>
          <w:shd w:val="clear" w:color="auto" w:fill="FFFFFF"/>
        </w:rPr>
        <w:t xml:space="preserve"> </w:t>
      </w:r>
      <w:r w:rsidRPr="00271EFB">
        <w:rPr>
          <w:rFonts w:ascii="Times New Roman" w:hAnsi="Times New Roman" w:cs="Times New Roman"/>
          <w:sz w:val="28"/>
          <w:szCs w:val="28"/>
        </w:rPr>
        <w:t xml:space="preserve">от </w:t>
      </w:r>
      <w:r w:rsidRPr="00271EFB">
        <w:rPr>
          <w:rFonts w:ascii="Times New Roman" w:hAnsi="Times New Roman" w:cs="Times New Roman"/>
          <w:sz w:val="28"/>
          <w:szCs w:val="28"/>
          <w:shd w:val="clear" w:color="auto" w:fill="FFFFFF"/>
        </w:rPr>
        <w:t xml:space="preserve">18.12.2023 № 954/2117 «Об утверждении единого расписания и продолжительности проведения единого государственного экзамена по </w:t>
      </w:r>
      <w:r w:rsidRPr="00271EFB">
        <w:rPr>
          <w:rFonts w:ascii="Times New Roman" w:hAnsi="Times New Roman" w:cs="Times New Roman"/>
          <w:sz w:val="28"/>
          <w:szCs w:val="28"/>
          <w:shd w:val="clear" w:color="auto" w:fill="FFFFFF"/>
        </w:rPr>
        <w:lastRenderedPageBreak/>
        <w:t>каждому учебному предмету, требований к использованию средств обучения и воспитания при его проведении в 2024 году»</w:t>
      </w:r>
      <w:r w:rsidRPr="00271EFB">
        <w:rPr>
          <w:rFonts w:ascii="Times New Roman" w:hAnsi="Times New Roman" w:cs="Times New Roman"/>
          <w:sz w:val="28"/>
          <w:szCs w:val="28"/>
        </w:rPr>
        <w:t>;</w:t>
      </w:r>
    </w:p>
    <w:p w14:paraId="7A48F57C" w14:textId="512E65CA" w:rsidR="00271EFB" w:rsidRPr="00057F04" w:rsidRDefault="00271EFB" w:rsidP="00057F04">
      <w:pPr>
        <w:tabs>
          <w:tab w:val="left" w:pos="1134"/>
        </w:tabs>
        <w:spacing w:after="0"/>
        <w:ind w:firstLine="709"/>
        <w:contextualSpacing/>
        <w:jc w:val="both"/>
        <w:rPr>
          <w:rFonts w:ascii="Times New Roman" w:hAnsi="Times New Roman" w:cs="Times New Roman"/>
          <w:sz w:val="28"/>
          <w:szCs w:val="28"/>
        </w:rPr>
      </w:pPr>
      <w:r w:rsidRPr="00271EFB">
        <w:rPr>
          <w:rFonts w:ascii="Times New Roman" w:hAnsi="Times New Roman" w:cs="Times New Roman"/>
          <w:sz w:val="28"/>
          <w:szCs w:val="28"/>
        </w:rPr>
        <w:t xml:space="preserve">приказом </w:t>
      </w:r>
      <w:r w:rsidRPr="00271EFB">
        <w:rPr>
          <w:rFonts w:ascii="Times New Roman" w:hAnsi="Times New Roman" w:cs="Times New Roman"/>
          <w:sz w:val="28"/>
          <w:szCs w:val="28"/>
          <w:shd w:val="clear" w:color="auto" w:fill="FFFFFF"/>
        </w:rPr>
        <w:t>Минпросвещения России и Рособрнадзора</w:t>
      </w:r>
      <w:r w:rsidR="00930E03">
        <w:rPr>
          <w:rFonts w:ascii="Times New Roman" w:hAnsi="Times New Roman" w:cs="Times New Roman"/>
          <w:sz w:val="28"/>
          <w:szCs w:val="28"/>
          <w:shd w:val="clear" w:color="auto" w:fill="FFFFFF"/>
        </w:rPr>
        <w:t xml:space="preserve"> </w:t>
      </w:r>
      <w:r w:rsidRPr="00271EFB">
        <w:rPr>
          <w:rFonts w:ascii="Times New Roman" w:hAnsi="Times New Roman" w:cs="Times New Roman"/>
          <w:sz w:val="28"/>
          <w:szCs w:val="28"/>
        </w:rPr>
        <w:t xml:space="preserve">от </w:t>
      </w:r>
      <w:r w:rsidRPr="00271EFB">
        <w:rPr>
          <w:rFonts w:ascii="Times New Roman" w:hAnsi="Times New Roman" w:cs="Times New Roman"/>
          <w:sz w:val="28"/>
          <w:szCs w:val="28"/>
          <w:shd w:val="clear" w:color="auto" w:fill="FFFFFF"/>
        </w:rPr>
        <w:t>18.12.2023 № 955/2118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2024 году».</w:t>
      </w:r>
    </w:p>
    <w:p w14:paraId="5BFE9BF1" w14:textId="1235139D" w:rsidR="00271EFB" w:rsidRPr="00271EFB" w:rsidRDefault="00271EFB" w:rsidP="00857975">
      <w:pPr>
        <w:tabs>
          <w:tab w:val="left" w:pos="1134"/>
        </w:tabs>
        <w:spacing w:after="0"/>
        <w:ind w:firstLine="709"/>
        <w:contextualSpacing/>
        <w:jc w:val="both"/>
        <w:rPr>
          <w:rFonts w:ascii="Times New Roman" w:hAnsi="Times New Roman" w:cs="Times New Roman"/>
          <w:sz w:val="28"/>
          <w:szCs w:val="28"/>
        </w:rPr>
      </w:pPr>
      <w:r w:rsidRPr="00271EFB">
        <w:rPr>
          <w:rFonts w:ascii="Times New Roman" w:hAnsi="Times New Roman" w:cs="Times New Roman"/>
          <w:sz w:val="28"/>
          <w:szCs w:val="28"/>
        </w:rPr>
        <w:t>2.2. Региональный уровень организации и подготовки к ГИА-11</w:t>
      </w:r>
    </w:p>
    <w:p w14:paraId="51B15D2B" w14:textId="77777777" w:rsidR="00271EFB" w:rsidRPr="00271EFB" w:rsidRDefault="00271EFB" w:rsidP="00857975">
      <w:pPr>
        <w:tabs>
          <w:tab w:val="left" w:pos="1134"/>
        </w:tabs>
        <w:spacing w:after="0"/>
        <w:ind w:firstLine="709"/>
        <w:contextualSpacing/>
        <w:jc w:val="both"/>
        <w:rPr>
          <w:rFonts w:ascii="Times New Roman" w:hAnsi="Times New Roman" w:cs="Times New Roman"/>
          <w:sz w:val="28"/>
          <w:szCs w:val="28"/>
        </w:rPr>
      </w:pPr>
      <w:r w:rsidRPr="00271EFB">
        <w:rPr>
          <w:rFonts w:ascii="Times New Roman" w:hAnsi="Times New Roman" w:cs="Times New Roman"/>
          <w:sz w:val="28"/>
          <w:szCs w:val="28"/>
        </w:rPr>
        <w:t>В ходе подготовки к ЕГЭ-2024 в Оренбургской области сформирована региональная нормативная база:</w:t>
      </w:r>
    </w:p>
    <w:p w14:paraId="1C5014B0" w14:textId="77777777" w:rsidR="00271EFB" w:rsidRPr="00271EFB" w:rsidRDefault="00271EFB" w:rsidP="00857975">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271EFB">
        <w:rPr>
          <w:rFonts w:ascii="Times New Roman" w:eastAsia="Times New Roman" w:hAnsi="Times New Roman" w:cs="Times New Roman"/>
          <w:color w:val="FF0000"/>
          <w:sz w:val="28"/>
          <w:szCs w:val="28"/>
        </w:rPr>
        <w:tab/>
      </w:r>
      <w:r w:rsidRPr="00271EFB">
        <w:rPr>
          <w:rFonts w:ascii="Times New Roman" w:eastAsia="Times New Roman" w:hAnsi="Times New Roman" w:cs="Times New Roman"/>
          <w:sz w:val="28"/>
          <w:szCs w:val="28"/>
        </w:rPr>
        <w:t>изданы приказы:</w:t>
      </w:r>
    </w:p>
    <w:p w14:paraId="47366427" w14:textId="77777777" w:rsidR="00271EFB" w:rsidRPr="00271EFB" w:rsidRDefault="00271EFB" w:rsidP="00857975">
      <w:pPr>
        <w:autoSpaceDE w:val="0"/>
        <w:autoSpaceDN w:val="0"/>
        <w:spacing w:after="0"/>
        <w:ind w:firstLine="567"/>
        <w:contextualSpacing/>
        <w:jc w:val="both"/>
        <w:rPr>
          <w:rFonts w:ascii="Times New Roman" w:hAnsi="Times New Roman" w:cs="Times New Roman"/>
          <w:sz w:val="28"/>
          <w:szCs w:val="28"/>
        </w:rPr>
      </w:pPr>
      <w:r w:rsidRPr="00271EFB">
        <w:rPr>
          <w:rFonts w:ascii="Times New Roman" w:hAnsi="Times New Roman" w:cs="Times New Roman"/>
          <w:sz w:val="28"/>
          <w:szCs w:val="28"/>
        </w:rPr>
        <w:t>от 20.12.2023 № 01-21/1993 «О подготовке к проведению в 2024 году государственной итоговой аттестации обучающихся, освоивших образовательные программы среднего общего образования»;</w:t>
      </w:r>
    </w:p>
    <w:p w14:paraId="0CACF933" w14:textId="77777777" w:rsidR="00271EFB" w:rsidRPr="00271EFB" w:rsidRDefault="00271EFB" w:rsidP="008579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от 2012.2023 № 01-21/1992 «Об утверждении мест расположения пунктов проведения единого государственного экзамена ППЭ ЕГЭ в 2024 году»;</w:t>
      </w:r>
    </w:p>
    <w:p w14:paraId="62E0C283" w14:textId="77777777" w:rsidR="00271EFB" w:rsidRPr="00271EFB" w:rsidRDefault="00271EFB" w:rsidP="008579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от 11.04.2024 № 01-21/513 «О проведении основного периода ЕГЭ в 2024 году на территории Оренбургской области»;</w:t>
      </w:r>
    </w:p>
    <w:p w14:paraId="63930324" w14:textId="77777777" w:rsidR="00271EFB" w:rsidRPr="00271EFB" w:rsidRDefault="00271EFB" w:rsidP="008579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от 16.05.2024 № 01-21/730 «О создании особых условий для участников ЕГЭ с ОВЗ при проведении основного периода ЕГЭ в 2024 году»;</w:t>
      </w:r>
    </w:p>
    <w:p w14:paraId="19EC56F8" w14:textId="77777777" w:rsidR="00271EFB" w:rsidRPr="00271EFB" w:rsidRDefault="00271EFB" w:rsidP="008579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от 23.04.2024 № 01-21/596 «О проведении государственной итоговой аттестации по образовательным программам среднего общего образования в форме государственного выпускного экзамена в 2024 году»;</w:t>
      </w:r>
    </w:p>
    <w:p w14:paraId="1AD1283C" w14:textId="77777777" w:rsidR="00271EFB" w:rsidRPr="00271EFB" w:rsidRDefault="00271EFB" w:rsidP="008579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от 17.05.2024 № 01-21/747 «Об утверждении состава работников пунктов проведения государственной итоговой аттестации по образовательным программа среднего общего образования на территории Оренбургской области в 2024 году»;</w:t>
      </w:r>
    </w:p>
    <w:p w14:paraId="65014BDA" w14:textId="77777777" w:rsidR="00271EFB" w:rsidRPr="00271EFB" w:rsidRDefault="00271EFB" w:rsidP="008579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от 06.05.2024 «Об утверждении состава государственной экзаменационной комиссии Оренбургской области для проведения государственной итоговой аттестации по образовательным программам среднего общего образования в 2024 году»;</w:t>
      </w:r>
    </w:p>
    <w:p w14:paraId="7DC7E406" w14:textId="77777777" w:rsidR="00271EFB" w:rsidRPr="00271EFB" w:rsidRDefault="00271EFB" w:rsidP="0085797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от 29.05.2024 № 01-21/700 «Об утверждении состава лиц, аккредитованных в качестве общественных наблюдателей за ходом ГИА по образовательным, программа среднего общего образования в 2024 году»;</w:t>
      </w:r>
    </w:p>
    <w:p w14:paraId="7291BC53" w14:textId="35B923B1" w:rsidR="00271EFB" w:rsidRPr="00271EFB" w:rsidRDefault="00271EFB" w:rsidP="008579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от 28.06.2024 № 01-21/963 «О работе межмуниципальных и муниципальных пунктов проведения ЕГЭ в резервные дни 4 и 5 июля 2024 года».</w:t>
      </w:r>
    </w:p>
    <w:p w14:paraId="5BF2BE4D" w14:textId="77777777" w:rsidR="00271EFB" w:rsidRPr="00271EFB" w:rsidRDefault="00271EFB" w:rsidP="00857975">
      <w:pPr>
        <w:spacing w:after="0"/>
        <w:ind w:firstLine="708"/>
        <w:jc w:val="both"/>
        <w:rPr>
          <w:rFonts w:ascii="Times New Roman" w:hAnsi="Times New Roman" w:cs="Times New Roman"/>
          <w:sz w:val="28"/>
          <w:szCs w:val="28"/>
        </w:rPr>
      </w:pPr>
      <w:r w:rsidRPr="00271EFB">
        <w:rPr>
          <w:rFonts w:ascii="Times New Roman" w:hAnsi="Times New Roman" w:cs="Times New Roman"/>
          <w:sz w:val="28"/>
          <w:szCs w:val="28"/>
        </w:rPr>
        <w:t xml:space="preserve">На уровне муниципального образования город Новотроицк согласована схема взаимодействия со службами внутренних дел, здравоохранения, транспорта, связи, энергообеспечения, Росгвардией. До начала </w:t>
      </w:r>
      <w:r w:rsidRPr="00271EFB">
        <w:rPr>
          <w:rFonts w:ascii="Times New Roman" w:hAnsi="Times New Roman" w:cs="Times New Roman"/>
          <w:sz w:val="28"/>
          <w:szCs w:val="28"/>
        </w:rPr>
        <w:lastRenderedPageBreak/>
        <w:t>экзаменационной кампании управление образования проинформировало МАУЗ «ДГБ г.Новотроицка», МУ</w:t>
      </w:r>
      <w:r w:rsidRPr="00271EFB">
        <w:rPr>
          <w:rFonts w:ascii="Times New Roman" w:hAnsi="Times New Roman" w:cs="Times New Roman"/>
          <w:sz w:val="28"/>
          <w:lang w:eastAsia="zh-CN"/>
        </w:rPr>
        <w:t xml:space="preserve"> МВД России «Орское», МУП «УКХ» г. Новотроицка, «Орские коммунальные электрические сети» о </w:t>
      </w:r>
      <w:r w:rsidRPr="00271EFB">
        <w:rPr>
          <w:rFonts w:ascii="Times New Roman" w:hAnsi="Times New Roman" w:cs="Times New Roman"/>
          <w:sz w:val="28"/>
          <w:szCs w:val="28"/>
        </w:rPr>
        <w:t>работе пунктов проведения экзаменов и ознакомила с графиком.</w:t>
      </w:r>
    </w:p>
    <w:p w14:paraId="0A7B7D72" w14:textId="77777777" w:rsidR="00271EFB" w:rsidRPr="00271EFB" w:rsidRDefault="00271EFB" w:rsidP="00857975">
      <w:pPr>
        <w:spacing w:after="0"/>
        <w:ind w:firstLine="708"/>
        <w:jc w:val="both"/>
        <w:rPr>
          <w:rFonts w:ascii="Times New Roman" w:hAnsi="Times New Roman" w:cs="Times New Roman"/>
          <w:sz w:val="28"/>
          <w:szCs w:val="28"/>
        </w:rPr>
      </w:pPr>
      <w:r w:rsidRPr="00271EFB">
        <w:rPr>
          <w:rFonts w:ascii="Times New Roman" w:hAnsi="Times New Roman" w:cs="Times New Roman"/>
          <w:sz w:val="28"/>
          <w:szCs w:val="28"/>
        </w:rPr>
        <w:t>На уровне управления образования были сформированы приказы:</w:t>
      </w:r>
    </w:p>
    <w:p w14:paraId="3E88405A" w14:textId="46C4E8D0" w:rsidR="00271EFB" w:rsidRPr="0081161D" w:rsidRDefault="00271EFB" w:rsidP="008579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1161D">
        <w:rPr>
          <w:rFonts w:ascii="Times New Roman" w:eastAsia="Times New Roman" w:hAnsi="Times New Roman" w:cs="Times New Roman"/>
          <w:sz w:val="28"/>
          <w:szCs w:val="28"/>
        </w:rPr>
        <w:t>от 15.05.202</w:t>
      </w:r>
      <w:r w:rsidR="0081161D" w:rsidRPr="0081161D">
        <w:rPr>
          <w:rFonts w:ascii="Times New Roman" w:eastAsia="Times New Roman" w:hAnsi="Times New Roman" w:cs="Times New Roman"/>
          <w:sz w:val="28"/>
          <w:szCs w:val="28"/>
        </w:rPr>
        <w:t>4</w:t>
      </w:r>
      <w:r w:rsidRPr="0081161D">
        <w:rPr>
          <w:rFonts w:ascii="Times New Roman" w:eastAsia="Times New Roman" w:hAnsi="Times New Roman" w:cs="Times New Roman"/>
          <w:sz w:val="28"/>
          <w:szCs w:val="28"/>
        </w:rPr>
        <w:t xml:space="preserve"> № 1</w:t>
      </w:r>
      <w:r w:rsidR="0081161D" w:rsidRPr="0081161D">
        <w:rPr>
          <w:rFonts w:ascii="Times New Roman" w:eastAsia="Times New Roman" w:hAnsi="Times New Roman" w:cs="Times New Roman"/>
          <w:sz w:val="28"/>
          <w:szCs w:val="28"/>
        </w:rPr>
        <w:t>29</w:t>
      </w:r>
      <w:r w:rsidRPr="0081161D">
        <w:rPr>
          <w:rFonts w:ascii="Times New Roman" w:eastAsia="Times New Roman" w:hAnsi="Times New Roman" w:cs="Times New Roman"/>
          <w:sz w:val="28"/>
          <w:szCs w:val="28"/>
        </w:rPr>
        <w:t xml:space="preserve"> «О назначении ответственных членов ГЭК за получение и возврат экзаменационных материалов в основной период государственной итоговой аттестации в 202</w:t>
      </w:r>
      <w:r w:rsidR="0081161D" w:rsidRPr="0081161D">
        <w:rPr>
          <w:rFonts w:ascii="Times New Roman" w:eastAsia="Times New Roman" w:hAnsi="Times New Roman" w:cs="Times New Roman"/>
          <w:sz w:val="28"/>
          <w:szCs w:val="28"/>
        </w:rPr>
        <w:t>4</w:t>
      </w:r>
      <w:r w:rsidRPr="0081161D">
        <w:rPr>
          <w:rFonts w:ascii="Times New Roman" w:eastAsia="Times New Roman" w:hAnsi="Times New Roman" w:cs="Times New Roman"/>
          <w:sz w:val="28"/>
          <w:szCs w:val="28"/>
        </w:rPr>
        <w:t xml:space="preserve"> году на территории муниципального образования город Новотроицк»;</w:t>
      </w:r>
    </w:p>
    <w:p w14:paraId="0C19908B" w14:textId="7FAE3B63" w:rsidR="00271EFB" w:rsidRPr="00271EFB" w:rsidRDefault="00271EFB" w:rsidP="00857975">
      <w:pPr>
        <w:spacing w:after="0"/>
        <w:ind w:firstLine="567"/>
        <w:jc w:val="both"/>
        <w:rPr>
          <w:rFonts w:ascii="Times New Roman" w:hAnsi="Times New Roman" w:cs="Times New Roman"/>
          <w:sz w:val="28"/>
          <w:szCs w:val="28"/>
        </w:rPr>
      </w:pPr>
      <w:r w:rsidRPr="00271EFB">
        <w:rPr>
          <w:rFonts w:ascii="Times New Roman" w:hAnsi="Times New Roman" w:cs="Times New Roman"/>
          <w:sz w:val="28"/>
          <w:szCs w:val="28"/>
        </w:rPr>
        <w:t>от 22.05.2024 № 144 «О создании особых условий для участников единого государственного экзамена с ОВЗ в 2024 году»;</w:t>
      </w:r>
    </w:p>
    <w:p w14:paraId="4144CC30" w14:textId="6C89BD3E" w:rsidR="00271EFB" w:rsidRPr="0081161D" w:rsidRDefault="00271EFB" w:rsidP="0081161D">
      <w:pPr>
        <w:spacing w:after="0"/>
        <w:ind w:firstLine="567"/>
        <w:jc w:val="both"/>
        <w:rPr>
          <w:rFonts w:ascii="Times New Roman" w:hAnsi="Times New Roman" w:cs="Times New Roman"/>
          <w:sz w:val="28"/>
          <w:szCs w:val="28"/>
        </w:rPr>
      </w:pPr>
      <w:r w:rsidRPr="00271EFB">
        <w:rPr>
          <w:rFonts w:ascii="Times New Roman" w:hAnsi="Times New Roman" w:cs="Times New Roman"/>
          <w:sz w:val="28"/>
          <w:szCs w:val="28"/>
        </w:rPr>
        <w:t>от 20.05.2024 № 138 «О проведении основного периода единого государственного экзамена в 2024 году»;</w:t>
      </w:r>
    </w:p>
    <w:p w14:paraId="075A240F" w14:textId="005BE779" w:rsidR="00271EFB" w:rsidRPr="00271EFB" w:rsidRDefault="00271EFB" w:rsidP="00271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3. Особенности организации ГИА в муниципальном образования город Новотроицк</w:t>
      </w:r>
    </w:p>
    <w:p w14:paraId="28260607" w14:textId="77777777" w:rsidR="00271EFB" w:rsidRPr="00271EFB" w:rsidRDefault="00271EFB" w:rsidP="00271EFB">
      <w:pPr>
        <w:shd w:val="clear" w:color="auto" w:fill="FFFFFF"/>
        <w:spacing w:after="0" w:line="240" w:lineRule="auto"/>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Третий год подряд ГИА проводится на основе Федерального государственного образовательного стандарта среднего общего образования. Федеральные государственные образовательные стандарты установили новые подходы к общему образованию. </w:t>
      </w:r>
    </w:p>
    <w:p w14:paraId="55C20552" w14:textId="77777777" w:rsidR="00271EFB" w:rsidRPr="00271EFB" w:rsidRDefault="00271EFB" w:rsidP="000416A0">
      <w:pPr>
        <w:shd w:val="clear" w:color="auto" w:fill="FFFFFF"/>
        <w:spacing w:after="0"/>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В связи с изменением требований к результатам обучения экзаменационные модели ЕГЭ по всем предметам претерпели определенные изменения. Проверяемое содержание по предметам не изменилось, однако больший акцент сделан на задания, требующие продемонстрировать навыки анализа различной информации, умение рассуждать и аргументировать свою точку зрения, использовать предметные знания для решения практических задач и применять обширные универсальные умения, необходимые для продолжения образования по любым специальностям в вузах.</w:t>
      </w:r>
    </w:p>
    <w:p w14:paraId="0F52FF45" w14:textId="77777777" w:rsidR="00271EFB" w:rsidRPr="00271EFB" w:rsidRDefault="00271EFB" w:rsidP="000416A0">
      <w:pPr>
        <w:autoSpaceDE w:val="0"/>
        <w:autoSpaceDN w:val="0"/>
        <w:adjustRightInd w:val="0"/>
        <w:spacing w:after="0"/>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В городе Новотроицке во всех образовательных учреждениях, подведомственных управлению образованию, организована работа для выпускников и учителей по обеспечению их подготовки к ГИА.</w:t>
      </w:r>
    </w:p>
    <w:p w14:paraId="7E17C3CB" w14:textId="77777777" w:rsidR="00271EFB" w:rsidRPr="00271EFB" w:rsidRDefault="00271EFB" w:rsidP="000416A0">
      <w:pPr>
        <w:ind w:firstLine="709"/>
        <w:contextualSpacing/>
        <w:jc w:val="both"/>
        <w:rPr>
          <w:rFonts w:ascii="Times New Roman" w:eastAsia="Times New Roman" w:hAnsi="Times New Roman" w:cs="Times New Roman"/>
          <w:color w:val="000000"/>
          <w:sz w:val="28"/>
          <w:szCs w:val="28"/>
          <w:lang w:eastAsia="en-US" w:bidi="en-US"/>
        </w:rPr>
      </w:pPr>
      <w:r w:rsidRPr="00271EFB">
        <w:rPr>
          <w:rFonts w:ascii="Times New Roman" w:eastAsia="Times New Roman" w:hAnsi="Times New Roman" w:cs="Times New Roman"/>
          <w:color w:val="000000"/>
          <w:sz w:val="28"/>
          <w:szCs w:val="28"/>
          <w:lang w:eastAsia="en-US" w:bidi="en-US"/>
        </w:rPr>
        <w:t xml:space="preserve">29 марта 2024 года в Новотроицке более 90 родителей выпускников приняли участие во Всероссийской акции «Сдаем вместе. День сдачи ЕГЭ родителями». Данное мероприятие призвано помочь выпускникам и их родителям снять лишнее психологическое напряжение, связанное с подготовкой к ЕГЭ, познакомить общественность с особенностями экзаменационной процедуры. </w:t>
      </w:r>
    </w:p>
    <w:p w14:paraId="70BF38C1" w14:textId="77777777" w:rsidR="00271EFB" w:rsidRPr="00271EFB" w:rsidRDefault="00271EFB" w:rsidP="000416A0">
      <w:pPr>
        <w:autoSpaceDE w:val="0"/>
        <w:autoSpaceDN w:val="0"/>
        <w:adjustRightInd w:val="0"/>
        <w:spacing w:after="0"/>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В течение года проведены 9 тренировочных мероприятий (апробаций) федерального и регионального уровней для всех категорий работников ППЭ, членов ГЭК, общественных наблюдателей, членов предметных комиссий. В </w:t>
      </w:r>
      <w:r w:rsidRPr="00271EFB">
        <w:rPr>
          <w:rFonts w:ascii="Times New Roman" w:eastAsia="Times New Roman" w:hAnsi="Times New Roman" w:cs="Times New Roman"/>
          <w:sz w:val="28"/>
          <w:szCs w:val="28"/>
        </w:rPr>
        <w:lastRenderedPageBreak/>
        <w:t>том числе тренировочные мероприятия для проведения ЕГЭ по информатике (КЕГЭ).</w:t>
      </w:r>
    </w:p>
    <w:p w14:paraId="72F1479C" w14:textId="77777777" w:rsidR="00271EFB" w:rsidRPr="00271EFB" w:rsidRDefault="00271EFB" w:rsidP="00271EFB">
      <w:pPr>
        <w:tabs>
          <w:tab w:val="left" w:pos="-567"/>
          <w:tab w:val="left" w:pos="567"/>
          <w:tab w:val="left" w:pos="993"/>
          <w:tab w:val="left" w:pos="1134"/>
        </w:tabs>
        <w:autoSpaceDN w:val="0"/>
        <w:ind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 xml:space="preserve">В рамках апробаций отрабатывались организационные мероприятия в соответствии с рекомендациями Рособрнадзора, Роспотребнадзора, Федерального центра тестирования. </w:t>
      </w:r>
    </w:p>
    <w:p w14:paraId="2D55237C" w14:textId="77777777" w:rsidR="00271EFB" w:rsidRPr="00271EFB" w:rsidRDefault="00271EFB" w:rsidP="00271EFB">
      <w:pPr>
        <w:tabs>
          <w:tab w:val="left" w:pos="-567"/>
          <w:tab w:val="left" w:pos="567"/>
          <w:tab w:val="left" w:pos="993"/>
          <w:tab w:val="left" w:pos="1134"/>
        </w:tabs>
        <w:autoSpaceDN w:val="0"/>
        <w:ind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В течении 2023/2024 учебного года проводились мероприятия по контролю знаний обучающихся (в том числе выпускников) в общеобразовательных организациях города Новотроицка.</w:t>
      </w:r>
    </w:p>
    <w:p w14:paraId="363F109B" w14:textId="77777777" w:rsidR="00271EFB" w:rsidRPr="00271EFB" w:rsidRDefault="00271EFB" w:rsidP="00271EFB">
      <w:pPr>
        <w:tabs>
          <w:tab w:val="left" w:pos="567"/>
        </w:tabs>
        <w:ind w:firstLine="709"/>
        <w:contextualSpacing/>
        <w:jc w:val="both"/>
        <w:textAlignment w:val="baseline"/>
        <w:rPr>
          <w:rFonts w:ascii="Times New Roman" w:eastAsia="Times New Roman" w:hAnsi="Times New Roman" w:cs="Times New Roman"/>
          <w:color w:val="000000" w:themeColor="text1"/>
          <w:sz w:val="28"/>
          <w:szCs w:val="28"/>
          <w:lang w:eastAsia="en-US" w:bidi="en-US"/>
        </w:rPr>
      </w:pPr>
      <w:r w:rsidRPr="00271EFB">
        <w:rPr>
          <w:rFonts w:ascii="Times New Roman" w:eastAsia="Times New Roman" w:hAnsi="Times New Roman" w:cs="Times New Roman"/>
          <w:color w:val="000000" w:themeColor="text1"/>
          <w:sz w:val="28"/>
          <w:szCs w:val="28"/>
          <w:lang w:eastAsia="en-US" w:bidi="en-US"/>
        </w:rPr>
        <w:t xml:space="preserve">Все сотрудники ППЭ (168, 7), запланированные на основной период проведения ГИА и включенные в резервные списки, прошли дистанционное обучение – 100% (2 руководителя ППЭ, 11 членов ГЭК, 9 технических специалистов, 88 организатор в аудитории и организатора вне аудитории). </w:t>
      </w:r>
    </w:p>
    <w:p w14:paraId="2C6CEBDE" w14:textId="173689B8" w:rsidR="00271EFB" w:rsidRPr="00271EFB" w:rsidRDefault="00271EFB" w:rsidP="00594D5C">
      <w:pPr>
        <w:autoSpaceDE w:val="0"/>
        <w:autoSpaceDN w:val="0"/>
        <w:adjustRightInd w:val="0"/>
        <w:spacing w:after="0"/>
        <w:ind w:firstLine="709"/>
        <w:jc w:val="both"/>
        <w:rPr>
          <w:rFonts w:ascii="Times New Roman" w:eastAsiaTheme="minorHAnsi" w:hAnsi="Times New Roman" w:cs="Times New Roman"/>
          <w:sz w:val="28"/>
          <w:szCs w:val="28"/>
        </w:rPr>
      </w:pPr>
      <w:r w:rsidRPr="00271EFB">
        <w:rPr>
          <w:rFonts w:ascii="Times New Roman" w:hAnsi="Times New Roman" w:cs="Times New Roman"/>
          <w:sz w:val="28"/>
          <w:szCs w:val="28"/>
        </w:rPr>
        <w:t>Всего для проведения ЕГЭ было задействовано 2 ППЭ на базе образовательных организаций</w:t>
      </w:r>
      <w:r w:rsidR="000416A0">
        <w:rPr>
          <w:rFonts w:ascii="Times New Roman" w:hAnsi="Times New Roman" w:cs="Times New Roman"/>
          <w:sz w:val="28"/>
          <w:szCs w:val="28"/>
        </w:rPr>
        <w:t xml:space="preserve"> </w:t>
      </w:r>
      <w:r w:rsidRPr="00271EFB">
        <w:rPr>
          <w:rFonts w:ascii="Times New Roman" w:hAnsi="Times New Roman" w:cs="Times New Roman"/>
          <w:sz w:val="28"/>
          <w:szCs w:val="28"/>
        </w:rPr>
        <w:t xml:space="preserve">(36 аудиторий): МОАУ «СОШ № 13» </w:t>
      </w:r>
      <w:r w:rsidR="000416A0">
        <w:rPr>
          <w:rFonts w:ascii="Times New Roman" w:hAnsi="Times New Roman" w:cs="Times New Roman"/>
          <w:sz w:val="28"/>
          <w:szCs w:val="28"/>
        </w:rPr>
        <w:t xml:space="preserve">                        </w:t>
      </w:r>
      <w:r w:rsidRPr="00271EFB">
        <w:rPr>
          <w:rFonts w:ascii="Times New Roman" w:hAnsi="Times New Roman" w:cs="Times New Roman"/>
          <w:sz w:val="28"/>
          <w:szCs w:val="28"/>
        </w:rPr>
        <w:t xml:space="preserve">и МОАУ «СОШ № 6». Все аудитории оборудованы системой видеонаблюдения в режиме онлайн. </w:t>
      </w:r>
      <w:r w:rsidRPr="00271EFB">
        <w:rPr>
          <w:rFonts w:ascii="Times New Roman" w:eastAsiaTheme="minorHAnsi" w:hAnsi="Times New Roman" w:cs="Times New Roman"/>
          <w:sz w:val="28"/>
          <w:szCs w:val="28"/>
        </w:rPr>
        <w:t>В период с февраля 2024 года по май 2024 года был проведен текущий мониторинг работоспособности оборудования, проведена установка и настройка программного обеспечения.</w:t>
      </w:r>
    </w:p>
    <w:p w14:paraId="69A16A27" w14:textId="226F1656" w:rsidR="00271EFB" w:rsidRPr="00271EFB" w:rsidRDefault="00271EFB" w:rsidP="00594D5C">
      <w:pPr>
        <w:tabs>
          <w:tab w:val="left" w:pos="-567"/>
          <w:tab w:val="left" w:pos="284"/>
          <w:tab w:val="left" w:pos="993"/>
          <w:tab w:val="left" w:pos="1134"/>
        </w:tabs>
        <w:autoSpaceDN w:val="0"/>
        <w:spacing w:after="0"/>
        <w:ind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В экзаменационной кампании 2024 года использовались 24</w:t>
      </w:r>
      <w:r w:rsidRPr="00271EFB">
        <w:rPr>
          <w:rFonts w:ascii="Times New Roman" w:eastAsia="Times New Roman" w:hAnsi="Times New Roman" w:cs="Times New Roman"/>
          <w:sz w:val="28"/>
          <w:szCs w:val="28"/>
          <w:lang w:val="en-US" w:eastAsia="en-US" w:bidi="en-US"/>
        </w:rPr>
        <w:t> </w:t>
      </w:r>
      <w:r w:rsidRPr="00271EFB">
        <w:rPr>
          <w:rFonts w:ascii="Times New Roman" w:eastAsia="Times New Roman" w:hAnsi="Times New Roman" w:cs="Times New Roman"/>
          <w:sz w:val="28"/>
          <w:szCs w:val="28"/>
          <w:lang w:eastAsia="en-US" w:bidi="en-US"/>
        </w:rPr>
        <w:t>блокиратора подвижной радиосвязи и систем беспроводного доступа</w:t>
      </w:r>
      <w:r w:rsidR="00594D5C">
        <w:rPr>
          <w:rFonts w:ascii="Times New Roman" w:eastAsia="Times New Roman" w:hAnsi="Times New Roman" w:cs="Times New Roman"/>
          <w:sz w:val="28"/>
          <w:szCs w:val="28"/>
          <w:lang w:eastAsia="en-US" w:bidi="en-US"/>
        </w:rPr>
        <w:t xml:space="preserve"> </w:t>
      </w:r>
      <w:r w:rsidRPr="00271EFB">
        <w:rPr>
          <w:rFonts w:ascii="Times New Roman" w:eastAsia="Times New Roman" w:hAnsi="Times New Roman" w:cs="Times New Roman"/>
          <w:sz w:val="28"/>
          <w:szCs w:val="28"/>
          <w:lang w:eastAsia="en-US" w:bidi="en-US"/>
        </w:rPr>
        <w:t>(100% - зарегистрированы). Замечаний по использованию блокираторов от специалистов Роскомнадзора в 2024 году не поступало.</w:t>
      </w:r>
    </w:p>
    <w:p w14:paraId="70725772" w14:textId="77777777" w:rsidR="00271EFB" w:rsidRPr="00271EFB" w:rsidRDefault="00271EFB" w:rsidP="00594D5C">
      <w:pPr>
        <w:tabs>
          <w:tab w:val="left" w:pos="-567"/>
          <w:tab w:val="left" w:pos="284"/>
          <w:tab w:val="left" w:pos="426"/>
          <w:tab w:val="left" w:pos="993"/>
          <w:tab w:val="left" w:pos="1134"/>
        </w:tabs>
        <w:autoSpaceDN w:val="0"/>
        <w:spacing w:after="0"/>
        <w:ind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Во всех ППЭ ЕГЭ использовалась технология печати и сканирования полного комплекта экзаменационных материалов в аудиториях ППЭ.</w:t>
      </w:r>
    </w:p>
    <w:p w14:paraId="6D91A53A" w14:textId="77777777" w:rsidR="00271EFB" w:rsidRPr="00271EFB" w:rsidRDefault="00271EFB" w:rsidP="00594D5C">
      <w:pPr>
        <w:tabs>
          <w:tab w:val="left" w:pos="-567"/>
          <w:tab w:val="left" w:pos="567"/>
          <w:tab w:val="left" w:pos="993"/>
          <w:tab w:val="left" w:pos="1134"/>
        </w:tabs>
        <w:autoSpaceDN w:val="0"/>
        <w:spacing w:after="0"/>
        <w:ind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 xml:space="preserve">Познакомиться с результатами экзаменов выпускники могли на сайте </w:t>
      </w:r>
      <w:r w:rsidRPr="00271EFB">
        <w:rPr>
          <w:rFonts w:ascii="Times New Roman" w:eastAsia="Times New Roman" w:hAnsi="Times New Roman" w:cs="Times New Roman"/>
          <w:sz w:val="28"/>
          <w:szCs w:val="28"/>
          <w:lang w:val="en-US" w:eastAsia="en-US" w:bidi="en-US"/>
        </w:rPr>
        <w:t>http</w:t>
      </w:r>
      <w:r w:rsidRPr="00271EFB">
        <w:rPr>
          <w:rFonts w:ascii="Times New Roman" w:eastAsia="Times New Roman" w:hAnsi="Times New Roman" w:cs="Times New Roman"/>
          <w:sz w:val="28"/>
          <w:szCs w:val="28"/>
          <w:lang w:eastAsia="en-US" w:bidi="en-US"/>
        </w:rPr>
        <w:t>://</w:t>
      </w:r>
      <w:r w:rsidRPr="00271EFB">
        <w:rPr>
          <w:rFonts w:ascii="Times New Roman" w:eastAsia="Times New Roman" w:hAnsi="Times New Roman" w:cs="Times New Roman"/>
          <w:sz w:val="28"/>
          <w:szCs w:val="28"/>
          <w:lang w:val="en-US" w:eastAsia="en-US" w:bidi="en-US"/>
        </w:rPr>
        <w:t>checkege</w:t>
      </w:r>
      <w:r w:rsidRPr="00271EFB">
        <w:rPr>
          <w:rFonts w:ascii="Times New Roman" w:eastAsia="Times New Roman" w:hAnsi="Times New Roman" w:cs="Times New Roman"/>
          <w:sz w:val="28"/>
          <w:szCs w:val="28"/>
          <w:lang w:eastAsia="en-US" w:bidi="en-US"/>
        </w:rPr>
        <w:t>.</w:t>
      </w:r>
      <w:r w:rsidRPr="00271EFB">
        <w:rPr>
          <w:rFonts w:ascii="Times New Roman" w:eastAsia="Times New Roman" w:hAnsi="Times New Roman" w:cs="Times New Roman"/>
          <w:sz w:val="28"/>
          <w:szCs w:val="28"/>
          <w:lang w:val="en-US" w:eastAsia="en-US" w:bidi="en-US"/>
        </w:rPr>
        <w:t>rustest</w:t>
      </w:r>
      <w:r w:rsidRPr="00271EFB">
        <w:rPr>
          <w:rFonts w:ascii="Times New Roman" w:eastAsia="Times New Roman" w:hAnsi="Times New Roman" w:cs="Times New Roman"/>
          <w:sz w:val="28"/>
          <w:szCs w:val="28"/>
          <w:lang w:eastAsia="en-US" w:bidi="en-US"/>
        </w:rPr>
        <w:t>.</w:t>
      </w:r>
      <w:r w:rsidRPr="00271EFB">
        <w:rPr>
          <w:rFonts w:ascii="Times New Roman" w:eastAsia="Times New Roman" w:hAnsi="Times New Roman" w:cs="Times New Roman"/>
          <w:sz w:val="28"/>
          <w:szCs w:val="28"/>
          <w:lang w:val="en-US" w:eastAsia="en-US" w:bidi="en-US"/>
        </w:rPr>
        <w:t>ru</w:t>
      </w:r>
      <w:r w:rsidRPr="00271EFB">
        <w:rPr>
          <w:rFonts w:ascii="Times New Roman" w:eastAsia="Times New Roman" w:hAnsi="Times New Roman" w:cs="Times New Roman"/>
          <w:sz w:val="28"/>
          <w:szCs w:val="28"/>
          <w:lang w:eastAsia="en-US" w:bidi="en-US"/>
        </w:rPr>
        <w:t>и на сайте госуслуг в своём личном кабинете.</w:t>
      </w:r>
    </w:p>
    <w:p w14:paraId="077C82CE" w14:textId="77777777" w:rsidR="00271EFB" w:rsidRPr="00271EFB" w:rsidRDefault="00271EFB" w:rsidP="00594D5C">
      <w:pPr>
        <w:tabs>
          <w:tab w:val="left" w:pos="-284"/>
          <w:tab w:val="left" w:pos="0"/>
          <w:tab w:val="left" w:pos="142"/>
          <w:tab w:val="left" w:pos="993"/>
          <w:tab w:val="left" w:pos="1134"/>
        </w:tabs>
        <w:spacing w:after="0"/>
        <w:ind w:firstLine="709"/>
        <w:jc w:val="both"/>
        <w:rPr>
          <w:rFonts w:ascii="Times New Roman" w:hAnsi="Times New Roman" w:cs="Times New Roman"/>
          <w:sz w:val="28"/>
          <w:szCs w:val="28"/>
        </w:rPr>
      </w:pPr>
      <w:r w:rsidRPr="00271EFB">
        <w:rPr>
          <w:rFonts w:ascii="Times New Roman" w:hAnsi="Times New Roman" w:cs="Times New Roman"/>
          <w:sz w:val="28"/>
          <w:szCs w:val="28"/>
        </w:rPr>
        <w:t>Доставка экзаменационных материалов осуществлялась по сети «Интернет» в ППЭ в день экзамена.</w:t>
      </w:r>
    </w:p>
    <w:p w14:paraId="4EB2DF7E" w14:textId="01D088F4" w:rsidR="00271EFB" w:rsidRPr="00271EFB" w:rsidRDefault="00271EFB" w:rsidP="00594D5C">
      <w:pPr>
        <w:tabs>
          <w:tab w:val="left" w:pos="-284"/>
          <w:tab w:val="left" w:pos="0"/>
          <w:tab w:val="left" w:pos="142"/>
          <w:tab w:val="left" w:pos="993"/>
          <w:tab w:val="left" w:pos="1134"/>
        </w:tabs>
        <w:spacing w:after="0"/>
        <w:ind w:firstLine="709"/>
        <w:jc w:val="both"/>
        <w:rPr>
          <w:rFonts w:ascii="Times New Roman" w:hAnsi="Times New Roman" w:cs="Times New Roman"/>
          <w:sz w:val="28"/>
          <w:szCs w:val="28"/>
        </w:rPr>
      </w:pPr>
      <w:r w:rsidRPr="00271EFB">
        <w:rPr>
          <w:rFonts w:ascii="Times New Roman" w:hAnsi="Times New Roman" w:cs="Times New Roman"/>
          <w:sz w:val="28"/>
          <w:szCs w:val="28"/>
        </w:rPr>
        <w:t>4. Пункты проведения ГИА</w:t>
      </w:r>
    </w:p>
    <w:p w14:paraId="3F34C9A1" w14:textId="77777777" w:rsidR="00271EFB" w:rsidRPr="00271EFB" w:rsidRDefault="00271EFB" w:rsidP="00594D5C">
      <w:pPr>
        <w:tabs>
          <w:tab w:val="left" w:pos="-284"/>
          <w:tab w:val="left" w:pos="0"/>
          <w:tab w:val="left" w:pos="142"/>
          <w:tab w:val="left" w:pos="993"/>
          <w:tab w:val="left" w:pos="1134"/>
        </w:tabs>
        <w:spacing w:after="0"/>
        <w:ind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Распределение участников ЕГЭ по дням экзаменов осуществлялось исходя из вместимости аудиторного фонда ППЭ с учетом соблюдения санитарно-эпидемиологических рекомендаций, действующих правил и норм.</w:t>
      </w:r>
    </w:p>
    <w:p w14:paraId="6727EBB2" w14:textId="77777777" w:rsidR="00271EFB" w:rsidRPr="00271EFB" w:rsidRDefault="00271EFB" w:rsidP="00594D5C">
      <w:pPr>
        <w:tabs>
          <w:tab w:val="left" w:pos="-284"/>
          <w:tab w:val="left" w:pos="0"/>
          <w:tab w:val="left" w:pos="567"/>
          <w:tab w:val="left" w:pos="1134"/>
        </w:tabs>
        <w:spacing w:after="0"/>
        <w:ind w:firstLine="567"/>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color w:val="000000"/>
          <w:sz w:val="28"/>
          <w:szCs w:val="28"/>
          <w:shd w:val="clear" w:color="auto" w:fill="FFFFFF"/>
          <w:lang w:eastAsia="en-US" w:bidi="en-US"/>
        </w:rPr>
        <w:t>Роспотребнадзор ранее отменил требование по соблюдению в местах проведения аттестации социальной дистанции между обучающимися не менее 1,5 метров посредством зигзагообразной рассадки по 1 человеку за партой.</w:t>
      </w:r>
    </w:p>
    <w:p w14:paraId="0189ED13" w14:textId="77777777" w:rsidR="00271EFB" w:rsidRPr="00271EFB" w:rsidRDefault="00271EFB" w:rsidP="00594D5C">
      <w:pPr>
        <w:tabs>
          <w:tab w:val="left" w:pos="-284"/>
          <w:tab w:val="left" w:pos="0"/>
          <w:tab w:val="left" w:pos="142"/>
          <w:tab w:val="left" w:pos="993"/>
          <w:tab w:val="left" w:pos="1134"/>
        </w:tabs>
        <w:spacing w:after="0"/>
        <w:ind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 xml:space="preserve">Все ППЭ были обеспечены необходимыми средствами для проведения экзамена с учетом требований законодательства Российской Федерации в </w:t>
      </w:r>
      <w:r w:rsidRPr="00271EFB">
        <w:rPr>
          <w:rFonts w:ascii="Times New Roman" w:eastAsia="Times New Roman" w:hAnsi="Times New Roman" w:cs="Times New Roman"/>
          <w:sz w:val="28"/>
          <w:szCs w:val="28"/>
          <w:lang w:eastAsia="en-US" w:bidi="en-US"/>
        </w:rPr>
        <w:lastRenderedPageBreak/>
        <w:t>области обеспечения санитарно-эпидемиологического благополучия населения:</w:t>
      </w:r>
    </w:p>
    <w:p w14:paraId="2358AA7A" w14:textId="77777777" w:rsidR="00271EFB" w:rsidRPr="00271EFB" w:rsidRDefault="00271EFB" w:rsidP="00271EFB">
      <w:pPr>
        <w:tabs>
          <w:tab w:val="left" w:pos="-284"/>
          <w:tab w:val="left" w:pos="0"/>
          <w:tab w:val="left" w:pos="142"/>
          <w:tab w:val="left" w:pos="993"/>
          <w:tab w:val="left" w:pos="1134"/>
        </w:tabs>
        <w:ind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 xml:space="preserve">- вход в ППЭ – бесконтактными термометрами, антисептическими средствами; </w:t>
      </w:r>
    </w:p>
    <w:p w14:paraId="1B90C31F" w14:textId="77777777" w:rsidR="00271EFB" w:rsidRPr="00271EFB" w:rsidRDefault="00271EFB" w:rsidP="00271EFB">
      <w:pPr>
        <w:tabs>
          <w:tab w:val="left" w:pos="-284"/>
          <w:tab w:val="left" w:pos="0"/>
          <w:tab w:val="left" w:pos="142"/>
          <w:tab w:val="left" w:pos="993"/>
          <w:tab w:val="left" w:pos="1134"/>
        </w:tabs>
        <w:ind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 аудитории ППЭ и штаб ППЭ - обеззараживателями воздуха, антисептическими средствами;</w:t>
      </w:r>
    </w:p>
    <w:p w14:paraId="1B9A2F1A" w14:textId="77777777" w:rsidR="00271EFB" w:rsidRPr="00271EFB" w:rsidRDefault="00271EFB" w:rsidP="00271EFB">
      <w:pPr>
        <w:tabs>
          <w:tab w:val="left" w:pos="-284"/>
          <w:tab w:val="left" w:pos="0"/>
          <w:tab w:val="left" w:pos="142"/>
          <w:tab w:val="left" w:pos="993"/>
          <w:tab w:val="left" w:pos="1134"/>
        </w:tabs>
        <w:ind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 в ППЭ – обеспечен питьевой режим.</w:t>
      </w:r>
    </w:p>
    <w:p w14:paraId="050DC86F" w14:textId="77777777" w:rsidR="00271EFB" w:rsidRPr="00271EFB" w:rsidRDefault="00271EFB" w:rsidP="00271EFB">
      <w:pPr>
        <w:tabs>
          <w:tab w:val="left" w:pos="-284"/>
          <w:tab w:val="left" w:pos="993"/>
          <w:tab w:val="left" w:pos="1134"/>
        </w:tabs>
        <w:ind w:firstLine="568"/>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При большом количестве участников экзамена в ППЭ были предусмотрены несколько входов в ППЭ для распределения потоков участников ЕГЭ.</w:t>
      </w:r>
    </w:p>
    <w:p w14:paraId="7CCF0D32" w14:textId="77777777" w:rsidR="00271EFB" w:rsidRPr="00271EFB" w:rsidRDefault="00271EFB" w:rsidP="00594D5C">
      <w:pPr>
        <w:tabs>
          <w:tab w:val="left" w:pos="-284"/>
          <w:tab w:val="left" w:pos="993"/>
          <w:tab w:val="left" w:pos="1134"/>
        </w:tabs>
        <w:spacing w:after="0"/>
        <w:ind w:firstLine="568"/>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Обеспечивалась дезинфекция транспортных средств, осуществляющих организованную доставку участников ЕГЭ до ППЭ и обратно (автобус МОАУ «СОШ № 5 п.Пригорное МО г.Новотроицк».</w:t>
      </w:r>
    </w:p>
    <w:p w14:paraId="2E3A2892" w14:textId="77777777" w:rsidR="00271EFB" w:rsidRPr="00271EFB" w:rsidRDefault="00271EFB" w:rsidP="00594D5C">
      <w:pPr>
        <w:autoSpaceDE w:val="0"/>
        <w:autoSpaceDN w:val="0"/>
        <w:adjustRightInd w:val="0"/>
        <w:spacing w:after="0"/>
        <w:ind w:firstLine="568"/>
        <w:jc w:val="both"/>
        <w:rPr>
          <w:rFonts w:ascii="Times New Roman" w:eastAsiaTheme="minorHAnsi" w:hAnsi="Times New Roman" w:cs="Times New Roman"/>
          <w:sz w:val="28"/>
          <w:szCs w:val="28"/>
        </w:rPr>
      </w:pPr>
      <w:r w:rsidRPr="00271EFB">
        <w:rPr>
          <w:rFonts w:ascii="Times New Roman" w:eastAsiaTheme="minorHAnsi" w:hAnsi="Times New Roman" w:cs="Times New Roman"/>
          <w:sz w:val="28"/>
          <w:szCs w:val="28"/>
        </w:rPr>
        <w:t>Таким образом, были созданы все условия для успешного проведения ЕГЭ в городе Новотроицке в 2024 году.</w:t>
      </w:r>
    </w:p>
    <w:p w14:paraId="08332C67" w14:textId="23D8DC18" w:rsidR="00271EFB" w:rsidRPr="00271EFB" w:rsidRDefault="00271EFB" w:rsidP="00594D5C">
      <w:pPr>
        <w:autoSpaceDE w:val="0"/>
        <w:autoSpaceDN w:val="0"/>
        <w:adjustRightInd w:val="0"/>
        <w:spacing w:after="0"/>
        <w:ind w:firstLine="709"/>
        <w:rPr>
          <w:rFonts w:ascii="Times New Roman" w:eastAsiaTheme="minorHAnsi" w:hAnsi="Times New Roman" w:cs="Times New Roman"/>
          <w:bCs/>
          <w:sz w:val="28"/>
          <w:szCs w:val="28"/>
        </w:rPr>
      </w:pPr>
      <w:r w:rsidRPr="00271EFB">
        <w:rPr>
          <w:rFonts w:ascii="Times New Roman" w:eastAsiaTheme="minorHAnsi" w:hAnsi="Times New Roman" w:cs="Times New Roman"/>
          <w:bCs/>
          <w:sz w:val="28"/>
          <w:szCs w:val="28"/>
        </w:rPr>
        <w:t>5. Организация работы конфликтной комиссии</w:t>
      </w:r>
    </w:p>
    <w:p w14:paraId="2E3B2A36" w14:textId="77777777" w:rsidR="00271EFB" w:rsidRPr="00271EFB" w:rsidRDefault="00271EFB" w:rsidP="00594D5C">
      <w:pPr>
        <w:autoSpaceDE w:val="0"/>
        <w:autoSpaceDN w:val="0"/>
        <w:adjustRightInd w:val="0"/>
        <w:spacing w:after="0"/>
        <w:ind w:firstLine="709"/>
        <w:jc w:val="both"/>
        <w:rPr>
          <w:rFonts w:ascii="Times New Roman" w:eastAsiaTheme="minorHAnsi" w:hAnsi="Times New Roman" w:cs="Times New Roman"/>
          <w:sz w:val="28"/>
          <w:szCs w:val="28"/>
        </w:rPr>
      </w:pPr>
      <w:r w:rsidRPr="00271EFB">
        <w:rPr>
          <w:rFonts w:ascii="Times New Roman" w:eastAsiaTheme="minorHAnsi" w:hAnsi="Times New Roman" w:cs="Times New Roman"/>
          <w:sz w:val="28"/>
          <w:szCs w:val="28"/>
        </w:rPr>
        <w:t xml:space="preserve">Конфликтная комиссия Оренбургской области при проведении государственной итоговой аттестации по образовательным программам среднего общего образования (далее – КК) работала в период с апреля (дополнительный период) по июль (основной период) 2024 года. В 2024 году работа КК проходила в дистанционном режиме. </w:t>
      </w:r>
    </w:p>
    <w:p w14:paraId="2ECF1556" w14:textId="192B955F" w:rsidR="00271EFB" w:rsidRPr="00271EFB" w:rsidRDefault="00271EFB" w:rsidP="00594D5C">
      <w:pPr>
        <w:shd w:val="clear" w:color="auto" w:fill="FFFFFF" w:themeFill="background1"/>
        <w:tabs>
          <w:tab w:val="left" w:pos="-567"/>
          <w:tab w:val="left" w:pos="1276"/>
        </w:tabs>
        <w:autoSpaceDN w:val="0"/>
        <w:spacing w:after="0"/>
        <w:ind w:firstLine="709"/>
        <w:jc w:val="both"/>
        <w:rPr>
          <w:rFonts w:ascii="Times New Roman" w:hAnsi="Times New Roman" w:cs="Times New Roman"/>
          <w:sz w:val="28"/>
          <w:szCs w:val="28"/>
        </w:rPr>
      </w:pPr>
      <w:r w:rsidRPr="00271EFB">
        <w:rPr>
          <w:rFonts w:ascii="Times New Roman" w:hAnsi="Times New Roman" w:cs="Times New Roman"/>
          <w:sz w:val="28"/>
          <w:szCs w:val="28"/>
        </w:rPr>
        <w:t xml:space="preserve">В 2024 году в период проведения ЕГЭ в региональную конфликтную комиссию было направлено 6 апелляционных заявлений о несогласии с выставленными баллами по предметам (3-математика, 1- обществознание, </w:t>
      </w:r>
      <w:r w:rsidR="00594D5C">
        <w:rPr>
          <w:rFonts w:ascii="Times New Roman" w:hAnsi="Times New Roman" w:cs="Times New Roman"/>
          <w:sz w:val="28"/>
          <w:szCs w:val="28"/>
        </w:rPr>
        <w:t xml:space="preserve">              </w:t>
      </w:r>
      <w:r w:rsidRPr="00271EFB">
        <w:rPr>
          <w:rFonts w:ascii="Times New Roman" w:hAnsi="Times New Roman" w:cs="Times New Roman"/>
          <w:sz w:val="28"/>
          <w:szCs w:val="28"/>
        </w:rPr>
        <w:t xml:space="preserve">2-биология) от выпускников МОАУ «Гимназия г.Новотроицка», </w:t>
      </w:r>
      <w:r w:rsidR="00594D5C">
        <w:rPr>
          <w:rFonts w:ascii="Times New Roman" w:hAnsi="Times New Roman" w:cs="Times New Roman"/>
          <w:sz w:val="28"/>
          <w:szCs w:val="28"/>
        </w:rPr>
        <w:t xml:space="preserve">                         </w:t>
      </w:r>
      <w:r w:rsidRPr="00271EFB">
        <w:rPr>
          <w:rFonts w:ascii="Times New Roman" w:hAnsi="Times New Roman" w:cs="Times New Roman"/>
          <w:sz w:val="28"/>
          <w:szCs w:val="28"/>
        </w:rPr>
        <w:t xml:space="preserve">МОАУ «Лицей г.Новотроицка», МОАУ «СОШ № 3 п. Новорудный», </w:t>
      </w:r>
      <w:r w:rsidR="00594D5C">
        <w:rPr>
          <w:rFonts w:ascii="Times New Roman" w:hAnsi="Times New Roman" w:cs="Times New Roman"/>
          <w:sz w:val="28"/>
          <w:szCs w:val="28"/>
        </w:rPr>
        <w:t xml:space="preserve">                       </w:t>
      </w:r>
      <w:r w:rsidRPr="00271EFB">
        <w:rPr>
          <w:rFonts w:ascii="Times New Roman" w:hAnsi="Times New Roman" w:cs="Times New Roman"/>
          <w:sz w:val="28"/>
          <w:szCs w:val="28"/>
        </w:rPr>
        <w:t xml:space="preserve">МОАУ «СОШ №17 г. Новотроицка», МОАУ «СОШ №23 г. Новотроицка». Все апелляции рассматривались в дистанционном формате. </w:t>
      </w:r>
    </w:p>
    <w:p w14:paraId="123A0CB2" w14:textId="167CFB52" w:rsidR="00271EFB" w:rsidRDefault="00271EFB" w:rsidP="00594D5C">
      <w:pPr>
        <w:shd w:val="clear" w:color="auto" w:fill="FFFFFF" w:themeFill="background1"/>
        <w:tabs>
          <w:tab w:val="left" w:pos="426"/>
          <w:tab w:val="left" w:pos="993"/>
          <w:tab w:val="left" w:pos="1134"/>
        </w:tabs>
        <w:ind w:firstLine="709"/>
        <w:jc w:val="both"/>
        <w:rPr>
          <w:rFonts w:ascii="Times New Roman" w:hAnsi="Times New Roman" w:cs="Times New Roman"/>
          <w:sz w:val="28"/>
          <w:szCs w:val="28"/>
        </w:rPr>
      </w:pPr>
      <w:r w:rsidRPr="00271EFB">
        <w:rPr>
          <w:rFonts w:ascii="Times New Roman" w:hAnsi="Times New Roman" w:cs="Times New Roman"/>
          <w:sz w:val="28"/>
          <w:szCs w:val="28"/>
        </w:rPr>
        <w:t>Информация о результатах рассмотрения апелляций в разрезе предметов представлена в таблице № 3</w:t>
      </w:r>
      <w:r w:rsidR="00594D5C">
        <w:rPr>
          <w:rFonts w:ascii="Times New Roman" w:hAnsi="Times New Roman" w:cs="Times New Roman"/>
          <w:sz w:val="28"/>
          <w:szCs w:val="28"/>
        </w:rPr>
        <w:t>3</w:t>
      </w:r>
      <w:r w:rsidRPr="00271EFB">
        <w:rPr>
          <w:rFonts w:ascii="Times New Roman" w:hAnsi="Times New Roman" w:cs="Times New Roman"/>
          <w:sz w:val="28"/>
          <w:szCs w:val="28"/>
        </w:rPr>
        <w:t>.</w:t>
      </w:r>
    </w:p>
    <w:p w14:paraId="53C2242C" w14:textId="747E2724" w:rsidR="00594D5C" w:rsidRPr="00594D5C" w:rsidRDefault="00594D5C" w:rsidP="00594D5C">
      <w:pPr>
        <w:shd w:val="clear" w:color="auto" w:fill="FFFFFF" w:themeFill="background1"/>
        <w:tabs>
          <w:tab w:val="left" w:pos="426"/>
          <w:tab w:val="left" w:pos="993"/>
          <w:tab w:val="left" w:pos="1134"/>
        </w:tabs>
        <w:ind w:firstLine="709"/>
        <w:jc w:val="right"/>
        <w:rPr>
          <w:rFonts w:ascii="Times New Roman" w:hAnsi="Times New Roman" w:cs="Times New Roman"/>
          <w:sz w:val="24"/>
          <w:szCs w:val="24"/>
        </w:rPr>
      </w:pPr>
      <w:r w:rsidRPr="00594D5C">
        <w:rPr>
          <w:rFonts w:ascii="Times New Roman" w:hAnsi="Times New Roman" w:cs="Times New Roman"/>
          <w:sz w:val="24"/>
          <w:szCs w:val="24"/>
        </w:rPr>
        <w:t>Таблица 33</w:t>
      </w:r>
    </w:p>
    <w:p w14:paraId="6DBF31E1" w14:textId="319EA8A4" w:rsidR="00271EFB" w:rsidRPr="00A06FE1" w:rsidRDefault="00271EFB" w:rsidP="00A06FE1">
      <w:pPr>
        <w:shd w:val="clear" w:color="auto" w:fill="FFFFFF" w:themeFill="background1"/>
        <w:tabs>
          <w:tab w:val="left" w:pos="426"/>
          <w:tab w:val="left" w:pos="993"/>
          <w:tab w:val="left" w:pos="1134"/>
        </w:tabs>
        <w:ind w:left="1429"/>
        <w:contextualSpacing/>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Информация о результатах рассмотрения апелляций</w:t>
      </w:r>
      <w:r w:rsidRPr="00271EFB">
        <w:rPr>
          <w:rFonts w:ascii="Times New Roman" w:eastAsia="Times New Roman" w:hAnsi="Times New Roman" w:cs="Times New Roman"/>
          <w:lang w:eastAsia="en-US" w:bidi="en-US"/>
        </w:rPr>
        <w:t xml:space="preserve"> </w:t>
      </w:r>
    </w:p>
    <w:tbl>
      <w:tblPr>
        <w:tblW w:w="78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2656"/>
        <w:gridCol w:w="2985"/>
      </w:tblGrid>
      <w:tr w:rsidR="00271EFB" w:rsidRPr="00271EFB" w14:paraId="427370B8" w14:textId="77777777" w:rsidTr="0061071E">
        <w:trPr>
          <w:trHeight w:val="102"/>
        </w:trPr>
        <w:tc>
          <w:tcPr>
            <w:tcW w:w="2210" w:type="dxa"/>
            <w:vMerge w:val="restart"/>
          </w:tcPr>
          <w:p w14:paraId="7E90FE47" w14:textId="77777777" w:rsidR="00271EFB" w:rsidRPr="00271EFB" w:rsidRDefault="00271EFB" w:rsidP="00A06FE1">
            <w:pPr>
              <w:spacing w:after="0"/>
              <w:rPr>
                <w:rFonts w:ascii="Times New Roman" w:eastAsiaTheme="minorHAnsi" w:hAnsi="Times New Roman" w:cs="Times New Roman"/>
              </w:rPr>
            </w:pPr>
          </w:p>
          <w:p w14:paraId="1B77D5B1"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Предмет</w:t>
            </w:r>
          </w:p>
        </w:tc>
        <w:tc>
          <w:tcPr>
            <w:tcW w:w="5641" w:type="dxa"/>
            <w:gridSpan w:val="2"/>
          </w:tcPr>
          <w:p w14:paraId="5F4DB05B"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2024</w:t>
            </w:r>
          </w:p>
        </w:tc>
      </w:tr>
      <w:tr w:rsidR="00271EFB" w:rsidRPr="00271EFB" w14:paraId="432BA85D" w14:textId="77777777" w:rsidTr="0061071E">
        <w:trPr>
          <w:trHeight w:val="175"/>
        </w:trPr>
        <w:tc>
          <w:tcPr>
            <w:tcW w:w="2210" w:type="dxa"/>
            <w:vMerge/>
          </w:tcPr>
          <w:p w14:paraId="61B81EA1" w14:textId="77777777" w:rsidR="00271EFB" w:rsidRPr="00271EFB" w:rsidRDefault="00271EFB" w:rsidP="00594D5C">
            <w:pPr>
              <w:spacing w:after="0"/>
              <w:jc w:val="center"/>
              <w:rPr>
                <w:rFonts w:ascii="Times New Roman" w:eastAsiaTheme="minorHAnsi" w:hAnsi="Times New Roman" w:cs="Times New Roman"/>
              </w:rPr>
            </w:pPr>
          </w:p>
        </w:tc>
        <w:tc>
          <w:tcPr>
            <w:tcW w:w="2656" w:type="dxa"/>
          </w:tcPr>
          <w:p w14:paraId="6F7BF3E2"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 xml:space="preserve">Количество поданных апелляций </w:t>
            </w:r>
          </w:p>
        </w:tc>
        <w:tc>
          <w:tcPr>
            <w:tcW w:w="2985" w:type="dxa"/>
          </w:tcPr>
          <w:p w14:paraId="01480670"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Количество удовлетворенных апелляций</w:t>
            </w:r>
          </w:p>
        </w:tc>
      </w:tr>
      <w:tr w:rsidR="00271EFB" w:rsidRPr="00271EFB" w14:paraId="1BB7F925" w14:textId="77777777" w:rsidTr="0061071E">
        <w:trPr>
          <w:trHeight w:val="102"/>
        </w:trPr>
        <w:tc>
          <w:tcPr>
            <w:tcW w:w="2210" w:type="dxa"/>
          </w:tcPr>
          <w:p w14:paraId="7CE6E208" w14:textId="77777777" w:rsidR="00271EFB" w:rsidRPr="00271EFB" w:rsidRDefault="00271EFB" w:rsidP="00594D5C">
            <w:pPr>
              <w:spacing w:after="0"/>
              <w:rPr>
                <w:rFonts w:ascii="Times New Roman" w:eastAsiaTheme="minorHAnsi" w:hAnsi="Times New Roman" w:cs="Times New Roman"/>
              </w:rPr>
            </w:pPr>
            <w:r w:rsidRPr="00271EFB">
              <w:rPr>
                <w:rFonts w:ascii="Times New Roman" w:eastAsiaTheme="minorHAnsi" w:hAnsi="Times New Roman" w:cs="Times New Roman"/>
              </w:rPr>
              <w:t>Математика</w:t>
            </w:r>
          </w:p>
        </w:tc>
        <w:tc>
          <w:tcPr>
            <w:tcW w:w="2656" w:type="dxa"/>
          </w:tcPr>
          <w:p w14:paraId="407A47F0"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3</w:t>
            </w:r>
          </w:p>
        </w:tc>
        <w:tc>
          <w:tcPr>
            <w:tcW w:w="2985" w:type="dxa"/>
          </w:tcPr>
          <w:p w14:paraId="2E26A5EB"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0</w:t>
            </w:r>
          </w:p>
        </w:tc>
      </w:tr>
      <w:tr w:rsidR="00271EFB" w:rsidRPr="00271EFB" w14:paraId="1A2C0B23" w14:textId="77777777" w:rsidTr="0061071E">
        <w:trPr>
          <w:trHeight w:val="102"/>
        </w:trPr>
        <w:tc>
          <w:tcPr>
            <w:tcW w:w="2210" w:type="dxa"/>
          </w:tcPr>
          <w:p w14:paraId="7BDDD2EF" w14:textId="77777777" w:rsidR="00271EFB" w:rsidRPr="00271EFB" w:rsidRDefault="00271EFB" w:rsidP="00594D5C">
            <w:pPr>
              <w:spacing w:after="0"/>
              <w:rPr>
                <w:rFonts w:ascii="Times New Roman" w:eastAsiaTheme="minorHAnsi" w:hAnsi="Times New Roman" w:cs="Times New Roman"/>
              </w:rPr>
            </w:pPr>
            <w:r w:rsidRPr="00271EFB">
              <w:rPr>
                <w:rFonts w:ascii="Times New Roman" w:eastAsiaTheme="minorHAnsi" w:hAnsi="Times New Roman" w:cs="Times New Roman"/>
              </w:rPr>
              <w:t xml:space="preserve">Обществознание </w:t>
            </w:r>
          </w:p>
        </w:tc>
        <w:tc>
          <w:tcPr>
            <w:tcW w:w="2656" w:type="dxa"/>
          </w:tcPr>
          <w:p w14:paraId="07F21A81"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1</w:t>
            </w:r>
          </w:p>
        </w:tc>
        <w:tc>
          <w:tcPr>
            <w:tcW w:w="2985" w:type="dxa"/>
          </w:tcPr>
          <w:p w14:paraId="6DEF8E1E"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0</w:t>
            </w:r>
          </w:p>
        </w:tc>
      </w:tr>
      <w:tr w:rsidR="00271EFB" w:rsidRPr="00271EFB" w14:paraId="7017BB40" w14:textId="77777777" w:rsidTr="0061071E">
        <w:trPr>
          <w:trHeight w:val="102"/>
        </w:trPr>
        <w:tc>
          <w:tcPr>
            <w:tcW w:w="2210" w:type="dxa"/>
          </w:tcPr>
          <w:p w14:paraId="26B40978" w14:textId="77777777" w:rsidR="00271EFB" w:rsidRPr="00271EFB" w:rsidRDefault="00271EFB" w:rsidP="00594D5C">
            <w:pPr>
              <w:spacing w:after="0"/>
              <w:rPr>
                <w:rFonts w:ascii="Times New Roman" w:eastAsiaTheme="minorHAnsi" w:hAnsi="Times New Roman" w:cs="Times New Roman"/>
              </w:rPr>
            </w:pPr>
            <w:r w:rsidRPr="00271EFB">
              <w:rPr>
                <w:rFonts w:ascii="Times New Roman" w:eastAsiaTheme="minorHAnsi" w:hAnsi="Times New Roman" w:cs="Times New Roman"/>
              </w:rPr>
              <w:t>Биология</w:t>
            </w:r>
          </w:p>
        </w:tc>
        <w:tc>
          <w:tcPr>
            <w:tcW w:w="2656" w:type="dxa"/>
          </w:tcPr>
          <w:p w14:paraId="63DC0C92"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2</w:t>
            </w:r>
          </w:p>
        </w:tc>
        <w:tc>
          <w:tcPr>
            <w:tcW w:w="2985" w:type="dxa"/>
          </w:tcPr>
          <w:p w14:paraId="0BDB1DED"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0</w:t>
            </w:r>
          </w:p>
        </w:tc>
      </w:tr>
      <w:tr w:rsidR="00271EFB" w:rsidRPr="00271EFB" w14:paraId="6DBE5A66" w14:textId="77777777" w:rsidTr="0061071E">
        <w:trPr>
          <w:trHeight w:val="96"/>
        </w:trPr>
        <w:tc>
          <w:tcPr>
            <w:tcW w:w="2210" w:type="dxa"/>
          </w:tcPr>
          <w:p w14:paraId="59778241" w14:textId="77777777" w:rsidR="00271EFB" w:rsidRPr="00271EFB" w:rsidRDefault="00271EFB" w:rsidP="00594D5C">
            <w:pPr>
              <w:spacing w:after="0"/>
              <w:rPr>
                <w:rFonts w:ascii="Times New Roman" w:eastAsiaTheme="minorHAnsi" w:hAnsi="Times New Roman" w:cs="Times New Roman"/>
              </w:rPr>
            </w:pPr>
            <w:r w:rsidRPr="00271EFB">
              <w:rPr>
                <w:rFonts w:ascii="Times New Roman" w:eastAsiaTheme="minorHAnsi" w:hAnsi="Times New Roman" w:cs="Times New Roman"/>
              </w:rPr>
              <w:t>ВСЕГО</w:t>
            </w:r>
          </w:p>
        </w:tc>
        <w:tc>
          <w:tcPr>
            <w:tcW w:w="2656" w:type="dxa"/>
          </w:tcPr>
          <w:p w14:paraId="58CCE921"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6</w:t>
            </w:r>
          </w:p>
        </w:tc>
        <w:tc>
          <w:tcPr>
            <w:tcW w:w="2985" w:type="dxa"/>
          </w:tcPr>
          <w:p w14:paraId="481877F2" w14:textId="77777777" w:rsidR="00271EFB" w:rsidRPr="00271EFB" w:rsidRDefault="00271EFB" w:rsidP="00594D5C">
            <w:pPr>
              <w:spacing w:after="0"/>
              <w:jc w:val="center"/>
              <w:rPr>
                <w:rFonts w:ascii="Times New Roman" w:eastAsiaTheme="minorHAnsi" w:hAnsi="Times New Roman" w:cs="Times New Roman"/>
              </w:rPr>
            </w:pPr>
            <w:r w:rsidRPr="00271EFB">
              <w:rPr>
                <w:rFonts w:ascii="Times New Roman" w:eastAsiaTheme="minorHAnsi" w:hAnsi="Times New Roman" w:cs="Times New Roman"/>
              </w:rPr>
              <w:t>0</w:t>
            </w:r>
          </w:p>
        </w:tc>
      </w:tr>
    </w:tbl>
    <w:p w14:paraId="3A9EF2F1" w14:textId="77777777" w:rsidR="00271EFB" w:rsidRPr="00271EFB" w:rsidRDefault="00271EFB" w:rsidP="00271EFB">
      <w:pPr>
        <w:shd w:val="clear" w:color="auto" w:fill="FFFFFF" w:themeFill="background1"/>
        <w:tabs>
          <w:tab w:val="left" w:pos="426"/>
          <w:tab w:val="left" w:pos="993"/>
          <w:tab w:val="left" w:pos="1134"/>
        </w:tabs>
        <w:rPr>
          <w:rFonts w:ascii="Times New Roman" w:eastAsiaTheme="minorHAnsi" w:hAnsi="Times New Roman" w:cs="Times New Roman"/>
          <w:b/>
          <w:sz w:val="28"/>
          <w:szCs w:val="28"/>
        </w:rPr>
      </w:pPr>
    </w:p>
    <w:p w14:paraId="7EDAD300" w14:textId="77777777" w:rsidR="00271EFB" w:rsidRPr="00271EFB" w:rsidRDefault="00271EFB" w:rsidP="00271EFB">
      <w:pPr>
        <w:shd w:val="clear" w:color="auto" w:fill="FFFFFF" w:themeFill="background1"/>
        <w:tabs>
          <w:tab w:val="left" w:pos="426"/>
          <w:tab w:val="left" w:pos="993"/>
          <w:tab w:val="left" w:pos="1134"/>
        </w:tabs>
        <w:ind w:firstLine="709"/>
        <w:jc w:val="center"/>
        <w:rPr>
          <w:rFonts w:ascii="Times New Roman" w:hAnsi="Times New Roman" w:cs="Times New Roman"/>
          <w:sz w:val="28"/>
          <w:szCs w:val="28"/>
        </w:rPr>
      </w:pPr>
      <w:r w:rsidRPr="00271EFB">
        <w:rPr>
          <w:rFonts w:ascii="Times New Roman" w:eastAsiaTheme="minorHAnsi" w:hAnsi="Times New Roman" w:cs="Times New Roman"/>
          <w:sz w:val="28"/>
          <w:szCs w:val="28"/>
        </w:rPr>
        <w:t>Количество удовлетворенных апелляций</w:t>
      </w:r>
    </w:p>
    <w:p w14:paraId="2BDDA3D5" w14:textId="62449FC5" w:rsidR="00271EFB" w:rsidRPr="00A06FE1" w:rsidRDefault="00271EFB" w:rsidP="00271EFB">
      <w:pPr>
        <w:shd w:val="clear" w:color="auto" w:fill="FFFFFF" w:themeFill="background1"/>
        <w:tabs>
          <w:tab w:val="left" w:pos="426"/>
          <w:tab w:val="left" w:pos="993"/>
          <w:tab w:val="left" w:pos="1134"/>
        </w:tabs>
        <w:ind w:firstLine="709"/>
        <w:jc w:val="right"/>
        <w:rPr>
          <w:rFonts w:ascii="Times New Roman" w:hAnsi="Times New Roman" w:cs="Times New Roman"/>
          <w:sz w:val="24"/>
          <w:szCs w:val="24"/>
        </w:rPr>
      </w:pPr>
      <w:r w:rsidRPr="00A06FE1">
        <w:rPr>
          <w:rFonts w:ascii="Times New Roman" w:hAnsi="Times New Roman" w:cs="Times New Roman"/>
          <w:sz w:val="24"/>
          <w:szCs w:val="24"/>
        </w:rPr>
        <w:t xml:space="preserve">Таблица </w:t>
      </w:r>
      <w:r w:rsidR="00A06FE1" w:rsidRPr="00A06FE1">
        <w:rPr>
          <w:rFonts w:ascii="Times New Roman" w:hAnsi="Times New Roman" w:cs="Times New Roman"/>
          <w:sz w:val="24"/>
          <w:szCs w:val="24"/>
        </w:rPr>
        <w:t>3</w:t>
      </w:r>
      <w:r w:rsidRPr="00A06FE1">
        <w:rPr>
          <w:rFonts w:ascii="Times New Roman" w:hAnsi="Times New Roman" w:cs="Times New Roman"/>
          <w:sz w:val="24"/>
          <w:szCs w:val="24"/>
        </w:rPr>
        <w:t>4</w:t>
      </w:r>
    </w:p>
    <w:tbl>
      <w:tblPr>
        <w:tblW w:w="7839"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1899"/>
        <w:gridCol w:w="2256"/>
        <w:gridCol w:w="2497"/>
      </w:tblGrid>
      <w:tr w:rsidR="00271EFB" w:rsidRPr="00271EFB" w14:paraId="6420DA6C" w14:textId="77777777" w:rsidTr="0061071E">
        <w:trPr>
          <w:trHeight w:val="401"/>
        </w:trPr>
        <w:tc>
          <w:tcPr>
            <w:tcW w:w="1187" w:type="dxa"/>
            <w:vMerge w:val="restart"/>
            <w:vAlign w:val="center"/>
          </w:tcPr>
          <w:p w14:paraId="70E2ED88"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Год</w:t>
            </w:r>
          </w:p>
        </w:tc>
        <w:tc>
          <w:tcPr>
            <w:tcW w:w="6652" w:type="dxa"/>
            <w:gridSpan w:val="3"/>
          </w:tcPr>
          <w:p w14:paraId="4CBF5B5D"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Количество удовлетворенных апелляций</w:t>
            </w:r>
          </w:p>
        </w:tc>
      </w:tr>
      <w:tr w:rsidR="00271EFB" w:rsidRPr="00271EFB" w14:paraId="553046E2" w14:textId="77777777" w:rsidTr="00A06FE1">
        <w:trPr>
          <w:trHeight w:val="471"/>
        </w:trPr>
        <w:tc>
          <w:tcPr>
            <w:tcW w:w="1187" w:type="dxa"/>
            <w:vMerge/>
            <w:vAlign w:val="center"/>
          </w:tcPr>
          <w:p w14:paraId="5B6840B1" w14:textId="77777777" w:rsidR="00271EFB" w:rsidRPr="00271EFB" w:rsidRDefault="00271EFB" w:rsidP="00A06FE1">
            <w:pPr>
              <w:spacing w:after="0"/>
              <w:jc w:val="center"/>
              <w:rPr>
                <w:rFonts w:ascii="Times New Roman" w:eastAsiaTheme="minorHAnsi" w:hAnsi="Times New Roman" w:cs="Times New Roman"/>
              </w:rPr>
            </w:pPr>
          </w:p>
        </w:tc>
        <w:tc>
          <w:tcPr>
            <w:tcW w:w="1899" w:type="dxa"/>
          </w:tcPr>
          <w:p w14:paraId="4986AFE0"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Всего</w:t>
            </w:r>
          </w:p>
        </w:tc>
        <w:tc>
          <w:tcPr>
            <w:tcW w:w="2256" w:type="dxa"/>
          </w:tcPr>
          <w:p w14:paraId="4F15FB97"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технические ошибки</w:t>
            </w:r>
          </w:p>
        </w:tc>
        <w:tc>
          <w:tcPr>
            <w:tcW w:w="2497" w:type="dxa"/>
          </w:tcPr>
          <w:p w14:paraId="1961BA2E"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заданиям с развернутыми ответами</w:t>
            </w:r>
          </w:p>
        </w:tc>
      </w:tr>
      <w:tr w:rsidR="00271EFB" w:rsidRPr="00271EFB" w14:paraId="478C5C9C" w14:textId="77777777" w:rsidTr="0061071E">
        <w:trPr>
          <w:trHeight w:val="401"/>
        </w:trPr>
        <w:tc>
          <w:tcPr>
            <w:tcW w:w="1187" w:type="dxa"/>
            <w:vAlign w:val="center"/>
          </w:tcPr>
          <w:p w14:paraId="381C3394"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2022</w:t>
            </w:r>
          </w:p>
        </w:tc>
        <w:tc>
          <w:tcPr>
            <w:tcW w:w="1899" w:type="dxa"/>
          </w:tcPr>
          <w:p w14:paraId="2CF388B0"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3</w:t>
            </w:r>
          </w:p>
        </w:tc>
        <w:tc>
          <w:tcPr>
            <w:tcW w:w="2256" w:type="dxa"/>
          </w:tcPr>
          <w:p w14:paraId="15CF8C33"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0 (0%)</w:t>
            </w:r>
          </w:p>
        </w:tc>
        <w:tc>
          <w:tcPr>
            <w:tcW w:w="2497" w:type="dxa"/>
          </w:tcPr>
          <w:p w14:paraId="56424636"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0 (0 %)</w:t>
            </w:r>
          </w:p>
        </w:tc>
      </w:tr>
      <w:tr w:rsidR="00271EFB" w:rsidRPr="00271EFB" w14:paraId="7608BBC4" w14:textId="77777777" w:rsidTr="0061071E">
        <w:trPr>
          <w:trHeight w:val="401"/>
        </w:trPr>
        <w:tc>
          <w:tcPr>
            <w:tcW w:w="1187" w:type="dxa"/>
            <w:vAlign w:val="center"/>
          </w:tcPr>
          <w:p w14:paraId="6EC9A216"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2023</w:t>
            </w:r>
          </w:p>
        </w:tc>
        <w:tc>
          <w:tcPr>
            <w:tcW w:w="1899" w:type="dxa"/>
          </w:tcPr>
          <w:p w14:paraId="485C28E4"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6</w:t>
            </w:r>
          </w:p>
        </w:tc>
        <w:tc>
          <w:tcPr>
            <w:tcW w:w="2256" w:type="dxa"/>
          </w:tcPr>
          <w:p w14:paraId="12999942"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0 (0%)</w:t>
            </w:r>
          </w:p>
        </w:tc>
        <w:tc>
          <w:tcPr>
            <w:tcW w:w="2497" w:type="dxa"/>
          </w:tcPr>
          <w:p w14:paraId="29993811"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0 (0%)</w:t>
            </w:r>
          </w:p>
        </w:tc>
      </w:tr>
      <w:tr w:rsidR="00271EFB" w:rsidRPr="00271EFB" w14:paraId="3DBAF784" w14:textId="77777777" w:rsidTr="0061071E">
        <w:trPr>
          <w:trHeight w:val="401"/>
        </w:trPr>
        <w:tc>
          <w:tcPr>
            <w:tcW w:w="1187" w:type="dxa"/>
            <w:vAlign w:val="center"/>
          </w:tcPr>
          <w:p w14:paraId="48183501"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2024</w:t>
            </w:r>
          </w:p>
        </w:tc>
        <w:tc>
          <w:tcPr>
            <w:tcW w:w="1899" w:type="dxa"/>
          </w:tcPr>
          <w:p w14:paraId="63B6494B"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6</w:t>
            </w:r>
          </w:p>
        </w:tc>
        <w:tc>
          <w:tcPr>
            <w:tcW w:w="2256" w:type="dxa"/>
          </w:tcPr>
          <w:p w14:paraId="6326AB98"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0 (0%)</w:t>
            </w:r>
          </w:p>
        </w:tc>
        <w:tc>
          <w:tcPr>
            <w:tcW w:w="2497" w:type="dxa"/>
          </w:tcPr>
          <w:p w14:paraId="5D91CEE4" w14:textId="77777777" w:rsidR="00271EFB" w:rsidRPr="00271EFB" w:rsidRDefault="00271EFB" w:rsidP="00A06FE1">
            <w:pPr>
              <w:spacing w:after="0"/>
              <w:jc w:val="center"/>
              <w:rPr>
                <w:rFonts w:ascii="Times New Roman" w:eastAsiaTheme="minorHAnsi" w:hAnsi="Times New Roman" w:cs="Times New Roman"/>
              </w:rPr>
            </w:pPr>
            <w:r w:rsidRPr="00271EFB">
              <w:rPr>
                <w:rFonts w:ascii="Times New Roman" w:eastAsiaTheme="minorHAnsi" w:hAnsi="Times New Roman" w:cs="Times New Roman"/>
              </w:rPr>
              <w:t>0 (0%)</w:t>
            </w:r>
          </w:p>
        </w:tc>
      </w:tr>
    </w:tbl>
    <w:p w14:paraId="2C380C2B" w14:textId="77777777" w:rsidR="00A06FE1" w:rsidRDefault="00A06FE1" w:rsidP="00271EFB">
      <w:pPr>
        <w:tabs>
          <w:tab w:val="left" w:pos="-284"/>
          <w:tab w:val="left" w:pos="0"/>
          <w:tab w:val="left" w:pos="142"/>
          <w:tab w:val="left" w:pos="851"/>
          <w:tab w:val="left" w:pos="993"/>
          <w:tab w:val="left" w:pos="1134"/>
        </w:tabs>
        <w:ind w:firstLine="709"/>
        <w:jc w:val="both"/>
        <w:rPr>
          <w:rFonts w:ascii="Times New Roman" w:hAnsi="Times New Roman" w:cs="Times New Roman"/>
          <w:sz w:val="28"/>
          <w:szCs w:val="28"/>
        </w:rPr>
      </w:pPr>
    </w:p>
    <w:p w14:paraId="3A5EB701" w14:textId="4A1BEBF6" w:rsidR="00271EFB" w:rsidRPr="00271EFB" w:rsidRDefault="00271EFB" w:rsidP="00A06FE1">
      <w:pPr>
        <w:tabs>
          <w:tab w:val="left" w:pos="-284"/>
          <w:tab w:val="left" w:pos="0"/>
          <w:tab w:val="left" w:pos="142"/>
          <w:tab w:val="left" w:pos="851"/>
          <w:tab w:val="left" w:pos="993"/>
          <w:tab w:val="left" w:pos="1134"/>
        </w:tabs>
        <w:spacing w:after="0"/>
        <w:jc w:val="both"/>
        <w:rPr>
          <w:rFonts w:ascii="Times New Roman" w:hAnsi="Times New Roman" w:cs="Times New Roman"/>
          <w:sz w:val="28"/>
          <w:szCs w:val="28"/>
        </w:rPr>
      </w:pPr>
      <w:r w:rsidRPr="00271EFB">
        <w:rPr>
          <w:rFonts w:ascii="Times New Roman" w:hAnsi="Times New Roman" w:cs="Times New Roman"/>
          <w:sz w:val="28"/>
          <w:szCs w:val="28"/>
        </w:rPr>
        <w:t>6. Результаты ГИА-11</w:t>
      </w:r>
    </w:p>
    <w:p w14:paraId="5E9F865D" w14:textId="7C1C38FB" w:rsidR="00271EFB" w:rsidRPr="00271EFB" w:rsidRDefault="00271EFB" w:rsidP="00A06FE1">
      <w:pPr>
        <w:spacing w:after="0"/>
        <w:ind w:firstLine="709"/>
        <w:jc w:val="both"/>
        <w:rPr>
          <w:rFonts w:ascii="Times New Roman" w:hAnsi="Times New Roman" w:cs="Times New Roman"/>
          <w:sz w:val="28"/>
          <w:szCs w:val="28"/>
        </w:rPr>
      </w:pPr>
      <w:r w:rsidRPr="00271EFB">
        <w:rPr>
          <w:rFonts w:ascii="Times New Roman" w:hAnsi="Times New Roman" w:cs="Times New Roman"/>
          <w:sz w:val="28"/>
          <w:szCs w:val="28"/>
        </w:rPr>
        <w:t xml:space="preserve">В 2024 году аттестаты получили 339 обучающихся 11-х классов, </w:t>
      </w:r>
      <w:r w:rsidR="00A06FE1">
        <w:rPr>
          <w:rFonts w:ascii="Times New Roman" w:hAnsi="Times New Roman" w:cs="Times New Roman"/>
          <w:sz w:val="28"/>
          <w:szCs w:val="28"/>
        </w:rPr>
        <w:t xml:space="preserve">                   </w:t>
      </w:r>
      <w:r w:rsidRPr="00271EFB">
        <w:rPr>
          <w:rFonts w:ascii="Times New Roman" w:hAnsi="Times New Roman" w:cs="Times New Roman"/>
          <w:sz w:val="28"/>
          <w:szCs w:val="28"/>
        </w:rPr>
        <w:t>1 обучающийся (МОАУ «СОШ №17 г. Новотроицк») был не допущен к ГИА и 1 выпускник выпущен со справкой обучении. На получение аттестата влияли результаты единого государственного экзамена по русскому языку и математике (базовый и профильный уровень). Если выпускник не планировал пойти в ВУЗ, то для получения аттестата достаточно было сдать два обязательных предмета (русский язык и математику базового уровня).</w:t>
      </w:r>
    </w:p>
    <w:p w14:paraId="28F2984B" w14:textId="77777777" w:rsidR="00271EFB" w:rsidRPr="00271EFB" w:rsidRDefault="00271EFB" w:rsidP="00A06FE1">
      <w:pPr>
        <w:spacing w:after="0"/>
        <w:ind w:firstLine="709"/>
        <w:jc w:val="both"/>
        <w:rPr>
          <w:rFonts w:ascii="Times New Roman" w:hAnsi="Times New Roman" w:cs="Times New Roman"/>
          <w:sz w:val="28"/>
          <w:szCs w:val="28"/>
        </w:rPr>
      </w:pPr>
      <w:r w:rsidRPr="00271EFB">
        <w:rPr>
          <w:rFonts w:ascii="Times New Roman" w:hAnsi="Times New Roman" w:cs="Times New Roman"/>
          <w:sz w:val="28"/>
          <w:szCs w:val="28"/>
        </w:rPr>
        <w:t xml:space="preserve"> В государственной итоговой аттестации по образовательным программам среднего общего образования в форме единого государственного экзамена приняли участие 339 обучающихся (2023 – 304, 2022 - 334, 2021- 381) общеобразовательных учреждений муниципального образования город Новотроицк.</w:t>
      </w:r>
    </w:p>
    <w:p w14:paraId="7DC94E68" w14:textId="77777777" w:rsidR="00271EFB" w:rsidRPr="00271EFB" w:rsidRDefault="00271EFB" w:rsidP="00A06FE1">
      <w:pPr>
        <w:spacing w:after="0"/>
        <w:ind w:firstLine="283"/>
        <w:jc w:val="both"/>
        <w:rPr>
          <w:rFonts w:ascii="Times New Roman" w:hAnsi="Times New Roman" w:cs="Times New Roman"/>
          <w:sz w:val="28"/>
          <w:szCs w:val="28"/>
        </w:rPr>
      </w:pPr>
      <w:r w:rsidRPr="00271EFB">
        <w:rPr>
          <w:rFonts w:ascii="Times New Roman" w:hAnsi="Times New Roman" w:cs="Times New Roman"/>
          <w:sz w:val="28"/>
          <w:szCs w:val="28"/>
        </w:rPr>
        <w:t>Всего в 2024 году предметы по выбору сдавали 495 участников (664 – с математикой профильного уровня). Мотивацией выбора общеобразовательных предметов для экзаменов по выбору у выпускников является перечень предметов-испытаний в форме ЕГЭ для поступления в учебные заведения высшего профессионального образования на планируемую специальность. Обучающиеся ориентированы на конкретное образовательное направление, их выбор сделан целенаправленно и осознанно. Традиционно популярны у участников ГИА предметы гуманитарной и естественнонаучной направленностей (обществознание, история, информатика). Математику на профильном уровне в 2024 году сдавали 169 выпускников (2023 – 136, 2022 – 160, 2021 – 235) что составило 49,6 % от общего числа выпускников (2023 – 44%, 2022 – 48%, 2021- 58%).</w:t>
      </w:r>
    </w:p>
    <w:p w14:paraId="2ED1F1D4" w14:textId="77777777" w:rsidR="00271EFB" w:rsidRPr="00271EFB" w:rsidRDefault="00271EFB" w:rsidP="00A06FE1">
      <w:pPr>
        <w:spacing w:after="0"/>
        <w:jc w:val="both"/>
        <w:rPr>
          <w:rFonts w:ascii="Times New Roman" w:hAnsi="Times New Roman" w:cs="Times New Roman"/>
          <w:sz w:val="28"/>
          <w:szCs w:val="28"/>
        </w:rPr>
      </w:pPr>
      <w:r w:rsidRPr="00271EFB">
        <w:rPr>
          <w:rFonts w:ascii="Times New Roman" w:hAnsi="Times New Roman" w:cs="Times New Roman"/>
          <w:sz w:val="28"/>
          <w:szCs w:val="28"/>
        </w:rPr>
        <w:t xml:space="preserve">Экзамен по математике базового уровня выбрали 171 выпускников (50,4 %). </w:t>
      </w:r>
    </w:p>
    <w:p w14:paraId="47372A35" w14:textId="77777777" w:rsidR="00271EFB" w:rsidRPr="00271EFB" w:rsidRDefault="00271EFB" w:rsidP="00A06FE1">
      <w:pPr>
        <w:spacing w:after="0"/>
        <w:ind w:firstLine="708"/>
        <w:jc w:val="both"/>
        <w:rPr>
          <w:rFonts w:ascii="Times New Roman" w:hAnsi="Times New Roman" w:cs="Times New Roman"/>
          <w:sz w:val="28"/>
          <w:szCs w:val="28"/>
        </w:rPr>
      </w:pPr>
      <w:r w:rsidRPr="00271EFB">
        <w:rPr>
          <w:rFonts w:ascii="Times New Roman" w:hAnsi="Times New Roman" w:cs="Times New Roman"/>
          <w:sz w:val="28"/>
          <w:szCs w:val="28"/>
        </w:rPr>
        <w:lastRenderedPageBreak/>
        <w:t>Самые сдаваемые предметы по выбору: обществознание – 42,5 %, биология – 19,5%, химия – 18,8%, информатика – 15,6%, физика – 15,6%, история – 14,7 %. Самым невостребованным предметом у выпускников остается география.</w:t>
      </w:r>
    </w:p>
    <w:p w14:paraId="2A5B0514" w14:textId="01C85F93" w:rsidR="00271EFB" w:rsidRPr="00BD7273" w:rsidRDefault="00271EFB" w:rsidP="00271EFB">
      <w:pPr>
        <w:ind w:firstLine="708"/>
        <w:jc w:val="right"/>
        <w:rPr>
          <w:rFonts w:ascii="Times New Roman" w:hAnsi="Times New Roman" w:cs="Times New Roman"/>
          <w:bCs/>
          <w:iCs/>
          <w:sz w:val="24"/>
          <w:szCs w:val="24"/>
        </w:rPr>
      </w:pPr>
      <w:r w:rsidRPr="00BD7273">
        <w:rPr>
          <w:rFonts w:ascii="Times New Roman" w:hAnsi="Times New Roman" w:cs="Times New Roman"/>
          <w:bCs/>
          <w:iCs/>
          <w:sz w:val="24"/>
          <w:szCs w:val="24"/>
        </w:rPr>
        <w:t xml:space="preserve">Таблица </w:t>
      </w:r>
      <w:r w:rsidR="009D0737" w:rsidRPr="00BD7273">
        <w:rPr>
          <w:rFonts w:ascii="Times New Roman" w:hAnsi="Times New Roman" w:cs="Times New Roman"/>
          <w:bCs/>
          <w:iCs/>
          <w:sz w:val="24"/>
          <w:szCs w:val="24"/>
        </w:rPr>
        <w:t>3</w:t>
      </w:r>
      <w:r w:rsidRPr="00BD7273">
        <w:rPr>
          <w:rFonts w:ascii="Times New Roman" w:hAnsi="Times New Roman" w:cs="Times New Roman"/>
          <w:bCs/>
          <w:iCs/>
          <w:sz w:val="24"/>
          <w:szCs w:val="24"/>
        </w:rPr>
        <w:t>5</w:t>
      </w:r>
    </w:p>
    <w:p w14:paraId="00DE913C" w14:textId="77777777" w:rsidR="00271EFB" w:rsidRPr="00271EFB" w:rsidRDefault="00271EFB" w:rsidP="00271EFB">
      <w:pPr>
        <w:jc w:val="center"/>
        <w:rPr>
          <w:rFonts w:ascii="Times New Roman" w:hAnsi="Times New Roman" w:cs="Times New Roman"/>
          <w:b/>
        </w:rPr>
      </w:pPr>
      <w:r w:rsidRPr="00271EFB">
        <w:rPr>
          <w:rFonts w:ascii="Times New Roman" w:hAnsi="Times New Roman" w:cs="Times New Roman"/>
          <w:b/>
        </w:rPr>
        <w:t>Выбор предметов</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370"/>
        <w:gridCol w:w="1188"/>
        <w:gridCol w:w="978"/>
        <w:gridCol w:w="1188"/>
        <w:gridCol w:w="850"/>
        <w:gridCol w:w="1276"/>
        <w:gridCol w:w="902"/>
      </w:tblGrid>
      <w:tr w:rsidR="00271EFB" w:rsidRPr="00271EFB" w14:paraId="7019FC88" w14:textId="77777777" w:rsidTr="009D0737">
        <w:trPr>
          <w:trHeight w:val="315"/>
        </w:trPr>
        <w:tc>
          <w:tcPr>
            <w:tcW w:w="0" w:type="auto"/>
            <w:vMerge w:val="restart"/>
            <w:shd w:val="clear" w:color="auto" w:fill="auto"/>
            <w:vAlign w:val="bottom"/>
            <w:hideMark/>
          </w:tcPr>
          <w:p w14:paraId="75764A6A"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 п/п</w:t>
            </w:r>
          </w:p>
        </w:tc>
        <w:tc>
          <w:tcPr>
            <w:tcW w:w="2370" w:type="dxa"/>
            <w:vMerge w:val="restart"/>
            <w:shd w:val="clear" w:color="auto" w:fill="auto"/>
            <w:vAlign w:val="bottom"/>
            <w:hideMark/>
          </w:tcPr>
          <w:p w14:paraId="5611B75F"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предмет</w:t>
            </w:r>
          </w:p>
        </w:tc>
        <w:tc>
          <w:tcPr>
            <w:tcW w:w="2166" w:type="dxa"/>
            <w:gridSpan w:val="2"/>
            <w:shd w:val="clear" w:color="auto" w:fill="auto"/>
            <w:vAlign w:val="bottom"/>
            <w:hideMark/>
          </w:tcPr>
          <w:p w14:paraId="00B4AE6D"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2022 год</w:t>
            </w:r>
          </w:p>
        </w:tc>
        <w:tc>
          <w:tcPr>
            <w:tcW w:w="2038" w:type="dxa"/>
            <w:gridSpan w:val="2"/>
            <w:shd w:val="clear" w:color="auto" w:fill="auto"/>
            <w:vAlign w:val="bottom"/>
            <w:hideMark/>
          </w:tcPr>
          <w:p w14:paraId="2E944931"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2023</w:t>
            </w:r>
          </w:p>
        </w:tc>
        <w:tc>
          <w:tcPr>
            <w:tcW w:w="2178" w:type="dxa"/>
            <w:gridSpan w:val="2"/>
            <w:shd w:val="clear" w:color="auto" w:fill="auto"/>
            <w:vAlign w:val="bottom"/>
            <w:hideMark/>
          </w:tcPr>
          <w:p w14:paraId="09C89C1F"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2024</w:t>
            </w:r>
          </w:p>
        </w:tc>
      </w:tr>
      <w:tr w:rsidR="00271EFB" w:rsidRPr="00271EFB" w14:paraId="553641A8" w14:textId="77777777" w:rsidTr="009D0737">
        <w:trPr>
          <w:trHeight w:val="660"/>
        </w:trPr>
        <w:tc>
          <w:tcPr>
            <w:tcW w:w="0" w:type="auto"/>
            <w:vMerge/>
            <w:vAlign w:val="center"/>
            <w:hideMark/>
          </w:tcPr>
          <w:p w14:paraId="2FF9D67F" w14:textId="77777777" w:rsidR="00271EFB" w:rsidRPr="00271EFB" w:rsidRDefault="00271EFB" w:rsidP="00BD7273">
            <w:pPr>
              <w:spacing w:after="0" w:line="240" w:lineRule="auto"/>
              <w:rPr>
                <w:rFonts w:ascii="Times New Roman" w:eastAsia="Times New Roman" w:hAnsi="Times New Roman" w:cs="Times New Roman"/>
                <w:color w:val="000000"/>
                <w:sz w:val="20"/>
                <w:szCs w:val="20"/>
              </w:rPr>
            </w:pPr>
          </w:p>
        </w:tc>
        <w:tc>
          <w:tcPr>
            <w:tcW w:w="2370" w:type="dxa"/>
            <w:vMerge/>
            <w:vAlign w:val="center"/>
            <w:hideMark/>
          </w:tcPr>
          <w:p w14:paraId="1EA6835B" w14:textId="77777777" w:rsidR="00271EFB" w:rsidRPr="00271EFB" w:rsidRDefault="00271EFB" w:rsidP="00BD7273">
            <w:pPr>
              <w:spacing w:after="0" w:line="240" w:lineRule="auto"/>
              <w:rPr>
                <w:rFonts w:ascii="Times New Roman" w:eastAsia="Times New Roman" w:hAnsi="Times New Roman" w:cs="Times New Roman"/>
                <w:color w:val="000000"/>
                <w:sz w:val="20"/>
                <w:szCs w:val="20"/>
              </w:rPr>
            </w:pPr>
          </w:p>
        </w:tc>
        <w:tc>
          <w:tcPr>
            <w:tcW w:w="1188" w:type="dxa"/>
            <w:shd w:val="clear" w:color="auto" w:fill="auto"/>
            <w:vAlign w:val="bottom"/>
            <w:hideMark/>
          </w:tcPr>
          <w:p w14:paraId="7509FCE4"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кол-во участников</w:t>
            </w:r>
          </w:p>
        </w:tc>
        <w:tc>
          <w:tcPr>
            <w:tcW w:w="978" w:type="dxa"/>
            <w:shd w:val="clear" w:color="auto" w:fill="auto"/>
            <w:vAlign w:val="bottom"/>
            <w:hideMark/>
          </w:tcPr>
          <w:p w14:paraId="1B37B7EF"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w:t>
            </w:r>
          </w:p>
        </w:tc>
        <w:tc>
          <w:tcPr>
            <w:tcW w:w="1188" w:type="dxa"/>
            <w:shd w:val="clear" w:color="auto" w:fill="auto"/>
            <w:vAlign w:val="bottom"/>
            <w:hideMark/>
          </w:tcPr>
          <w:p w14:paraId="4397FE1A"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кол-во участников</w:t>
            </w:r>
          </w:p>
        </w:tc>
        <w:tc>
          <w:tcPr>
            <w:tcW w:w="850" w:type="dxa"/>
            <w:shd w:val="clear" w:color="auto" w:fill="auto"/>
            <w:vAlign w:val="bottom"/>
            <w:hideMark/>
          </w:tcPr>
          <w:p w14:paraId="38FC00B7"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w:t>
            </w:r>
          </w:p>
        </w:tc>
        <w:tc>
          <w:tcPr>
            <w:tcW w:w="1276" w:type="dxa"/>
            <w:shd w:val="clear" w:color="auto" w:fill="auto"/>
            <w:vAlign w:val="bottom"/>
            <w:hideMark/>
          </w:tcPr>
          <w:p w14:paraId="36B43B15"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кол-во участников</w:t>
            </w:r>
          </w:p>
        </w:tc>
        <w:tc>
          <w:tcPr>
            <w:tcW w:w="902" w:type="dxa"/>
            <w:shd w:val="clear" w:color="auto" w:fill="auto"/>
            <w:vAlign w:val="bottom"/>
            <w:hideMark/>
          </w:tcPr>
          <w:p w14:paraId="3B4B5CDC"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w:t>
            </w:r>
          </w:p>
        </w:tc>
      </w:tr>
      <w:tr w:rsidR="00271EFB" w:rsidRPr="00271EFB" w14:paraId="2B8CCDB0" w14:textId="77777777" w:rsidTr="009D0737">
        <w:trPr>
          <w:trHeight w:val="315"/>
        </w:trPr>
        <w:tc>
          <w:tcPr>
            <w:tcW w:w="0" w:type="auto"/>
            <w:shd w:val="clear" w:color="auto" w:fill="auto"/>
            <w:noWrap/>
            <w:vAlign w:val="bottom"/>
            <w:hideMark/>
          </w:tcPr>
          <w:p w14:paraId="1D81ACCA"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w:t>
            </w:r>
          </w:p>
        </w:tc>
        <w:tc>
          <w:tcPr>
            <w:tcW w:w="2370" w:type="dxa"/>
            <w:shd w:val="clear" w:color="auto" w:fill="auto"/>
            <w:noWrap/>
            <w:vAlign w:val="bottom"/>
            <w:hideMark/>
          </w:tcPr>
          <w:p w14:paraId="12CE844C"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Обществознание</w:t>
            </w:r>
          </w:p>
        </w:tc>
        <w:tc>
          <w:tcPr>
            <w:tcW w:w="1188" w:type="dxa"/>
            <w:shd w:val="clear" w:color="auto" w:fill="auto"/>
            <w:vAlign w:val="bottom"/>
            <w:hideMark/>
          </w:tcPr>
          <w:p w14:paraId="17B612F5"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148</w:t>
            </w:r>
          </w:p>
        </w:tc>
        <w:tc>
          <w:tcPr>
            <w:tcW w:w="978" w:type="dxa"/>
            <w:shd w:val="clear" w:color="auto" w:fill="auto"/>
            <w:noWrap/>
            <w:vAlign w:val="bottom"/>
            <w:hideMark/>
          </w:tcPr>
          <w:p w14:paraId="3F01EF16"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44,31</w:t>
            </w:r>
          </w:p>
        </w:tc>
        <w:tc>
          <w:tcPr>
            <w:tcW w:w="1188" w:type="dxa"/>
            <w:shd w:val="clear" w:color="auto" w:fill="auto"/>
            <w:vAlign w:val="bottom"/>
            <w:hideMark/>
          </w:tcPr>
          <w:p w14:paraId="483DEDAB"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151</w:t>
            </w:r>
          </w:p>
        </w:tc>
        <w:tc>
          <w:tcPr>
            <w:tcW w:w="850" w:type="dxa"/>
            <w:shd w:val="clear" w:color="auto" w:fill="auto"/>
            <w:vAlign w:val="bottom"/>
            <w:hideMark/>
          </w:tcPr>
          <w:p w14:paraId="0AD38853"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49</w:t>
            </w:r>
          </w:p>
        </w:tc>
        <w:tc>
          <w:tcPr>
            <w:tcW w:w="1276" w:type="dxa"/>
            <w:shd w:val="clear" w:color="auto" w:fill="auto"/>
            <w:vAlign w:val="bottom"/>
            <w:hideMark/>
          </w:tcPr>
          <w:p w14:paraId="70218B67"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144</w:t>
            </w:r>
          </w:p>
        </w:tc>
        <w:tc>
          <w:tcPr>
            <w:tcW w:w="902" w:type="dxa"/>
            <w:shd w:val="clear" w:color="auto" w:fill="auto"/>
            <w:vAlign w:val="bottom"/>
            <w:hideMark/>
          </w:tcPr>
          <w:p w14:paraId="51EDD18C" w14:textId="77777777" w:rsidR="00271EFB" w:rsidRPr="00271EFB" w:rsidRDefault="00271EFB" w:rsidP="00BD7273">
            <w:pPr>
              <w:spacing w:after="0" w:line="240" w:lineRule="auto"/>
              <w:rPr>
                <w:color w:val="000000"/>
                <w:sz w:val="20"/>
                <w:szCs w:val="20"/>
              </w:rPr>
            </w:pPr>
            <w:r w:rsidRPr="00271EFB">
              <w:rPr>
                <w:color w:val="000000"/>
                <w:sz w:val="20"/>
                <w:szCs w:val="20"/>
              </w:rPr>
              <w:t>42,5</w:t>
            </w:r>
          </w:p>
        </w:tc>
      </w:tr>
      <w:tr w:rsidR="00271EFB" w:rsidRPr="00271EFB" w14:paraId="622BFD24" w14:textId="77777777" w:rsidTr="009D0737">
        <w:trPr>
          <w:trHeight w:val="315"/>
        </w:trPr>
        <w:tc>
          <w:tcPr>
            <w:tcW w:w="0" w:type="auto"/>
            <w:shd w:val="clear" w:color="auto" w:fill="auto"/>
            <w:noWrap/>
            <w:vAlign w:val="bottom"/>
            <w:hideMark/>
          </w:tcPr>
          <w:p w14:paraId="53BBAD02"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2</w:t>
            </w:r>
          </w:p>
        </w:tc>
        <w:tc>
          <w:tcPr>
            <w:tcW w:w="2370" w:type="dxa"/>
            <w:shd w:val="clear" w:color="auto" w:fill="auto"/>
            <w:noWrap/>
            <w:vAlign w:val="bottom"/>
            <w:hideMark/>
          </w:tcPr>
          <w:p w14:paraId="61E8F7EC"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Физика</w:t>
            </w:r>
          </w:p>
        </w:tc>
        <w:tc>
          <w:tcPr>
            <w:tcW w:w="1188" w:type="dxa"/>
            <w:shd w:val="clear" w:color="auto" w:fill="auto"/>
            <w:vAlign w:val="bottom"/>
            <w:hideMark/>
          </w:tcPr>
          <w:p w14:paraId="417BFC8A"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60</w:t>
            </w:r>
          </w:p>
        </w:tc>
        <w:tc>
          <w:tcPr>
            <w:tcW w:w="978" w:type="dxa"/>
            <w:shd w:val="clear" w:color="auto" w:fill="auto"/>
            <w:noWrap/>
            <w:vAlign w:val="bottom"/>
            <w:hideMark/>
          </w:tcPr>
          <w:p w14:paraId="4C9411E0"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17,37</w:t>
            </w:r>
          </w:p>
        </w:tc>
        <w:tc>
          <w:tcPr>
            <w:tcW w:w="1188" w:type="dxa"/>
            <w:shd w:val="clear" w:color="auto" w:fill="auto"/>
            <w:vAlign w:val="bottom"/>
            <w:hideMark/>
          </w:tcPr>
          <w:p w14:paraId="677E8CBF"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44</w:t>
            </w:r>
          </w:p>
        </w:tc>
        <w:tc>
          <w:tcPr>
            <w:tcW w:w="850" w:type="dxa"/>
            <w:shd w:val="clear" w:color="auto" w:fill="auto"/>
            <w:vAlign w:val="bottom"/>
            <w:hideMark/>
          </w:tcPr>
          <w:p w14:paraId="7CEA7B70"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14,4</w:t>
            </w:r>
          </w:p>
        </w:tc>
        <w:tc>
          <w:tcPr>
            <w:tcW w:w="1276" w:type="dxa"/>
            <w:shd w:val="clear" w:color="auto" w:fill="auto"/>
            <w:vAlign w:val="bottom"/>
            <w:hideMark/>
          </w:tcPr>
          <w:p w14:paraId="4A8E61C9"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53</w:t>
            </w:r>
          </w:p>
        </w:tc>
        <w:tc>
          <w:tcPr>
            <w:tcW w:w="902" w:type="dxa"/>
            <w:shd w:val="clear" w:color="auto" w:fill="auto"/>
            <w:vAlign w:val="bottom"/>
            <w:hideMark/>
          </w:tcPr>
          <w:p w14:paraId="534A3DA6" w14:textId="77777777" w:rsidR="00271EFB" w:rsidRPr="00271EFB" w:rsidRDefault="00271EFB" w:rsidP="00BD7273">
            <w:pPr>
              <w:spacing w:after="0" w:line="240" w:lineRule="auto"/>
              <w:rPr>
                <w:color w:val="000000"/>
                <w:sz w:val="20"/>
                <w:szCs w:val="20"/>
              </w:rPr>
            </w:pPr>
            <w:r w:rsidRPr="00271EFB">
              <w:rPr>
                <w:color w:val="000000"/>
                <w:sz w:val="20"/>
                <w:szCs w:val="20"/>
              </w:rPr>
              <w:t>15,6</w:t>
            </w:r>
          </w:p>
        </w:tc>
      </w:tr>
      <w:tr w:rsidR="00271EFB" w:rsidRPr="00271EFB" w14:paraId="71B678FB" w14:textId="77777777" w:rsidTr="009D0737">
        <w:trPr>
          <w:trHeight w:val="315"/>
        </w:trPr>
        <w:tc>
          <w:tcPr>
            <w:tcW w:w="0" w:type="auto"/>
            <w:shd w:val="clear" w:color="auto" w:fill="auto"/>
            <w:noWrap/>
            <w:vAlign w:val="bottom"/>
            <w:hideMark/>
          </w:tcPr>
          <w:p w14:paraId="4C9B473D"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3</w:t>
            </w:r>
          </w:p>
        </w:tc>
        <w:tc>
          <w:tcPr>
            <w:tcW w:w="2370" w:type="dxa"/>
            <w:shd w:val="clear" w:color="auto" w:fill="auto"/>
            <w:noWrap/>
            <w:vAlign w:val="bottom"/>
            <w:hideMark/>
          </w:tcPr>
          <w:p w14:paraId="7C08BDFB"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Химия</w:t>
            </w:r>
          </w:p>
        </w:tc>
        <w:tc>
          <w:tcPr>
            <w:tcW w:w="1188" w:type="dxa"/>
            <w:shd w:val="clear" w:color="auto" w:fill="auto"/>
            <w:vAlign w:val="bottom"/>
            <w:hideMark/>
          </w:tcPr>
          <w:p w14:paraId="766D49AE"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62</w:t>
            </w:r>
          </w:p>
        </w:tc>
        <w:tc>
          <w:tcPr>
            <w:tcW w:w="978" w:type="dxa"/>
            <w:shd w:val="clear" w:color="auto" w:fill="auto"/>
            <w:noWrap/>
            <w:vAlign w:val="bottom"/>
            <w:hideMark/>
          </w:tcPr>
          <w:p w14:paraId="59B09005"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18,56</w:t>
            </w:r>
          </w:p>
        </w:tc>
        <w:tc>
          <w:tcPr>
            <w:tcW w:w="1188" w:type="dxa"/>
            <w:shd w:val="clear" w:color="auto" w:fill="auto"/>
            <w:vAlign w:val="bottom"/>
            <w:hideMark/>
          </w:tcPr>
          <w:p w14:paraId="6591FABD"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52</w:t>
            </w:r>
          </w:p>
        </w:tc>
        <w:tc>
          <w:tcPr>
            <w:tcW w:w="850" w:type="dxa"/>
            <w:shd w:val="clear" w:color="auto" w:fill="auto"/>
            <w:vAlign w:val="bottom"/>
            <w:hideMark/>
          </w:tcPr>
          <w:p w14:paraId="2C4D0638"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17</w:t>
            </w:r>
          </w:p>
        </w:tc>
        <w:tc>
          <w:tcPr>
            <w:tcW w:w="1276" w:type="dxa"/>
            <w:shd w:val="clear" w:color="auto" w:fill="auto"/>
            <w:vAlign w:val="bottom"/>
            <w:hideMark/>
          </w:tcPr>
          <w:p w14:paraId="21F458DA"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64</w:t>
            </w:r>
          </w:p>
        </w:tc>
        <w:tc>
          <w:tcPr>
            <w:tcW w:w="902" w:type="dxa"/>
            <w:shd w:val="clear" w:color="auto" w:fill="auto"/>
            <w:vAlign w:val="bottom"/>
            <w:hideMark/>
          </w:tcPr>
          <w:p w14:paraId="36017A1D" w14:textId="77777777" w:rsidR="00271EFB" w:rsidRPr="00271EFB" w:rsidRDefault="00271EFB" w:rsidP="00BD7273">
            <w:pPr>
              <w:spacing w:after="0" w:line="240" w:lineRule="auto"/>
              <w:rPr>
                <w:color w:val="000000"/>
                <w:sz w:val="20"/>
                <w:szCs w:val="20"/>
              </w:rPr>
            </w:pPr>
            <w:r w:rsidRPr="00271EFB">
              <w:rPr>
                <w:color w:val="000000"/>
                <w:sz w:val="20"/>
                <w:szCs w:val="20"/>
              </w:rPr>
              <w:t>18,8</w:t>
            </w:r>
          </w:p>
        </w:tc>
      </w:tr>
      <w:tr w:rsidR="00271EFB" w:rsidRPr="00271EFB" w14:paraId="37C2BDC9" w14:textId="77777777" w:rsidTr="009D0737">
        <w:trPr>
          <w:trHeight w:val="315"/>
        </w:trPr>
        <w:tc>
          <w:tcPr>
            <w:tcW w:w="0" w:type="auto"/>
            <w:shd w:val="clear" w:color="auto" w:fill="auto"/>
            <w:noWrap/>
            <w:vAlign w:val="bottom"/>
            <w:hideMark/>
          </w:tcPr>
          <w:p w14:paraId="004C3C35"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4</w:t>
            </w:r>
          </w:p>
        </w:tc>
        <w:tc>
          <w:tcPr>
            <w:tcW w:w="2370" w:type="dxa"/>
            <w:shd w:val="clear" w:color="auto" w:fill="auto"/>
            <w:noWrap/>
            <w:vAlign w:val="bottom"/>
            <w:hideMark/>
          </w:tcPr>
          <w:p w14:paraId="07AE7D06"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Биология</w:t>
            </w:r>
          </w:p>
        </w:tc>
        <w:tc>
          <w:tcPr>
            <w:tcW w:w="1188" w:type="dxa"/>
            <w:shd w:val="clear" w:color="auto" w:fill="auto"/>
            <w:vAlign w:val="bottom"/>
            <w:hideMark/>
          </w:tcPr>
          <w:p w14:paraId="4BFEF266"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72</w:t>
            </w:r>
          </w:p>
        </w:tc>
        <w:tc>
          <w:tcPr>
            <w:tcW w:w="978" w:type="dxa"/>
            <w:shd w:val="clear" w:color="auto" w:fill="auto"/>
            <w:noWrap/>
            <w:vAlign w:val="bottom"/>
            <w:hideMark/>
          </w:tcPr>
          <w:p w14:paraId="0EA60326"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21,56</w:t>
            </w:r>
          </w:p>
        </w:tc>
        <w:tc>
          <w:tcPr>
            <w:tcW w:w="1188" w:type="dxa"/>
            <w:shd w:val="clear" w:color="auto" w:fill="auto"/>
            <w:vAlign w:val="bottom"/>
            <w:hideMark/>
          </w:tcPr>
          <w:p w14:paraId="11D373AB"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48</w:t>
            </w:r>
          </w:p>
        </w:tc>
        <w:tc>
          <w:tcPr>
            <w:tcW w:w="850" w:type="dxa"/>
            <w:shd w:val="clear" w:color="auto" w:fill="auto"/>
            <w:vAlign w:val="bottom"/>
            <w:hideMark/>
          </w:tcPr>
          <w:p w14:paraId="780916B3"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15,7</w:t>
            </w:r>
          </w:p>
        </w:tc>
        <w:tc>
          <w:tcPr>
            <w:tcW w:w="1276" w:type="dxa"/>
            <w:shd w:val="clear" w:color="auto" w:fill="auto"/>
            <w:vAlign w:val="bottom"/>
            <w:hideMark/>
          </w:tcPr>
          <w:p w14:paraId="0FB8B7FB"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66</w:t>
            </w:r>
          </w:p>
        </w:tc>
        <w:tc>
          <w:tcPr>
            <w:tcW w:w="902" w:type="dxa"/>
            <w:shd w:val="clear" w:color="auto" w:fill="auto"/>
            <w:vAlign w:val="bottom"/>
            <w:hideMark/>
          </w:tcPr>
          <w:p w14:paraId="3C76E1D7" w14:textId="77777777" w:rsidR="00271EFB" w:rsidRPr="00271EFB" w:rsidRDefault="00271EFB" w:rsidP="00BD7273">
            <w:pPr>
              <w:spacing w:after="0" w:line="240" w:lineRule="auto"/>
              <w:rPr>
                <w:color w:val="000000"/>
                <w:sz w:val="20"/>
                <w:szCs w:val="20"/>
              </w:rPr>
            </w:pPr>
            <w:r w:rsidRPr="00271EFB">
              <w:rPr>
                <w:color w:val="000000"/>
                <w:sz w:val="20"/>
                <w:szCs w:val="20"/>
              </w:rPr>
              <w:t>19,5</w:t>
            </w:r>
          </w:p>
        </w:tc>
      </w:tr>
      <w:tr w:rsidR="00271EFB" w:rsidRPr="00271EFB" w14:paraId="43CB6AE1" w14:textId="77777777" w:rsidTr="009D0737">
        <w:trPr>
          <w:trHeight w:val="315"/>
        </w:trPr>
        <w:tc>
          <w:tcPr>
            <w:tcW w:w="0" w:type="auto"/>
            <w:shd w:val="clear" w:color="auto" w:fill="auto"/>
            <w:noWrap/>
            <w:vAlign w:val="bottom"/>
            <w:hideMark/>
          </w:tcPr>
          <w:p w14:paraId="44F7A934"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5</w:t>
            </w:r>
          </w:p>
        </w:tc>
        <w:tc>
          <w:tcPr>
            <w:tcW w:w="2370" w:type="dxa"/>
            <w:shd w:val="clear" w:color="auto" w:fill="auto"/>
            <w:noWrap/>
            <w:vAlign w:val="bottom"/>
            <w:hideMark/>
          </w:tcPr>
          <w:p w14:paraId="6C22F9EB"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История</w:t>
            </w:r>
          </w:p>
        </w:tc>
        <w:tc>
          <w:tcPr>
            <w:tcW w:w="1188" w:type="dxa"/>
            <w:shd w:val="clear" w:color="auto" w:fill="auto"/>
            <w:vAlign w:val="bottom"/>
            <w:hideMark/>
          </w:tcPr>
          <w:p w14:paraId="14DA97E5"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57</w:t>
            </w:r>
          </w:p>
        </w:tc>
        <w:tc>
          <w:tcPr>
            <w:tcW w:w="978" w:type="dxa"/>
            <w:shd w:val="clear" w:color="auto" w:fill="auto"/>
            <w:noWrap/>
            <w:vAlign w:val="bottom"/>
            <w:hideMark/>
          </w:tcPr>
          <w:p w14:paraId="2101F8D8"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16,77</w:t>
            </w:r>
          </w:p>
        </w:tc>
        <w:tc>
          <w:tcPr>
            <w:tcW w:w="1188" w:type="dxa"/>
            <w:shd w:val="clear" w:color="auto" w:fill="auto"/>
            <w:vAlign w:val="bottom"/>
            <w:hideMark/>
          </w:tcPr>
          <w:p w14:paraId="63B44956"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57</w:t>
            </w:r>
          </w:p>
        </w:tc>
        <w:tc>
          <w:tcPr>
            <w:tcW w:w="850" w:type="dxa"/>
            <w:shd w:val="clear" w:color="auto" w:fill="auto"/>
            <w:vAlign w:val="bottom"/>
            <w:hideMark/>
          </w:tcPr>
          <w:p w14:paraId="166E6467"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18,6</w:t>
            </w:r>
          </w:p>
        </w:tc>
        <w:tc>
          <w:tcPr>
            <w:tcW w:w="1276" w:type="dxa"/>
            <w:shd w:val="clear" w:color="auto" w:fill="auto"/>
            <w:vAlign w:val="bottom"/>
            <w:hideMark/>
          </w:tcPr>
          <w:p w14:paraId="240E7612"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50</w:t>
            </w:r>
          </w:p>
        </w:tc>
        <w:tc>
          <w:tcPr>
            <w:tcW w:w="902" w:type="dxa"/>
            <w:shd w:val="clear" w:color="auto" w:fill="auto"/>
            <w:vAlign w:val="bottom"/>
            <w:hideMark/>
          </w:tcPr>
          <w:p w14:paraId="59D46249" w14:textId="77777777" w:rsidR="00271EFB" w:rsidRPr="00271EFB" w:rsidRDefault="00271EFB" w:rsidP="00BD7273">
            <w:pPr>
              <w:spacing w:after="0" w:line="240" w:lineRule="auto"/>
              <w:rPr>
                <w:color w:val="000000"/>
                <w:sz w:val="20"/>
                <w:szCs w:val="20"/>
              </w:rPr>
            </w:pPr>
            <w:r w:rsidRPr="00271EFB">
              <w:rPr>
                <w:color w:val="000000"/>
                <w:sz w:val="20"/>
                <w:szCs w:val="20"/>
              </w:rPr>
              <w:t>14,7</w:t>
            </w:r>
          </w:p>
        </w:tc>
      </w:tr>
      <w:tr w:rsidR="00271EFB" w:rsidRPr="00271EFB" w14:paraId="4CAB72F5" w14:textId="77777777" w:rsidTr="009D0737">
        <w:trPr>
          <w:trHeight w:val="315"/>
        </w:trPr>
        <w:tc>
          <w:tcPr>
            <w:tcW w:w="0" w:type="auto"/>
            <w:shd w:val="clear" w:color="auto" w:fill="auto"/>
            <w:noWrap/>
            <w:vAlign w:val="bottom"/>
            <w:hideMark/>
          </w:tcPr>
          <w:p w14:paraId="6DD003D7"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6</w:t>
            </w:r>
          </w:p>
        </w:tc>
        <w:tc>
          <w:tcPr>
            <w:tcW w:w="2370" w:type="dxa"/>
            <w:shd w:val="clear" w:color="auto" w:fill="auto"/>
            <w:noWrap/>
            <w:vAlign w:val="bottom"/>
            <w:hideMark/>
          </w:tcPr>
          <w:p w14:paraId="60304198"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Литература</w:t>
            </w:r>
          </w:p>
        </w:tc>
        <w:tc>
          <w:tcPr>
            <w:tcW w:w="1188" w:type="dxa"/>
            <w:shd w:val="clear" w:color="auto" w:fill="auto"/>
            <w:vAlign w:val="bottom"/>
            <w:hideMark/>
          </w:tcPr>
          <w:p w14:paraId="3651530A"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24</w:t>
            </w:r>
          </w:p>
        </w:tc>
        <w:tc>
          <w:tcPr>
            <w:tcW w:w="978" w:type="dxa"/>
            <w:shd w:val="clear" w:color="auto" w:fill="auto"/>
            <w:noWrap/>
            <w:vAlign w:val="bottom"/>
            <w:hideMark/>
          </w:tcPr>
          <w:p w14:paraId="68EB72E8"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7,19</w:t>
            </w:r>
          </w:p>
        </w:tc>
        <w:tc>
          <w:tcPr>
            <w:tcW w:w="1188" w:type="dxa"/>
            <w:shd w:val="clear" w:color="auto" w:fill="auto"/>
            <w:vAlign w:val="bottom"/>
            <w:hideMark/>
          </w:tcPr>
          <w:p w14:paraId="2BA42B0A"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30</w:t>
            </w:r>
          </w:p>
        </w:tc>
        <w:tc>
          <w:tcPr>
            <w:tcW w:w="850" w:type="dxa"/>
            <w:shd w:val="clear" w:color="auto" w:fill="auto"/>
            <w:vAlign w:val="bottom"/>
            <w:hideMark/>
          </w:tcPr>
          <w:p w14:paraId="5413E2AB"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9</w:t>
            </w:r>
          </w:p>
        </w:tc>
        <w:tc>
          <w:tcPr>
            <w:tcW w:w="1276" w:type="dxa"/>
            <w:shd w:val="clear" w:color="auto" w:fill="auto"/>
            <w:vAlign w:val="bottom"/>
            <w:hideMark/>
          </w:tcPr>
          <w:p w14:paraId="19EB9144"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23</w:t>
            </w:r>
          </w:p>
        </w:tc>
        <w:tc>
          <w:tcPr>
            <w:tcW w:w="902" w:type="dxa"/>
            <w:shd w:val="clear" w:color="auto" w:fill="auto"/>
            <w:vAlign w:val="bottom"/>
            <w:hideMark/>
          </w:tcPr>
          <w:p w14:paraId="7D309AB1" w14:textId="77777777" w:rsidR="00271EFB" w:rsidRPr="00271EFB" w:rsidRDefault="00271EFB" w:rsidP="00BD7273">
            <w:pPr>
              <w:spacing w:after="0" w:line="240" w:lineRule="auto"/>
              <w:rPr>
                <w:color w:val="000000"/>
                <w:sz w:val="20"/>
                <w:szCs w:val="20"/>
              </w:rPr>
            </w:pPr>
            <w:r w:rsidRPr="00271EFB">
              <w:rPr>
                <w:color w:val="000000"/>
                <w:sz w:val="20"/>
                <w:szCs w:val="20"/>
              </w:rPr>
              <w:t>6,78</w:t>
            </w:r>
          </w:p>
        </w:tc>
      </w:tr>
      <w:tr w:rsidR="00271EFB" w:rsidRPr="00271EFB" w14:paraId="6F838E47" w14:textId="77777777" w:rsidTr="009D0737">
        <w:trPr>
          <w:trHeight w:val="315"/>
        </w:trPr>
        <w:tc>
          <w:tcPr>
            <w:tcW w:w="0" w:type="auto"/>
            <w:shd w:val="clear" w:color="auto" w:fill="auto"/>
            <w:noWrap/>
            <w:vAlign w:val="bottom"/>
            <w:hideMark/>
          </w:tcPr>
          <w:p w14:paraId="6866082E"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7</w:t>
            </w:r>
          </w:p>
        </w:tc>
        <w:tc>
          <w:tcPr>
            <w:tcW w:w="2370" w:type="dxa"/>
            <w:shd w:val="clear" w:color="auto" w:fill="auto"/>
            <w:noWrap/>
            <w:vAlign w:val="bottom"/>
            <w:hideMark/>
          </w:tcPr>
          <w:p w14:paraId="2D54AB1F"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Информатика</w:t>
            </w:r>
          </w:p>
        </w:tc>
        <w:tc>
          <w:tcPr>
            <w:tcW w:w="1188" w:type="dxa"/>
            <w:shd w:val="clear" w:color="auto" w:fill="auto"/>
            <w:vAlign w:val="bottom"/>
            <w:hideMark/>
          </w:tcPr>
          <w:p w14:paraId="24359902"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50</w:t>
            </w:r>
          </w:p>
        </w:tc>
        <w:tc>
          <w:tcPr>
            <w:tcW w:w="978" w:type="dxa"/>
            <w:shd w:val="clear" w:color="auto" w:fill="auto"/>
            <w:noWrap/>
            <w:vAlign w:val="bottom"/>
            <w:hideMark/>
          </w:tcPr>
          <w:p w14:paraId="373BA5EA"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14,97</w:t>
            </w:r>
          </w:p>
        </w:tc>
        <w:tc>
          <w:tcPr>
            <w:tcW w:w="1188" w:type="dxa"/>
            <w:shd w:val="clear" w:color="auto" w:fill="auto"/>
            <w:vAlign w:val="bottom"/>
            <w:hideMark/>
          </w:tcPr>
          <w:p w14:paraId="0658C0BA"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46</w:t>
            </w:r>
          </w:p>
        </w:tc>
        <w:tc>
          <w:tcPr>
            <w:tcW w:w="850" w:type="dxa"/>
            <w:shd w:val="clear" w:color="auto" w:fill="auto"/>
            <w:vAlign w:val="bottom"/>
            <w:hideMark/>
          </w:tcPr>
          <w:p w14:paraId="15E65453"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15</w:t>
            </w:r>
          </w:p>
        </w:tc>
        <w:tc>
          <w:tcPr>
            <w:tcW w:w="1276" w:type="dxa"/>
            <w:shd w:val="clear" w:color="auto" w:fill="auto"/>
            <w:vAlign w:val="bottom"/>
            <w:hideMark/>
          </w:tcPr>
          <w:p w14:paraId="403DA2D5"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53</w:t>
            </w:r>
          </w:p>
        </w:tc>
        <w:tc>
          <w:tcPr>
            <w:tcW w:w="902" w:type="dxa"/>
            <w:shd w:val="clear" w:color="auto" w:fill="auto"/>
            <w:vAlign w:val="bottom"/>
            <w:hideMark/>
          </w:tcPr>
          <w:p w14:paraId="179CA571" w14:textId="77777777" w:rsidR="00271EFB" w:rsidRPr="00271EFB" w:rsidRDefault="00271EFB" w:rsidP="00BD7273">
            <w:pPr>
              <w:spacing w:after="0" w:line="240" w:lineRule="auto"/>
              <w:rPr>
                <w:color w:val="000000"/>
                <w:sz w:val="20"/>
                <w:szCs w:val="20"/>
              </w:rPr>
            </w:pPr>
            <w:r w:rsidRPr="00271EFB">
              <w:rPr>
                <w:color w:val="000000"/>
                <w:sz w:val="20"/>
                <w:szCs w:val="20"/>
              </w:rPr>
              <w:t>15,6</w:t>
            </w:r>
          </w:p>
        </w:tc>
      </w:tr>
      <w:tr w:rsidR="00271EFB" w:rsidRPr="00271EFB" w14:paraId="6C2F065A" w14:textId="77777777" w:rsidTr="009D0737">
        <w:trPr>
          <w:trHeight w:val="315"/>
        </w:trPr>
        <w:tc>
          <w:tcPr>
            <w:tcW w:w="0" w:type="auto"/>
            <w:shd w:val="clear" w:color="auto" w:fill="auto"/>
            <w:noWrap/>
            <w:vAlign w:val="bottom"/>
            <w:hideMark/>
          </w:tcPr>
          <w:p w14:paraId="24F63CC5"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8</w:t>
            </w:r>
          </w:p>
        </w:tc>
        <w:tc>
          <w:tcPr>
            <w:tcW w:w="2370" w:type="dxa"/>
            <w:shd w:val="clear" w:color="auto" w:fill="auto"/>
            <w:noWrap/>
            <w:vAlign w:val="bottom"/>
            <w:hideMark/>
          </w:tcPr>
          <w:p w14:paraId="15861887"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География</w:t>
            </w:r>
          </w:p>
        </w:tc>
        <w:tc>
          <w:tcPr>
            <w:tcW w:w="1188" w:type="dxa"/>
            <w:shd w:val="clear" w:color="auto" w:fill="auto"/>
            <w:vAlign w:val="bottom"/>
            <w:hideMark/>
          </w:tcPr>
          <w:p w14:paraId="5467A70B"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4</w:t>
            </w:r>
          </w:p>
        </w:tc>
        <w:tc>
          <w:tcPr>
            <w:tcW w:w="978" w:type="dxa"/>
            <w:shd w:val="clear" w:color="auto" w:fill="auto"/>
            <w:noWrap/>
            <w:vAlign w:val="bottom"/>
            <w:hideMark/>
          </w:tcPr>
          <w:p w14:paraId="27802D16"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1,2</w:t>
            </w:r>
          </w:p>
        </w:tc>
        <w:tc>
          <w:tcPr>
            <w:tcW w:w="1188" w:type="dxa"/>
            <w:shd w:val="clear" w:color="auto" w:fill="auto"/>
            <w:vAlign w:val="bottom"/>
            <w:hideMark/>
          </w:tcPr>
          <w:p w14:paraId="7B4E6188"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w:t>
            </w:r>
          </w:p>
        </w:tc>
        <w:tc>
          <w:tcPr>
            <w:tcW w:w="850" w:type="dxa"/>
            <w:shd w:val="clear" w:color="auto" w:fill="auto"/>
            <w:vAlign w:val="bottom"/>
            <w:hideMark/>
          </w:tcPr>
          <w:p w14:paraId="0900959F"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0,3</w:t>
            </w:r>
          </w:p>
        </w:tc>
        <w:tc>
          <w:tcPr>
            <w:tcW w:w="1276" w:type="dxa"/>
            <w:shd w:val="clear" w:color="auto" w:fill="auto"/>
            <w:vAlign w:val="bottom"/>
            <w:hideMark/>
          </w:tcPr>
          <w:p w14:paraId="7678A7EF"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10</w:t>
            </w:r>
          </w:p>
        </w:tc>
        <w:tc>
          <w:tcPr>
            <w:tcW w:w="902" w:type="dxa"/>
            <w:shd w:val="clear" w:color="auto" w:fill="auto"/>
            <w:vAlign w:val="bottom"/>
            <w:hideMark/>
          </w:tcPr>
          <w:p w14:paraId="0DCF7E5A" w14:textId="77777777" w:rsidR="00271EFB" w:rsidRPr="00271EFB" w:rsidRDefault="00271EFB" w:rsidP="00BD7273">
            <w:pPr>
              <w:spacing w:after="0" w:line="240" w:lineRule="auto"/>
              <w:rPr>
                <w:color w:val="000000"/>
                <w:sz w:val="20"/>
                <w:szCs w:val="20"/>
              </w:rPr>
            </w:pPr>
            <w:r w:rsidRPr="00271EFB">
              <w:rPr>
                <w:color w:val="000000"/>
                <w:sz w:val="20"/>
                <w:szCs w:val="20"/>
              </w:rPr>
              <w:t>2,9</w:t>
            </w:r>
          </w:p>
        </w:tc>
      </w:tr>
      <w:tr w:rsidR="00271EFB" w:rsidRPr="00271EFB" w14:paraId="3BAE88B2" w14:textId="77777777" w:rsidTr="009D0737">
        <w:trPr>
          <w:trHeight w:val="315"/>
        </w:trPr>
        <w:tc>
          <w:tcPr>
            <w:tcW w:w="0" w:type="auto"/>
            <w:shd w:val="clear" w:color="auto" w:fill="auto"/>
            <w:noWrap/>
            <w:vAlign w:val="bottom"/>
            <w:hideMark/>
          </w:tcPr>
          <w:p w14:paraId="6313ABB8"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9</w:t>
            </w:r>
          </w:p>
        </w:tc>
        <w:tc>
          <w:tcPr>
            <w:tcW w:w="2370" w:type="dxa"/>
            <w:shd w:val="clear" w:color="auto" w:fill="auto"/>
            <w:noWrap/>
            <w:vAlign w:val="bottom"/>
            <w:hideMark/>
          </w:tcPr>
          <w:p w14:paraId="04AFA9F5" w14:textId="77777777" w:rsidR="00271EFB" w:rsidRPr="00271EFB" w:rsidRDefault="00271EFB" w:rsidP="00BD7273">
            <w:pPr>
              <w:spacing w:after="0" w:line="240" w:lineRule="auto"/>
              <w:jc w:val="center"/>
              <w:rPr>
                <w:rFonts w:ascii="Times New Roman" w:eastAsia="Times New Roman" w:hAnsi="Times New Roman" w:cs="Times New Roman"/>
                <w:b/>
                <w:bCs/>
                <w:color w:val="000000"/>
                <w:sz w:val="20"/>
                <w:szCs w:val="20"/>
              </w:rPr>
            </w:pPr>
            <w:r w:rsidRPr="00271EFB">
              <w:rPr>
                <w:rFonts w:ascii="Times New Roman" w:eastAsia="Times New Roman" w:hAnsi="Times New Roman" w:cs="Times New Roman"/>
                <w:b/>
                <w:bCs/>
                <w:color w:val="000000"/>
                <w:sz w:val="20"/>
                <w:szCs w:val="20"/>
              </w:rPr>
              <w:t>Английский язык</w:t>
            </w:r>
          </w:p>
        </w:tc>
        <w:tc>
          <w:tcPr>
            <w:tcW w:w="1188" w:type="dxa"/>
            <w:shd w:val="clear" w:color="auto" w:fill="auto"/>
            <w:vAlign w:val="bottom"/>
            <w:hideMark/>
          </w:tcPr>
          <w:p w14:paraId="6217D5FF"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25</w:t>
            </w:r>
          </w:p>
        </w:tc>
        <w:tc>
          <w:tcPr>
            <w:tcW w:w="978" w:type="dxa"/>
            <w:shd w:val="clear" w:color="auto" w:fill="auto"/>
            <w:noWrap/>
            <w:vAlign w:val="bottom"/>
            <w:hideMark/>
          </w:tcPr>
          <w:p w14:paraId="4779881B"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7,49</w:t>
            </w:r>
          </w:p>
        </w:tc>
        <w:tc>
          <w:tcPr>
            <w:tcW w:w="1188" w:type="dxa"/>
            <w:shd w:val="clear" w:color="auto" w:fill="auto"/>
            <w:vAlign w:val="bottom"/>
            <w:hideMark/>
          </w:tcPr>
          <w:p w14:paraId="1C673FF0"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21</w:t>
            </w:r>
          </w:p>
        </w:tc>
        <w:tc>
          <w:tcPr>
            <w:tcW w:w="850" w:type="dxa"/>
            <w:shd w:val="clear" w:color="auto" w:fill="auto"/>
            <w:vAlign w:val="bottom"/>
            <w:hideMark/>
          </w:tcPr>
          <w:p w14:paraId="400CA2A5"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6,8</w:t>
            </w:r>
          </w:p>
        </w:tc>
        <w:tc>
          <w:tcPr>
            <w:tcW w:w="1276" w:type="dxa"/>
            <w:shd w:val="clear" w:color="auto" w:fill="auto"/>
            <w:vAlign w:val="bottom"/>
            <w:hideMark/>
          </w:tcPr>
          <w:p w14:paraId="3FC86038" w14:textId="77777777" w:rsidR="00271EFB" w:rsidRPr="00271EFB" w:rsidRDefault="00271EFB" w:rsidP="00BD7273">
            <w:pPr>
              <w:spacing w:after="0" w:line="240" w:lineRule="auto"/>
              <w:jc w:val="center"/>
              <w:rPr>
                <w:rFonts w:ascii="Times New Roman" w:eastAsia="Times New Roman" w:hAnsi="Times New Roman" w:cs="Times New Roman"/>
                <w:color w:val="000000"/>
                <w:sz w:val="20"/>
                <w:szCs w:val="20"/>
              </w:rPr>
            </w:pPr>
            <w:r w:rsidRPr="00271EFB">
              <w:rPr>
                <w:rFonts w:ascii="Times New Roman" w:eastAsia="Times New Roman" w:hAnsi="Times New Roman" w:cs="Times New Roman"/>
                <w:color w:val="000000"/>
                <w:sz w:val="20"/>
                <w:szCs w:val="20"/>
              </w:rPr>
              <w:t>32</w:t>
            </w:r>
          </w:p>
        </w:tc>
        <w:tc>
          <w:tcPr>
            <w:tcW w:w="902" w:type="dxa"/>
            <w:shd w:val="clear" w:color="auto" w:fill="auto"/>
            <w:vAlign w:val="bottom"/>
            <w:hideMark/>
          </w:tcPr>
          <w:p w14:paraId="05201ABD" w14:textId="77777777" w:rsidR="00271EFB" w:rsidRPr="00271EFB" w:rsidRDefault="00271EFB" w:rsidP="00BD7273">
            <w:pPr>
              <w:spacing w:after="0" w:line="240" w:lineRule="auto"/>
              <w:rPr>
                <w:color w:val="000000"/>
                <w:sz w:val="20"/>
                <w:szCs w:val="20"/>
              </w:rPr>
            </w:pPr>
            <w:r w:rsidRPr="00271EFB">
              <w:rPr>
                <w:color w:val="000000"/>
                <w:sz w:val="20"/>
                <w:szCs w:val="20"/>
              </w:rPr>
              <w:t>9,4</w:t>
            </w:r>
          </w:p>
        </w:tc>
      </w:tr>
    </w:tbl>
    <w:p w14:paraId="502B2918" w14:textId="77777777" w:rsidR="00271EFB" w:rsidRPr="00271EFB" w:rsidRDefault="00271EFB" w:rsidP="00271EFB">
      <w:pPr>
        <w:jc w:val="both"/>
        <w:rPr>
          <w:rFonts w:ascii="Times New Roman" w:hAnsi="Times New Roman" w:cs="Times New Roman"/>
          <w:bCs/>
          <w:iCs/>
        </w:rPr>
      </w:pPr>
    </w:p>
    <w:p w14:paraId="22D464D2" w14:textId="77777777" w:rsidR="00271EFB" w:rsidRPr="00271EFB" w:rsidRDefault="00271EFB" w:rsidP="00271EFB">
      <w:pPr>
        <w:jc w:val="both"/>
        <w:rPr>
          <w:rFonts w:ascii="Times New Roman" w:hAnsi="Times New Roman" w:cs="Times New Roman"/>
          <w:bCs/>
          <w:iCs/>
        </w:rPr>
      </w:pPr>
      <w:r w:rsidRPr="00271EFB">
        <w:rPr>
          <w:rFonts w:ascii="Times New Roman" w:hAnsi="Times New Roman" w:cs="Times New Roman"/>
          <w:bCs/>
          <w:iCs/>
          <w:noProof/>
        </w:rPr>
        <w:drawing>
          <wp:inline distT="0" distB="0" distL="0" distR="0" wp14:anchorId="30794024" wp14:editId="369E801E">
            <wp:extent cx="6152515" cy="3290570"/>
            <wp:effectExtent l="19050" t="0" r="19685" b="508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92CA3BB" w14:textId="46E17E8F" w:rsidR="00271EFB" w:rsidRPr="00271EFB" w:rsidRDefault="00271EFB" w:rsidP="00271EFB">
      <w:pPr>
        <w:tabs>
          <w:tab w:val="left" w:pos="1134"/>
        </w:tabs>
        <w:spacing w:after="0" w:line="240" w:lineRule="auto"/>
        <w:ind w:firstLine="709"/>
        <w:jc w:val="both"/>
        <w:rPr>
          <w:rFonts w:ascii="Times New Roman" w:eastAsiaTheme="minorHAnsi" w:hAnsi="Times New Roman" w:cs="Times New Roman"/>
          <w:sz w:val="28"/>
          <w:szCs w:val="28"/>
        </w:rPr>
      </w:pPr>
      <w:r w:rsidRPr="00271EFB">
        <w:rPr>
          <w:rFonts w:ascii="Times New Roman" w:hAnsi="Times New Roman" w:cs="Times New Roman"/>
          <w:sz w:val="28"/>
          <w:szCs w:val="28"/>
        </w:rPr>
        <w:t xml:space="preserve">Анализ ЕГЭ 2024 года показал, что обучающиеся продемонстрировали 183 высоких результата </w:t>
      </w:r>
      <w:r w:rsidRPr="00271EFB">
        <w:rPr>
          <w:rFonts w:ascii="Times New Roman" w:hAnsi="Times New Roman" w:cs="Times New Roman"/>
          <w:i/>
          <w:sz w:val="28"/>
          <w:szCs w:val="28"/>
        </w:rPr>
        <w:t>(от 81 балла</w:t>
      </w:r>
      <w:r w:rsidR="0010013B">
        <w:rPr>
          <w:rFonts w:ascii="Times New Roman" w:hAnsi="Times New Roman" w:cs="Times New Roman"/>
          <w:i/>
          <w:sz w:val="28"/>
          <w:szCs w:val="28"/>
        </w:rPr>
        <w:t xml:space="preserve"> и выше</w:t>
      </w:r>
      <w:r w:rsidRPr="00271EFB">
        <w:rPr>
          <w:rFonts w:ascii="Times New Roman" w:hAnsi="Times New Roman" w:cs="Times New Roman"/>
          <w:i/>
          <w:sz w:val="28"/>
          <w:szCs w:val="28"/>
        </w:rPr>
        <w:t xml:space="preserve">), </w:t>
      </w:r>
      <w:r w:rsidRPr="00271EFB">
        <w:rPr>
          <w:rFonts w:ascii="Times New Roman" w:hAnsi="Times New Roman" w:cs="Times New Roman"/>
          <w:sz w:val="28"/>
          <w:szCs w:val="28"/>
        </w:rPr>
        <w:t>что составляет 54% от общего числа результатов на ЕГЭ (в 2023 г. – 57%). По итогам экзаменационных испытаний 2024 года 5 участников ЕГЭ нашего города получили стобалльные результаты (в 2023 г.- 8, в 2022 г. – 8).</w:t>
      </w:r>
    </w:p>
    <w:p w14:paraId="509215CC" w14:textId="47327F29" w:rsidR="00271EFB" w:rsidRPr="00271EFB" w:rsidRDefault="00271EFB" w:rsidP="00271EFB">
      <w:pPr>
        <w:tabs>
          <w:tab w:val="left" w:pos="1134"/>
        </w:tabs>
        <w:spacing w:after="0" w:line="240" w:lineRule="auto"/>
        <w:ind w:firstLine="709"/>
        <w:jc w:val="both"/>
        <w:rPr>
          <w:rFonts w:ascii="Times New Roman" w:hAnsi="Times New Roman" w:cs="Times New Roman"/>
          <w:color w:val="000000" w:themeColor="text1"/>
          <w:sz w:val="28"/>
          <w:szCs w:val="28"/>
        </w:rPr>
      </w:pPr>
      <w:r w:rsidRPr="00271EFB">
        <w:rPr>
          <w:rFonts w:ascii="Times New Roman" w:hAnsi="Times New Roman" w:cs="Times New Roman"/>
          <w:color w:val="000000" w:themeColor="text1"/>
          <w:sz w:val="28"/>
          <w:szCs w:val="28"/>
        </w:rPr>
        <w:lastRenderedPageBreak/>
        <w:t>Достижением является рост высокобалльных результатов по таким предметам как физика (с 11% в 2023 г. до 14% в 2024 г.), по биологии (с 8,3% до 9%), по географии (с</w:t>
      </w:r>
      <w:r w:rsidR="00880D78">
        <w:rPr>
          <w:rFonts w:ascii="Times New Roman" w:hAnsi="Times New Roman" w:cs="Times New Roman"/>
          <w:color w:val="000000" w:themeColor="text1"/>
          <w:sz w:val="28"/>
          <w:szCs w:val="28"/>
        </w:rPr>
        <w:t xml:space="preserve"> </w:t>
      </w:r>
      <w:r w:rsidRPr="00271EFB">
        <w:rPr>
          <w:rFonts w:ascii="Times New Roman" w:hAnsi="Times New Roman" w:cs="Times New Roman"/>
          <w:color w:val="000000" w:themeColor="text1"/>
          <w:sz w:val="28"/>
          <w:szCs w:val="28"/>
        </w:rPr>
        <w:t>0% до 10%). Это показатель высокого профессионализма учителей и системной работы школьных, муниципальных и региональных структур.</w:t>
      </w:r>
    </w:p>
    <w:p w14:paraId="3A38F0C6" w14:textId="20ED85FF" w:rsidR="007708D0" w:rsidRPr="00271EFB" w:rsidRDefault="00271EFB" w:rsidP="007708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Снижение доли высокобалльных результатов произошло по русскому языку (с 37% до 27%), химии (с 44% до 8%), обществознанию (с 7,2% до 6,25%), истории (с 3,5% до 2%), по информатике (с 13% до 5,6%), английскому языку (с 9% до 3%).</w:t>
      </w:r>
    </w:p>
    <w:p w14:paraId="19087AB3" w14:textId="7EF636E1" w:rsidR="007708D0" w:rsidRPr="007708D0" w:rsidRDefault="00271EFB" w:rsidP="007708D0">
      <w:pPr>
        <w:autoSpaceDE w:val="0"/>
        <w:autoSpaceDN w:val="0"/>
        <w:adjustRightInd w:val="0"/>
        <w:spacing w:after="0" w:line="240" w:lineRule="auto"/>
        <w:jc w:val="both"/>
        <w:rPr>
          <w:rFonts w:ascii="Times New Roman" w:eastAsia="Times New Roman" w:hAnsi="Times New Roman" w:cs="Times New Roman"/>
          <w:sz w:val="28"/>
          <w:szCs w:val="28"/>
        </w:rPr>
      </w:pPr>
      <w:r w:rsidRPr="00271EFB">
        <w:rPr>
          <w:rFonts w:ascii="Times New Roman" w:eastAsia="Times New Roman" w:hAnsi="Times New Roman" w:cs="Times New Roman"/>
          <w:noProof/>
          <w:sz w:val="28"/>
          <w:szCs w:val="28"/>
        </w:rPr>
        <w:drawing>
          <wp:inline distT="0" distB="0" distL="0" distR="0" wp14:anchorId="79A5CCF8" wp14:editId="66D6AB0E">
            <wp:extent cx="5821680" cy="193548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D244AD4" w14:textId="3579B459" w:rsidR="00271EFB" w:rsidRPr="00271EFB" w:rsidRDefault="00271EFB" w:rsidP="00271EF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71EFB">
        <w:rPr>
          <w:rFonts w:ascii="Times New Roman" w:eastAsia="Times New Roman" w:hAnsi="Times New Roman" w:cs="Times New Roman"/>
          <w:color w:val="000000" w:themeColor="text1"/>
          <w:sz w:val="28"/>
          <w:szCs w:val="28"/>
        </w:rPr>
        <w:t>В 2024 году не достигли установленного Рособрнадзором нижнего порога:</w:t>
      </w:r>
    </w:p>
    <w:p w14:paraId="2457A08D" w14:textId="77777777" w:rsidR="00271EFB" w:rsidRPr="00271EFB" w:rsidRDefault="00271EFB" w:rsidP="00271EF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71EFB">
        <w:rPr>
          <w:rFonts w:ascii="Times New Roman" w:eastAsia="Times New Roman" w:hAnsi="Times New Roman" w:cs="Times New Roman"/>
          <w:color w:val="000000" w:themeColor="text1"/>
          <w:sz w:val="28"/>
          <w:szCs w:val="28"/>
        </w:rPr>
        <w:t>для получения аттестата 8 человек: 1 - по математике базового уровня (СОШ № 3), 7 - по математике профильного уровня (СОШ №6, Лицей №1, СОШ №16, СОШ №23 и СОШ № 15);</w:t>
      </w:r>
    </w:p>
    <w:p w14:paraId="79DC5FAD" w14:textId="15A7AF0D" w:rsidR="007708D0" w:rsidRPr="007708D0" w:rsidRDefault="00271EFB" w:rsidP="007708D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71EFB">
        <w:rPr>
          <w:rFonts w:ascii="Times New Roman" w:eastAsia="Times New Roman" w:hAnsi="Times New Roman" w:cs="Times New Roman"/>
          <w:color w:val="000000" w:themeColor="text1"/>
          <w:sz w:val="28"/>
          <w:szCs w:val="28"/>
        </w:rPr>
        <w:t xml:space="preserve">для поступления в ВУЗ 47 выпускников: обществознанию – 22 выпускника, информатика – 4 выпускников, история – 5 выпускников, биология – 7 выпускника (таблица № </w:t>
      </w:r>
      <w:r w:rsidR="00A378CF">
        <w:rPr>
          <w:rFonts w:ascii="Times New Roman" w:eastAsia="Times New Roman" w:hAnsi="Times New Roman" w:cs="Times New Roman"/>
          <w:color w:val="000000" w:themeColor="text1"/>
          <w:sz w:val="28"/>
          <w:szCs w:val="28"/>
        </w:rPr>
        <w:t>36</w:t>
      </w:r>
      <w:r w:rsidRPr="00271EFB">
        <w:rPr>
          <w:rFonts w:ascii="Times New Roman" w:eastAsia="Times New Roman" w:hAnsi="Times New Roman" w:cs="Times New Roman"/>
          <w:color w:val="000000" w:themeColor="text1"/>
          <w:sz w:val="28"/>
          <w:szCs w:val="28"/>
        </w:rPr>
        <w:t>).</w:t>
      </w:r>
    </w:p>
    <w:p w14:paraId="196E1F51" w14:textId="533D8321" w:rsidR="00271EFB" w:rsidRPr="007708D0" w:rsidRDefault="00271EFB" w:rsidP="00271EFB">
      <w:pPr>
        <w:jc w:val="right"/>
        <w:rPr>
          <w:rFonts w:ascii="Times New Roman" w:hAnsi="Times New Roman" w:cs="Times New Roman"/>
          <w:bCs/>
          <w:sz w:val="24"/>
          <w:szCs w:val="24"/>
        </w:rPr>
      </w:pPr>
      <w:r w:rsidRPr="007708D0">
        <w:rPr>
          <w:rFonts w:ascii="Times New Roman" w:hAnsi="Times New Roman" w:cs="Times New Roman"/>
          <w:bCs/>
          <w:sz w:val="24"/>
          <w:szCs w:val="24"/>
        </w:rPr>
        <w:t xml:space="preserve">Таблица </w:t>
      </w:r>
      <w:r w:rsidR="007708D0" w:rsidRPr="007708D0">
        <w:rPr>
          <w:rFonts w:ascii="Times New Roman" w:hAnsi="Times New Roman" w:cs="Times New Roman"/>
          <w:bCs/>
          <w:sz w:val="24"/>
          <w:szCs w:val="24"/>
        </w:rPr>
        <w:t>36</w:t>
      </w:r>
    </w:p>
    <w:tbl>
      <w:tblPr>
        <w:tblW w:w="10325" w:type="dxa"/>
        <w:tblInd w:w="-459" w:type="dxa"/>
        <w:tblLayout w:type="fixed"/>
        <w:tblLook w:val="04A0" w:firstRow="1" w:lastRow="0" w:firstColumn="1" w:lastColumn="0" w:noHBand="0" w:noVBand="1"/>
      </w:tblPr>
      <w:tblGrid>
        <w:gridCol w:w="2103"/>
        <w:gridCol w:w="642"/>
        <w:gridCol w:w="1201"/>
        <w:gridCol w:w="874"/>
        <w:gridCol w:w="698"/>
        <w:gridCol w:w="1405"/>
        <w:gridCol w:w="709"/>
        <w:gridCol w:w="8"/>
        <w:gridCol w:w="701"/>
        <w:gridCol w:w="1134"/>
        <w:gridCol w:w="850"/>
      </w:tblGrid>
      <w:tr w:rsidR="00271EFB" w:rsidRPr="00271EFB" w14:paraId="53718F27" w14:textId="77777777" w:rsidTr="00E85E98">
        <w:trPr>
          <w:trHeight w:val="52"/>
        </w:trPr>
        <w:tc>
          <w:tcPr>
            <w:tcW w:w="21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B4316E" w14:textId="77777777" w:rsidR="00271EFB" w:rsidRPr="00271EFB" w:rsidRDefault="00271EFB" w:rsidP="007708D0">
            <w:pPr>
              <w:spacing w:after="0"/>
              <w:jc w:val="center"/>
              <w:rPr>
                <w:rFonts w:ascii="Times New Roman" w:hAnsi="Times New Roman" w:cs="Times New Roman"/>
                <w:sz w:val="20"/>
                <w:szCs w:val="20"/>
              </w:rPr>
            </w:pPr>
            <w:r w:rsidRPr="00271EFB">
              <w:rPr>
                <w:rFonts w:ascii="Times New Roman" w:hAnsi="Times New Roman" w:cs="Times New Roman"/>
                <w:sz w:val="20"/>
                <w:szCs w:val="20"/>
              </w:rPr>
              <w:t>Название предмета</w:t>
            </w:r>
          </w:p>
        </w:tc>
        <w:tc>
          <w:tcPr>
            <w:tcW w:w="2717"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14:paraId="0BD91BFC" w14:textId="77777777" w:rsidR="00271EFB" w:rsidRPr="00271EFB" w:rsidRDefault="00271EFB" w:rsidP="007708D0">
            <w:pPr>
              <w:spacing w:after="0"/>
              <w:jc w:val="center"/>
              <w:rPr>
                <w:rFonts w:ascii="Times New Roman" w:hAnsi="Times New Roman" w:cs="Times New Roman"/>
                <w:sz w:val="20"/>
                <w:szCs w:val="20"/>
              </w:rPr>
            </w:pPr>
            <w:r w:rsidRPr="00271EFB">
              <w:rPr>
                <w:rFonts w:ascii="Times New Roman" w:hAnsi="Times New Roman" w:cs="Times New Roman"/>
                <w:sz w:val="20"/>
                <w:szCs w:val="20"/>
              </w:rPr>
              <w:t>2022 г.</w:t>
            </w:r>
          </w:p>
        </w:tc>
        <w:tc>
          <w:tcPr>
            <w:tcW w:w="2820" w:type="dxa"/>
            <w:gridSpan w:val="4"/>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3134FEA" w14:textId="77777777" w:rsidR="00271EFB" w:rsidRPr="00271EFB" w:rsidRDefault="00271EFB" w:rsidP="007708D0">
            <w:pPr>
              <w:spacing w:after="0"/>
              <w:jc w:val="center"/>
              <w:rPr>
                <w:rFonts w:ascii="Times New Roman" w:hAnsi="Times New Roman" w:cs="Times New Roman"/>
                <w:sz w:val="20"/>
                <w:szCs w:val="20"/>
              </w:rPr>
            </w:pPr>
            <w:r w:rsidRPr="00271EFB">
              <w:rPr>
                <w:rFonts w:ascii="Times New Roman" w:hAnsi="Times New Roman" w:cs="Times New Roman"/>
                <w:sz w:val="20"/>
                <w:szCs w:val="20"/>
              </w:rPr>
              <w:t>2023 г.</w:t>
            </w:r>
          </w:p>
        </w:tc>
        <w:tc>
          <w:tcPr>
            <w:tcW w:w="2685"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6ED94C8" w14:textId="77777777" w:rsidR="00271EFB" w:rsidRPr="00271EFB" w:rsidRDefault="00271EFB" w:rsidP="007708D0">
            <w:pPr>
              <w:spacing w:after="0"/>
              <w:jc w:val="center"/>
              <w:rPr>
                <w:rFonts w:ascii="Times New Roman" w:hAnsi="Times New Roman" w:cs="Times New Roman"/>
                <w:sz w:val="20"/>
                <w:szCs w:val="20"/>
              </w:rPr>
            </w:pPr>
            <w:r w:rsidRPr="00271EFB">
              <w:rPr>
                <w:rFonts w:ascii="Times New Roman" w:hAnsi="Times New Roman" w:cs="Times New Roman"/>
                <w:sz w:val="20"/>
                <w:szCs w:val="20"/>
              </w:rPr>
              <w:t>2024 г.</w:t>
            </w:r>
          </w:p>
        </w:tc>
      </w:tr>
      <w:tr w:rsidR="00271EFB" w:rsidRPr="00271EFB" w14:paraId="103A2FC6" w14:textId="77777777" w:rsidTr="00835A7F">
        <w:trPr>
          <w:cantSplit/>
          <w:trHeight w:val="862"/>
        </w:trPr>
        <w:tc>
          <w:tcPr>
            <w:tcW w:w="2103" w:type="dxa"/>
            <w:vMerge/>
            <w:tcBorders>
              <w:top w:val="single" w:sz="8" w:space="0" w:color="auto"/>
              <w:left w:val="single" w:sz="8" w:space="0" w:color="auto"/>
              <w:bottom w:val="single" w:sz="8" w:space="0" w:color="000000"/>
              <w:right w:val="single" w:sz="8" w:space="0" w:color="auto"/>
            </w:tcBorders>
            <w:vAlign w:val="center"/>
            <w:hideMark/>
          </w:tcPr>
          <w:p w14:paraId="468DA47B" w14:textId="77777777" w:rsidR="00271EFB" w:rsidRPr="00271EFB" w:rsidRDefault="00271EFB" w:rsidP="007708D0">
            <w:pPr>
              <w:spacing w:after="0"/>
              <w:jc w:val="center"/>
              <w:rPr>
                <w:rFonts w:ascii="Times New Roman" w:hAnsi="Times New Roman" w:cs="Times New Roman"/>
                <w:sz w:val="20"/>
                <w:szCs w:val="20"/>
              </w:rPr>
            </w:pPr>
          </w:p>
        </w:tc>
        <w:tc>
          <w:tcPr>
            <w:tcW w:w="642" w:type="dxa"/>
            <w:tcBorders>
              <w:top w:val="nil"/>
              <w:left w:val="nil"/>
              <w:bottom w:val="single" w:sz="8" w:space="0" w:color="auto"/>
              <w:right w:val="single" w:sz="8" w:space="0" w:color="auto"/>
            </w:tcBorders>
            <w:shd w:val="clear" w:color="auto" w:fill="auto"/>
            <w:noWrap/>
            <w:vAlign w:val="center"/>
          </w:tcPr>
          <w:p w14:paraId="42EBF04E" w14:textId="77777777" w:rsidR="00271EFB" w:rsidRPr="00271EFB" w:rsidRDefault="00271EFB" w:rsidP="007708D0">
            <w:pPr>
              <w:spacing w:after="0"/>
              <w:jc w:val="center"/>
              <w:rPr>
                <w:rFonts w:ascii="Times New Roman" w:hAnsi="Times New Roman" w:cs="Times New Roman"/>
                <w:sz w:val="18"/>
                <w:szCs w:val="18"/>
              </w:rPr>
            </w:pPr>
            <w:r w:rsidRPr="00271EFB">
              <w:rPr>
                <w:rFonts w:ascii="Times New Roman" w:hAnsi="Times New Roman" w:cs="Times New Roman"/>
                <w:sz w:val="18"/>
                <w:szCs w:val="18"/>
              </w:rPr>
              <w:t>сдавало</w:t>
            </w:r>
          </w:p>
        </w:tc>
        <w:tc>
          <w:tcPr>
            <w:tcW w:w="1201" w:type="dxa"/>
            <w:tcBorders>
              <w:top w:val="nil"/>
              <w:left w:val="nil"/>
              <w:bottom w:val="single" w:sz="8" w:space="0" w:color="auto"/>
              <w:right w:val="single" w:sz="8" w:space="0" w:color="auto"/>
            </w:tcBorders>
            <w:shd w:val="clear" w:color="auto" w:fill="auto"/>
            <w:noWrap/>
            <w:vAlign w:val="center"/>
          </w:tcPr>
          <w:p w14:paraId="706EB035" w14:textId="77777777" w:rsidR="00271EFB" w:rsidRPr="00271EFB" w:rsidRDefault="00271EFB" w:rsidP="007708D0">
            <w:pPr>
              <w:spacing w:after="0"/>
              <w:jc w:val="center"/>
              <w:rPr>
                <w:rFonts w:ascii="Times New Roman" w:hAnsi="Times New Roman" w:cs="Times New Roman"/>
                <w:sz w:val="18"/>
                <w:szCs w:val="18"/>
              </w:rPr>
            </w:pPr>
            <w:r w:rsidRPr="00271EFB">
              <w:rPr>
                <w:rFonts w:ascii="Times New Roman" w:hAnsi="Times New Roman" w:cs="Times New Roman"/>
                <w:sz w:val="18"/>
                <w:szCs w:val="18"/>
              </w:rPr>
              <w:t>не преодолели порог поступления в ВУЗ</w:t>
            </w:r>
          </w:p>
        </w:tc>
        <w:tc>
          <w:tcPr>
            <w:tcW w:w="874" w:type="dxa"/>
            <w:tcBorders>
              <w:top w:val="nil"/>
              <w:left w:val="single" w:sz="8" w:space="0" w:color="auto"/>
              <w:bottom w:val="single" w:sz="8" w:space="0" w:color="000000"/>
              <w:right w:val="single" w:sz="8" w:space="0" w:color="auto"/>
            </w:tcBorders>
            <w:vAlign w:val="center"/>
          </w:tcPr>
          <w:p w14:paraId="616AD338" w14:textId="77777777" w:rsidR="00271EFB" w:rsidRPr="00271EFB" w:rsidRDefault="00271EFB" w:rsidP="007708D0">
            <w:pPr>
              <w:spacing w:after="0"/>
              <w:jc w:val="center"/>
              <w:rPr>
                <w:rFonts w:ascii="Times New Roman" w:hAnsi="Times New Roman" w:cs="Times New Roman"/>
                <w:sz w:val="18"/>
                <w:szCs w:val="18"/>
              </w:rPr>
            </w:pPr>
            <w:r w:rsidRPr="00271EFB">
              <w:rPr>
                <w:rFonts w:ascii="Times New Roman" w:hAnsi="Times New Roman" w:cs="Times New Roman"/>
                <w:sz w:val="18"/>
                <w:szCs w:val="18"/>
              </w:rPr>
              <w:t>%</w:t>
            </w:r>
          </w:p>
        </w:tc>
        <w:tc>
          <w:tcPr>
            <w:tcW w:w="698" w:type="dxa"/>
            <w:tcBorders>
              <w:top w:val="nil"/>
              <w:left w:val="nil"/>
              <w:bottom w:val="single" w:sz="8" w:space="0" w:color="auto"/>
              <w:right w:val="single" w:sz="8" w:space="0" w:color="auto"/>
            </w:tcBorders>
            <w:shd w:val="clear" w:color="auto" w:fill="auto"/>
            <w:noWrap/>
            <w:vAlign w:val="center"/>
          </w:tcPr>
          <w:p w14:paraId="5A35EFD2" w14:textId="77777777" w:rsidR="00271EFB" w:rsidRPr="00271EFB" w:rsidRDefault="00271EFB" w:rsidP="007708D0">
            <w:pPr>
              <w:spacing w:after="0"/>
              <w:jc w:val="center"/>
              <w:rPr>
                <w:rFonts w:ascii="Times New Roman" w:hAnsi="Times New Roman" w:cs="Times New Roman"/>
                <w:sz w:val="18"/>
                <w:szCs w:val="18"/>
              </w:rPr>
            </w:pPr>
            <w:r w:rsidRPr="00271EFB">
              <w:rPr>
                <w:rFonts w:ascii="Times New Roman" w:hAnsi="Times New Roman" w:cs="Times New Roman"/>
                <w:sz w:val="18"/>
                <w:szCs w:val="18"/>
              </w:rPr>
              <w:t>сдавало</w:t>
            </w:r>
          </w:p>
        </w:tc>
        <w:tc>
          <w:tcPr>
            <w:tcW w:w="1405" w:type="dxa"/>
            <w:tcBorders>
              <w:top w:val="nil"/>
              <w:left w:val="nil"/>
              <w:bottom w:val="single" w:sz="8" w:space="0" w:color="auto"/>
              <w:right w:val="single" w:sz="8" w:space="0" w:color="auto"/>
            </w:tcBorders>
            <w:shd w:val="clear" w:color="auto" w:fill="auto"/>
            <w:noWrap/>
            <w:vAlign w:val="center"/>
          </w:tcPr>
          <w:p w14:paraId="623E3B61" w14:textId="77777777" w:rsidR="00271EFB" w:rsidRPr="00271EFB" w:rsidRDefault="00271EFB" w:rsidP="007708D0">
            <w:pPr>
              <w:spacing w:after="0"/>
              <w:jc w:val="center"/>
              <w:rPr>
                <w:rFonts w:ascii="Times New Roman" w:hAnsi="Times New Roman" w:cs="Times New Roman"/>
                <w:sz w:val="18"/>
                <w:szCs w:val="18"/>
              </w:rPr>
            </w:pPr>
            <w:r w:rsidRPr="00271EFB">
              <w:rPr>
                <w:rFonts w:ascii="Times New Roman" w:hAnsi="Times New Roman" w:cs="Times New Roman"/>
                <w:sz w:val="18"/>
                <w:szCs w:val="18"/>
              </w:rPr>
              <w:t>не преодолели порог поступления в ВУЗ</w:t>
            </w:r>
          </w:p>
        </w:tc>
        <w:tc>
          <w:tcPr>
            <w:tcW w:w="709" w:type="dxa"/>
            <w:tcBorders>
              <w:top w:val="nil"/>
              <w:left w:val="single" w:sz="8" w:space="0" w:color="auto"/>
              <w:bottom w:val="single" w:sz="8" w:space="0" w:color="000000"/>
              <w:right w:val="single" w:sz="8" w:space="0" w:color="auto"/>
            </w:tcBorders>
            <w:vAlign w:val="center"/>
          </w:tcPr>
          <w:p w14:paraId="0878EE41" w14:textId="77777777" w:rsidR="00271EFB" w:rsidRPr="00271EFB" w:rsidRDefault="00271EFB" w:rsidP="007708D0">
            <w:pPr>
              <w:spacing w:after="0"/>
              <w:jc w:val="center"/>
              <w:rPr>
                <w:rFonts w:ascii="Times New Roman" w:hAnsi="Times New Roman" w:cs="Times New Roman"/>
                <w:sz w:val="18"/>
                <w:szCs w:val="18"/>
              </w:rPr>
            </w:pPr>
            <w:r w:rsidRPr="00271EFB">
              <w:rPr>
                <w:rFonts w:ascii="Times New Roman" w:hAnsi="Times New Roman" w:cs="Times New Roman"/>
                <w:sz w:val="18"/>
                <w:szCs w:val="18"/>
              </w:rPr>
              <w:t>%</w:t>
            </w:r>
          </w:p>
        </w:tc>
        <w:tc>
          <w:tcPr>
            <w:tcW w:w="709" w:type="dxa"/>
            <w:gridSpan w:val="2"/>
            <w:tcBorders>
              <w:top w:val="nil"/>
              <w:left w:val="nil"/>
              <w:bottom w:val="single" w:sz="8" w:space="0" w:color="auto"/>
              <w:right w:val="single" w:sz="8" w:space="0" w:color="auto"/>
            </w:tcBorders>
            <w:shd w:val="clear" w:color="auto" w:fill="auto"/>
            <w:noWrap/>
            <w:vAlign w:val="center"/>
          </w:tcPr>
          <w:p w14:paraId="2258EA50" w14:textId="77777777" w:rsidR="00271EFB" w:rsidRPr="00271EFB" w:rsidRDefault="00271EFB" w:rsidP="007708D0">
            <w:pPr>
              <w:spacing w:after="0"/>
              <w:jc w:val="center"/>
              <w:rPr>
                <w:rFonts w:ascii="Times New Roman" w:hAnsi="Times New Roman" w:cs="Times New Roman"/>
                <w:sz w:val="18"/>
                <w:szCs w:val="18"/>
              </w:rPr>
            </w:pPr>
            <w:r w:rsidRPr="00271EFB">
              <w:rPr>
                <w:rFonts w:ascii="Times New Roman" w:hAnsi="Times New Roman" w:cs="Times New Roman"/>
                <w:sz w:val="18"/>
                <w:szCs w:val="18"/>
              </w:rPr>
              <w:t>сдавало</w:t>
            </w:r>
          </w:p>
        </w:tc>
        <w:tc>
          <w:tcPr>
            <w:tcW w:w="1134" w:type="dxa"/>
            <w:tcBorders>
              <w:top w:val="nil"/>
              <w:left w:val="nil"/>
              <w:bottom w:val="single" w:sz="8" w:space="0" w:color="auto"/>
              <w:right w:val="single" w:sz="8" w:space="0" w:color="auto"/>
            </w:tcBorders>
            <w:shd w:val="clear" w:color="auto" w:fill="auto"/>
            <w:noWrap/>
            <w:vAlign w:val="center"/>
          </w:tcPr>
          <w:p w14:paraId="4821C977" w14:textId="77777777" w:rsidR="00271EFB" w:rsidRPr="00271EFB" w:rsidRDefault="00271EFB" w:rsidP="007708D0">
            <w:pPr>
              <w:spacing w:after="0"/>
              <w:jc w:val="center"/>
              <w:rPr>
                <w:rFonts w:ascii="Times New Roman" w:hAnsi="Times New Roman" w:cs="Times New Roman"/>
                <w:sz w:val="18"/>
                <w:szCs w:val="18"/>
              </w:rPr>
            </w:pPr>
            <w:r w:rsidRPr="00271EFB">
              <w:rPr>
                <w:rFonts w:ascii="Times New Roman" w:hAnsi="Times New Roman" w:cs="Times New Roman"/>
                <w:sz w:val="18"/>
                <w:szCs w:val="18"/>
              </w:rPr>
              <w:t>не преодолели порог поступления в ВУЗ</w:t>
            </w:r>
          </w:p>
        </w:tc>
        <w:tc>
          <w:tcPr>
            <w:tcW w:w="850" w:type="dxa"/>
            <w:tcBorders>
              <w:top w:val="nil"/>
              <w:left w:val="single" w:sz="8" w:space="0" w:color="auto"/>
              <w:bottom w:val="single" w:sz="8" w:space="0" w:color="000000"/>
              <w:right w:val="single" w:sz="8" w:space="0" w:color="auto"/>
            </w:tcBorders>
            <w:vAlign w:val="center"/>
          </w:tcPr>
          <w:p w14:paraId="533AC23B" w14:textId="77777777" w:rsidR="00271EFB" w:rsidRPr="00271EFB" w:rsidRDefault="00271EFB" w:rsidP="007708D0">
            <w:pPr>
              <w:spacing w:after="0"/>
              <w:jc w:val="center"/>
              <w:rPr>
                <w:rFonts w:ascii="Times New Roman" w:hAnsi="Times New Roman" w:cs="Times New Roman"/>
                <w:sz w:val="18"/>
                <w:szCs w:val="18"/>
              </w:rPr>
            </w:pPr>
            <w:r w:rsidRPr="00271EFB">
              <w:rPr>
                <w:rFonts w:ascii="Times New Roman" w:hAnsi="Times New Roman" w:cs="Times New Roman"/>
                <w:sz w:val="18"/>
                <w:szCs w:val="18"/>
              </w:rPr>
              <w:t>%</w:t>
            </w:r>
          </w:p>
        </w:tc>
      </w:tr>
      <w:tr w:rsidR="00271EFB" w:rsidRPr="00271EFB" w14:paraId="55CB7B64" w14:textId="77777777" w:rsidTr="00E85E98">
        <w:trPr>
          <w:trHeight w:val="217"/>
        </w:trPr>
        <w:tc>
          <w:tcPr>
            <w:tcW w:w="2103" w:type="dxa"/>
            <w:tcBorders>
              <w:top w:val="single" w:sz="8" w:space="0" w:color="000000"/>
              <w:left w:val="single" w:sz="4" w:space="0" w:color="auto"/>
              <w:bottom w:val="single" w:sz="8" w:space="0" w:color="auto"/>
              <w:right w:val="single" w:sz="8" w:space="0" w:color="auto"/>
            </w:tcBorders>
            <w:shd w:val="clear" w:color="auto" w:fill="auto"/>
            <w:noWrap/>
            <w:vAlign w:val="bottom"/>
            <w:hideMark/>
          </w:tcPr>
          <w:p w14:paraId="23476658"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Русский язык</w:t>
            </w:r>
          </w:p>
        </w:tc>
        <w:tc>
          <w:tcPr>
            <w:tcW w:w="642" w:type="dxa"/>
            <w:tcBorders>
              <w:top w:val="nil"/>
              <w:left w:val="nil"/>
              <w:bottom w:val="single" w:sz="8" w:space="0" w:color="auto"/>
              <w:right w:val="single" w:sz="8" w:space="0" w:color="auto"/>
            </w:tcBorders>
            <w:shd w:val="clear" w:color="auto" w:fill="auto"/>
            <w:vAlign w:val="center"/>
          </w:tcPr>
          <w:p w14:paraId="052E0647"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334</w:t>
            </w:r>
          </w:p>
        </w:tc>
        <w:tc>
          <w:tcPr>
            <w:tcW w:w="1201" w:type="dxa"/>
            <w:tcBorders>
              <w:top w:val="nil"/>
              <w:left w:val="nil"/>
              <w:bottom w:val="single" w:sz="8" w:space="0" w:color="auto"/>
              <w:right w:val="single" w:sz="8" w:space="0" w:color="auto"/>
            </w:tcBorders>
            <w:shd w:val="clear" w:color="auto" w:fill="auto"/>
            <w:noWrap/>
            <w:vAlign w:val="center"/>
          </w:tcPr>
          <w:p w14:paraId="51B39022"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874" w:type="dxa"/>
            <w:tcBorders>
              <w:top w:val="nil"/>
              <w:left w:val="nil"/>
              <w:bottom w:val="single" w:sz="8" w:space="0" w:color="auto"/>
              <w:right w:val="single" w:sz="8" w:space="0" w:color="auto"/>
            </w:tcBorders>
            <w:shd w:val="clear" w:color="auto" w:fill="auto"/>
            <w:noWrap/>
            <w:vAlign w:val="center"/>
          </w:tcPr>
          <w:p w14:paraId="70AD46FC"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698" w:type="dxa"/>
            <w:tcBorders>
              <w:top w:val="nil"/>
              <w:left w:val="nil"/>
              <w:bottom w:val="single" w:sz="8" w:space="0" w:color="auto"/>
              <w:right w:val="single" w:sz="8" w:space="0" w:color="auto"/>
            </w:tcBorders>
            <w:shd w:val="clear" w:color="auto" w:fill="auto"/>
            <w:vAlign w:val="center"/>
          </w:tcPr>
          <w:p w14:paraId="42891B32"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304</w:t>
            </w:r>
          </w:p>
        </w:tc>
        <w:tc>
          <w:tcPr>
            <w:tcW w:w="1405" w:type="dxa"/>
            <w:tcBorders>
              <w:top w:val="nil"/>
              <w:left w:val="nil"/>
              <w:bottom w:val="single" w:sz="8" w:space="0" w:color="auto"/>
              <w:right w:val="single" w:sz="8" w:space="0" w:color="auto"/>
            </w:tcBorders>
            <w:shd w:val="clear" w:color="auto" w:fill="auto"/>
            <w:noWrap/>
            <w:vAlign w:val="center"/>
          </w:tcPr>
          <w:p w14:paraId="20E52B80"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709" w:type="dxa"/>
            <w:tcBorders>
              <w:top w:val="nil"/>
              <w:left w:val="nil"/>
              <w:bottom w:val="single" w:sz="8" w:space="0" w:color="auto"/>
              <w:right w:val="single" w:sz="8" w:space="0" w:color="auto"/>
            </w:tcBorders>
            <w:shd w:val="clear" w:color="auto" w:fill="auto"/>
            <w:noWrap/>
            <w:vAlign w:val="center"/>
          </w:tcPr>
          <w:p w14:paraId="12C29B47"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709" w:type="dxa"/>
            <w:gridSpan w:val="2"/>
            <w:tcBorders>
              <w:top w:val="nil"/>
              <w:left w:val="nil"/>
              <w:bottom w:val="single" w:sz="8" w:space="0" w:color="auto"/>
              <w:right w:val="single" w:sz="8" w:space="0" w:color="auto"/>
            </w:tcBorders>
            <w:shd w:val="clear" w:color="auto" w:fill="auto"/>
            <w:vAlign w:val="center"/>
          </w:tcPr>
          <w:p w14:paraId="4ECBBB19"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339</w:t>
            </w:r>
          </w:p>
        </w:tc>
        <w:tc>
          <w:tcPr>
            <w:tcW w:w="1134" w:type="dxa"/>
            <w:tcBorders>
              <w:top w:val="nil"/>
              <w:left w:val="nil"/>
              <w:bottom w:val="single" w:sz="8" w:space="0" w:color="auto"/>
              <w:right w:val="single" w:sz="8" w:space="0" w:color="auto"/>
            </w:tcBorders>
            <w:shd w:val="clear" w:color="auto" w:fill="auto"/>
            <w:noWrap/>
            <w:vAlign w:val="center"/>
          </w:tcPr>
          <w:p w14:paraId="78D592C8"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850" w:type="dxa"/>
            <w:tcBorders>
              <w:top w:val="nil"/>
              <w:left w:val="nil"/>
              <w:bottom w:val="single" w:sz="8" w:space="0" w:color="auto"/>
              <w:right w:val="single" w:sz="8" w:space="0" w:color="auto"/>
            </w:tcBorders>
            <w:shd w:val="clear" w:color="auto" w:fill="auto"/>
            <w:noWrap/>
            <w:vAlign w:val="center"/>
          </w:tcPr>
          <w:p w14:paraId="346D07A8"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r>
      <w:tr w:rsidR="00271EFB" w:rsidRPr="00271EFB" w14:paraId="0DB73705" w14:textId="77777777" w:rsidTr="00E85E98">
        <w:trPr>
          <w:trHeight w:val="308"/>
        </w:trPr>
        <w:tc>
          <w:tcPr>
            <w:tcW w:w="210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7A49907A"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Математика база</w:t>
            </w:r>
          </w:p>
        </w:tc>
        <w:tc>
          <w:tcPr>
            <w:tcW w:w="642" w:type="dxa"/>
            <w:tcBorders>
              <w:top w:val="nil"/>
              <w:left w:val="nil"/>
              <w:bottom w:val="single" w:sz="8" w:space="0" w:color="auto"/>
              <w:right w:val="single" w:sz="8" w:space="0" w:color="auto"/>
            </w:tcBorders>
            <w:shd w:val="clear" w:color="auto" w:fill="auto"/>
            <w:vAlign w:val="center"/>
          </w:tcPr>
          <w:p w14:paraId="7338A0C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174</w:t>
            </w:r>
          </w:p>
        </w:tc>
        <w:tc>
          <w:tcPr>
            <w:tcW w:w="1201" w:type="dxa"/>
            <w:tcBorders>
              <w:top w:val="nil"/>
              <w:left w:val="nil"/>
              <w:bottom w:val="single" w:sz="8" w:space="0" w:color="auto"/>
              <w:right w:val="single" w:sz="8" w:space="0" w:color="auto"/>
            </w:tcBorders>
            <w:shd w:val="clear" w:color="auto" w:fill="auto"/>
            <w:noWrap/>
            <w:vAlign w:val="center"/>
          </w:tcPr>
          <w:p w14:paraId="5E7C503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874" w:type="dxa"/>
            <w:tcBorders>
              <w:top w:val="nil"/>
              <w:left w:val="nil"/>
              <w:bottom w:val="single" w:sz="8" w:space="0" w:color="auto"/>
              <w:right w:val="single" w:sz="8" w:space="0" w:color="auto"/>
            </w:tcBorders>
            <w:shd w:val="clear" w:color="auto" w:fill="auto"/>
            <w:noWrap/>
            <w:vAlign w:val="center"/>
          </w:tcPr>
          <w:p w14:paraId="621D9C00"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698" w:type="dxa"/>
            <w:tcBorders>
              <w:top w:val="nil"/>
              <w:left w:val="nil"/>
              <w:bottom w:val="single" w:sz="8" w:space="0" w:color="auto"/>
              <w:right w:val="single" w:sz="8" w:space="0" w:color="auto"/>
            </w:tcBorders>
            <w:shd w:val="clear" w:color="auto" w:fill="auto"/>
            <w:vAlign w:val="center"/>
          </w:tcPr>
          <w:p w14:paraId="24F6A649"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168</w:t>
            </w:r>
          </w:p>
        </w:tc>
        <w:tc>
          <w:tcPr>
            <w:tcW w:w="1405" w:type="dxa"/>
            <w:tcBorders>
              <w:top w:val="nil"/>
              <w:left w:val="nil"/>
              <w:bottom w:val="single" w:sz="8" w:space="0" w:color="auto"/>
              <w:right w:val="single" w:sz="8" w:space="0" w:color="auto"/>
            </w:tcBorders>
            <w:shd w:val="clear" w:color="auto" w:fill="auto"/>
            <w:noWrap/>
            <w:vAlign w:val="center"/>
          </w:tcPr>
          <w:p w14:paraId="255602C8"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w:t>
            </w:r>
          </w:p>
        </w:tc>
        <w:tc>
          <w:tcPr>
            <w:tcW w:w="709" w:type="dxa"/>
            <w:tcBorders>
              <w:top w:val="nil"/>
              <w:left w:val="nil"/>
              <w:bottom w:val="single" w:sz="8" w:space="0" w:color="auto"/>
              <w:right w:val="single" w:sz="8" w:space="0" w:color="auto"/>
            </w:tcBorders>
            <w:shd w:val="clear" w:color="auto" w:fill="auto"/>
            <w:noWrap/>
            <w:vAlign w:val="center"/>
          </w:tcPr>
          <w:p w14:paraId="6FB57856"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0,5</w:t>
            </w:r>
          </w:p>
        </w:tc>
        <w:tc>
          <w:tcPr>
            <w:tcW w:w="709" w:type="dxa"/>
            <w:gridSpan w:val="2"/>
            <w:tcBorders>
              <w:top w:val="nil"/>
              <w:left w:val="nil"/>
              <w:bottom w:val="single" w:sz="8" w:space="0" w:color="auto"/>
              <w:right w:val="single" w:sz="8" w:space="0" w:color="auto"/>
            </w:tcBorders>
            <w:shd w:val="clear" w:color="auto" w:fill="auto"/>
            <w:vAlign w:val="center"/>
          </w:tcPr>
          <w:p w14:paraId="1FD67899"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170</w:t>
            </w:r>
          </w:p>
        </w:tc>
        <w:tc>
          <w:tcPr>
            <w:tcW w:w="1134" w:type="dxa"/>
            <w:tcBorders>
              <w:top w:val="nil"/>
              <w:left w:val="nil"/>
              <w:bottom w:val="single" w:sz="8" w:space="0" w:color="auto"/>
              <w:right w:val="single" w:sz="8" w:space="0" w:color="auto"/>
            </w:tcBorders>
            <w:shd w:val="clear" w:color="auto" w:fill="auto"/>
            <w:noWrap/>
            <w:vAlign w:val="center"/>
          </w:tcPr>
          <w:p w14:paraId="01DD5B14"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w:t>
            </w:r>
          </w:p>
        </w:tc>
        <w:tc>
          <w:tcPr>
            <w:tcW w:w="850" w:type="dxa"/>
            <w:tcBorders>
              <w:top w:val="nil"/>
              <w:left w:val="nil"/>
              <w:bottom w:val="single" w:sz="8" w:space="0" w:color="auto"/>
              <w:right w:val="single" w:sz="8" w:space="0" w:color="auto"/>
            </w:tcBorders>
            <w:shd w:val="clear" w:color="auto" w:fill="auto"/>
            <w:noWrap/>
            <w:vAlign w:val="center"/>
          </w:tcPr>
          <w:p w14:paraId="23FBCB69"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0,5</w:t>
            </w:r>
          </w:p>
        </w:tc>
      </w:tr>
      <w:tr w:rsidR="00271EFB" w:rsidRPr="00271EFB" w14:paraId="646DF07C" w14:textId="77777777" w:rsidTr="00E85E98">
        <w:trPr>
          <w:trHeight w:val="333"/>
        </w:trPr>
        <w:tc>
          <w:tcPr>
            <w:tcW w:w="210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8C663F4"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Математика профиль</w:t>
            </w:r>
          </w:p>
        </w:tc>
        <w:tc>
          <w:tcPr>
            <w:tcW w:w="642" w:type="dxa"/>
            <w:tcBorders>
              <w:top w:val="nil"/>
              <w:left w:val="nil"/>
              <w:bottom w:val="single" w:sz="8" w:space="0" w:color="auto"/>
              <w:right w:val="single" w:sz="8" w:space="0" w:color="auto"/>
            </w:tcBorders>
            <w:shd w:val="clear" w:color="auto" w:fill="auto"/>
            <w:vAlign w:val="center"/>
          </w:tcPr>
          <w:p w14:paraId="7DF556C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160</w:t>
            </w:r>
          </w:p>
        </w:tc>
        <w:tc>
          <w:tcPr>
            <w:tcW w:w="1201" w:type="dxa"/>
            <w:tcBorders>
              <w:top w:val="nil"/>
              <w:left w:val="nil"/>
              <w:bottom w:val="single" w:sz="8" w:space="0" w:color="auto"/>
              <w:right w:val="single" w:sz="8" w:space="0" w:color="auto"/>
            </w:tcBorders>
            <w:shd w:val="clear" w:color="auto" w:fill="auto"/>
            <w:noWrap/>
            <w:vAlign w:val="center"/>
          </w:tcPr>
          <w:p w14:paraId="480E6FD9"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874" w:type="dxa"/>
            <w:tcBorders>
              <w:top w:val="nil"/>
              <w:left w:val="nil"/>
              <w:bottom w:val="single" w:sz="8" w:space="0" w:color="auto"/>
              <w:right w:val="single" w:sz="8" w:space="0" w:color="auto"/>
            </w:tcBorders>
            <w:shd w:val="clear" w:color="auto" w:fill="auto"/>
            <w:noWrap/>
            <w:vAlign w:val="center"/>
          </w:tcPr>
          <w:p w14:paraId="6CE5BF28"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698" w:type="dxa"/>
            <w:tcBorders>
              <w:top w:val="nil"/>
              <w:left w:val="nil"/>
              <w:bottom w:val="single" w:sz="8" w:space="0" w:color="auto"/>
              <w:right w:val="single" w:sz="8" w:space="0" w:color="auto"/>
            </w:tcBorders>
            <w:shd w:val="clear" w:color="auto" w:fill="auto"/>
            <w:vAlign w:val="center"/>
          </w:tcPr>
          <w:p w14:paraId="44E34DE1"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136</w:t>
            </w:r>
          </w:p>
        </w:tc>
        <w:tc>
          <w:tcPr>
            <w:tcW w:w="1405" w:type="dxa"/>
            <w:tcBorders>
              <w:top w:val="nil"/>
              <w:left w:val="nil"/>
              <w:bottom w:val="single" w:sz="8" w:space="0" w:color="auto"/>
              <w:right w:val="single" w:sz="8" w:space="0" w:color="auto"/>
            </w:tcBorders>
            <w:shd w:val="clear" w:color="auto" w:fill="auto"/>
            <w:noWrap/>
            <w:vAlign w:val="center"/>
          </w:tcPr>
          <w:p w14:paraId="5F2F7D6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2</w:t>
            </w:r>
          </w:p>
        </w:tc>
        <w:tc>
          <w:tcPr>
            <w:tcW w:w="709" w:type="dxa"/>
            <w:tcBorders>
              <w:top w:val="nil"/>
              <w:left w:val="nil"/>
              <w:bottom w:val="single" w:sz="8" w:space="0" w:color="auto"/>
              <w:right w:val="single" w:sz="8" w:space="0" w:color="auto"/>
            </w:tcBorders>
            <w:shd w:val="clear" w:color="auto" w:fill="auto"/>
            <w:noWrap/>
            <w:vAlign w:val="center"/>
          </w:tcPr>
          <w:p w14:paraId="3BEA383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1,4</w:t>
            </w:r>
          </w:p>
        </w:tc>
        <w:tc>
          <w:tcPr>
            <w:tcW w:w="709" w:type="dxa"/>
            <w:gridSpan w:val="2"/>
            <w:tcBorders>
              <w:top w:val="nil"/>
              <w:left w:val="nil"/>
              <w:bottom w:val="single" w:sz="8" w:space="0" w:color="auto"/>
              <w:right w:val="single" w:sz="8" w:space="0" w:color="auto"/>
            </w:tcBorders>
            <w:shd w:val="clear" w:color="auto" w:fill="auto"/>
            <w:vAlign w:val="center"/>
          </w:tcPr>
          <w:p w14:paraId="237AD25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171</w:t>
            </w:r>
          </w:p>
        </w:tc>
        <w:tc>
          <w:tcPr>
            <w:tcW w:w="1134" w:type="dxa"/>
            <w:tcBorders>
              <w:top w:val="nil"/>
              <w:left w:val="nil"/>
              <w:bottom w:val="single" w:sz="8" w:space="0" w:color="auto"/>
              <w:right w:val="single" w:sz="8" w:space="0" w:color="auto"/>
            </w:tcBorders>
            <w:shd w:val="clear" w:color="auto" w:fill="auto"/>
            <w:noWrap/>
            <w:vAlign w:val="center"/>
          </w:tcPr>
          <w:p w14:paraId="39E36CCE"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7</w:t>
            </w:r>
          </w:p>
        </w:tc>
        <w:tc>
          <w:tcPr>
            <w:tcW w:w="850" w:type="dxa"/>
            <w:tcBorders>
              <w:top w:val="nil"/>
              <w:left w:val="nil"/>
              <w:bottom w:val="single" w:sz="8" w:space="0" w:color="auto"/>
              <w:right w:val="single" w:sz="8" w:space="0" w:color="auto"/>
            </w:tcBorders>
            <w:shd w:val="clear" w:color="auto" w:fill="auto"/>
            <w:noWrap/>
            <w:vAlign w:val="center"/>
          </w:tcPr>
          <w:p w14:paraId="64D1EC95"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4</w:t>
            </w:r>
          </w:p>
        </w:tc>
      </w:tr>
      <w:tr w:rsidR="00271EFB" w:rsidRPr="00271EFB" w14:paraId="5ADACEAB" w14:textId="77777777" w:rsidTr="00E85E98">
        <w:trPr>
          <w:trHeight w:val="217"/>
        </w:trPr>
        <w:tc>
          <w:tcPr>
            <w:tcW w:w="210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8AFB583"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Обществознание</w:t>
            </w:r>
          </w:p>
        </w:tc>
        <w:tc>
          <w:tcPr>
            <w:tcW w:w="642" w:type="dxa"/>
            <w:tcBorders>
              <w:top w:val="nil"/>
              <w:left w:val="nil"/>
              <w:bottom w:val="single" w:sz="8" w:space="0" w:color="auto"/>
              <w:right w:val="single" w:sz="8" w:space="0" w:color="auto"/>
            </w:tcBorders>
            <w:shd w:val="clear" w:color="auto" w:fill="auto"/>
            <w:vAlign w:val="center"/>
          </w:tcPr>
          <w:p w14:paraId="37D35515" w14:textId="77777777" w:rsidR="00271EFB" w:rsidRPr="00271EFB" w:rsidRDefault="00271EFB" w:rsidP="007708D0">
            <w:pPr>
              <w:spacing w:after="0" w:line="240" w:lineRule="auto"/>
              <w:ind w:right="-39"/>
              <w:jc w:val="center"/>
              <w:rPr>
                <w:rFonts w:ascii="Times New Roman" w:hAnsi="Times New Roman" w:cs="Times New Roman"/>
              </w:rPr>
            </w:pPr>
            <w:r w:rsidRPr="00271EFB">
              <w:rPr>
                <w:rFonts w:ascii="Times New Roman" w:hAnsi="Times New Roman" w:cs="Times New Roman"/>
              </w:rPr>
              <w:t>148</w:t>
            </w:r>
          </w:p>
        </w:tc>
        <w:tc>
          <w:tcPr>
            <w:tcW w:w="1201" w:type="dxa"/>
            <w:tcBorders>
              <w:top w:val="nil"/>
              <w:left w:val="nil"/>
              <w:bottom w:val="single" w:sz="8" w:space="0" w:color="auto"/>
              <w:right w:val="single" w:sz="8" w:space="0" w:color="auto"/>
            </w:tcBorders>
            <w:shd w:val="clear" w:color="auto" w:fill="auto"/>
            <w:noWrap/>
            <w:vAlign w:val="center"/>
          </w:tcPr>
          <w:p w14:paraId="4173CF16"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9</w:t>
            </w:r>
          </w:p>
        </w:tc>
        <w:tc>
          <w:tcPr>
            <w:tcW w:w="874" w:type="dxa"/>
            <w:tcBorders>
              <w:top w:val="nil"/>
              <w:left w:val="nil"/>
              <w:bottom w:val="single" w:sz="8" w:space="0" w:color="auto"/>
              <w:right w:val="single" w:sz="8" w:space="0" w:color="auto"/>
            </w:tcBorders>
            <w:shd w:val="clear" w:color="auto" w:fill="auto"/>
            <w:noWrap/>
            <w:vAlign w:val="center"/>
          </w:tcPr>
          <w:p w14:paraId="12DC4B46" w14:textId="77777777" w:rsidR="00271EFB" w:rsidRPr="00271EFB" w:rsidRDefault="00271EFB" w:rsidP="007708D0">
            <w:pPr>
              <w:spacing w:after="0" w:line="240" w:lineRule="auto"/>
              <w:ind w:right="-39"/>
              <w:jc w:val="center"/>
              <w:rPr>
                <w:rFonts w:ascii="Times New Roman" w:hAnsi="Times New Roman" w:cs="Times New Roman"/>
              </w:rPr>
            </w:pPr>
            <w:r w:rsidRPr="00271EFB">
              <w:rPr>
                <w:rFonts w:ascii="Times New Roman" w:hAnsi="Times New Roman" w:cs="Times New Roman"/>
              </w:rPr>
              <w:t>6,8</w:t>
            </w:r>
          </w:p>
        </w:tc>
        <w:tc>
          <w:tcPr>
            <w:tcW w:w="698" w:type="dxa"/>
            <w:tcBorders>
              <w:top w:val="nil"/>
              <w:left w:val="nil"/>
              <w:bottom w:val="single" w:sz="8" w:space="0" w:color="auto"/>
              <w:right w:val="single" w:sz="8" w:space="0" w:color="auto"/>
            </w:tcBorders>
            <w:shd w:val="clear" w:color="auto" w:fill="auto"/>
            <w:vAlign w:val="center"/>
          </w:tcPr>
          <w:p w14:paraId="28406C76"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151</w:t>
            </w:r>
          </w:p>
        </w:tc>
        <w:tc>
          <w:tcPr>
            <w:tcW w:w="1405" w:type="dxa"/>
            <w:tcBorders>
              <w:top w:val="nil"/>
              <w:left w:val="nil"/>
              <w:bottom w:val="single" w:sz="8" w:space="0" w:color="auto"/>
              <w:right w:val="single" w:sz="8" w:space="0" w:color="auto"/>
            </w:tcBorders>
            <w:shd w:val="clear" w:color="auto" w:fill="auto"/>
            <w:noWrap/>
            <w:vAlign w:val="center"/>
          </w:tcPr>
          <w:p w14:paraId="4A8DAEE7" w14:textId="77777777" w:rsidR="00271EFB" w:rsidRPr="00271EFB" w:rsidRDefault="00271EFB" w:rsidP="007708D0">
            <w:pPr>
              <w:spacing w:after="0" w:line="240" w:lineRule="auto"/>
              <w:ind w:right="-39"/>
              <w:jc w:val="center"/>
              <w:rPr>
                <w:rFonts w:ascii="Times New Roman" w:hAnsi="Times New Roman" w:cs="Times New Roman"/>
              </w:rPr>
            </w:pPr>
            <w:r w:rsidRPr="00271EFB">
              <w:rPr>
                <w:rFonts w:ascii="Times New Roman" w:hAnsi="Times New Roman" w:cs="Times New Roman"/>
              </w:rPr>
              <w:t>22</w:t>
            </w:r>
          </w:p>
        </w:tc>
        <w:tc>
          <w:tcPr>
            <w:tcW w:w="709" w:type="dxa"/>
            <w:tcBorders>
              <w:top w:val="nil"/>
              <w:left w:val="nil"/>
              <w:bottom w:val="single" w:sz="8" w:space="0" w:color="auto"/>
              <w:right w:val="single" w:sz="8" w:space="0" w:color="auto"/>
            </w:tcBorders>
            <w:shd w:val="clear" w:color="auto" w:fill="auto"/>
            <w:noWrap/>
            <w:vAlign w:val="center"/>
          </w:tcPr>
          <w:p w14:paraId="387BAB0F"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14,5</w:t>
            </w:r>
          </w:p>
        </w:tc>
        <w:tc>
          <w:tcPr>
            <w:tcW w:w="709" w:type="dxa"/>
            <w:gridSpan w:val="2"/>
            <w:tcBorders>
              <w:top w:val="nil"/>
              <w:left w:val="nil"/>
              <w:bottom w:val="single" w:sz="8" w:space="0" w:color="auto"/>
              <w:right w:val="single" w:sz="8" w:space="0" w:color="auto"/>
            </w:tcBorders>
            <w:shd w:val="clear" w:color="auto" w:fill="auto"/>
            <w:vAlign w:val="center"/>
          </w:tcPr>
          <w:p w14:paraId="7B5E41CD" w14:textId="77777777" w:rsidR="00271EFB" w:rsidRPr="00271EFB" w:rsidRDefault="00271EFB" w:rsidP="007708D0">
            <w:pPr>
              <w:spacing w:after="0" w:line="240" w:lineRule="auto"/>
              <w:ind w:right="-39"/>
              <w:jc w:val="center"/>
              <w:rPr>
                <w:rFonts w:ascii="Times New Roman" w:hAnsi="Times New Roman" w:cs="Times New Roman"/>
              </w:rPr>
            </w:pPr>
            <w:r w:rsidRPr="00271EFB">
              <w:rPr>
                <w:rFonts w:ascii="Times New Roman" w:hAnsi="Times New Roman" w:cs="Times New Roman"/>
              </w:rPr>
              <w:t>144</w:t>
            </w:r>
          </w:p>
        </w:tc>
        <w:tc>
          <w:tcPr>
            <w:tcW w:w="1134" w:type="dxa"/>
            <w:tcBorders>
              <w:top w:val="nil"/>
              <w:left w:val="nil"/>
              <w:bottom w:val="single" w:sz="8" w:space="0" w:color="auto"/>
              <w:right w:val="single" w:sz="8" w:space="0" w:color="auto"/>
            </w:tcBorders>
            <w:shd w:val="clear" w:color="auto" w:fill="auto"/>
            <w:noWrap/>
            <w:vAlign w:val="center"/>
          </w:tcPr>
          <w:p w14:paraId="6A0F5021"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27</w:t>
            </w:r>
          </w:p>
        </w:tc>
        <w:tc>
          <w:tcPr>
            <w:tcW w:w="850" w:type="dxa"/>
            <w:tcBorders>
              <w:top w:val="nil"/>
              <w:left w:val="nil"/>
              <w:bottom w:val="single" w:sz="8" w:space="0" w:color="auto"/>
              <w:right w:val="single" w:sz="8" w:space="0" w:color="auto"/>
            </w:tcBorders>
            <w:shd w:val="clear" w:color="auto" w:fill="auto"/>
            <w:noWrap/>
            <w:vAlign w:val="center"/>
          </w:tcPr>
          <w:p w14:paraId="6881E92A"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color w:val="000000"/>
              </w:rPr>
              <w:t>18,75</w:t>
            </w:r>
          </w:p>
        </w:tc>
      </w:tr>
      <w:tr w:rsidR="00271EFB" w:rsidRPr="00271EFB" w14:paraId="4DA5F451" w14:textId="77777777" w:rsidTr="00E85E98">
        <w:trPr>
          <w:trHeight w:val="217"/>
        </w:trPr>
        <w:tc>
          <w:tcPr>
            <w:tcW w:w="210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7374ADE"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История</w:t>
            </w:r>
          </w:p>
        </w:tc>
        <w:tc>
          <w:tcPr>
            <w:tcW w:w="642" w:type="dxa"/>
            <w:tcBorders>
              <w:top w:val="nil"/>
              <w:left w:val="nil"/>
              <w:bottom w:val="single" w:sz="8" w:space="0" w:color="auto"/>
              <w:right w:val="single" w:sz="8" w:space="0" w:color="auto"/>
            </w:tcBorders>
            <w:shd w:val="clear" w:color="auto" w:fill="auto"/>
            <w:vAlign w:val="center"/>
          </w:tcPr>
          <w:p w14:paraId="3F3FEAD5"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57</w:t>
            </w:r>
          </w:p>
        </w:tc>
        <w:tc>
          <w:tcPr>
            <w:tcW w:w="1201" w:type="dxa"/>
            <w:tcBorders>
              <w:top w:val="nil"/>
              <w:left w:val="nil"/>
              <w:bottom w:val="single" w:sz="8" w:space="0" w:color="auto"/>
              <w:right w:val="single" w:sz="8" w:space="0" w:color="auto"/>
            </w:tcBorders>
            <w:shd w:val="clear" w:color="auto" w:fill="auto"/>
            <w:noWrap/>
            <w:vAlign w:val="center"/>
          </w:tcPr>
          <w:p w14:paraId="1220D276"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2</w:t>
            </w:r>
          </w:p>
        </w:tc>
        <w:tc>
          <w:tcPr>
            <w:tcW w:w="874" w:type="dxa"/>
            <w:tcBorders>
              <w:top w:val="nil"/>
              <w:left w:val="nil"/>
              <w:bottom w:val="single" w:sz="8" w:space="0" w:color="auto"/>
              <w:right w:val="single" w:sz="8" w:space="0" w:color="auto"/>
            </w:tcBorders>
            <w:shd w:val="clear" w:color="auto" w:fill="auto"/>
            <w:noWrap/>
            <w:vAlign w:val="center"/>
          </w:tcPr>
          <w:p w14:paraId="1036AD9F"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3,57</w:t>
            </w:r>
          </w:p>
        </w:tc>
        <w:tc>
          <w:tcPr>
            <w:tcW w:w="698" w:type="dxa"/>
            <w:tcBorders>
              <w:top w:val="nil"/>
              <w:left w:val="nil"/>
              <w:bottom w:val="single" w:sz="8" w:space="0" w:color="auto"/>
              <w:right w:val="single" w:sz="8" w:space="0" w:color="auto"/>
            </w:tcBorders>
            <w:shd w:val="clear" w:color="auto" w:fill="auto"/>
            <w:vAlign w:val="center"/>
          </w:tcPr>
          <w:p w14:paraId="1CAF5B72"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57</w:t>
            </w:r>
          </w:p>
        </w:tc>
        <w:tc>
          <w:tcPr>
            <w:tcW w:w="1405" w:type="dxa"/>
            <w:tcBorders>
              <w:top w:val="nil"/>
              <w:left w:val="nil"/>
              <w:bottom w:val="single" w:sz="8" w:space="0" w:color="auto"/>
              <w:right w:val="single" w:sz="8" w:space="0" w:color="auto"/>
            </w:tcBorders>
            <w:shd w:val="clear" w:color="auto" w:fill="auto"/>
            <w:noWrap/>
            <w:vAlign w:val="center"/>
          </w:tcPr>
          <w:p w14:paraId="0E53DE1D"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5</w:t>
            </w:r>
          </w:p>
        </w:tc>
        <w:tc>
          <w:tcPr>
            <w:tcW w:w="709" w:type="dxa"/>
            <w:tcBorders>
              <w:top w:val="nil"/>
              <w:left w:val="nil"/>
              <w:bottom w:val="single" w:sz="8" w:space="0" w:color="auto"/>
              <w:right w:val="single" w:sz="8" w:space="0" w:color="auto"/>
            </w:tcBorders>
            <w:shd w:val="clear" w:color="auto" w:fill="auto"/>
            <w:noWrap/>
            <w:vAlign w:val="center"/>
          </w:tcPr>
          <w:p w14:paraId="427CACC4"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8,7</w:t>
            </w:r>
          </w:p>
        </w:tc>
        <w:tc>
          <w:tcPr>
            <w:tcW w:w="709" w:type="dxa"/>
            <w:gridSpan w:val="2"/>
            <w:tcBorders>
              <w:top w:val="nil"/>
              <w:left w:val="nil"/>
              <w:bottom w:val="single" w:sz="8" w:space="0" w:color="auto"/>
              <w:right w:val="single" w:sz="8" w:space="0" w:color="auto"/>
            </w:tcBorders>
            <w:shd w:val="clear" w:color="auto" w:fill="auto"/>
            <w:vAlign w:val="center"/>
          </w:tcPr>
          <w:p w14:paraId="43FCB7D1"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50</w:t>
            </w:r>
          </w:p>
        </w:tc>
        <w:tc>
          <w:tcPr>
            <w:tcW w:w="1134" w:type="dxa"/>
            <w:tcBorders>
              <w:top w:val="nil"/>
              <w:left w:val="nil"/>
              <w:bottom w:val="single" w:sz="8" w:space="0" w:color="auto"/>
              <w:right w:val="single" w:sz="8" w:space="0" w:color="auto"/>
            </w:tcBorders>
            <w:shd w:val="clear" w:color="auto" w:fill="auto"/>
            <w:noWrap/>
            <w:vAlign w:val="center"/>
          </w:tcPr>
          <w:p w14:paraId="512493E2"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4</w:t>
            </w:r>
          </w:p>
        </w:tc>
        <w:tc>
          <w:tcPr>
            <w:tcW w:w="850" w:type="dxa"/>
            <w:tcBorders>
              <w:top w:val="nil"/>
              <w:left w:val="nil"/>
              <w:bottom w:val="single" w:sz="8" w:space="0" w:color="auto"/>
              <w:right w:val="single" w:sz="8" w:space="0" w:color="auto"/>
            </w:tcBorders>
            <w:shd w:val="clear" w:color="auto" w:fill="auto"/>
            <w:noWrap/>
            <w:vAlign w:val="center"/>
          </w:tcPr>
          <w:p w14:paraId="034A1F78"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color w:val="000000"/>
              </w:rPr>
              <w:t>8</w:t>
            </w:r>
          </w:p>
        </w:tc>
      </w:tr>
      <w:tr w:rsidR="00271EFB" w:rsidRPr="00271EFB" w14:paraId="3A180F05" w14:textId="77777777" w:rsidTr="00E85E98">
        <w:trPr>
          <w:trHeight w:val="217"/>
        </w:trPr>
        <w:tc>
          <w:tcPr>
            <w:tcW w:w="210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29AAA55"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Физика</w:t>
            </w:r>
          </w:p>
        </w:tc>
        <w:tc>
          <w:tcPr>
            <w:tcW w:w="642" w:type="dxa"/>
            <w:tcBorders>
              <w:top w:val="nil"/>
              <w:left w:val="nil"/>
              <w:bottom w:val="single" w:sz="8" w:space="0" w:color="auto"/>
              <w:right w:val="single" w:sz="8" w:space="0" w:color="auto"/>
            </w:tcBorders>
            <w:shd w:val="clear" w:color="auto" w:fill="auto"/>
            <w:vAlign w:val="center"/>
          </w:tcPr>
          <w:p w14:paraId="328566BB"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60</w:t>
            </w:r>
          </w:p>
        </w:tc>
        <w:tc>
          <w:tcPr>
            <w:tcW w:w="1201" w:type="dxa"/>
            <w:tcBorders>
              <w:top w:val="nil"/>
              <w:left w:val="nil"/>
              <w:bottom w:val="single" w:sz="8" w:space="0" w:color="auto"/>
              <w:right w:val="single" w:sz="8" w:space="0" w:color="auto"/>
            </w:tcBorders>
            <w:shd w:val="clear" w:color="auto" w:fill="auto"/>
            <w:noWrap/>
            <w:vAlign w:val="center"/>
          </w:tcPr>
          <w:p w14:paraId="42C2E47B"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2</w:t>
            </w:r>
          </w:p>
        </w:tc>
        <w:tc>
          <w:tcPr>
            <w:tcW w:w="874" w:type="dxa"/>
            <w:tcBorders>
              <w:top w:val="nil"/>
              <w:left w:val="nil"/>
              <w:bottom w:val="single" w:sz="8" w:space="0" w:color="auto"/>
              <w:right w:val="single" w:sz="8" w:space="0" w:color="auto"/>
            </w:tcBorders>
            <w:shd w:val="clear" w:color="auto" w:fill="auto"/>
            <w:noWrap/>
            <w:vAlign w:val="center"/>
          </w:tcPr>
          <w:p w14:paraId="49C426A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3,45</w:t>
            </w:r>
          </w:p>
        </w:tc>
        <w:tc>
          <w:tcPr>
            <w:tcW w:w="698" w:type="dxa"/>
            <w:tcBorders>
              <w:top w:val="nil"/>
              <w:left w:val="nil"/>
              <w:bottom w:val="single" w:sz="8" w:space="0" w:color="auto"/>
              <w:right w:val="single" w:sz="8" w:space="0" w:color="auto"/>
            </w:tcBorders>
            <w:shd w:val="clear" w:color="auto" w:fill="auto"/>
            <w:vAlign w:val="center"/>
          </w:tcPr>
          <w:p w14:paraId="050B20E5"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44</w:t>
            </w:r>
          </w:p>
        </w:tc>
        <w:tc>
          <w:tcPr>
            <w:tcW w:w="1405" w:type="dxa"/>
            <w:tcBorders>
              <w:top w:val="nil"/>
              <w:left w:val="nil"/>
              <w:bottom w:val="single" w:sz="8" w:space="0" w:color="auto"/>
              <w:right w:val="single" w:sz="8" w:space="0" w:color="auto"/>
            </w:tcBorders>
            <w:shd w:val="clear" w:color="auto" w:fill="auto"/>
            <w:noWrap/>
            <w:vAlign w:val="center"/>
          </w:tcPr>
          <w:p w14:paraId="16F9B754"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2</w:t>
            </w:r>
          </w:p>
        </w:tc>
        <w:tc>
          <w:tcPr>
            <w:tcW w:w="709" w:type="dxa"/>
            <w:tcBorders>
              <w:top w:val="nil"/>
              <w:left w:val="nil"/>
              <w:bottom w:val="single" w:sz="8" w:space="0" w:color="auto"/>
              <w:right w:val="single" w:sz="8" w:space="0" w:color="auto"/>
            </w:tcBorders>
            <w:shd w:val="clear" w:color="auto" w:fill="auto"/>
            <w:noWrap/>
            <w:vAlign w:val="center"/>
          </w:tcPr>
          <w:p w14:paraId="04FAC598"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4,5</w:t>
            </w:r>
          </w:p>
        </w:tc>
        <w:tc>
          <w:tcPr>
            <w:tcW w:w="709" w:type="dxa"/>
            <w:gridSpan w:val="2"/>
            <w:tcBorders>
              <w:top w:val="nil"/>
              <w:left w:val="nil"/>
              <w:bottom w:val="single" w:sz="8" w:space="0" w:color="auto"/>
              <w:right w:val="single" w:sz="8" w:space="0" w:color="auto"/>
            </w:tcBorders>
            <w:shd w:val="clear" w:color="auto" w:fill="auto"/>
            <w:vAlign w:val="center"/>
          </w:tcPr>
          <w:p w14:paraId="237B14EA"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53</w:t>
            </w:r>
          </w:p>
        </w:tc>
        <w:tc>
          <w:tcPr>
            <w:tcW w:w="1134" w:type="dxa"/>
            <w:tcBorders>
              <w:top w:val="nil"/>
              <w:left w:val="nil"/>
              <w:bottom w:val="single" w:sz="8" w:space="0" w:color="auto"/>
              <w:right w:val="single" w:sz="8" w:space="0" w:color="auto"/>
            </w:tcBorders>
            <w:shd w:val="clear" w:color="auto" w:fill="auto"/>
            <w:noWrap/>
            <w:vAlign w:val="center"/>
          </w:tcPr>
          <w:p w14:paraId="43DE0D6E"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850" w:type="dxa"/>
            <w:tcBorders>
              <w:top w:val="nil"/>
              <w:left w:val="nil"/>
              <w:bottom w:val="single" w:sz="8" w:space="0" w:color="auto"/>
              <w:right w:val="single" w:sz="8" w:space="0" w:color="auto"/>
            </w:tcBorders>
            <w:shd w:val="clear" w:color="auto" w:fill="auto"/>
            <w:noWrap/>
            <w:vAlign w:val="center"/>
          </w:tcPr>
          <w:p w14:paraId="38B6062F"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color w:val="000000"/>
              </w:rPr>
              <w:t>0</w:t>
            </w:r>
          </w:p>
        </w:tc>
      </w:tr>
      <w:tr w:rsidR="00271EFB" w:rsidRPr="00271EFB" w14:paraId="03226C12" w14:textId="77777777" w:rsidTr="00E85E98">
        <w:trPr>
          <w:trHeight w:val="217"/>
        </w:trPr>
        <w:tc>
          <w:tcPr>
            <w:tcW w:w="210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804F368"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 xml:space="preserve"> Химия</w:t>
            </w:r>
          </w:p>
        </w:tc>
        <w:tc>
          <w:tcPr>
            <w:tcW w:w="642" w:type="dxa"/>
            <w:tcBorders>
              <w:top w:val="nil"/>
              <w:left w:val="nil"/>
              <w:bottom w:val="single" w:sz="8" w:space="0" w:color="auto"/>
              <w:right w:val="single" w:sz="8" w:space="0" w:color="auto"/>
            </w:tcBorders>
            <w:shd w:val="clear" w:color="auto" w:fill="auto"/>
            <w:vAlign w:val="center"/>
          </w:tcPr>
          <w:p w14:paraId="00FAA64A"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62</w:t>
            </w:r>
          </w:p>
        </w:tc>
        <w:tc>
          <w:tcPr>
            <w:tcW w:w="1201" w:type="dxa"/>
            <w:tcBorders>
              <w:top w:val="nil"/>
              <w:left w:val="nil"/>
              <w:bottom w:val="single" w:sz="8" w:space="0" w:color="auto"/>
              <w:right w:val="single" w:sz="8" w:space="0" w:color="auto"/>
            </w:tcBorders>
            <w:shd w:val="clear" w:color="auto" w:fill="auto"/>
            <w:noWrap/>
            <w:vAlign w:val="center"/>
          </w:tcPr>
          <w:p w14:paraId="2ACA1FA1"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4</w:t>
            </w:r>
          </w:p>
        </w:tc>
        <w:tc>
          <w:tcPr>
            <w:tcW w:w="874" w:type="dxa"/>
            <w:tcBorders>
              <w:top w:val="nil"/>
              <w:left w:val="nil"/>
              <w:bottom w:val="single" w:sz="8" w:space="0" w:color="auto"/>
              <w:right w:val="single" w:sz="8" w:space="0" w:color="auto"/>
            </w:tcBorders>
            <w:shd w:val="clear" w:color="auto" w:fill="auto"/>
            <w:noWrap/>
            <w:vAlign w:val="center"/>
          </w:tcPr>
          <w:p w14:paraId="272C268D"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6,45</w:t>
            </w:r>
          </w:p>
        </w:tc>
        <w:tc>
          <w:tcPr>
            <w:tcW w:w="698" w:type="dxa"/>
            <w:tcBorders>
              <w:top w:val="nil"/>
              <w:left w:val="nil"/>
              <w:bottom w:val="single" w:sz="8" w:space="0" w:color="auto"/>
              <w:right w:val="single" w:sz="8" w:space="0" w:color="auto"/>
            </w:tcBorders>
            <w:shd w:val="clear" w:color="auto" w:fill="auto"/>
            <w:vAlign w:val="center"/>
          </w:tcPr>
          <w:p w14:paraId="63CFC401"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52</w:t>
            </w:r>
          </w:p>
        </w:tc>
        <w:tc>
          <w:tcPr>
            <w:tcW w:w="1405" w:type="dxa"/>
            <w:tcBorders>
              <w:top w:val="nil"/>
              <w:left w:val="nil"/>
              <w:bottom w:val="single" w:sz="8" w:space="0" w:color="auto"/>
              <w:right w:val="single" w:sz="8" w:space="0" w:color="auto"/>
            </w:tcBorders>
            <w:shd w:val="clear" w:color="auto" w:fill="auto"/>
            <w:noWrap/>
            <w:vAlign w:val="center"/>
          </w:tcPr>
          <w:p w14:paraId="349F3537"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709" w:type="dxa"/>
            <w:tcBorders>
              <w:top w:val="nil"/>
              <w:left w:val="nil"/>
              <w:bottom w:val="single" w:sz="8" w:space="0" w:color="auto"/>
              <w:right w:val="single" w:sz="8" w:space="0" w:color="auto"/>
            </w:tcBorders>
            <w:shd w:val="clear" w:color="auto" w:fill="auto"/>
            <w:noWrap/>
            <w:vAlign w:val="center"/>
          </w:tcPr>
          <w:p w14:paraId="5AC94EDA"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709" w:type="dxa"/>
            <w:gridSpan w:val="2"/>
            <w:tcBorders>
              <w:top w:val="nil"/>
              <w:left w:val="nil"/>
              <w:bottom w:val="single" w:sz="8" w:space="0" w:color="auto"/>
              <w:right w:val="single" w:sz="8" w:space="0" w:color="auto"/>
            </w:tcBorders>
            <w:shd w:val="clear" w:color="auto" w:fill="auto"/>
            <w:vAlign w:val="center"/>
          </w:tcPr>
          <w:p w14:paraId="77E2F328"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64</w:t>
            </w:r>
          </w:p>
        </w:tc>
        <w:tc>
          <w:tcPr>
            <w:tcW w:w="1134" w:type="dxa"/>
            <w:tcBorders>
              <w:top w:val="nil"/>
              <w:left w:val="nil"/>
              <w:bottom w:val="single" w:sz="8" w:space="0" w:color="auto"/>
              <w:right w:val="single" w:sz="8" w:space="0" w:color="auto"/>
            </w:tcBorders>
            <w:shd w:val="clear" w:color="auto" w:fill="auto"/>
            <w:noWrap/>
            <w:vAlign w:val="center"/>
          </w:tcPr>
          <w:p w14:paraId="5897504C"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5</w:t>
            </w:r>
          </w:p>
        </w:tc>
        <w:tc>
          <w:tcPr>
            <w:tcW w:w="850" w:type="dxa"/>
            <w:tcBorders>
              <w:top w:val="nil"/>
              <w:left w:val="nil"/>
              <w:bottom w:val="single" w:sz="8" w:space="0" w:color="auto"/>
              <w:right w:val="single" w:sz="8" w:space="0" w:color="auto"/>
            </w:tcBorders>
            <w:shd w:val="clear" w:color="auto" w:fill="auto"/>
            <w:noWrap/>
            <w:vAlign w:val="center"/>
          </w:tcPr>
          <w:p w14:paraId="3FF05CBC"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color w:val="000000"/>
              </w:rPr>
              <w:t>7,8</w:t>
            </w:r>
          </w:p>
        </w:tc>
      </w:tr>
      <w:tr w:rsidR="00271EFB" w:rsidRPr="00271EFB" w14:paraId="79832BCC" w14:textId="77777777" w:rsidTr="00E85E98">
        <w:trPr>
          <w:trHeight w:val="217"/>
        </w:trPr>
        <w:tc>
          <w:tcPr>
            <w:tcW w:w="210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5A98A4DC"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Биология</w:t>
            </w:r>
          </w:p>
        </w:tc>
        <w:tc>
          <w:tcPr>
            <w:tcW w:w="642" w:type="dxa"/>
            <w:tcBorders>
              <w:top w:val="nil"/>
              <w:left w:val="nil"/>
              <w:bottom w:val="single" w:sz="8" w:space="0" w:color="auto"/>
              <w:right w:val="single" w:sz="8" w:space="0" w:color="auto"/>
            </w:tcBorders>
            <w:shd w:val="clear" w:color="auto" w:fill="auto"/>
            <w:vAlign w:val="center"/>
          </w:tcPr>
          <w:p w14:paraId="2CF98037"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72</w:t>
            </w:r>
          </w:p>
        </w:tc>
        <w:tc>
          <w:tcPr>
            <w:tcW w:w="1201" w:type="dxa"/>
            <w:tcBorders>
              <w:top w:val="nil"/>
              <w:left w:val="nil"/>
              <w:bottom w:val="single" w:sz="8" w:space="0" w:color="auto"/>
              <w:right w:val="single" w:sz="8" w:space="0" w:color="auto"/>
            </w:tcBorders>
            <w:shd w:val="clear" w:color="auto" w:fill="auto"/>
            <w:noWrap/>
            <w:vAlign w:val="center"/>
          </w:tcPr>
          <w:p w14:paraId="7AB884DC"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14</w:t>
            </w:r>
          </w:p>
        </w:tc>
        <w:tc>
          <w:tcPr>
            <w:tcW w:w="874" w:type="dxa"/>
            <w:tcBorders>
              <w:top w:val="nil"/>
              <w:left w:val="nil"/>
              <w:bottom w:val="single" w:sz="8" w:space="0" w:color="auto"/>
              <w:right w:val="single" w:sz="8" w:space="0" w:color="auto"/>
            </w:tcBorders>
            <w:shd w:val="clear" w:color="auto" w:fill="auto"/>
            <w:noWrap/>
            <w:vAlign w:val="center"/>
          </w:tcPr>
          <w:p w14:paraId="13CDE5AF"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19,4</w:t>
            </w:r>
          </w:p>
        </w:tc>
        <w:tc>
          <w:tcPr>
            <w:tcW w:w="698" w:type="dxa"/>
            <w:tcBorders>
              <w:top w:val="nil"/>
              <w:left w:val="nil"/>
              <w:bottom w:val="single" w:sz="8" w:space="0" w:color="auto"/>
              <w:right w:val="single" w:sz="8" w:space="0" w:color="auto"/>
            </w:tcBorders>
            <w:shd w:val="clear" w:color="auto" w:fill="auto"/>
            <w:vAlign w:val="center"/>
          </w:tcPr>
          <w:p w14:paraId="5CF1247E"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48</w:t>
            </w:r>
          </w:p>
        </w:tc>
        <w:tc>
          <w:tcPr>
            <w:tcW w:w="1405" w:type="dxa"/>
            <w:tcBorders>
              <w:top w:val="nil"/>
              <w:left w:val="nil"/>
              <w:bottom w:val="single" w:sz="8" w:space="0" w:color="auto"/>
              <w:right w:val="single" w:sz="8" w:space="0" w:color="auto"/>
            </w:tcBorders>
            <w:shd w:val="clear" w:color="auto" w:fill="auto"/>
            <w:noWrap/>
            <w:vAlign w:val="center"/>
          </w:tcPr>
          <w:p w14:paraId="2A11DF46"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3</w:t>
            </w:r>
          </w:p>
        </w:tc>
        <w:tc>
          <w:tcPr>
            <w:tcW w:w="709" w:type="dxa"/>
            <w:tcBorders>
              <w:top w:val="nil"/>
              <w:left w:val="nil"/>
              <w:bottom w:val="single" w:sz="8" w:space="0" w:color="auto"/>
              <w:right w:val="single" w:sz="8" w:space="0" w:color="auto"/>
            </w:tcBorders>
            <w:shd w:val="clear" w:color="auto" w:fill="auto"/>
            <w:noWrap/>
            <w:vAlign w:val="center"/>
          </w:tcPr>
          <w:p w14:paraId="0AAF50AE"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6,2</w:t>
            </w:r>
          </w:p>
        </w:tc>
        <w:tc>
          <w:tcPr>
            <w:tcW w:w="709" w:type="dxa"/>
            <w:gridSpan w:val="2"/>
            <w:tcBorders>
              <w:top w:val="nil"/>
              <w:left w:val="nil"/>
              <w:bottom w:val="single" w:sz="8" w:space="0" w:color="auto"/>
              <w:right w:val="single" w:sz="8" w:space="0" w:color="auto"/>
            </w:tcBorders>
            <w:shd w:val="clear" w:color="auto" w:fill="auto"/>
            <w:vAlign w:val="center"/>
          </w:tcPr>
          <w:p w14:paraId="02B6EB4C"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66</w:t>
            </w:r>
          </w:p>
        </w:tc>
        <w:tc>
          <w:tcPr>
            <w:tcW w:w="1134" w:type="dxa"/>
            <w:tcBorders>
              <w:top w:val="nil"/>
              <w:left w:val="nil"/>
              <w:bottom w:val="single" w:sz="8" w:space="0" w:color="auto"/>
              <w:right w:val="single" w:sz="8" w:space="0" w:color="auto"/>
            </w:tcBorders>
            <w:shd w:val="clear" w:color="auto" w:fill="auto"/>
            <w:noWrap/>
            <w:vAlign w:val="center"/>
          </w:tcPr>
          <w:p w14:paraId="3E6D6C0C"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7</w:t>
            </w:r>
          </w:p>
        </w:tc>
        <w:tc>
          <w:tcPr>
            <w:tcW w:w="850" w:type="dxa"/>
            <w:tcBorders>
              <w:top w:val="nil"/>
              <w:left w:val="nil"/>
              <w:bottom w:val="single" w:sz="8" w:space="0" w:color="auto"/>
              <w:right w:val="single" w:sz="8" w:space="0" w:color="auto"/>
            </w:tcBorders>
            <w:shd w:val="clear" w:color="auto" w:fill="auto"/>
            <w:noWrap/>
            <w:vAlign w:val="center"/>
          </w:tcPr>
          <w:p w14:paraId="06D6CD00"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color w:val="000000"/>
              </w:rPr>
              <w:t>10,6</w:t>
            </w:r>
          </w:p>
        </w:tc>
      </w:tr>
      <w:tr w:rsidR="00271EFB" w:rsidRPr="00271EFB" w14:paraId="7CF01FC1" w14:textId="77777777" w:rsidTr="00E85E98">
        <w:trPr>
          <w:trHeight w:val="217"/>
        </w:trPr>
        <w:tc>
          <w:tcPr>
            <w:tcW w:w="210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8343728"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Информатика</w:t>
            </w:r>
          </w:p>
        </w:tc>
        <w:tc>
          <w:tcPr>
            <w:tcW w:w="642" w:type="dxa"/>
            <w:tcBorders>
              <w:top w:val="nil"/>
              <w:left w:val="nil"/>
              <w:bottom w:val="single" w:sz="8" w:space="0" w:color="auto"/>
              <w:right w:val="single" w:sz="8" w:space="0" w:color="auto"/>
            </w:tcBorders>
            <w:shd w:val="clear" w:color="auto" w:fill="auto"/>
            <w:vAlign w:val="center"/>
          </w:tcPr>
          <w:p w14:paraId="4634D1B9"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50</w:t>
            </w:r>
          </w:p>
        </w:tc>
        <w:tc>
          <w:tcPr>
            <w:tcW w:w="1201" w:type="dxa"/>
            <w:tcBorders>
              <w:top w:val="nil"/>
              <w:left w:val="nil"/>
              <w:bottom w:val="single" w:sz="8" w:space="0" w:color="auto"/>
              <w:right w:val="single" w:sz="8" w:space="0" w:color="auto"/>
            </w:tcBorders>
            <w:shd w:val="clear" w:color="auto" w:fill="auto"/>
            <w:noWrap/>
            <w:vAlign w:val="center"/>
          </w:tcPr>
          <w:p w14:paraId="735E7807"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3</w:t>
            </w:r>
          </w:p>
        </w:tc>
        <w:tc>
          <w:tcPr>
            <w:tcW w:w="874" w:type="dxa"/>
            <w:tcBorders>
              <w:top w:val="nil"/>
              <w:left w:val="nil"/>
              <w:bottom w:val="single" w:sz="8" w:space="0" w:color="auto"/>
              <w:right w:val="single" w:sz="8" w:space="0" w:color="auto"/>
            </w:tcBorders>
            <w:shd w:val="clear" w:color="auto" w:fill="auto"/>
            <w:noWrap/>
            <w:vAlign w:val="center"/>
          </w:tcPr>
          <w:p w14:paraId="0A2F8BDF"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6</w:t>
            </w:r>
          </w:p>
        </w:tc>
        <w:tc>
          <w:tcPr>
            <w:tcW w:w="698" w:type="dxa"/>
            <w:tcBorders>
              <w:top w:val="nil"/>
              <w:left w:val="nil"/>
              <w:bottom w:val="single" w:sz="8" w:space="0" w:color="auto"/>
              <w:right w:val="single" w:sz="8" w:space="0" w:color="auto"/>
            </w:tcBorders>
            <w:shd w:val="clear" w:color="auto" w:fill="auto"/>
            <w:vAlign w:val="center"/>
          </w:tcPr>
          <w:p w14:paraId="5D15B011"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46</w:t>
            </w:r>
          </w:p>
        </w:tc>
        <w:tc>
          <w:tcPr>
            <w:tcW w:w="1405" w:type="dxa"/>
            <w:tcBorders>
              <w:top w:val="nil"/>
              <w:left w:val="nil"/>
              <w:bottom w:val="single" w:sz="8" w:space="0" w:color="auto"/>
              <w:right w:val="single" w:sz="8" w:space="0" w:color="auto"/>
            </w:tcBorders>
            <w:shd w:val="clear" w:color="auto" w:fill="auto"/>
            <w:noWrap/>
            <w:vAlign w:val="center"/>
          </w:tcPr>
          <w:p w14:paraId="2410760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7</w:t>
            </w:r>
          </w:p>
        </w:tc>
        <w:tc>
          <w:tcPr>
            <w:tcW w:w="709" w:type="dxa"/>
            <w:tcBorders>
              <w:top w:val="nil"/>
              <w:left w:val="nil"/>
              <w:bottom w:val="single" w:sz="8" w:space="0" w:color="auto"/>
              <w:right w:val="single" w:sz="8" w:space="0" w:color="auto"/>
            </w:tcBorders>
            <w:shd w:val="clear" w:color="auto" w:fill="auto"/>
            <w:noWrap/>
            <w:vAlign w:val="center"/>
          </w:tcPr>
          <w:p w14:paraId="268C11E8"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15,2</w:t>
            </w:r>
          </w:p>
        </w:tc>
        <w:tc>
          <w:tcPr>
            <w:tcW w:w="709" w:type="dxa"/>
            <w:gridSpan w:val="2"/>
            <w:tcBorders>
              <w:top w:val="nil"/>
              <w:left w:val="nil"/>
              <w:bottom w:val="single" w:sz="8" w:space="0" w:color="auto"/>
              <w:right w:val="single" w:sz="8" w:space="0" w:color="auto"/>
            </w:tcBorders>
            <w:shd w:val="clear" w:color="auto" w:fill="auto"/>
            <w:vAlign w:val="center"/>
          </w:tcPr>
          <w:p w14:paraId="6697A95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53</w:t>
            </w:r>
          </w:p>
        </w:tc>
        <w:tc>
          <w:tcPr>
            <w:tcW w:w="1134" w:type="dxa"/>
            <w:tcBorders>
              <w:top w:val="nil"/>
              <w:left w:val="nil"/>
              <w:bottom w:val="single" w:sz="8" w:space="0" w:color="auto"/>
              <w:right w:val="single" w:sz="8" w:space="0" w:color="auto"/>
            </w:tcBorders>
            <w:shd w:val="clear" w:color="auto" w:fill="auto"/>
            <w:noWrap/>
            <w:vAlign w:val="center"/>
          </w:tcPr>
          <w:p w14:paraId="6347D042"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4</w:t>
            </w:r>
          </w:p>
        </w:tc>
        <w:tc>
          <w:tcPr>
            <w:tcW w:w="850" w:type="dxa"/>
            <w:tcBorders>
              <w:top w:val="nil"/>
              <w:left w:val="nil"/>
              <w:bottom w:val="single" w:sz="8" w:space="0" w:color="auto"/>
              <w:right w:val="single" w:sz="8" w:space="0" w:color="auto"/>
            </w:tcBorders>
            <w:shd w:val="clear" w:color="auto" w:fill="auto"/>
            <w:noWrap/>
            <w:vAlign w:val="center"/>
          </w:tcPr>
          <w:p w14:paraId="550D5E86"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color w:val="000000"/>
              </w:rPr>
              <w:t>7,5</w:t>
            </w:r>
          </w:p>
        </w:tc>
      </w:tr>
      <w:tr w:rsidR="00271EFB" w:rsidRPr="00271EFB" w14:paraId="05CD3F52" w14:textId="77777777" w:rsidTr="00E85E98">
        <w:trPr>
          <w:trHeight w:val="217"/>
        </w:trPr>
        <w:tc>
          <w:tcPr>
            <w:tcW w:w="210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2FF3097"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География</w:t>
            </w:r>
          </w:p>
        </w:tc>
        <w:tc>
          <w:tcPr>
            <w:tcW w:w="642" w:type="dxa"/>
            <w:tcBorders>
              <w:top w:val="nil"/>
              <w:left w:val="nil"/>
              <w:bottom w:val="single" w:sz="8" w:space="0" w:color="auto"/>
              <w:right w:val="single" w:sz="8" w:space="0" w:color="auto"/>
            </w:tcBorders>
            <w:shd w:val="clear" w:color="auto" w:fill="auto"/>
            <w:vAlign w:val="center"/>
          </w:tcPr>
          <w:p w14:paraId="32F7E5E6"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4</w:t>
            </w:r>
          </w:p>
        </w:tc>
        <w:tc>
          <w:tcPr>
            <w:tcW w:w="1201" w:type="dxa"/>
            <w:tcBorders>
              <w:top w:val="nil"/>
              <w:left w:val="nil"/>
              <w:bottom w:val="single" w:sz="8" w:space="0" w:color="auto"/>
              <w:right w:val="single" w:sz="8" w:space="0" w:color="auto"/>
            </w:tcBorders>
            <w:shd w:val="clear" w:color="auto" w:fill="auto"/>
            <w:noWrap/>
            <w:vAlign w:val="center"/>
          </w:tcPr>
          <w:p w14:paraId="6B3B889C"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874" w:type="dxa"/>
            <w:tcBorders>
              <w:top w:val="nil"/>
              <w:left w:val="nil"/>
              <w:bottom w:val="single" w:sz="8" w:space="0" w:color="auto"/>
              <w:right w:val="single" w:sz="8" w:space="0" w:color="auto"/>
            </w:tcBorders>
            <w:shd w:val="clear" w:color="auto" w:fill="auto"/>
            <w:noWrap/>
            <w:vAlign w:val="center"/>
          </w:tcPr>
          <w:p w14:paraId="65F4C3A1"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698" w:type="dxa"/>
            <w:tcBorders>
              <w:top w:val="nil"/>
              <w:left w:val="nil"/>
              <w:bottom w:val="single" w:sz="8" w:space="0" w:color="auto"/>
              <w:right w:val="single" w:sz="8" w:space="0" w:color="auto"/>
            </w:tcBorders>
            <w:shd w:val="clear" w:color="auto" w:fill="auto"/>
            <w:vAlign w:val="center"/>
          </w:tcPr>
          <w:p w14:paraId="7A01D42C"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w:t>
            </w:r>
          </w:p>
        </w:tc>
        <w:tc>
          <w:tcPr>
            <w:tcW w:w="1405" w:type="dxa"/>
            <w:tcBorders>
              <w:top w:val="nil"/>
              <w:left w:val="nil"/>
              <w:bottom w:val="single" w:sz="8" w:space="0" w:color="auto"/>
              <w:right w:val="single" w:sz="8" w:space="0" w:color="auto"/>
            </w:tcBorders>
            <w:shd w:val="clear" w:color="auto" w:fill="auto"/>
            <w:noWrap/>
            <w:vAlign w:val="center"/>
          </w:tcPr>
          <w:p w14:paraId="33359046"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709" w:type="dxa"/>
            <w:tcBorders>
              <w:top w:val="nil"/>
              <w:left w:val="nil"/>
              <w:bottom w:val="single" w:sz="8" w:space="0" w:color="auto"/>
              <w:right w:val="single" w:sz="8" w:space="0" w:color="auto"/>
            </w:tcBorders>
            <w:shd w:val="clear" w:color="auto" w:fill="auto"/>
            <w:noWrap/>
            <w:vAlign w:val="center"/>
          </w:tcPr>
          <w:p w14:paraId="28ECA3AD"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709" w:type="dxa"/>
            <w:gridSpan w:val="2"/>
            <w:tcBorders>
              <w:top w:val="nil"/>
              <w:left w:val="nil"/>
              <w:bottom w:val="single" w:sz="8" w:space="0" w:color="auto"/>
              <w:right w:val="single" w:sz="8" w:space="0" w:color="auto"/>
            </w:tcBorders>
            <w:shd w:val="clear" w:color="auto" w:fill="auto"/>
            <w:vAlign w:val="center"/>
          </w:tcPr>
          <w:p w14:paraId="194FD9F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10</w:t>
            </w:r>
          </w:p>
        </w:tc>
        <w:tc>
          <w:tcPr>
            <w:tcW w:w="1134" w:type="dxa"/>
            <w:tcBorders>
              <w:top w:val="nil"/>
              <w:left w:val="nil"/>
              <w:bottom w:val="single" w:sz="8" w:space="0" w:color="auto"/>
              <w:right w:val="single" w:sz="8" w:space="0" w:color="auto"/>
            </w:tcBorders>
            <w:shd w:val="clear" w:color="auto" w:fill="auto"/>
            <w:noWrap/>
            <w:vAlign w:val="center"/>
          </w:tcPr>
          <w:p w14:paraId="2768F84D"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850" w:type="dxa"/>
            <w:tcBorders>
              <w:top w:val="nil"/>
              <w:left w:val="nil"/>
              <w:bottom w:val="single" w:sz="8" w:space="0" w:color="auto"/>
              <w:right w:val="single" w:sz="8" w:space="0" w:color="auto"/>
            </w:tcBorders>
            <w:shd w:val="clear" w:color="auto" w:fill="auto"/>
            <w:noWrap/>
            <w:vAlign w:val="center"/>
          </w:tcPr>
          <w:p w14:paraId="010A5E38"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color w:val="000000"/>
              </w:rPr>
              <w:t>0,00</w:t>
            </w:r>
          </w:p>
        </w:tc>
      </w:tr>
      <w:tr w:rsidR="00271EFB" w:rsidRPr="00271EFB" w14:paraId="1671FFE7" w14:textId="77777777" w:rsidTr="00E85E98">
        <w:trPr>
          <w:trHeight w:val="217"/>
        </w:trPr>
        <w:tc>
          <w:tcPr>
            <w:tcW w:w="210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E02F061"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Литература</w:t>
            </w:r>
          </w:p>
        </w:tc>
        <w:tc>
          <w:tcPr>
            <w:tcW w:w="642" w:type="dxa"/>
            <w:tcBorders>
              <w:top w:val="nil"/>
              <w:left w:val="nil"/>
              <w:bottom w:val="single" w:sz="8" w:space="0" w:color="auto"/>
              <w:right w:val="single" w:sz="8" w:space="0" w:color="auto"/>
            </w:tcBorders>
            <w:shd w:val="clear" w:color="auto" w:fill="auto"/>
            <w:vAlign w:val="center"/>
          </w:tcPr>
          <w:p w14:paraId="41CC7211"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24</w:t>
            </w:r>
          </w:p>
        </w:tc>
        <w:tc>
          <w:tcPr>
            <w:tcW w:w="1201" w:type="dxa"/>
            <w:tcBorders>
              <w:top w:val="nil"/>
              <w:left w:val="nil"/>
              <w:bottom w:val="single" w:sz="8" w:space="0" w:color="auto"/>
              <w:right w:val="single" w:sz="8" w:space="0" w:color="auto"/>
            </w:tcBorders>
            <w:shd w:val="clear" w:color="auto" w:fill="auto"/>
            <w:noWrap/>
            <w:vAlign w:val="center"/>
          </w:tcPr>
          <w:p w14:paraId="5B40D2E6"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w:t>
            </w:r>
          </w:p>
        </w:tc>
        <w:tc>
          <w:tcPr>
            <w:tcW w:w="874" w:type="dxa"/>
            <w:tcBorders>
              <w:top w:val="nil"/>
              <w:left w:val="nil"/>
              <w:bottom w:val="single" w:sz="8" w:space="0" w:color="auto"/>
              <w:right w:val="single" w:sz="8" w:space="0" w:color="auto"/>
            </w:tcBorders>
            <w:shd w:val="clear" w:color="auto" w:fill="auto"/>
            <w:noWrap/>
            <w:vAlign w:val="center"/>
          </w:tcPr>
          <w:p w14:paraId="60E7A61B"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4,17</w:t>
            </w:r>
          </w:p>
        </w:tc>
        <w:tc>
          <w:tcPr>
            <w:tcW w:w="698" w:type="dxa"/>
            <w:tcBorders>
              <w:top w:val="nil"/>
              <w:left w:val="nil"/>
              <w:bottom w:val="single" w:sz="8" w:space="0" w:color="auto"/>
              <w:right w:val="single" w:sz="8" w:space="0" w:color="auto"/>
            </w:tcBorders>
            <w:shd w:val="clear" w:color="auto" w:fill="auto"/>
            <w:vAlign w:val="center"/>
          </w:tcPr>
          <w:p w14:paraId="31DC50DF"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30</w:t>
            </w:r>
          </w:p>
        </w:tc>
        <w:tc>
          <w:tcPr>
            <w:tcW w:w="1405" w:type="dxa"/>
            <w:tcBorders>
              <w:top w:val="nil"/>
              <w:left w:val="nil"/>
              <w:bottom w:val="single" w:sz="8" w:space="0" w:color="auto"/>
              <w:right w:val="single" w:sz="8" w:space="0" w:color="auto"/>
            </w:tcBorders>
            <w:shd w:val="clear" w:color="auto" w:fill="auto"/>
            <w:noWrap/>
            <w:vAlign w:val="center"/>
          </w:tcPr>
          <w:p w14:paraId="6C174689"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w:t>
            </w:r>
          </w:p>
        </w:tc>
        <w:tc>
          <w:tcPr>
            <w:tcW w:w="709" w:type="dxa"/>
            <w:tcBorders>
              <w:top w:val="nil"/>
              <w:left w:val="nil"/>
              <w:bottom w:val="single" w:sz="8" w:space="0" w:color="auto"/>
              <w:right w:val="single" w:sz="8" w:space="0" w:color="auto"/>
            </w:tcBorders>
            <w:shd w:val="clear" w:color="auto" w:fill="auto"/>
            <w:noWrap/>
            <w:vAlign w:val="center"/>
          </w:tcPr>
          <w:p w14:paraId="53F9F991"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3</w:t>
            </w:r>
          </w:p>
        </w:tc>
        <w:tc>
          <w:tcPr>
            <w:tcW w:w="709" w:type="dxa"/>
            <w:gridSpan w:val="2"/>
            <w:tcBorders>
              <w:top w:val="nil"/>
              <w:left w:val="nil"/>
              <w:bottom w:val="single" w:sz="8" w:space="0" w:color="auto"/>
              <w:right w:val="single" w:sz="8" w:space="0" w:color="auto"/>
            </w:tcBorders>
            <w:shd w:val="clear" w:color="auto" w:fill="auto"/>
            <w:vAlign w:val="center"/>
          </w:tcPr>
          <w:p w14:paraId="37E81CFF"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23</w:t>
            </w:r>
          </w:p>
        </w:tc>
        <w:tc>
          <w:tcPr>
            <w:tcW w:w="1134" w:type="dxa"/>
            <w:tcBorders>
              <w:top w:val="nil"/>
              <w:left w:val="nil"/>
              <w:bottom w:val="single" w:sz="8" w:space="0" w:color="auto"/>
              <w:right w:val="single" w:sz="8" w:space="0" w:color="auto"/>
            </w:tcBorders>
            <w:shd w:val="clear" w:color="auto" w:fill="auto"/>
            <w:noWrap/>
            <w:vAlign w:val="center"/>
          </w:tcPr>
          <w:p w14:paraId="5EAD3D00"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850" w:type="dxa"/>
            <w:tcBorders>
              <w:top w:val="nil"/>
              <w:left w:val="nil"/>
              <w:bottom w:val="single" w:sz="8" w:space="0" w:color="auto"/>
              <w:right w:val="single" w:sz="8" w:space="0" w:color="auto"/>
            </w:tcBorders>
            <w:shd w:val="clear" w:color="auto" w:fill="auto"/>
            <w:noWrap/>
            <w:vAlign w:val="center"/>
          </w:tcPr>
          <w:p w14:paraId="370A0516"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color w:val="000000"/>
              </w:rPr>
              <w:t>0</w:t>
            </w:r>
          </w:p>
        </w:tc>
      </w:tr>
      <w:tr w:rsidR="00271EFB" w:rsidRPr="00271EFB" w14:paraId="76ABAE86" w14:textId="77777777" w:rsidTr="00E85E98">
        <w:trPr>
          <w:trHeight w:val="217"/>
        </w:trPr>
        <w:tc>
          <w:tcPr>
            <w:tcW w:w="210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E72EB67" w14:textId="77777777" w:rsidR="00271EFB" w:rsidRPr="00271EFB" w:rsidRDefault="00271EFB" w:rsidP="007708D0">
            <w:pPr>
              <w:spacing w:after="0" w:line="240" w:lineRule="auto"/>
              <w:rPr>
                <w:rFonts w:ascii="Times New Roman" w:hAnsi="Times New Roman" w:cs="Times New Roman"/>
                <w:sz w:val="20"/>
                <w:szCs w:val="20"/>
              </w:rPr>
            </w:pPr>
            <w:r w:rsidRPr="00271EFB">
              <w:rPr>
                <w:rFonts w:ascii="Times New Roman" w:hAnsi="Times New Roman" w:cs="Times New Roman"/>
                <w:sz w:val="20"/>
                <w:szCs w:val="20"/>
              </w:rPr>
              <w:t>Английский</w:t>
            </w:r>
          </w:p>
        </w:tc>
        <w:tc>
          <w:tcPr>
            <w:tcW w:w="642" w:type="dxa"/>
            <w:tcBorders>
              <w:top w:val="nil"/>
              <w:left w:val="nil"/>
              <w:bottom w:val="single" w:sz="8" w:space="0" w:color="auto"/>
              <w:right w:val="single" w:sz="8" w:space="0" w:color="auto"/>
            </w:tcBorders>
            <w:shd w:val="clear" w:color="auto" w:fill="auto"/>
            <w:vAlign w:val="center"/>
          </w:tcPr>
          <w:p w14:paraId="09BDA7E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25</w:t>
            </w:r>
          </w:p>
        </w:tc>
        <w:tc>
          <w:tcPr>
            <w:tcW w:w="1201" w:type="dxa"/>
            <w:tcBorders>
              <w:top w:val="nil"/>
              <w:left w:val="nil"/>
              <w:bottom w:val="single" w:sz="8" w:space="0" w:color="auto"/>
              <w:right w:val="single" w:sz="8" w:space="0" w:color="auto"/>
            </w:tcBorders>
            <w:shd w:val="clear" w:color="auto" w:fill="auto"/>
            <w:noWrap/>
            <w:vAlign w:val="center"/>
          </w:tcPr>
          <w:p w14:paraId="4BDE5E4B"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874" w:type="dxa"/>
            <w:tcBorders>
              <w:top w:val="nil"/>
              <w:left w:val="nil"/>
              <w:bottom w:val="single" w:sz="8" w:space="0" w:color="auto"/>
              <w:right w:val="single" w:sz="8" w:space="0" w:color="auto"/>
            </w:tcBorders>
            <w:shd w:val="clear" w:color="auto" w:fill="auto"/>
            <w:noWrap/>
            <w:vAlign w:val="center"/>
          </w:tcPr>
          <w:p w14:paraId="2CD4513E"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698" w:type="dxa"/>
            <w:tcBorders>
              <w:top w:val="nil"/>
              <w:left w:val="nil"/>
              <w:bottom w:val="single" w:sz="8" w:space="0" w:color="auto"/>
              <w:right w:val="single" w:sz="8" w:space="0" w:color="auto"/>
            </w:tcBorders>
            <w:shd w:val="clear" w:color="auto" w:fill="auto"/>
            <w:vAlign w:val="center"/>
          </w:tcPr>
          <w:p w14:paraId="683D83E0"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21</w:t>
            </w:r>
          </w:p>
        </w:tc>
        <w:tc>
          <w:tcPr>
            <w:tcW w:w="1405" w:type="dxa"/>
            <w:tcBorders>
              <w:top w:val="nil"/>
              <w:left w:val="nil"/>
              <w:bottom w:val="single" w:sz="8" w:space="0" w:color="auto"/>
              <w:right w:val="single" w:sz="8" w:space="0" w:color="auto"/>
            </w:tcBorders>
            <w:shd w:val="clear" w:color="auto" w:fill="auto"/>
            <w:noWrap/>
            <w:vAlign w:val="center"/>
          </w:tcPr>
          <w:p w14:paraId="1AF905BD"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1</w:t>
            </w:r>
          </w:p>
        </w:tc>
        <w:tc>
          <w:tcPr>
            <w:tcW w:w="709" w:type="dxa"/>
            <w:tcBorders>
              <w:top w:val="nil"/>
              <w:left w:val="nil"/>
              <w:bottom w:val="single" w:sz="8" w:space="0" w:color="auto"/>
              <w:right w:val="single" w:sz="8" w:space="0" w:color="auto"/>
            </w:tcBorders>
            <w:shd w:val="clear" w:color="auto" w:fill="auto"/>
            <w:noWrap/>
            <w:vAlign w:val="center"/>
          </w:tcPr>
          <w:p w14:paraId="5E5DE393"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4,7</w:t>
            </w:r>
          </w:p>
        </w:tc>
        <w:tc>
          <w:tcPr>
            <w:tcW w:w="709" w:type="dxa"/>
            <w:gridSpan w:val="2"/>
            <w:tcBorders>
              <w:top w:val="nil"/>
              <w:left w:val="nil"/>
              <w:bottom w:val="single" w:sz="8" w:space="0" w:color="auto"/>
              <w:right w:val="single" w:sz="8" w:space="0" w:color="auto"/>
            </w:tcBorders>
            <w:shd w:val="clear" w:color="auto" w:fill="auto"/>
            <w:vAlign w:val="center"/>
          </w:tcPr>
          <w:p w14:paraId="52F055EB"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32</w:t>
            </w:r>
          </w:p>
        </w:tc>
        <w:tc>
          <w:tcPr>
            <w:tcW w:w="1134" w:type="dxa"/>
            <w:tcBorders>
              <w:top w:val="nil"/>
              <w:left w:val="nil"/>
              <w:bottom w:val="single" w:sz="8" w:space="0" w:color="auto"/>
              <w:right w:val="single" w:sz="8" w:space="0" w:color="auto"/>
            </w:tcBorders>
            <w:shd w:val="clear" w:color="auto" w:fill="auto"/>
            <w:noWrap/>
            <w:vAlign w:val="center"/>
          </w:tcPr>
          <w:p w14:paraId="691CF834"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c>
          <w:tcPr>
            <w:tcW w:w="850" w:type="dxa"/>
            <w:tcBorders>
              <w:top w:val="nil"/>
              <w:left w:val="nil"/>
              <w:bottom w:val="single" w:sz="8" w:space="0" w:color="auto"/>
              <w:right w:val="single" w:sz="8" w:space="0" w:color="auto"/>
            </w:tcBorders>
            <w:shd w:val="clear" w:color="auto" w:fill="auto"/>
            <w:noWrap/>
            <w:vAlign w:val="center"/>
          </w:tcPr>
          <w:p w14:paraId="176AC8F2" w14:textId="77777777" w:rsidR="00271EFB" w:rsidRPr="00271EFB" w:rsidRDefault="00271EFB" w:rsidP="007708D0">
            <w:pPr>
              <w:spacing w:after="0" w:line="240" w:lineRule="auto"/>
              <w:jc w:val="center"/>
              <w:rPr>
                <w:rFonts w:ascii="Times New Roman" w:hAnsi="Times New Roman" w:cs="Times New Roman"/>
              </w:rPr>
            </w:pPr>
            <w:r w:rsidRPr="00271EFB">
              <w:rPr>
                <w:rFonts w:ascii="Times New Roman" w:hAnsi="Times New Roman" w:cs="Times New Roman"/>
              </w:rPr>
              <w:t>0</w:t>
            </w:r>
          </w:p>
        </w:tc>
      </w:tr>
      <w:tr w:rsidR="00271EFB" w:rsidRPr="00271EFB" w14:paraId="09CA1CC9" w14:textId="77777777" w:rsidTr="00E85E98">
        <w:trPr>
          <w:trHeight w:val="217"/>
        </w:trPr>
        <w:tc>
          <w:tcPr>
            <w:tcW w:w="210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35336E1" w14:textId="77777777" w:rsidR="00271EFB" w:rsidRPr="00271EFB" w:rsidRDefault="00271EFB" w:rsidP="007708D0">
            <w:pPr>
              <w:spacing w:after="0" w:line="240" w:lineRule="auto"/>
              <w:rPr>
                <w:rFonts w:ascii="Times New Roman" w:hAnsi="Times New Roman" w:cs="Times New Roman"/>
                <w:b/>
                <w:bCs/>
                <w:sz w:val="20"/>
                <w:szCs w:val="20"/>
              </w:rPr>
            </w:pPr>
            <w:r w:rsidRPr="00271EFB">
              <w:rPr>
                <w:rFonts w:ascii="Times New Roman" w:hAnsi="Times New Roman" w:cs="Times New Roman"/>
                <w:b/>
                <w:bCs/>
                <w:sz w:val="20"/>
                <w:szCs w:val="20"/>
              </w:rPr>
              <w:t>Итого:</w:t>
            </w:r>
          </w:p>
        </w:tc>
        <w:tc>
          <w:tcPr>
            <w:tcW w:w="642" w:type="dxa"/>
            <w:tcBorders>
              <w:top w:val="nil"/>
              <w:left w:val="nil"/>
              <w:bottom w:val="single" w:sz="8" w:space="0" w:color="auto"/>
              <w:right w:val="single" w:sz="8" w:space="0" w:color="auto"/>
            </w:tcBorders>
            <w:shd w:val="clear" w:color="auto" w:fill="auto"/>
            <w:noWrap/>
            <w:vAlign w:val="center"/>
          </w:tcPr>
          <w:p w14:paraId="1A6D144E" w14:textId="77777777" w:rsidR="00271EFB" w:rsidRPr="00271EFB" w:rsidRDefault="00271EFB" w:rsidP="007708D0">
            <w:pPr>
              <w:spacing w:after="0" w:line="240" w:lineRule="auto"/>
              <w:jc w:val="center"/>
              <w:rPr>
                <w:rFonts w:ascii="Times New Roman" w:hAnsi="Times New Roman" w:cs="Times New Roman"/>
                <w:b/>
                <w:bCs/>
                <w:sz w:val="18"/>
                <w:szCs w:val="18"/>
              </w:rPr>
            </w:pPr>
            <w:r w:rsidRPr="00271EFB">
              <w:rPr>
                <w:rFonts w:ascii="Times New Roman" w:hAnsi="Times New Roman" w:cs="Times New Roman"/>
                <w:b/>
                <w:bCs/>
                <w:sz w:val="18"/>
                <w:szCs w:val="18"/>
              </w:rPr>
              <w:t>1170</w:t>
            </w:r>
          </w:p>
        </w:tc>
        <w:tc>
          <w:tcPr>
            <w:tcW w:w="1201" w:type="dxa"/>
            <w:tcBorders>
              <w:top w:val="nil"/>
              <w:left w:val="nil"/>
              <w:bottom w:val="single" w:sz="8" w:space="0" w:color="auto"/>
              <w:right w:val="single" w:sz="8" w:space="0" w:color="auto"/>
            </w:tcBorders>
            <w:shd w:val="clear" w:color="auto" w:fill="auto"/>
            <w:noWrap/>
            <w:vAlign w:val="center"/>
          </w:tcPr>
          <w:p w14:paraId="65B0C183" w14:textId="77777777" w:rsidR="00271EFB" w:rsidRPr="00271EFB" w:rsidRDefault="00271EFB" w:rsidP="007708D0">
            <w:pPr>
              <w:spacing w:after="0" w:line="240" w:lineRule="auto"/>
              <w:jc w:val="center"/>
              <w:rPr>
                <w:rFonts w:ascii="Times New Roman" w:hAnsi="Times New Roman" w:cs="Times New Roman"/>
                <w:b/>
                <w:bCs/>
                <w:sz w:val="18"/>
                <w:szCs w:val="18"/>
              </w:rPr>
            </w:pPr>
            <w:r w:rsidRPr="00271EFB">
              <w:rPr>
                <w:rFonts w:ascii="Times New Roman" w:hAnsi="Times New Roman" w:cs="Times New Roman"/>
                <w:b/>
                <w:bCs/>
                <w:sz w:val="18"/>
                <w:szCs w:val="18"/>
              </w:rPr>
              <w:t>35</w:t>
            </w:r>
          </w:p>
        </w:tc>
        <w:tc>
          <w:tcPr>
            <w:tcW w:w="874" w:type="dxa"/>
            <w:tcBorders>
              <w:top w:val="nil"/>
              <w:left w:val="nil"/>
              <w:bottom w:val="single" w:sz="8" w:space="0" w:color="auto"/>
              <w:right w:val="single" w:sz="8" w:space="0" w:color="auto"/>
            </w:tcBorders>
            <w:shd w:val="clear" w:color="auto" w:fill="auto"/>
            <w:noWrap/>
            <w:vAlign w:val="center"/>
          </w:tcPr>
          <w:p w14:paraId="48FC9BE0" w14:textId="77777777" w:rsidR="00271EFB" w:rsidRPr="00271EFB" w:rsidRDefault="00271EFB" w:rsidP="007708D0">
            <w:pPr>
              <w:spacing w:after="0" w:line="240" w:lineRule="auto"/>
              <w:jc w:val="center"/>
              <w:rPr>
                <w:rFonts w:ascii="Times New Roman" w:hAnsi="Times New Roman" w:cs="Times New Roman"/>
                <w:b/>
                <w:bCs/>
                <w:sz w:val="18"/>
                <w:szCs w:val="18"/>
              </w:rPr>
            </w:pPr>
            <w:r w:rsidRPr="00271EFB">
              <w:rPr>
                <w:rFonts w:ascii="Times New Roman" w:hAnsi="Times New Roman" w:cs="Times New Roman"/>
                <w:b/>
                <w:bCs/>
                <w:sz w:val="18"/>
                <w:szCs w:val="18"/>
              </w:rPr>
              <w:t>3</w:t>
            </w:r>
          </w:p>
        </w:tc>
        <w:tc>
          <w:tcPr>
            <w:tcW w:w="698" w:type="dxa"/>
            <w:tcBorders>
              <w:top w:val="nil"/>
              <w:left w:val="nil"/>
              <w:bottom w:val="single" w:sz="8" w:space="0" w:color="auto"/>
              <w:right w:val="single" w:sz="8" w:space="0" w:color="auto"/>
            </w:tcBorders>
            <w:shd w:val="clear" w:color="auto" w:fill="auto"/>
            <w:noWrap/>
            <w:vAlign w:val="center"/>
          </w:tcPr>
          <w:p w14:paraId="1DF4BFB0" w14:textId="77777777" w:rsidR="00271EFB" w:rsidRPr="00271EFB" w:rsidRDefault="00271EFB" w:rsidP="007708D0">
            <w:pPr>
              <w:spacing w:after="0" w:line="240" w:lineRule="auto"/>
              <w:jc w:val="center"/>
              <w:rPr>
                <w:rFonts w:ascii="Times New Roman" w:hAnsi="Times New Roman" w:cs="Times New Roman"/>
                <w:b/>
                <w:bCs/>
                <w:sz w:val="18"/>
                <w:szCs w:val="18"/>
              </w:rPr>
            </w:pPr>
            <w:r w:rsidRPr="00271EFB">
              <w:rPr>
                <w:rFonts w:ascii="Times New Roman" w:hAnsi="Times New Roman" w:cs="Times New Roman"/>
                <w:b/>
                <w:bCs/>
                <w:sz w:val="18"/>
                <w:szCs w:val="18"/>
              </w:rPr>
              <w:t>1058</w:t>
            </w:r>
          </w:p>
        </w:tc>
        <w:tc>
          <w:tcPr>
            <w:tcW w:w="1405" w:type="dxa"/>
            <w:tcBorders>
              <w:top w:val="nil"/>
              <w:left w:val="nil"/>
              <w:bottom w:val="single" w:sz="8" w:space="0" w:color="auto"/>
              <w:right w:val="single" w:sz="8" w:space="0" w:color="auto"/>
            </w:tcBorders>
            <w:shd w:val="clear" w:color="auto" w:fill="auto"/>
            <w:noWrap/>
            <w:vAlign w:val="center"/>
          </w:tcPr>
          <w:p w14:paraId="516A7836" w14:textId="77777777" w:rsidR="00271EFB" w:rsidRPr="00271EFB" w:rsidRDefault="00271EFB" w:rsidP="007708D0">
            <w:pPr>
              <w:spacing w:after="0" w:line="240" w:lineRule="auto"/>
              <w:jc w:val="center"/>
              <w:rPr>
                <w:rFonts w:ascii="Times New Roman" w:hAnsi="Times New Roman" w:cs="Times New Roman"/>
                <w:b/>
                <w:bCs/>
                <w:sz w:val="18"/>
                <w:szCs w:val="18"/>
              </w:rPr>
            </w:pPr>
            <w:r w:rsidRPr="00271EFB">
              <w:rPr>
                <w:rFonts w:ascii="Times New Roman" w:hAnsi="Times New Roman" w:cs="Times New Roman"/>
                <w:b/>
                <w:bCs/>
                <w:sz w:val="18"/>
                <w:szCs w:val="18"/>
              </w:rPr>
              <w:t>44</w:t>
            </w:r>
          </w:p>
        </w:tc>
        <w:tc>
          <w:tcPr>
            <w:tcW w:w="709" w:type="dxa"/>
            <w:tcBorders>
              <w:top w:val="nil"/>
              <w:left w:val="nil"/>
              <w:bottom w:val="single" w:sz="8" w:space="0" w:color="auto"/>
              <w:right w:val="single" w:sz="8" w:space="0" w:color="auto"/>
            </w:tcBorders>
            <w:shd w:val="clear" w:color="auto" w:fill="auto"/>
            <w:noWrap/>
            <w:vAlign w:val="center"/>
          </w:tcPr>
          <w:p w14:paraId="7C928F13" w14:textId="77777777" w:rsidR="00271EFB" w:rsidRPr="00271EFB" w:rsidRDefault="00271EFB" w:rsidP="007708D0">
            <w:pPr>
              <w:spacing w:after="0" w:line="240" w:lineRule="auto"/>
              <w:jc w:val="center"/>
              <w:rPr>
                <w:rFonts w:ascii="Times New Roman" w:hAnsi="Times New Roman" w:cs="Times New Roman"/>
                <w:b/>
                <w:bCs/>
                <w:sz w:val="18"/>
                <w:szCs w:val="18"/>
              </w:rPr>
            </w:pPr>
            <w:r w:rsidRPr="00271EFB">
              <w:rPr>
                <w:rFonts w:ascii="Times New Roman" w:hAnsi="Times New Roman" w:cs="Times New Roman"/>
                <w:b/>
                <w:bCs/>
                <w:sz w:val="18"/>
                <w:szCs w:val="18"/>
              </w:rPr>
              <w:t>4,1</w:t>
            </w:r>
          </w:p>
        </w:tc>
        <w:tc>
          <w:tcPr>
            <w:tcW w:w="709" w:type="dxa"/>
            <w:gridSpan w:val="2"/>
            <w:tcBorders>
              <w:top w:val="nil"/>
              <w:left w:val="nil"/>
              <w:bottom w:val="single" w:sz="8" w:space="0" w:color="auto"/>
              <w:right w:val="single" w:sz="8" w:space="0" w:color="auto"/>
            </w:tcBorders>
            <w:shd w:val="clear" w:color="auto" w:fill="auto"/>
            <w:noWrap/>
            <w:vAlign w:val="center"/>
          </w:tcPr>
          <w:p w14:paraId="1D87B57B" w14:textId="77777777" w:rsidR="00271EFB" w:rsidRPr="00271EFB" w:rsidRDefault="00271EFB" w:rsidP="007708D0">
            <w:pPr>
              <w:spacing w:after="0" w:line="240" w:lineRule="auto"/>
              <w:jc w:val="center"/>
              <w:rPr>
                <w:rFonts w:ascii="Times New Roman" w:hAnsi="Times New Roman" w:cs="Times New Roman"/>
                <w:b/>
                <w:bCs/>
                <w:sz w:val="18"/>
                <w:szCs w:val="18"/>
              </w:rPr>
            </w:pPr>
            <w:r w:rsidRPr="00271EFB">
              <w:rPr>
                <w:rFonts w:ascii="Times New Roman" w:hAnsi="Times New Roman" w:cs="Times New Roman"/>
                <w:b/>
                <w:bCs/>
                <w:sz w:val="18"/>
                <w:szCs w:val="18"/>
              </w:rPr>
              <w:t>1175</w:t>
            </w:r>
          </w:p>
        </w:tc>
        <w:tc>
          <w:tcPr>
            <w:tcW w:w="1134" w:type="dxa"/>
            <w:tcBorders>
              <w:top w:val="nil"/>
              <w:left w:val="nil"/>
              <w:bottom w:val="single" w:sz="8" w:space="0" w:color="auto"/>
              <w:right w:val="single" w:sz="8" w:space="0" w:color="auto"/>
            </w:tcBorders>
            <w:shd w:val="clear" w:color="auto" w:fill="auto"/>
            <w:noWrap/>
            <w:vAlign w:val="center"/>
          </w:tcPr>
          <w:p w14:paraId="7A49E09C" w14:textId="77777777" w:rsidR="00271EFB" w:rsidRPr="00271EFB" w:rsidRDefault="00271EFB" w:rsidP="007708D0">
            <w:pPr>
              <w:spacing w:after="0" w:line="240" w:lineRule="auto"/>
              <w:jc w:val="center"/>
              <w:rPr>
                <w:rFonts w:ascii="Times New Roman" w:hAnsi="Times New Roman" w:cs="Times New Roman"/>
                <w:b/>
                <w:bCs/>
                <w:sz w:val="18"/>
                <w:szCs w:val="18"/>
              </w:rPr>
            </w:pPr>
            <w:r w:rsidRPr="00271EFB">
              <w:rPr>
                <w:rFonts w:ascii="Times New Roman" w:hAnsi="Times New Roman" w:cs="Times New Roman"/>
                <w:b/>
                <w:bCs/>
                <w:sz w:val="18"/>
                <w:szCs w:val="18"/>
              </w:rPr>
              <w:t>55</w:t>
            </w:r>
          </w:p>
        </w:tc>
        <w:tc>
          <w:tcPr>
            <w:tcW w:w="850" w:type="dxa"/>
            <w:tcBorders>
              <w:top w:val="nil"/>
              <w:left w:val="nil"/>
              <w:bottom w:val="single" w:sz="8" w:space="0" w:color="auto"/>
              <w:right w:val="single" w:sz="8" w:space="0" w:color="auto"/>
            </w:tcBorders>
            <w:shd w:val="clear" w:color="auto" w:fill="auto"/>
            <w:noWrap/>
            <w:vAlign w:val="center"/>
          </w:tcPr>
          <w:p w14:paraId="7F3AB1F6" w14:textId="77777777" w:rsidR="00271EFB" w:rsidRPr="00271EFB" w:rsidRDefault="00271EFB" w:rsidP="007708D0">
            <w:pPr>
              <w:spacing w:after="0" w:line="240" w:lineRule="auto"/>
              <w:jc w:val="center"/>
              <w:rPr>
                <w:rFonts w:ascii="Times New Roman" w:hAnsi="Times New Roman" w:cs="Times New Roman"/>
                <w:b/>
                <w:bCs/>
                <w:sz w:val="18"/>
                <w:szCs w:val="18"/>
              </w:rPr>
            </w:pPr>
            <w:r w:rsidRPr="00271EFB">
              <w:rPr>
                <w:rFonts w:ascii="Times New Roman" w:hAnsi="Times New Roman" w:cs="Times New Roman"/>
                <w:b/>
                <w:bCs/>
                <w:sz w:val="18"/>
                <w:szCs w:val="18"/>
              </w:rPr>
              <w:t>4,6</w:t>
            </w:r>
          </w:p>
        </w:tc>
      </w:tr>
    </w:tbl>
    <w:p w14:paraId="29BF0C95" w14:textId="77777777" w:rsidR="00271EFB" w:rsidRPr="00271EFB" w:rsidRDefault="00271EFB" w:rsidP="00271EFB">
      <w:pPr>
        <w:tabs>
          <w:tab w:val="left" w:pos="1134"/>
        </w:tabs>
        <w:spacing w:after="0"/>
        <w:jc w:val="both"/>
        <w:rPr>
          <w:rFonts w:ascii="Times New Roman" w:hAnsi="Times New Roman" w:cs="Times New Roman"/>
          <w:color w:val="FF0000"/>
          <w:sz w:val="28"/>
          <w:szCs w:val="28"/>
        </w:rPr>
      </w:pPr>
    </w:p>
    <w:p w14:paraId="2152877F" w14:textId="77777777" w:rsidR="00271EFB" w:rsidRPr="00271EFB" w:rsidRDefault="00271EFB" w:rsidP="00835A7F">
      <w:pPr>
        <w:tabs>
          <w:tab w:val="left" w:pos="1134"/>
        </w:tabs>
        <w:spacing w:after="0"/>
        <w:jc w:val="both"/>
        <w:rPr>
          <w:rFonts w:ascii="Times New Roman" w:hAnsi="Times New Roman" w:cs="Times New Roman"/>
          <w:sz w:val="28"/>
          <w:szCs w:val="28"/>
        </w:rPr>
      </w:pPr>
      <w:r w:rsidRPr="00271EFB">
        <w:rPr>
          <w:rFonts w:ascii="Times New Roman" w:hAnsi="Times New Roman" w:cs="Times New Roman"/>
          <w:sz w:val="28"/>
          <w:szCs w:val="28"/>
        </w:rPr>
        <w:tab/>
        <w:t xml:space="preserve">Таким образом, процент результатов обучающихся, не преодолевших минимальный порог для поступления в ВУЗ, в среднем выше прошлогоднего значения на 0,5%. </w:t>
      </w:r>
    </w:p>
    <w:p w14:paraId="7624E508" w14:textId="30EBC005" w:rsidR="00271EFB" w:rsidRPr="00271EFB" w:rsidRDefault="00271EFB" w:rsidP="00B46C3A">
      <w:pPr>
        <w:spacing w:after="0" w:line="240" w:lineRule="auto"/>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          Ключевым изменением в порядке проведения ЕГЭ в этом году является возможность пересдачи одного экзамена по выбору. Впервые о необходимости установить такую возможность </w:t>
      </w:r>
      <w:hyperlink r:id="rId33" w:history="1">
        <w:r w:rsidRPr="00271EFB">
          <w:rPr>
            <w:rFonts w:ascii="Times New Roman" w:eastAsia="Times New Roman" w:hAnsi="Times New Roman" w:cs="Times New Roman"/>
            <w:sz w:val="28"/>
            <w:szCs w:val="28"/>
          </w:rPr>
          <w:t>сказал</w:t>
        </w:r>
      </w:hyperlink>
      <w:r w:rsidRPr="00271EFB">
        <w:rPr>
          <w:rFonts w:ascii="Times New Roman" w:eastAsia="Times New Roman" w:hAnsi="Times New Roman" w:cs="Times New Roman"/>
          <w:sz w:val="28"/>
          <w:szCs w:val="28"/>
        </w:rPr>
        <w:t xml:space="preserve"> Президент РФ в ходе оглашения Послания Федеральному Собранию 29 февраля 2024 года. Он отметил, что предоставить такую возможность нужно так, чтобы использовать результаты пересдачи можно было уже в текущую приемную кампанию.</w:t>
      </w:r>
    </w:p>
    <w:p w14:paraId="00735234" w14:textId="1FFEB2DD" w:rsidR="00271EFB" w:rsidRPr="00271EFB" w:rsidRDefault="00271EFB" w:rsidP="00B46C3A">
      <w:pPr>
        <w:spacing w:after="0" w:line="240" w:lineRule="auto"/>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Выполняя </w:t>
      </w:r>
      <w:hyperlink r:id="rId34" w:anchor="1" w:history="1">
        <w:r w:rsidRPr="00271EFB">
          <w:rPr>
            <w:rFonts w:ascii="Times New Roman" w:eastAsia="Times New Roman" w:hAnsi="Times New Roman" w:cs="Times New Roman"/>
            <w:sz w:val="28"/>
            <w:szCs w:val="28"/>
          </w:rPr>
          <w:t>поручение Президента РФ</w:t>
        </w:r>
      </w:hyperlink>
      <w:r w:rsidRPr="00271EFB">
        <w:rPr>
          <w:rFonts w:ascii="Times New Roman" w:eastAsia="Times New Roman" w:hAnsi="Times New Roman" w:cs="Times New Roman"/>
          <w:sz w:val="28"/>
          <w:szCs w:val="28"/>
        </w:rPr>
        <w:t xml:space="preserve">, Минпросвещения России совместно с Рособрнадзором </w:t>
      </w:r>
      <w:hyperlink r:id="rId35" w:history="1">
        <w:r w:rsidRPr="00271EFB">
          <w:rPr>
            <w:rFonts w:ascii="Times New Roman" w:eastAsia="Times New Roman" w:hAnsi="Times New Roman" w:cs="Times New Roman"/>
            <w:sz w:val="28"/>
            <w:szCs w:val="28"/>
          </w:rPr>
          <w:t>подготовили поправки</w:t>
        </w:r>
      </w:hyperlink>
      <w:r w:rsidRPr="00271EFB">
        <w:rPr>
          <w:rFonts w:ascii="Times New Roman" w:eastAsia="Times New Roman" w:hAnsi="Times New Roman" w:cs="Times New Roman"/>
          <w:sz w:val="28"/>
          <w:szCs w:val="28"/>
        </w:rPr>
        <w:t xml:space="preserve"> в расписание ЕГЭ. </w:t>
      </w:r>
      <w:r w:rsidR="00B46C3A">
        <w:rPr>
          <w:rFonts w:ascii="Times New Roman" w:eastAsia="Times New Roman" w:hAnsi="Times New Roman" w:cs="Times New Roman"/>
          <w:sz w:val="28"/>
          <w:szCs w:val="28"/>
        </w:rPr>
        <w:t xml:space="preserve">                  </w:t>
      </w:r>
      <w:r w:rsidRPr="00271EFB">
        <w:rPr>
          <w:rFonts w:ascii="Times New Roman" w:eastAsia="Times New Roman" w:hAnsi="Times New Roman" w:cs="Times New Roman"/>
          <w:sz w:val="28"/>
          <w:szCs w:val="28"/>
        </w:rPr>
        <w:t xml:space="preserve">12 апреля были </w:t>
      </w:r>
      <w:hyperlink r:id="rId36" w:history="1">
        <w:r w:rsidRPr="00271EFB">
          <w:rPr>
            <w:rFonts w:ascii="Times New Roman" w:eastAsia="Times New Roman" w:hAnsi="Times New Roman" w:cs="Times New Roman"/>
            <w:sz w:val="28"/>
            <w:szCs w:val="28"/>
          </w:rPr>
          <w:t>подписаны</w:t>
        </w:r>
      </w:hyperlink>
      <w:r w:rsidRPr="00271EFB">
        <w:rPr>
          <w:rFonts w:ascii="Times New Roman" w:eastAsia="Times New Roman" w:hAnsi="Times New Roman" w:cs="Times New Roman"/>
          <w:sz w:val="28"/>
          <w:szCs w:val="28"/>
        </w:rPr>
        <w:t xml:space="preserve"> соответствующие приказы – одним утверждено новое расписание с учетом дополнительных дат для пересдачи ЕГЭ по выбору, а вторым – внесены сопутствующие изменения в порядок проведения ГИА по образовательным программам среднего общего образования.</w:t>
      </w:r>
    </w:p>
    <w:p w14:paraId="632556C0" w14:textId="77777777" w:rsidR="00271EFB" w:rsidRPr="00271EFB" w:rsidRDefault="00271EFB" w:rsidP="007B2F97">
      <w:pPr>
        <w:spacing w:after="0" w:line="240" w:lineRule="auto"/>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Согласно поправкам, участники ГИА вправе в дополнительные дни по своему желанию один раз пересдать ЕГЭ по одному учебному предмету. Выбрать предмет они могут самостоятельно из числа сданных в текущем году. К слову, возможность повторной сдачи существовала и ранее, но она распространялась только на один из обязательных предметов, и то при условии, что по нему получен неудовлетворительный результат. В таком случае участники ЕГЭ могли пересдать русский язык или математику в том же году, но в резервные сроки. Этот порядок сохраняется и сейчас. Однако теперь, если выбор учащегося в вопросе пересдачи упадет на математику, то можно будет поменять и сданный уровень ЕГЭ по математике (например, если ранее был базовый уровень, повторно можно пройти профильный экзамен, или наоборот) Что касается экзамена по иностранному языку, который состоит из двух частей – письменной и устной, то нужно учитывать, что если выпускника не устроят баллы за одну из них, то пересдавать все равно придется обе части.</w:t>
      </w:r>
    </w:p>
    <w:p w14:paraId="2A7DF6FE" w14:textId="77777777" w:rsidR="00271EFB" w:rsidRPr="00271EFB" w:rsidRDefault="00271EFB" w:rsidP="007B2F97">
      <w:pPr>
        <w:spacing w:after="0" w:line="240" w:lineRule="auto"/>
        <w:ind w:firstLine="360"/>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Для пересдачи предмета по выбору потребуется подать в ГЭК заявление с указанием пересдаваемого учебного предмета ЕГЭ (и его уровня – для математики). Сделать это можно не ранее шести и не позднее двух рабочих дней до дня экзамена, пересдаваемого в дополнительный день.</w:t>
      </w:r>
    </w:p>
    <w:p w14:paraId="3D793B26" w14:textId="77777777" w:rsidR="00271EFB" w:rsidRPr="00271EFB" w:rsidRDefault="00271EFB" w:rsidP="007B2F97">
      <w:pPr>
        <w:spacing w:after="0" w:line="240" w:lineRule="auto"/>
        <w:ind w:firstLine="360"/>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Но есть один важный момент, который стоит учитывать, – старый результат ЕГЭ будет аннулирован независимо от того, какой результат получен при пересдаче. То есть не исключен риск того, что новый результат будет хуже предыдущего. Но в зачет пойдут именно баллы, полученные при пересдаче.</w:t>
      </w:r>
    </w:p>
    <w:p w14:paraId="6EDF0894" w14:textId="619FFDEC" w:rsidR="00271EFB" w:rsidRPr="00271EFB" w:rsidRDefault="00271EFB" w:rsidP="00271EFB">
      <w:pPr>
        <w:shd w:val="clear" w:color="auto" w:fill="FFFFFF" w:themeFill="background1"/>
        <w:tabs>
          <w:tab w:val="left" w:pos="1134"/>
        </w:tabs>
        <w:ind w:firstLine="709"/>
        <w:contextualSpacing/>
        <w:jc w:val="both"/>
        <w:rPr>
          <w:rFonts w:ascii="Times New Roman" w:hAnsi="Times New Roman" w:cs="Times New Roman"/>
          <w:sz w:val="28"/>
          <w:szCs w:val="28"/>
        </w:rPr>
      </w:pPr>
      <w:r w:rsidRPr="00271EFB">
        <w:rPr>
          <w:rFonts w:ascii="Times New Roman" w:hAnsi="Times New Roman" w:cs="Times New Roman"/>
          <w:sz w:val="28"/>
          <w:szCs w:val="28"/>
        </w:rPr>
        <w:t xml:space="preserve">Доля участников ЕГЭ, не преодолевших минимальный порог, выше показателя прошлого года по предметам по выбору: обществознание - </w:t>
      </w:r>
      <w:r w:rsidRPr="00271EFB">
        <w:rPr>
          <w:rFonts w:ascii="Times New Roman" w:hAnsi="Times New Roman" w:cs="Times New Roman"/>
          <w:sz w:val="28"/>
          <w:szCs w:val="28"/>
        </w:rPr>
        <w:lastRenderedPageBreak/>
        <w:t>18,75</w:t>
      </w:r>
      <w:r w:rsidR="007B2F97">
        <w:rPr>
          <w:rFonts w:ascii="Times New Roman" w:hAnsi="Times New Roman" w:cs="Times New Roman"/>
          <w:sz w:val="28"/>
          <w:szCs w:val="28"/>
        </w:rPr>
        <w:t>%</w:t>
      </w:r>
      <w:r w:rsidRPr="00271EFB">
        <w:rPr>
          <w:rFonts w:ascii="Times New Roman" w:hAnsi="Times New Roman" w:cs="Times New Roman"/>
          <w:sz w:val="28"/>
          <w:szCs w:val="28"/>
        </w:rPr>
        <w:t xml:space="preserve"> (2023 – 14,5%, 2022 – 6%), химия – 7,8</w:t>
      </w:r>
      <w:r w:rsidR="007B2F97">
        <w:rPr>
          <w:rFonts w:ascii="Times New Roman" w:hAnsi="Times New Roman" w:cs="Times New Roman"/>
          <w:sz w:val="28"/>
          <w:szCs w:val="28"/>
        </w:rPr>
        <w:t>%</w:t>
      </w:r>
      <w:r w:rsidRPr="00271EFB">
        <w:rPr>
          <w:rFonts w:ascii="Times New Roman" w:hAnsi="Times New Roman" w:cs="Times New Roman"/>
          <w:sz w:val="28"/>
          <w:szCs w:val="28"/>
        </w:rPr>
        <w:t xml:space="preserve"> (2023 – 0</w:t>
      </w:r>
      <w:r w:rsidR="000C1F88">
        <w:rPr>
          <w:rFonts w:ascii="Times New Roman" w:hAnsi="Times New Roman" w:cs="Times New Roman"/>
          <w:sz w:val="28"/>
          <w:szCs w:val="28"/>
        </w:rPr>
        <w:t>%</w:t>
      </w:r>
      <w:r w:rsidRPr="00271EFB">
        <w:rPr>
          <w:rFonts w:ascii="Times New Roman" w:hAnsi="Times New Roman" w:cs="Times New Roman"/>
          <w:sz w:val="28"/>
          <w:szCs w:val="28"/>
        </w:rPr>
        <w:t>, 2022 – 6,45</w:t>
      </w:r>
      <w:r w:rsidR="000C1F88">
        <w:rPr>
          <w:rFonts w:ascii="Times New Roman" w:hAnsi="Times New Roman" w:cs="Times New Roman"/>
          <w:sz w:val="28"/>
          <w:szCs w:val="28"/>
        </w:rPr>
        <w:t>%</w:t>
      </w:r>
      <w:r w:rsidRPr="00271EFB">
        <w:rPr>
          <w:rFonts w:ascii="Times New Roman" w:hAnsi="Times New Roman" w:cs="Times New Roman"/>
          <w:sz w:val="28"/>
          <w:szCs w:val="28"/>
        </w:rPr>
        <w:t>), математика (профильный уровень) – 4</w:t>
      </w:r>
      <w:r w:rsidR="000C1F88">
        <w:rPr>
          <w:rFonts w:ascii="Times New Roman" w:hAnsi="Times New Roman" w:cs="Times New Roman"/>
          <w:sz w:val="28"/>
          <w:szCs w:val="28"/>
        </w:rPr>
        <w:t>%</w:t>
      </w:r>
      <w:r w:rsidRPr="00271EFB">
        <w:rPr>
          <w:rFonts w:ascii="Times New Roman" w:hAnsi="Times New Roman" w:cs="Times New Roman"/>
          <w:sz w:val="28"/>
          <w:szCs w:val="28"/>
        </w:rPr>
        <w:t xml:space="preserve"> (2023 – 1,4%, 2022 – 0</w:t>
      </w:r>
      <w:r w:rsidR="000C1F88">
        <w:rPr>
          <w:rFonts w:ascii="Times New Roman" w:hAnsi="Times New Roman" w:cs="Times New Roman"/>
          <w:sz w:val="28"/>
          <w:szCs w:val="28"/>
        </w:rPr>
        <w:t>%</w:t>
      </w:r>
      <w:r w:rsidRPr="00271EFB">
        <w:rPr>
          <w:rFonts w:ascii="Times New Roman" w:hAnsi="Times New Roman" w:cs="Times New Roman"/>
          <w:sz w:val="28"/>
          <w:szCs w:val="28"/>
        </w:rPr>
        <w:t xml:space="preserve">), биология – 10,6% (2023 – 6,2%, 2022 – 19,4%), что свидетельствует о немотивированном выборе предмета и низкой подготовке выпускников к экзаменам. Но, отметим, что снизилась доля обучающихся, не преодолевших минимальный порог по истории </w:t>
      </w:r>
      <w:r w:rsidR="000C1F88">
        <w:rPr>
          <w:rFonts w:ascii="Times New Roman" w:hAnsi="Times New Roman" w:cs="Times New Roman"/>
          <w:sz w:val="28"/>
          <w:szCs w:val="28"/>
        </w:rPr>
        <w:t>–</w:t>
      </w:r>
      <w:r w:rsidRPr="00271EFB">
        <w:rPr>
          <w:rFonts w:ascii="Times New Roman" w:hAnsi="Times New Roman" w:cs="Times New Roman"/>
          <w:sz w:val="28"/>
          <w:szCs w:val="28"/>
        </w:rPr>
        <w:t xml:space="preserve"> 8</w:t>
      </w:r>
      <w:r w:rsidR="000C1F88">
        <w:rPr>
          <w:rFonts w:ascii="Times New Roman" w:hAnsi="Times New Roman" w:cs="Times New Roman"/>
          <w:sz w:val="28"/>
          <w:szCs w:val="28"/>
        </w:rPr>
        <w:t>%</w:t>
      </w:r>
      <w:r w:rsidRPr="00271EFB">
        <w:rPr>
          <w:rFonts w:ascii="Times New Roman" w:hAnsi="Times New Roman" w:cs="Times New Roman"/>
          <w:sz w:val="28"/>
          <w:szCs w:val="28"/>
        </w:rPr>
        <w:t xml:space="preserve"> (2023 – 8,7%, 2022 – 3,57%), физике </w:t>
      </w:r>
      <w:r w:rsidR="000C1F88">
        <w:rPr>
          <w:rFonts w:ascii="Times New Roman" w:hAnsi="Times New Roman" w:cs="Times New Roman"/>
          <w:sz w:val="28"/>
          <w:szCs w:val="28"/>
        </w:rPr>
        <w:t>–</w:t>
      </w:r>
      <w:r w:rsidRPr="00271EFB">
        <w:rPr>
          <w:rFonts w:ascii="Times New Roman" w:hAnsi="Times New Roman" w:cs="Times New Roman"/>
          <w:sz w:val="28"/>
          <w:szCs w:val="28"/>
        </w:rPr>
        <w:t xml:space="preserve"> 0</w:t>
      </w:r>
      <w:r w:rsidR="000C1F88">
        <w:rPr>
          <w:rFonts w:ascii="Times New Roman" w:hAnsi="Times New Roman" w:cs="Times New Roman"/>
          <w:sz w:val="28"/>
          <w:szCs w:val="28"/>
        </w:rPr>
        <w:t>%</w:t>
      </w:r>
      <w:r w:rsidRPr="00271EFB">
        <w:rPr>
          <w:rFonts w:ascii="Times New Roman" w:hAnsi="Times New Roman" w:cs="Times New Roman"/>
          <w:sz w:val="28"/>
          <w:szCs w:val="28"/>
        </w:rPr>
        <w:t xml:space="preserve"> </w:t>
      </w:r>
      <w:r w:rsidR="000C1F88">
        <w:rPr>
          <w:rFonts w:ascii="Times New Roman" w:hAnsi="Times New Roman" w:cs="Times New Roman"/>
          <w:sz w:val="28"/>
          <w:szCs w:val="28"/>
        </w:rPr>
        <w:t xml:space="preserve">                    </w:t>
      </w:r>
      <w:r w:rsidRPr="00271EFB">
        <w:rPr>
          <w:rFonts w:ascii="Times New Roman" w:hAnsi="Times New Roman" w:cs="Times New Roman"/>
          <w:sz w:val="28"/>
          <w:szCs w:val="28"/>
        </w:rPr>
        <w:t>(2023 – 4,5%, 2022– 3,45%), информатика – 7,5</w:t>
      </w:r>
      <w:r w:rsidR="000C1F88">
        <w:rPr>
          <w:rFonts w:ascii="Times New Roman" w:hAnsi="Times New Roman" w:cs="Times New Roman"/>
          <w:sz w:val="28"/>
          <w:szCs w:val="28"/>
        </w:rPr>
        <w:t>%</w:t>
      </w:r>
      <w:r w:rsidRPr="00271EFB">
        <w:rPr>
          <w:rFonts w:ascii="Times New Roman" w:hAnsi="Times New Roman" w:cs="Times New Roman"/>
          <w:sz w:val="28"/>
          <w:szCs w:val="28"/>
        </w:rPr>
        <w:t xml:space="preserve"> (2023 – 15,2%, 2022 – 6%), литература – 0</w:t>
      </w:r>
      <w:r w:rsidR="004D3935">
        <w:rPr>
          <w:rFonts w:ascii="Times New Roman" w:hAnsi="Times New Roman" w:cs="Times New Roman"/>
          <w:sz w:val="28"/>
          <w:szCs w:val="28"/>
        </w:rPr>
        <w:t>%</w:t>
      </w:r>
      <w:r w:rsidRPr="00271EFB">
        <w:rPr>
          <w:rFonts w:ascii="Times New Roman" w:hAnsi="Times New Roman" w:cs="Times New Roman"/>
          <w:sz w:val="28"/>
          <w:szCs w:val="28"/>
        </w:rPr>
        <w:t xml:space="preserve"> (2023 – 3,3 %, 2022 – 4,17%), английскому языку – 0</w:t>
      </w:r>
      <w:r w:rsidR="004D3935">
        <w:rPr>
          <w:rFonts w:ascii="Times New Roman" w:hAnsi="Times New Roman" w:cs="Times New Roman"/>
          <w:sz w:val="28"/>
          <w:szCs w:val="28"/>
        </w:rPr>
        <w:t>%</w:t>
      </w:r>
      <w:r w:rsidRPr="00271EFB">
        <w:rPr>
          <w:rFonts w:ascii="Times New Roman" w:hAnsi="Times New Roman" w:cs="Times New Roman"/>
          <w:sz w:val="28"/>
          <w:szCs w:val="28"/>
        </w:rPr>
        <w:t xml:space="preserve"> </w:t>
      </w:r>
      <w:r w:rsidR="004D3935">
        <w:rPr>
          <w:rFonts w:ascii="Times New Roman" w:hAnsi="Times New Roman" w:cs="Times New Roman"/>
          <w:sz w:val="28"/>
          <w:szCs w:val="28"/>
        </w:rPr>
        <w:t xml:space="preserve">          </w:t>
      </w:r>
      <w:r w:rsidRPr="00271EFB">
        <w:rPr>
          <w:rFonts w:ascii="Times New Roman" w:hAnsi="Times New Roman" w:cs="Times New Roman"/>
          <w:sz w:val="28"/>
          <w:szCs w:val="28"/>
        </w:rPr>
        <w:t>(2023 – 4,7%, 2022 – 0</w:t>
      </w:r>
      <w:r w:rsidR="004D3935">
        <w:rPr>
          <w:rFonts w:ascii="Times New Roman" w:hAnsi="Times New Roman" w:cs="Times New Roman"/>
          <w:sz w:val="28"/>
          <w:szCs w:val="28"/>
        </w:rPr>
        <w:t>%</w:t>
      </w:r>
      <w:r w:rsidRPr="00271EFB">
        <w:rPr>
          <w:rFonts w:ascii="Times New Roman" w:hAnsi="Times New Roman" w:cs="Times New Roman"/>
          <w:sz w:val="28"/>
          <w:szCs w:val="28"/>
        </w:rPr>
        <w:t xml:space="preserve">). </w:t>
      </w:r>
    </w:p>
    <w:p w14:paraId="7D59058E" w14:textId="3D536873" w:rsidR="00271EFB" w:rsidRPr="00271EFB" w:rsidRDefault="00271EFB" w:rsidP="00271EFB">
      <w:pPr>
        <w:shd w:val="clear" w:color="auto" w:fill="FFFFFF" w:themeFill="background1"/>
        <w:tabs>
          <w:tab w:val="left" w:pos="1134"/>
        </w:tabs>
        <w:ind w:firstLine="709"/>
        <w:contextualSpacing/>
        <w:jc w:val="both"/>
        <w:rPr>
          <w:rFonts w:ascii="Times New Roman" w:hAnsi="Times New Roman" w:cs="Times New Roman"/>
          <w:sz w:val="28"/>
          <w:szCs w:val="28"/>
        </w:rPr>
      </w:pPr>
      <w:r w:rsidRPr="00271EFB">
        <w:rPr>
          <w:rFonts w:ascii="Times New Roman" w:hAnsi="Times New Roman" w:cs="Times New Roman"/>
          <w:sz w:val="28"/>
          <w:szCs w:val="28"/>
        </w:rPr>
        <w:t xml:space="preserve">Не преодолели минимальный порог 56 выпускника школ муниципального образования город Новотроицк (таблице № </w:t>
      </w:r>
      <w:r w:rsidR="004D3935">
        <w:rPr>
          <w:rFonts w:ascii="Times New Roman" w:hAnsi="Times New Roman" w:cs="Times New Roman"/>
          <w:sz w:val="28"/>
          <w:szCs w:val="28"/>
        </w:rPr>
        <w:t>37</w:t>
      </w:r>
      <w:r w:rsidRPr="00271EFB">
        <w:rPr>
          <w:rFonts w:ascii="Times New Roman" w:hAnsi="Times New Roman" w:cs="Times New Roman"/>
          <w:sz w:val="28"/>
          <w:szCs w:val="28"/>
        </w:rPr>
        <w:t>).</w:t>
      </w:r>
    </w:p>
    <w:p w14:paraId="5B371916" w14:textId="77777777" w:rsidR="00271EFB" w:rsidRPr="00271EFB" w:rsidRDefault="00271EFB" w:rsidP="00271EFB">
      <w:pPr>
        <w:shd w:val="clear" w:color="auto" w:fill="FFFFFF" w:themeFill="background1"/>
        <w:tabs>
          <w:tab w:val="left" w:pos="1134"/>
        </w:tabs>
        <w:ind w:firstLine="709"/>
        <w:contextualSpacing/>
        <w:jc w:val="right"/>
        <w:rPr>
          <w:rFonts w:ascii="Times New Roman" w:hAnsi="Times New Roman" w:cs="Times New Roman"/>
        </w:rPr>
      </w:pPr>
    </w:p>
    <w:p w14:paraId="6BCA4E9C" w14:textId="265248D1" w:rsidR="00271EFB" w:rsidRPr="004D3935" w:rsidRDefault="00271EFB" w:rsidP="00271EFB">
      <w:pPr>
        <w:shd w:val="clear" w:color="auto" w:fill="FFFFFF" w:themeFill="background1"/>
        <w:tabs>
          <w:tab w:val="left" w:pos="1134"/>
        </w:tabs>
        <w:ind w:firstLine="709"/>
        <w:contextualSpacing/>
        <w:jc w:val="right"/>
        <w:rPr>
          <w:rFonts w:ascii="Times New Roman" w:hAnsi="Times New Roman" w:cs="Times New Roman"/>
          <w:sz w:val="24"/>
          <w:szCs w:val="24"/>
        </w:rPr>
      </w:pPr>
      <w:r w:rsidRPr="004D3935">
        <w:rPr>
          <w:rFonts w:ascii="Times New Roman" w:hAnsi="Times New Roman" w:cs="Times New Roman"/>
          <w:sz w:val="24"/>
          <w:szCs w:val="24"/>
        </w:rPr>
        <w:t>Таблица</w:t>
      </w:r>
      <w:r w:rsidR="004D3935" w:rsidRPr="004D3935">
        <w:rPr>
          <w:rFonts w:ascii="Times New Roman" w:hAnsi="Times New Roman" w:cs="Times New Roman"/>
          <w:sz w:val="24"/>
          <w:szCs w:val="24"/>
        </w:rPr>
        <w:t xml:space="preserve"> 37</w:t>
      </w:r>
    </w:p>
    <w:tbl>
      <w:tblPr>
        <w:tblW w:w="98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988"/>
        <w:gridCol w:w="842"/>
        <w:gridCol w:w="842"/>
        <w:gridCol w:w="761"/>
        <w:gridCol w:w="766"/>
        <w:gridCol w:w="768"/>
        <w:gridCol w:w="897"/>
        <w:gridCol w:w="767"/>
        <w:gridCol w:w="764"/>
        <w:gridCol w:w="636"/>
      </w:tblGrid>
      <w:tr w:rsidR="00271EFB" w:rsidRPr="00271EFB" w14:paraId="41F85773" w14:textId="77777777" w:rsidTr="004D3935">
        <w:trPr>
          <w:cantSplit/>
          <w:trHeight w:val="2137"/>
        </w:trPr>
        <w:tc>
          <w:tcPr>
            <w:tcW w:w="1814" w:type="dxa"/>
            <w:vAlign w:val="center"/>
          </w:tcPr>
          <w:p w14:paraId="4B36ACE9"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ОО</w:t>
            </w:r>
          </w:p>
        </w:tc>
        <w:tc>
          <w:tcPr>
            <w:tcW w:w="988" w:type="dxa"/>
            <w:shd w:val="clear" w:color="auto" w:fill="auto"/>
            <w:textDirection w:val="btLr"/>
          </w:tcPr>
          <w:p w14:paraId="0B943267" w14:textId="77777777" w:rsidR="00271EFB" w:rsidRPr="00271EFB" w:rsidRDefault="00271EFB" w:rsidP="00271EFB">
            <w:pPr>
              <w:tabs>
                <w:tab w:val="left" w:pos="1134"/>
              </w:tabs>
              <w:ind w:left="113" w:right="113"/>
              <w:contextualSpacing/>
              <w:jc w:val="both"/>
              <w:rPr>
                <w:rFonts w:ascii="Times New Roman" w:hAnsi="Times New Roman" w:cs="Times New Roman"/>
              </w:rPr>
            </w:pPr>
            <w:r w:rsidRPr="00271EFB">
              <w:rPr>
                <w:rFonts w:ascii="Times New Roman" w:hAnsi="Times New Roman" w:cs="Times New Roman"/>
              </w:rPr>
              <w:t>Математика  профильный уровень</w:t>
            </w:r>
          </w:p>
        </w:tc>
        <w:tc>
          <w:tcPr>
            <w:tcW w:w="842" w:type="dxa"/>
            <w:textDirection w:val="btLr"/>
          </w:tcPr>
          <w:p w14:paraId="4F5E3F08" w14:textId="77777777" w:rsidR="00271EFB" w:rsidRPr="00271EFB" w:rsidRDefault="00271EFB" w:rsidP="00271EFB">
            <w:pPr>
              <w:tabs>
                <w:tab w:val="left" w:pos="1134"/>
              </w:tabs>
              <w:ind w:left="113" w:right="113"/>
              <w:contextualSpacing/>
              <w:jc w:val="both"/>
              <w:rPr>
                <w:rFonts w:ascii="Times New Roman" w:hAnsi="Times New Roman" w:cs="Times New Roman"/>
              </w:rPr>
            </w:pPr>
            <w:r w:rsidRPr="00271EFB">
              <w:rPr>
                <w:rFonts w:ascii="Times New Roman" w:hAnsi="Times New Roman" w:cs="Times New Roman"/>
              </w:rPr>
              <w:t>Математика базовый уровень</w:t>
            </w:r>
          </w:p>
        </w:tc>
        <w:tc>
          <w:tcPr>
            <w:tcW w:w="842" w:type="dxa"/>
            <w:textDirection w:val="btLr"/>
          </w:tcPr>
          <w:p w14:paraId="6DA4F6C9" w14:textId="77777777" w:rsidR="00271EFB" w:rsidRPr="00271EFB" w:rsidRDefault="00271EFB" w:rsidP="00271EFB">
            <w:pPr>
              <w:tabs>
                <w:tab w:val="left" w:pos="1134"/>
              </w:tabs>
              <w:ind w:left="113" w:right="113"/>
              <w:contextualSpacing/>
              <w:jc w:val="both"/>
              <w:rPr>
                <w:rFonts w:ascii="Times New Roman" w:hAnsi="Times New Roman" w:cs="Times New Roman"/>
              </w:rPr>
            </w:pPr>
            <w:r w:rsidRPr="00271EFB">
              <w:rPr>
                <w:rFonts w:ascii="Times New Roman" w:hAnsi="Times New Roman" w:cs="Times New Roman"/>
              </w:rPr>
              <w:t>Обществознание</w:t>
            </w:r>
          </w:p>
        </w:tc>
        <w:tc>
          <w:tcPr>
            <w:tcW w:w="761" w:type="dxa"/>
            <w:textDirection w:val="btLr"/>
          </w:tcPr>
          <w:p w14:paraId="6C9C77E6" w14:textId="77777777" w:rsidR="00271EFB" w:rsidRPr="00271EFB" w:rsidRDefault="00271EFB" w:rsidP="00271EFB">
            <w:pPr>
              <w:tabs>
                <w:tab w:val="left" w:pos="1134"/>
              </w:tabs>
              <w:ind w:left="113" w:right="113"/>
              <w:contextualSpacing/>
              <w:jc w:val="both"/>
              <w:rPr>
                <w:rFonts w:ascii="Times New Roman" w:hAnsi="Times New Roman" w:cs="Times New Roman"/>
              </w:rPr>
            </w:pPr>
            <w:r w:rsidRPr="00271EFB">
              <w:rPr>
                <w:rFonts w:ascii="Times New Roman" w:hAnsi="Times New Roman" w:cs="Times New Roman"/>
              </w:rPr>
              <w:t>История</w:t>
            </w:r>
          </w:p>
        </w:tc>
        <w:tc>
          <w:tcPr>
            <w:tcW w:w="766" w:type="dxa"/>
            <w:textDirection w:val="btLr"/>
          </w:tcPr>
          <w:p w14:paraId="49B0AE90" w14:textId="77777777" w:rsidR="00271EFB" w:rsidRPr="00271EFB" w:rsidRDefault="00271EFB" w:rsidP="00271EFB">
            <w:pPr>
              <w:tabs>
                <w:tab w:val="left" w:pos="1134"/>
              </w:tabs>
              <w:ind w:left="113" w:right="113"/>
              <w:contextualSpacing/>
              <w:jc w:val="both"/>
              <w:rPr>
                <w:rFonts w:ascii="Times New Roman" w:hAnsi="Times New Roman" w:cs="Times New Roman"/>
              </w:rPr>
            </w:pPr>
            <w:r w:rsidRPr="00271EFB">
              <w:rPr>
                <w:rFonts w:ascii="Times New Roman" w:hAnsi="Times New Roman" w:cs="Times New Roman"/>
              </w:rPr>
              <w:t>химия</w:t>
            </w:r>
          </w:p>
        </w:tc>
        <w:tc>
          <w:tcPr>
            <w:tcW w:w="768" w:type="dxa"/>
            <w:textDirection w:val="btLr"/>
          </w:tcPr>
          <w:p w14:paraId="1A259578" w14:textId="77777777" w:rsidR="00271EFB" w:rsidRPr="00271EFB" w:rsidRDefault="00271EFB" w:rsidP="00271EFB">
            <w:pPr>
              <w:tabs>
                <w:tab w:val="left" w:pos="1134"/>
              </w:tabs>
              <w:ind w:left="113" w:right="113"/>
              <w:contextualSpacing/>
              <w:jc w:val="both"/>
              <w:rPr>
                <w:rFonts w:ascii="Times New Roman" w:hAnsi="Times New Roman" w:cs="Times New Roman"/>
              </w:rPr>
            </w:pPr>
            <w:r w:rsidRPr="00271EFB">
              <w:rPr>
                <w:rFonts w:ascii="Times New Roman" w:hAnsi="Times New Roman" w:cs="Times New Roman"/>
              </w:rPr>
              <w:t>Английский язык</w:t>
            </w:r>
          </w:p>
        </w:tc>
        <w:tc>
          <w:tcPr>
            <w:tcW w:w="897" w:type="dxa"/>
            <w:textDirection w:val="btLr"/>
          </w:tcPr>
          <w:p w14:paraId="2EE3D730" w14:textId="77777777" w:rsidR="00271EFB" w:rsidRPr="00271EFB" w:rsidRDefault="00271EFB" w:rsidP="00271EFB">
            <w:pPr>
              <w:tabs>
                <w:tab w:val="left" w:pos="1134"/>
              </w:tabs>
              <w:ind w:left="113" w:right="113"/>
              <w:contextualSpacing/>
              <w:jc w:val="both"/>
              <w:rPr>
                <w:rFonts w:ascii="Times New Roman" w:hAnsi="Times New Roman" w:cs="Times New Roman"/>
              </w:rPr>
            </w:pPr>
            <w:r w:rsidRPr="00271EFB">
              <w:rPr>
                <w:rFonts w:ascii="Times New Roman" w:hAnsi="Times New Roman" w:cs="Times New Roman"/>
              </w:rPr>
              <w:t>Информатика и ИКТ</w:t>
            </w:r>
          </w:p>
        </w:tc>
        <w:tc>
          <w:tcPr>
            <w:tcW w:w="767" w:type="dxa"/>
            <w:textDirection w:val="btLr"/>
          </w:tcPr>
          <w:p w14:paraId="75C327EC" w14:textId="77777777" w:rsidR="00271EFB" w:rsidRPr="00271EFB" w:rsidRDefault="00271EFB" w:rsidP="00271EFB">
            <w:pPr>
              <w:tabs>
                <w:tab w:val="left" w:pos="1134"/>
              </w:tabs>
              <w:ind w:left="113" w:right="113"/>
              <w:contextualSpacing/>
              <w:jc w:val="both"/>
              <w:rPr>
                <w:rFonts w:ascii="Times New Roman" w:hAnsi="Times New Roman" w:cs="Times New Roman"/>
              </w:rPr>
            </w:pPr>
            <w:r w:rsidRPr="00271EFB">
              <w:rPr>
                <w:rFonts w:ascii="Times New Roman" w:hAnsi="Times New Roman" w:cs="Times New Roman"/>
              </w:rPr>
              <w:t>Биология</w:t>
            </w:r>
          </w:p>
        </w:tc>
        <w:tc>
          <w:tcPr>
            <w:tcW w:w="764" w:type="dxa"/>
            <w:textDirection w:val="btLr"/>
          </w:tcPr>
          <w:p w14:paraId="5ADF809E" w14:textId="77777777" w:rsidR="00271EFB" w:rsidRPr="00271EFB" w:rsidRDefault="00271EFB" w:rsidP="00271EFB">
            <w:pPr>
              <w:tabs>
                <w:tab w:val="left" w:pos="1134"/>
              </w:tabs>
              <w:ind w:left="113" w:right="113"/>
              <w:contextualSpacing/>
              <w:jc w:val="both"/>
              <w:rPr>
                <w:rFonts w:ascii="Times New Roman" w:hAnsi="Times New Roman" w:cs="Times New Roman"/>
              </w:rPr>
            </w:pPr>
            <w:r w:rsidRPr="00271EFB">
              <w:rPr>
                <w:rFonts w:ascii="Times New Roman" w:hAnsi="Times New Roman" w:cs="Times New Roman"/>
              </w:rPr>
              <w:t>Литература</w:t>
            </w:r>
          </w:p>
        </w:tc>
        <w:tc>
          <w:tcPr>
            <w:tcW w:w="636" w:type="dxa"/>
            <w:textDirection w:val="btLr"/>
          </w:tcPr>
          <w:p w14:paraId="4B561F37" w14:textId="77777777" w:rsidR="00271EFB" w:rsidRPr="00271EFB" w:rsidRDefault="00271EFB" w:rsidP="00271EFB">
            <w:pPr>
              <w:tabs>
                <w:tab w:val="left" w:pos="1134"/>
              </w:tabs>
              <w:ind w:left="113" w:right="113"/>
              <w:contextualSpacing/>
              <w:jc w:val="both"/>
              <w:rPr>
                <w:rFonts w:ascii="Times New Roman" w:hAnsi="Times New Roman" w:cs="Times New Roman"/>
                <w:b/>
                <w:bCs/>
              </w:rPr>
            </w:pPr>
            <w:r w:rsidRPr="00271EFB">
              <w:rPr>
                <w:rFonts w:ascii="Times New Roman" w:hAnsi="Times New Roman" w:cs="Times New Roman"/>
                <w:b/>
                <w:bCs/>
              </w:rPr>
              <w:t>ИТОГО</w:t>
            </w:r>
          </w:p>
        </w:tc>
      </w:tr>
      <w:tr w:rsidR="00271EFB" w:rsidRPr="00271EFB" w14:paraId="599BB52A" w14:textId="77777777" w:rsidTr="004D3935">
        <w:trPr>
          <w:cantSplit/>
          <w:trHeight w:val="282"/>
        </w:trPr>
        <w:tc>
          <w:tcPr>
            <w:tcW w:w="1814" w:type="dxa"/>
          </w:tcPr>
          <w:p w14:paraId="6F3FA1C7"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 3</w:t>
            </w:r>
          </w:p>
        </w:tc>
        <w:tc>
          <w:tcPr>
            <w:tcW w:w="988" w:type="dxa"/>
            <w:tcBorders>
              <w:top w:val="single" w:sz="4" w:space="0" w:color="auto"/>
              <w:left w:val="nil"/>
              <w:bottom w:val="single" w:sz="4" w:space="0" w:color="auto"/>
              <w:right w:val="single" w:sz="4" w:space="0" w:color="auto"/>
            </w:tcBorders>
            <w:shd w:val="clear" w:color="auto" w:fill="auto"/>
            <w:vAlign w:val="center"/>
          </w:tcPr>
          <w:p w14:paraId="772E48AC"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tcPr>
          <w:p w14:paraId="45A6F894"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842" w:type="dxa"/>
            <w:vAlign w:val="center"/>
          </w:tcPr>
          <w:p w14:paraId="319B169D"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2</w:t>
            </w:r>
          </w:p>
        </w:tc>
        <w:tc>
          <w:tcPr>
            <w:tcW w:w="761" w:type="dxa"/>
            <w:vAlign w:val="center"/>
          </w:tcPr>
          <w:p w14:paraId="25BF5E80" w14:textId="77777777" w:rsidR="00271EFB" w:rsidRPr="00271EFB" w:rsidRDefault="00271EFB" w:rsidP="00271EFB">
            <w:pPr>
              <w:tabs>
                <w:tab w:val="left" w:pos="1134"/>
              </w:tabs>
              <w:contextualSpacing/>
              <w:jc w:val="center"/>
              <w:rPr>
                <w:rFonts w:ascii="Times New Roman" w:hAnsi="Times New Roman" w:cs="Times New Roman"/>
              </w:rPr>
            </w:pPr>
          </w:p>
        </w:tc>
        <w:tc>
          <w:tcPr>
            <w:tcW w:w="766" w:type="dxa"/>
            <w:vAlign w:val="center"/>
          </w:tcPr>
          <w:p w14:paraId="399929B2" w14:textId="77777777" w:rsidR="00271EFB" w:rsidRPr="00271EFB" w:rsidRDefault="00271EFB" w:rsidP="00271EFB">
            <w:pPr>
              <w:tabs>
                <w:tab w:val="left" w:pos="1134"/>
              </w:tabs>
              <w:contextualSpacing/>
              <w:jc w:val="center"/>
              <w:rPr>
                <w:rFonts w:ascii="Times New Roman" w:hAnsi="Times New Roman" w:cs="Times New Roman"/>
              </w:rPr>
            </w:pPr>
          </w:p>
        </w:tc>
        <w:tc>
          <w:tcPr>
            <w:tcW w:w="768" w:type="dxa"/>
            <w:vAlign w:val="center"/>
          </w:tcPr>
          <w:p w14:paraId="43E1594C"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372B84F6" w14:textId="77777777" w:rsidR="00271EFB" w:rsidRPr="00271EFB" w:rsidRDefault="00271EFB" w:rsidP="00271EFB">
            <w:pPr>
              <w:tabs>
                <w:tab w:val="left" w:pos="1134"/>
              </w:tabs>
              <w:contextualSpacing/>
              <w:jc w:val="center"/>
              <w:rPr>
                <w:rFonts w:ascii="Times New Roman" w:hAnsi="Times New Roman" w:cs="Times New Roman"/>
              </w:rPr>
            </w:pPr>
          </w:p>
        </w:tc>
        <w:tc>
          <w:tcPr>
            <w:tcW w:w="767" w:type="dxa"/>
            <w:vAlign w:val="center"/>
          </w:tcPr>
          <w:p w14:paraId="1B98AEBB"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4" w:type="dxa"/>
            <w:vAlign w:val="center"/>
          </w:tcPr>
          <w:p w14:paraId="4B73FBD9"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3B918B59"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4</w:t>
            </w:r>
          </w:p>
        </w:tc>
      </w:tr>
      <w:tr w:rsidR="00271EFB" w:rsidRPr="00271EFB" w14:paraId="7B78D81B" w14:textId="77777777" w:rsidTr="004D3935">
        <w:trPr>
          <w:cantSplit/>
          <w:trHeight w:val="285"/>
        </w:trPr>
        <w:tc>
          <w:tcPr>
            <w:tcW w:w="1814" w:type="dxa"/>
          </w:tcPr>
          <w:p w14:paraId="4581F24F"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 4</w:t>
            </w:r>
          </w:p>
        </w:tc>
        <w:tc>
          <w:tcPr>
            <w:tcW w:w="988" w:type="dxa"/>
            <w:tcBorders>
              <w:top w:val="nil"/>
              <w:left w:val="nil"/>
              <w:bottom w:val="single" w:sz="4" w:space="0" w:color="auto"/>
              <w:right w:val="single" w:sz="4" w:space="0" w:color="auto"/>
            </w:tcBorders>
            <w:shd w:val="clear" w:color="auto" w:fill="auto"/>
            <w:vAlign w:val="bottom"/>
          </w:tcPr>
          <w:p w14:paraId="2539A9AD"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tcPr>
          <w:p w14:paraId="302F17AF"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19AC5324" w14:textId="77777777" w:rsidR="00271EFB" w:rsidRPr="00271EFB" w:rsidRDefault="00271EFB" w:rsidP="00271EFB">
            <w:pPr>
              <w:tabs>
                <w:tab w:val="left" w:pos="1134"/>
              </w:tabs>
              <w:contextualSpacing/>
              <w:jc w:val="center"/>
              <w:rPr>
                <w:rFonts w:ascii="Times New Roman" w:hAnsi="Times New Roman" w:cs="Times New Roman"/>
              </w:rPr>
            </w:pPr>
          </w:p>
        </w:tc>
        <w:tc>
          <w:tcPr>
            <w:tcW w:w="761" w:type="dxa"/>
            <w:vAlign w:val="center"/>
          </w:tcPr>
          <w:p w14:paraId="02FE5942" w14:textId="77777777" w:rsidR="00271EFB" w:rsidRPr="00271EFB" w:rsidRDefault="00271EFB" w:rsidP="00271EFB">
            <w:pPr>
              <w:tabs>
                <w:tab w:val="left" w:pos="1134"/>
              </w:tabs>
              <w:contextualSpacing/>
              <w:jc w:val="center"/>
              <w:rPr>
                <w:rFonts w:ascii="Times New Roman" w:hAnsi="Times New Roman" w:cs="Times New Roman"/>
              </w:rPr>
            </w:pPr>
          </w:p>
        </w:tc>
        <w:tc>
          <w:tcPr>
            <w:tcW w:w="766" w:type="dxa"/>
            <w:vAlign w:val="center"/>
          </w:tcPr>
          <w:p w14:paraId="72B2EFE5" w14:textId="77777777" w:rsidR="00271EFB" w:rsidRPr="00271EFB" w:rsidRDefault="00271EFB" w:rsidP="00271EFB">
            <w:pPr>
              <w:tabs>
                <w:tab w:val="left" w:pos="1134"/>
              </w:tabs>
              <w:contextualSpacing/>
              <w:jc w:val="center"/>
              <w:rPr>
                <w:rFonts w:ascii="Times New Roman" w:hAnsi="Times New Roman" w:cs="Times New Roman"/>
              </w:rPr>
            </w:pPr>
          </w:p>
        </w:tc>
        <w:tc>
          <w:tcPr>
            <w:tcW w:w="768" w:type="dxa"/>
            <w:vAlign w:val="center"/>
          </w:tcPr>
          <w:p w14:paraId="55AA29DD"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7C14F5FF" w14:textId="77777777" w:rsidR="00271EFB" w:rsidRPr="00271EFB" w:rsidRDefault="00271EFB" w:rsidP="00271EFB">
            <w:pPr>
              <w:tabs>
                <w:tab w:val="left" w:pos="1134"/>
              </w:tabs>
              <w:contextualSpacing/>
              <w:jc w:val="center"/>
              <w:rPr>
                <w:rFonts w:ascii="Times New Roman" w:hAnsi="Times New Roman" w:cs="Times New Roman"/>
              </w:rPr>
            </w:pPr>
          </w:p>
        </w:tc>
        <w:tc>
          <w:tcPr>
            <w:tcW w:w="767" w:type="dxa"/>
            <w:vAlign w:val="center"/>
          </w:tcPr>
          <w:p w14:paraId="4B2E3B5C" w14:textId="77777777" w:rsidR="00271EFB" w:rsidRPr="00271EFB" w:rsidRDefault="00271EFB" w:rsidP="00271EFB">
            <w:pPr>
              <w:tabs>
                <w:tab w:val="left" w:pos="1134"/>
              </w:tabs>
              <w:contextualSpacing/>
              <w:jc w:val="center"/>
              <w:rPr>
                <w:rFonts w:ascii="Times New Roman" w:hAnsi="Times New Roman" w:cs="Times New Roman"/>
              </w:rPr>
            </w:pPr>
          </w:p>
        </w:tc>
        <w:tc>
          <w:tcPr>
            <w:tcW w:w="764" w:type="dxa"/>
            <w:vAlign w:val="center"/>
          </w:tcPr>
          <w:p w14:paraId="47A81ED9"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17B4504A"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w:t>
            </w:r>
          </w:p>
        </w:tc>
      </w:tr>
      <w:tr w:rsidR="00271EFB" w:rsidRPr="00271EFB" w14:paraId="12EE24AD" w14:textId="77777777" w:rsidTr="004D3935">
        <w:trPr>
          <w:trHeight w:val="303"/>
        </w:trPr>
        <w:tc>
          <w:tcPr>
            <w:tcW w:w="1814" w:type="dxa"/>
          </w:tcPr>
          <w:p w14:paraId="660790F9"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 5</w:t>
            </w:r>
          </w:p>
        </w:tc>
        <w:tc>
          <w:tcPr>
            <w:tcW w:w="988" w:type="dxa"/>
            <w:tcBorders>
              <w:top w:val="nil"/>
              <w:left w:val="nil"/>
              <w:bottom w:val="single" w:sz="4" w:space="0" w:color="auto"/>
              <w:right w:val="single" w:sz="4" w:space="0" w:color="auto"/>
            </w:tcBorders>
            <w:shd w:val="clear" w:color="auto" w:fill="auto"/>
            <w:vAlign w:val="center"/>
          </w:tcPr>
          <w:p w14:paraId="4B518263"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tcPr>
          <w:p w14:paraId="1103F951"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60805ABC"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2</w:t>
            </w:r>
          </w:p>
        </w:tc>
        <w:tc>
          <w:tcPr>
            <w:tcW w:w="761" w:type="dxa"/>
            <w:vAlign w:val="center"/>
          </w:tcPr>
          <w:p w14:paraId="3725D4FC" w14:textId="77777777" w:rsidR="00271EFB" w:rsidRPr="00271EFB" w:rsidRDefault="00271EFB" w:rsidP="00271EFB">
            <w:pPr>
              <w:tabs>
                <w:tab w:val="left" w:pos="1134"/>
              </w:tabs>
              <w:contextualSpacing/>
              <w:jc w:val="center"/>
              <w:rPr>
                <w:rFonts w:ascii="Times New Roman" w:hAnsi="Times New Roman" w:cs="Times New Roman"/>
              </w:rPr>
            </w:pPr>
          </w:p>
        </w:tc>
        <w:tc>
          <w:tcPr>
            <w:tcW w:w="766" w:type="dxa"/>
            <w:vAlign w:val="center"/>
          </w:tcPr>
          <w:p w14:paraId="41689699" w14:textId="77777777" w:rsidR="00271EFB" w:rsidRPr="00271EFB" w:rsidRDefault="00271EFB" w:rsidP="00271EFB">
            <w:pPr>
              <w:tabs>
                <w:tab w:val="left" w:pos="1134"/>
              </w:tabs>
              <w:contextualSpacing/>
              <w:jc w:val="center"/>
              <w:rPr>
                <w:rFonts w:ascii="Times New Roman" w:hAnsi="Times New Roman" w:cs="Times New Roman"/>
              </w:rPr>
            </w:pPr>
          </w:p>
        </w:tc>
        <w:tc>
          <w:tcPr>
            <w:tcW w:w="768" w:type="dxa"/>
            <w:vAlign w:val="center"/>
          </w:tcPr>
          <w:p w14:paraId="64663742"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4062CA59" w14:textId="77777777" w:rsidR="00271EFB" w:rsidRPr="00271EFB" w:rsidRDefault="00271EFB" w:rsidP="00271EFB">
            <w:pPr>
              <w:tabs>
                <w:tab w:val="left" w:pos="1134"/>
              </w:tabs>
              <w:contextualSpacing/>
              <w:jc w:val="center"/>
              <w:rPr>
                <w:rFonts w:ascii="Times New Roman" w:hAnsi="Times New Roman" w:cs="Times New Roman"/>
              </w:rPr>
            </w:pPr>
          </w:p>
        </w:tc>
        <w:tc>
          <w:tcPr>
            <w:tcW w:w="767" w:type="dxa"/>
            <w:vAlign w:val="center"/>
          </w:tcPr>
          <w:p w14:paraId="28F99D56" w14:textId="77777777" w:rsidR="00271EFB" w:rsidRPr="00271EFB" w:rsidRDefault="00271EFB" w:rsidP="00271EFB">
            <w:pPr>
              <w:tabs>
                <w:tab w:val="left" w:pos="1134"/>
              </w:tabs>
              <w:contextualSpacing/>
              <w:jc w:val="center"/>
              <w:rPr>
                <w:rFonts w:ascii="Times New Roman" w:hAnsi="Times New Roman" w:cs="Times New Roman"/>
              </w:rPr>
            </w:pPr>
          </w:p>
        </w:tc>
        <w:tc>
          <w:tcPr>
            <w:tcW w:w="764" w:type="dxa"/>
            <w:vAlign w:val="center"/>
          </w:tcPr>
          <w:p w14:paraId="0B15C064"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5C826F21"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2</w:t>
            </w:r>
          </w:p>
        </w:tc>
      </w:tr>
      <w:tr w:rsidR="00271EFB" w:rsidRPr="00271EFB" w14:paraId="76E67CC9" w14:textId="77777777" w:rsidTr="004D3935">
        <w:trPr>
          <w:trHeight w:val="303"/>
        </w:trPr>
        <w:tc>
          <w:tcPr>
            <w:tcW w:w="1814" w:type="dxa"/>
          </w:tcPr>
          <w:p w14:paraId="5501B299"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 6</w:t>
            </w:r>
          </w:p>
        </w:tc>
        <w:tc>
          <w:tcPr>
            <w:tcW w:w="988" w:type="dxa"/>
            <w:tcBorders>
              <w:top w:val="nil"/>
              <w:left w:val="nil"/>
              <w:bottom w:val="single" w:sz="4" w:space="0" w:color="auto"/>
              <w:right w:val="single" w:sz="4" w:space="0" w:color="auto"/>
            </w:tcBorders>
            <w:shd w:val="clear" w:color="auto" w:fill="auto"/>
            <w:vAlign w:val="center"/>
          </w:tcPr>
          <w:p w14:paraId="3D2D88CD"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842" w:type="dxa"/>
            <w:vAlign w:val="center"/>
          </w:tcPr>
          <w:p w14:paraId="16E5E58F"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0CA46490"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5</w:t>
            </w:r>
          </w:p>
        </w:tc>
        <w:tc>
          <w:tcPr>
            <w:tcW w:w="761" w:type="dxa"/>
            <w:vAlign w:val="center"/>
          </w:tcPr>
          <w:p w14:paraId="19B291FA"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2</w:t>
            </w:r>
          </w:p>
        </w:tc>
        <w:tc>
          <w:tcPr>
            <w:tcW w:w="766" w:type="dxa"/>
            <w:vAlign w:val="center"/>
          </w:tcPr>
          <w:p w14:paraId="7296D6FE"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8" w:type="dxa"/>
            <w:vAlign w:val="center"/>
          </w:tcPr>
          <w:p w14:paraId="1FC2D0CD"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0FD10C23" w14:textId="77777777" w:rsidR="00271EFB" w:rsidRPr="00271EFB" w:rsidRDefault="00271EFB" w:rsidP="00271EFB">
            <w:pPr>
              <w:tabs>
                <w:tab w:val="left" w:pos="1134"/>
              </w:tabs>
              <w:contextualSpacing/>
              <w:jc w:val="center"/>
              <w:rPr>
                <w:rFonts w:ascii="Times New Roman" w:hAnsi="Times New Roman" w:cs="Times New Roman"/>
              </w:rPr>
            </w:pPr>
          </w:p>
        </w:tc>
        <w:tc>
          <w:tcPr>
            <w:tcW w:w="767" w:type="dxa"/>
            <w:vAlign w:val="center"/>
          </w:tcPr>
          <w:p w14:paraId="61CB4F03" w14:textId="77777777" w:rsidR="00271EFB" w:rsidRPr="00271EFB" w:rsidRDefault="00271EFB" w:rsidP="00271EFB">
            <w:pPr>
              <w:tabs>
                <w:tab w:val="left" w:pos="1134"/>
              </w:tabs>
              <w:contextualSpacing/>
              <w:jc w:val="center"/>
              <w:rPr>
                <w:rFonts w:ascii="Times New Roman" w:hAnsi="Times New Roman" w:cs="Times New Roman"/>
              </w:rPr>
            </w:pPr>
          </w:p>
        </w:tc>
        <w:tc>
          <w:tcPr>
            <w:tcW w:w="764" w:type="dxa"/>
            <w:vAlign w:val="center"/>
          </w:tcPr>
          <w:p w14:paraId="4FA31E0D"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3FC4AB25"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9</w:t>
            </w:r>
          </w:p>
        </w:tc>
      </w:tr>
      <w:tr w:rsidR="00271EFB" w:rsidRPr="00271EFB" w14:paraId="2AB4351F" w14:textId="77777777" w:rsidTr="004D3935">
        <w:trPr>
          <w:trHeight w:val="303"/>
        </w:trPr>
        <w:tc>
          <w:tcPr>
            <w:tcW w:w="1814" w:type="dxa"/>
          </w:tcPr>
          <w:p w14:paraId="034E1CC4"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 10</w:t>
            </w:r>
          </w:p>
        </w:tc>
        <w:tc>
          <w:tcPr>
            <w:tcW w:w="988" w:type="dxa"/>
            <w:tcBorders>
              <w:top w:val="nil"/>
              <w:left w:val="nil"/>
              <w:bottom w:val="single" w:sz="4" w:space="0" w:color="auto"/>
              <w:right w:val="single" w:sz="4" w:space="0" w:color="auto"/>
            </w:tcBorders>
            <w:shd w:val="clear" w:color="auto" w:fill="auto"/>
            <w:vAlign w:val="center"/>
          </w:tcPr>
          <w:p w14:paraId="66B2347D"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5D947C79"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24780F5E" w14:textId="77777777" w:rsidR="00271EFB" w:rsidRPr="00271EFB" w:rsidRDefault="00271EFB" w:rsidP="00271EFB">
            <w:pPr>
              <w:tabs>
                <w:tab w:val="left" w:pos="1134"/>
              </w:tabs>
              <w:contextualSpacing/>
              <w:jc w:val="center"/>
              <w:rPr>
                <w:rFonts w:ascii="Times New Roman" w:hAnsi="Times New Roman" w:cs="Times New Roman"/>
              </w:rPr>
            </w:pPr>
          </w:p>
        </w:tc>
        <w:tc>
          <w:tcPr>
            <w:tcW w:w="761" w:type="dxa"/>
            <w:vAlign w:val="center"/>
          </w:tcPr>
          <w:p w14:paraId="2CF241B9" w14:textId="77777777" w:rsidR="00271EFB" w:rsidRPr="00271EFB" w:rsidRDefault="00271EFB" w:rsidP="00271EFB">
            <w:pPr>
              <w:tabs>
                <w:tab w:val="left" w:pos="1134"/>
              </w:tabs>
              <w:contextualSpacing/>
              <w:jc w:val="center"/>
              <w:rPr>
                <w:rFonts w:ascii="Times New Roman" w:hAnsi="Times New Roman" w:cs="Times New Roman"/>
              </w:rPr>
            </w:pPr>
          </w:p>
        </w:tc>
        <w:tc>
          <w:tcPr>
            <w:tcW w:w="766" w:type="dxa"/>
            <w:vAlign w:val="center"/>
          </w:tcPr>
          <w:p w14:paraId="64D00F00" w14:textId="77777777" w:rsidR="00271EFB" w:rsidRPr="00271EFB" w:rsidRDefault="00271EFB" w:rsidP="00271EFB">
            <w:pPr>
              <w:tabs>
                <w:tab w:val="left" w:pos="1134"/>
              </w:tabs>
              <w:contextualSpacing/>
              <w:jc w:val="center"/>
              <w:rPr>
                <w:rFonts w:ascii="Times New Roman" w:hAnsi="Times New Roman" w:cs="Times New Roman"/>
              </w:rPr>
            </w:pPr>
          </w:p>
        </w:tc>
        <w:tc>
          <w:tcPr>
            <w:tcW w:w="768" w:type="dxa"/>
            <w:vAlign w:val="center"/>
          </w:tcPr>
          <w:p w14:paraId="1CDC6711"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4E6AB883" w14:textId="77777777" w:rsidR="00271EFB" w:rsidRPr="00271EFB" w:rsidRDefault="00271EFB" w:rsidP="00271EFB">
            <w:pPr>
              <w:tabs>
                <w:tab w:val="left" w:pos="1134"/>
              </w:tabs>
              <w:contextualSpacing/>
              <w:jc w:val="center"/>
              <w:rPr>
                <w:rFonts w:ascii="Times New Roman" w:hAnsi="Times New Roman" w:cs="Times New Roman"/>
              </w:rPr>
            </w:pPr>
          </w:p>
        </w:tc>
        <w:tc>
          <w:tcPr>
            <w:tcW w:w="767" w:type="dxa"/>
            <w:vAlign w:val="center"/>
          </w:tcPr>
          <w:p w14:paraId="6F356269" w14:textId="77777777" w:rsidR="00271EFB" w:rsidRPr="00271EFB" w:rsidRDefault="00271EFB" w:rsidP="00271EFB">
            <w:pPr>
              <w:tabs>
                <w:tab w:val="left" w:pos="1134"/>
              </w:tabs>
              <w:contextualSpacing/>
              <w:jc w:val="center"/>
              <w:rPr>
                <w:rFonts w:ascii="Times New Roman" w:hAnsi="Times New Roman" w:cs="Times New Roman"/>
              </w:rPr>
            </w:pPr>
          </w:p>
        </w:tc>
        <w:tc>
          <w:tcPr>
            <w:tcW w:w="764" w:type="dxa"/>
            <w:vAlign w:val="center"/>
          </w:tcPr>
          <w:p w14:paraId="6E0D5AC4"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115FFE87"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w:t>
            </w:r>
          </w:p>
        </w:tc>
      </w:tr>
      <w:tr w:rsidR="00271EFB" w:rsidRPr="00271EFB" w14:paraId="688AD7FB" w14:textId="77777777" w:rsidTr="004D3935">
        <w:trPr>
          <w:trHeight w:val="319"/>
        </w:trPr>
        <w:tc>
          <w:tcPr>
            <w:tcW w:w="1814" w:type="dxa"/>
          </w:tcPr>
          <w:p w14:paraId="5E66A2F4"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 13</w:t>
            </w:r>
          </w:p>
        </w:tc>
        <w:tc>
          <w:tcPr>
            <w:tcW w:w="988" w:type="dxa"/>
            <w:tcBorders>
              <w:top w:val="nil"/>
              <w:left w:val="nil"/>
              <w:bottom w:val="single" w:sz="4" w:space="0" w:color="auto"/>
              <w:right w:val="single" w:sz="4" w:space="0" w:color="auto"/>
            </w:tcBorders>
            <w:shd w:val="clear" w:color="auto" w:fill="auto"/>
            <w:vAlign w:val="center"/>
          </w:tcPr>
          <w:p w14:paraId="2286496D"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14BBABD3"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7EBB6D3A"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1" w:type="dxa"/>
            <w:vAlign w:val="center"/>
          </w:tcPr>
          <w:p w14:paraId="775A5762" w14:textId="77777777" w:rsidR="00271EFB" w:rsidRPr="00271EFB" w:rsidRDefault="00271EFB" w:rsidP="00271EFB">
            <w:pPr>
              <w:tabs>
                <w:tab w:val="left" w:pos="1134"/>
              </w:tabs>
              <w:contextualSpacing/>
              <w:jc w:val="center"/>
              <w:rPr>
                <w:rFonts w:ascii="Times New Roman" w:hAnsi="Times New Roman" w:cs="Times New Roman"/>
              </w:rPr>
            </w:pPr>
          </w:p>
        </w:tc>
        <w:tc>
          <w:tcPr>
            <w:tcW w:w="766" w:type="dxa"/>
            <w:vAlign w:val="center"/>
          </w:tcPr>
          <w:p w14:paraId="5FD73A9E" w14:textId="77777777" w:rsidR="00271EFB" w:rsidRPr="00271EFB" w:rsidRDefault="00271EFB" w:rsidP="00271EFB">
            <w:pPr>
              <w:tabs>
                <w:tab w:val="left" w:pos="1134"/>
              </w:tabs>
              <w:contextualSpacing/>
              <w:jc w:val="center"/>
              <w:rPr>
                <w:rFonts w:ascii="Times New Roman" w:hAnsi="Times New Roman" w:cs="Times New Roman"/>
              </w:rPr>
            </w:pPr>
          </w:p>
        </w:tc>
        <w:tc>
          <w:tcPr>
            <w:tcW w:w="768" w:type="dxa"/>
            <w:vAlign w:val="center"/>
          </w:tcPr>
          <w:p w14:paraId="5EF0AE84"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5263E61A" w14:textId="77777777" w:rsidR="00271EFB" w:rsidRPr="00271EFB" w:rsidRDefault="00271EFB" w:rsidP="00271EFB">
            <w:pPr>
              <w:tabs>
                <w:tab w:val="left" w:pos="1134"/>
              </w:tabs>
              <w:contextualSpacing/>
              <w:jc w:val="center"/>
              <w:rPr>
                <w:rFonts w:ascii="Times New Roman" w:hAnsi="Times New Roman" w:cs="Times New Roman"/>
              </w:rPr>
            </w:pPr>
          </w:p>
        </w:tc>
        <w:tc>
          <w:tcPr>
            <w:tcW w:w="767" w:type="dxa"/>
            <w:vAlign w:val="center"/>
          </w:tcPr>
          <w:p w14:paraId="5D7F5FB7" w14:textId="77777777" w:rsidR="00271EFB" w:rsidRPr="00271EFB" w:rsidRDefault="00271EFB" w:rsidP="00271EFB">
            <w:pPr>
              <w:tabs>
                <w:tab w:val="left" w:pos="1134"/>
              </w:tabs>
              <w:contextualSpacing/>
              <w:jc w:val="center"/>
              <w:rPr>
                <w:rFonts w:ascii="Times New Roman" w:hAnsi="Times New Roman" w:cs="Times New Roman"/>
              </w:rPr>
            </w:pPr>
          </w:p>
        </w:tc>
        <w:tc>
          <w:tcPr>
            <w:tcW w:w="764" w:type="dxa"/>
            <w:vAlign w:val="center"/>
          </w:tcPr>
          <w:p w14:paraId="7A87DB60"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48F7E14B"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1</w:t>
            </w:r>
          </w:p>
        </w:tc>
      </w:tr>
      <w:tr w:rsidR="00271EFB" w:rsidRPr="00271EFB" w14:paraId="65AC8CF9" w14:textId="77777777" w:rsidTr="004D3935">
        <w:trPr>
          <w:trHeight w:val="303"/>
        </w:trPr>
        <w:tc>
          <w:tcPr>
            <w:tcW w:w="1814" w:type="dxa"/>
          </w:tcPr>
          <w:p w14:paraId="318C9AF1"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Лицей № 1</w:t>
            </w:r>
          </w:p>
        </w:tc>
        <w:tc>
          <w:tcPr>
            <w:tcW w:w="988" w:type="dxa"/>
            <w:tcBorders>
              <w:top w:val="nil"/>
              <w:left w:val="nil"/>
              <w:bottom w:val="single" w:sz="4" w:space="0" w:color="auto"/>
              <w:right w:val="single" w:sz="4" w:space="0" w:color="auto"/>
            </w:tcBorders>
            <w:shd w:val="clear" w:color="auto" w:fill="auto"/>
            <w:vAlign w:val="center"/>
          </w:tcPr>
          <w:p w14:paraId="7A20D275"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2</w:t>
            </w:r>
          </w:p>
        </w:tc>
        <w:tc>
          <w:tcPr>
            <w:tcW w:w="842" w:type="dxa"/>
            <w:vAlign w:val="center"/>
          </w:tcPr>
          <w:p w14:paraId="5836DA93"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4B6C0DD9"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3</w:t>
            </w:r>
          </w:p>
        </w:tc>
        <w:tc>
          <w:tcPr>
            <w:tcW w:w="761" w:type="dxa"/>
            <w:vAlign w:val="center"/>
          </w:tcPr>
          <w:p w14:paraId="0B5C0C83" w14:textId="77777777" w:rsidR="00271EFB" w:rsidRPr="00271EFB" w:rsidRDefault="00271EFB" w:rsidP="00271EFB">
            <w:pPr>
              <w:tabs>
                <w:tab w:val="left" w:pos="1134"/>
              </w:tabs>
              <w:contextualSpacing/>
              <w:jc w:val="center"/>
              <w:rPr>
                <w:rFonts w:ascii="Times New Roman" w:hAnsi="Times New Roman" w:cs="Times New Roman"/>
              </w:rPr>
            </w:pPr>
          </w:p>
        </w:tc>
        <w:tc>
          <w:tcPr>
            <w:tcW w:w="766" w:type="dxa"/>
            <w:vAlign w:val="center"/>
          </w:tcPr>
          <w:p w14:paraId="6558A66C" w14:textId="77777777" w:rsidR="00271EFB" w:rsidRPr="00271EFB" w:rsidRDefault="00271EFB" w:rsidP="00271EFB">
            <w:pPr>
              <w:tabs>
                <w:tab w:val="left" w:pos="1134"/>
              </w:tabs>
              <w:contextualSpacing/>
              <w:jc w:val="center"/>
              <w:rPr>
                <w:rFonts w:ascii="Times New Roman" w:hAnsi="Times New Roman" w:cs="Times New Roman"/>
              </w:rPr>
            </w:pPr>
          </w:p>
        </w:tc>
        <w:tc>
          <w:tcPr>
            <w:tcW w:w="768" w:type="dxa"/>
            <w:vAlign w:val="center"/>
          </w:tcPr>
          <w:p w14:paraId="14F57D37"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28D163C0" w14:textId="77777777" w:rsidR="00271EFB" w:rsidRPr="00271EFB" w:rsidRDefault="00271EFB" w:rsidP="00271EFB">
            <w:pPr>
              <w:tabs>
                <w:tab w:val="left" w:pos="1134"/>
              </w:tabs>
              <w:contextualSpacing/>
              <w:jc w:val="center"/>
              <w:rPr>
                <w:rFonts w:ascii="Times New Roman" w:hAnsi="Times New Roman" w:cs="Times New Roman"/>
              </w:rPr>
            </w:pPr>
          </w:p>
        </w:tc>
        <w:tc>
          <w:tcPr>
            <w:tcW w:w="767" w:type="dxa"/>
            <w:vAlign w:val="center"/>
          </w:tcPr>
          <w:p w14:paraId="03EC7C25" w14:textId="77777777" w:rsidR="00271EFB" w:rsidRPr="00271EFB" w:rsidRDefault="00271EFB" w:rsidP="00271EFB">
            <w:pPr>
              <w:tabs>
                <w:tab w:val="left" w:pos="1134"/>
              </w:tabs>
              <w:contextualSpacing/>
              <w:jc w:val="center"/>
              <w:rPr>
                <w:rFonts w:ascii="Times New Roman" w:hAnsi="Times New Roman" w:cs="Times New Roman"/>
              </w:rPr>
            </w:pPr>
          </w:p>
        </w:tc>
        <w:tc>
          <w:tcPr>
            <w:tcW w:w="764" w:type="dxa"/>
            <w:vAlign w:val="center"/>
          </w:tcPr>
          <w:p w14:paraId="22633E2E"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54554107"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5</w:t>
            </w:r>
          </w:p>
        </w:tc>
      </w:tr>
      <w:tr w:rsidR="00271EFB" w:rsidRPr="00271EFB" w14:paraId="4345695D" w14:textId="77777777" w:rsidTr="004D3935">
        <w:trPr>
          <w:trHeight w:val="303"/>
        </w:trPr>
        <w:tc>
          <w:tcPr>
            <w:tcW w:w="1814" w:type="dxa"/>
          </w:tcPr>
          <w:p w14:paraId="27A907B9"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 15</w:t>
            </w:r>
          </w:p>
        </w:tc>
        <w:tc>
          <w:tcPr>
            <w:tcW w:w="988" w:type="dxa"/>
            <w:tcBorders>
              <w:top w:val="nil"/>
              <w:left w:val="nil"/>
              <w:bottom w:val="single" w:sz="4" w:space="0" w:color="auto"/>
              <w:right w:val="single" w:sz="4" w:space="0" w:color="auto"/>
            </w:tcBorders>
            <w:shd w:val="clear" w:color="auto" w:fill="auto"/>
            <w:vAlign w:val="center"/>
          </w:tcPr>
          <w:p w14:paraId="1A9A00D4"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842" w:type="dxa"/>
            <w:vAlign w:val="center"/>
          </w:tcPr>
          <w:p w14:paraId="211E7678"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28B3AEF0"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5</w:t>
            </w:r>
          </w:p>
        </w:tc>
        <w:tc>
          <w:tcPr>
            <w:tcW w:w="761" w:type="dxa"/>
            <w:vAlign w:val="center"/>
          </w:tcPr>
          <w:p w14:paraId="104B02C2" w14:textId="77777777" w:rsidR="00271EFB" w:rsidRPr="00271EFB" w:rsidRDefault="00271EFB" w:rsidP="00271EFB">
            <w:pPr>
              <w:tabs>
                <w:tab w:val="left" w:pos="1134"/>
              </w:tabs>
              <w:contextualSpacing/>
              <w:jc w:val="center"/>
              <w:rPr>
                <w:rFonts w:ascii="Times New Roman" w:hAnsi="Times New Roman" w:cs="Times New Roman"/>
              </w:rPr>
            </w:pPr>
          </w:p>
        </w:tc>
        <w:tc>
          <w:tcPr>
            <w:tcW w:w="766" w:type="dxa"/>
            <w:vAlign w:val="center"/>
          </w:tcPr>
          <w:p w14:paraId="28B59097" w14:textId="77777777" w:rsidR="00271EFB" w:rsidRPr="00271EFB" w:rsidRDefault="00271EFB" w:rsidP="00271EFB">
            <w:pPr>
              <w:tabs>
                <w:tab w:val="left" w:pos="1134"/>
              </w:tabs>
              <w:contextualSpacing/>
              <w:jc w:val="center"/>
              <w:rPr>
                <w:rFonts w:ascii="Times New Roman" w:hAnsi="Times New Roman" w:cs="Times New Roman"/>
              </w:rPr>
            </w:pPr>
          </w:p>
        </w:tc>
        <w:tc>
          <w:tcPr>
            <w:tcW w:w="768" w:type="dxa"/>
            <w:vAlign w:val="center"/>
          </w:tcPr>
          <w:p w14:paraId="5878A89A"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27E8FB2E" w14:textId="77777777" w:rsidR="00271EFB" w:rsidRPr="00271EFB" w:rsidRDefault="00271EFB" w:rsidP="00271EFB">
            <w:pPr>
              <w:tabs>
                <w:tab w:val="left" w:pos="1134"/>
              </w:tabs>
              <w:contextualSpacing/>
              <w:jc w:val="center"/>
              <w:rPr>
                <w:rFonts w:ascii="Times New Roman" w:hAnsi="Times New Roman" w:cs="Times New Roman"/>
              </w:rPr>
            </w:pPr>
          </w:p>
        </w:tc>
        <w:tc>
          <w:tcPr>
            <w:tcW w:w="767" w:type="dxa"/>
            <w:vAlign w:val="center"/>
          </w:tcPr>
          <w:p w14:paraId="2FF8E862"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4" w:type="dxa"/>
            <w:vAlign w:val="center"/>
          </w:tcPr>
          <w:p w14:paraId="7AF7B4D1"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0BE09F21"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7</w:t>
            </w:r>
          </w:p>
        </w:tc>
      </w:tr>
      <w:tr w:rsidR="00271EFB" w:rsidRPr="00271EFB" w14:paraId="4B991124" w14:textId="77777777" w:rsidTr="004D3935">
        <w:trPr>
          <w:trHeight w:val="303"/>
        </w:trPr>
        <w:tc>
          <w:tcPr>
            <w:tcW w:w="1814" w:type="dxa"/>
          </w:tcPr>
          <w:p w14:paraId="58E7ED59"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 16</w:t>
            </w:r>
          </w:p>
        </w:tc>
        <w:tc>
          <w:tcPr>
            <w:tcW w:w="988" w:type="dxa"/>
            <w:tcBorders>
              <w:top w:val="nil"/>
              <w:left w:val="nil"/>
              <w:bottom w:val="single" w:sz="4" w:space="0" w:color="auto"/>
              <w:right w:val="single" w:sz="4" w:space="0" w:color="auto"/>
            </w:tcBorders>
            <w:shd w:val="clear" w:color="auto" w:fill="auto"/>
            <w:vAlign w:val="center"/>
          </w:tcPr>
          <w:p w14:paraId="548963FF"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2</w:t>
            </w:r>
          </w:p>
        </w:tc>
        <w:tc>
          <w:tcPr>
            <w:tcW w:w="842" w:type="dxa"/>
            <w:vAlign w:val="center"/>
          </w:tcPr>
          <w:p w14:paraId="35CE005C"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3AF09147"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1" w:type="dxa"/>
            <w:vAlign w:val="center"/>
          </w:tcPr>
          <w:p w14:paraId="3A02320D" w14:textId="77777777" w:rsidR="00271EFB" w:rsidRPr="00271EFB" w:rsidRDefault="00271EFB" w:rsidP="00271EFB">
            <w:pPr>
              <w:tabs>
                <w:tab w:val="left" w:pos="1134"/>
              </w:tabs>
              <w:contextualSpacing/>
              <w:jc w:val="center"/>
              <w:rPr>
                <w:rFonts w:ascii="Times New Roman" w:hAnsi="Times New Roman" w:cs="Times New Roman"/>
              </w:rPr>
            </w:pPr>
          </w:p>
        </w:tc>
        <w:tc>
          <w:tcPr>
            <w:tcW w:w="766" w:type="dxa"/>
            <w:vAlign w:val="center"/>
          </w:tcPr>
          <w:p w14:paraId="0146EDB9" w14:textId="77777777" w:rsidR="00271EFB" w:rsidRPr="00271EFB" w:rsidRDefault="00271EFB" w:rsidP="00271EFB">
            <w:pPr>
              <w:tabs>
                <w:tab w:val="left" w:pos="1134"/>
              </w:tabs>
              <w:contextualSpacing/>
              <w:jc w:val="center"/>
              <w:rPr>
                <w:rFonts w:ascii="Times New Roman" w:hAnsi="Times New Roman" w:cs="Times New Roman"/>
              </w:rPr>
            </w:pPr>
          </w:p>
        </w:tc>
        <w:tc>
          <w:tcPr>
            <w:tcW w:w="768" w:type="dxa"/>
            <w:vAlign w:val="center"/>
          </w:tcPr>
          <w:p w14:paraId="191A933F"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2B8FA4D7"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7" w:type="dxa"/>
            <w:vAlign w:val="center"/>
          </w:tcPr>
          <w:p w14:paraId="40B39FFD" w14:textId="77777777" w:rsidR="00271EFB" w:rsidRPr="00271EFB" w:rsidRDefault="00271EFB" w:rsidP="00271EFB">
            <w:pPr>
              <w:tabs>
                <w:tab w:val="left" w:pos="1134"/>
              </w:tabs>
              <w:contextualSpacing/>
              <w:jc w:val="center"/>
              <w:rPr>
                <w:rFonts w:ascii="Times New Roman" w:hAnsi="Times New Roman" w:cs="Times New Roman"/>
              </w:rPr>
            </w:pPr>
          </w:p>
        </w:tc>
        <w:tc>
          <w:tcPr>
            <w:tcW w:w="764" w:type="dxa"/>
            <w:vAlign w:val="center"/>
          </w:tcPr>
          <w:p w14:paraId="460D80DE"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0F159F9D"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4</w:t>
            </w:r>
          </w:p>
        </w:tc>
      </w:tr>
      <w:tr w:rsidR="00271EFB" w:rsidRPr="00271EFB" w14:paraId="6B6C3E11" w14:textId="77777777" w:rsidTr="004D3935">
        <w:trPr>
          <w:trHeight w:val="303"/>
        </w:trPr>
        <w:tc>
          <w:tcPr>
            <w:tcW w:w="1814" w:type="dxa"/>
          </w:tcPr>
          <w:p w14:paraId="4A337A61"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 17</w:t>
            </w:r>
          </w:p>
        </w:tc>
        <w:tc>
          <w:tcPr>
            <w:tcW w:w="988" w:type="dxa"/>
            <w:tcBorders>
              <w:top w:val="nil"/>
              <w:left w:val="nil"/>
              <w:bottom w:val="single" w:sz="4" w:space="0" w:color="auto"/>
              <w:right w:val="single" w:sz="4" w:space="0" w:color="auto"/>
            </w:tcBorders>
            <w:shd w:val="clear" w:color="auto" w:fill="auto"/>
            <w:vAlign w:val="center"/>
          </w:tcPr>
          <w:p w14:paraId="33EAAF16"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4D4B9C48"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68B76652" w14:textId="77777777" w:rsidR="00271EFB" w:rsidRPr="00271EFB" w:rsidRDefault="00271EFB" w:rsidP="00271EFB">
            <w:pPr>
              <w:tabs>
                <w:tab w:val="left" w:pos="1134"/>
              </w:tabs>
              <w:contextualSpacing/>
              <w:jc w:val="center"/>
              <w:rPr>
                <w:rFonts w:ascii="Times New Roman" w:hAnsi="Times New Roman" w:cs="Times New Roman"/>
              </w:rPr>
            </w:pPr>
          </w:p>
        </w:tc>
        <w:tc>
          <w:tcPr>
            <w:tcW w:w="761" w:type="dxa"/>
            <w:vAlign w:val="center"/>
          </w:tcPr>
          <w:p w14:paraId="5EDD54C5" w14:textId="77777777" w:rsidR="00271EFB" w:rsidRPr="00271EFB" w:rsidRDefault="00271EFB" w:rsidP="00271EFB">
            <w:pPr>
              <w:tabs>
                <w:tab w:val="left" w:pos="1134"/>
              </w:tabs>
              <w:contextualSpacing/>
              <w:jc w:val="center"/>
              <w:rPr>
                <w:rFonts w:ascii="Times New Roman" w:hAnsi="Times New Roman" w:cs="Times New Roman"/>
              </w:rPr>
            </w:pPr>
          </w:p>
        </w:tc>
        <w:tc>
          <w:tcPr>
            <w:tcW w:w="766" w:type="dxa"/>
            <w:vAlign w:val="center"/>
          </w:tcPr>
          <w:p w14:paraId="6C09E281" w14:textId="77777777" w:rsidR="00271EFB" w:rsidRPr="00271EFB" w:rsidRDefault="00271EFB" w:rsidP="00271EFB">
            <w:pPr>
              <w:tabs>
                <w:tab w:val="left" w:pos="1134"/>
              </w:tabs>
              <w:contextualSpacing/>
              <w:jc w:val="center"/>
              <w:rPr>
                <w:rFonts w:ascii="Times New Roman" w:hAnsi="Times New Roman" w:cs="Times New Roman"/>
              </w:rPr>
            </w:pPr>
          </w:p>
        </w:tc>
        <w:tc>
          <w:tcPr>
            <w:tcW w:w="768" w:type="dxa"/>
            <w:vAlign w:val="center"/>
          </w:tcPr>
          <w:p w14:paraId="52436001"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7DC6EAFD" w14:textId="77777777" w:rsidR="00271EFB" w:rsidRPr="00271EFB" w:rsidRDefault="00271EFB" w:rsidP="00271EFB">
            <w:pPr>
              <w:tabs>
                <w:tab w:val="left" w:pos="1134"/>
              </w:tabs>
              <w:contextualSpacing/>
              <w:jc w:val="center"/>
              <w:rPr>
                <w:rFonts w:ascii="Times New Roman" w:hAnsi="Times New Roman" w:cs="Times New Roman"/>
              </w:rPr>
            </w:pPr>
          </w:p>
        </w:tc>
        <w:tc>
          <w:tcPr>
            <w:tcW w:w="767" w:type="dxa"/>
            <w:vAlign w:val="center"/>
          </w:tcPr>
          <w:p w14:paraId="5331E9F0" w14:textId="77777777" w:rsidR="00271EFB" w:rsidRPr="00271EFB" w:rsidRDefault="00271EFB" w:rsidP="00271EFB">
            <w:pPr>
              <w:tabs>
                <w:tab w:val="left" w:pos="1134"/>
              </w:tabs>
              <w:contextualSpacing/>
              <w:jc w:val="center"/>
              <w:rPr>
                <w:rFonts w:ascii="Times New Roman" w:hAnsi="Times New Roman" w:cs="Times New Roman"/>
              </w:rPr>
            </w:pPr>
          </w:p>
        </w:tc>
        <w:tc>
          <w:tcPr>
            <w:tcW w:w="764" w:type="dxa"/>
            <w:vAlign w:val="center"/>
          </w:tcPr>
          <w:p w14:paraId="3CE88A1C"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4007198E"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w:t>
            </w:r>
          </w:p>
        </w:tc>
      </w:tr>
      <w:tr w:rsidR="00271EFB" w:rsidRPr="00271EFB" w14:paraId="2B0A6029" w14:textId="77777777" w:rsidTr="004D3935">
        <w:trPr>
          <w:trHeight w:val="303"/>
        </w:trPr>
        <w:tc>
          <w:tcPr>
            <w:tcW w:w="1814" w:type="dxa"/>
          </w:tcPr>
          <w:p w14:paraId="3295F814"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№18</w:t>
            </w:r>
          </w:p>
        </w:tc>
        <w:tc>
          <w:tcPr>
            <w:tcW w:w="988" w:type="dxa"/>
            <w:tcBorders>
              <w:top w:val="nil"/>
              <w:left w:val="nil"/>
              <w:bottom w:val="single" w:sz="4" w:space="0" w:color="auto"/>
              <w:right w:val="single" w:sz="4" w:space="0" w:color="auto"/>
            </w:tcBorders>
            <w:shd w:val="clear" w:color="auto" w:fill="auto"/>
            <w:vAlign w:val="center"/>
          </w:tcPr>
          <w:p w14:paraId="3E5AF24E"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420E6869"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3DC86853"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4</w:t>
            </w:r>
          </w:p>
        </w:tc>
        <w:tc>
          <w:tcPr>
            <w:tcW w:w="761" w:type="dxa"/>
            <w:vAlign w:val="center"/>
          </w:tcPr>
          <w:p w14:paraId="4C570C5F" w14:textId="77777777" w:rsidR="00271EFB" w:rsidRPr="00271EFB" w:rsidRDefault="00271EFB" w:rsidP="00271EFB">
            <w:pPr>
              <w:tabs>
                <w:tab w:val="left" w:pos="1134"/>
              </w:tabs>
              <w:contextualSpacing/>
              <w:jc w:val="center"/>
              <w:rPr>
                <w:rFonts w:ascii="Times New Roman" w:hAnsi="Times New Roman" w:cs="Times New Roman"/>
              </w:rPr>
            </w:pPr>
          </w:p>
        </w:tc>
        <w:tc>
          <w:tcPr>
            <w:tcW w:w="766" w:type="dxa"/>
            <w:vAlign w:val="center"/>
          </w:tcPr>
          <w:p w14:paraId="428278A5" w14:textId="77777777" w:rsidR="00271EFB" w:rsidRPr="00271EFB" w:rsidRDefault="00271EFB" w:rsidP="00271EFB">
            <w:pPr>
              <w:tabs>
                <w:tab w:val="left" w:pos="1134"/>
              </w:tabs>
              <w:contextualSpacing/>
              <w:jc w:val="center"/>
              <w:rPr>
                <w:rFonts w:ascii="Times New Roman" w:hAnsi="Times New Roman" w:cs="Times New Roman"/>
              </w:rPr>
            </w:pPr>
          </w:p>
        </w:tc>
        <w:tc>
          <w:tcPr>
            <w:tcW w:w="768" w:type="dxa"/>
            <w:vAlign w:val="center"/>
          </w:tcPr>
          <w:p w14:paraId="225B2D82"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1EED865B" w14:textId="77777777" w:rsidR="00271EFB" w:rsidRPr="00271EFB" w:rsidRDefault="00271EFB" w:rsidP="00271EFB">
            <w:pPr>
              <w:tabs>
                <w:tab w:val="left" w:pos="1134"/>
              </w:tabs>
              <w:contextualSpacing/>
              <w:jc w:val="center"/>
              <w:rPr>
                <w:rFonts w:ascii="Times New Roman" w:hAnsi="Times New Roman" w:cs="Times New Roman"/>
              </w:rPr>
            </w:pPr>
          </w:p>
        </w:tc>
        <w:tc>
          <w:tcPr>
            <w:tcW w:w="767" w:type="dxa"/>
            <w:vAlign w:val="center"/>
          </w:tcPr>
          <w:p w14:paraId="19481865" w14:textId="77777777" w:rsidR="00271EFB" w:rsidRPr="00271EFB" w:rsidRDefault="00271EFB" w:rsidP="00271EFB">
            <w:pPr>
              <w:tabs>
                <w:tab w:val="left" w:pos="1134"/>
              </w:tabs>
              <w:contextualSpacing/>
              <w:jc w:val="center"/>
              <w:rPr>
                <w:rFonts w:ascii="Times New Roman" w:hAnsi="Times New Roman" w:cs="Times New Roman"/>
              </w:rPr>
            </w:pPr>
          </w:p>
        </w:tc>
        <w:tc>
          <w:tcPr>
            <w:tcW w:w="764" w:type="dxa"/>
            <w:vAlign w:val="center"/>
          </w:tcPr>
          <w:p w14:paraId="7DDC8B2B"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10D3DE78"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4</w:t>
            </w:r>
          </w:p>
        </w:tc>
      </w:tr>
      <w:tr w:rsidR="00271EFB" w:rsidRPr="00271EFB" w14:paraId="52090EF7" w14:textId="77777777" w:rsidTr="004D3935">
        <w:trPr>
          <w:trHeight w:val="303"/>
        </w:trPr>
        <w:tc>
          <w:tcPr>
            <w:tcW w:w="1814" w:type="dxa"/>
          </w:tcPr>
          <w:p w14:paraId="54E2D9D3" w14:textId="3BD1E75F"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Гимназия № 1</w:t>
            </w:r>
          </w:p>
        </w:tc>
        <w:tc>
          <w:tcPr>
            <w:tcW w:w="988" w:type="dxa"/>
            <w:tcBorders>
              <w:top w:val="nil"/>
              <w:left w:val="nil"/>
              <w:bottom w:val="single" w:sz="4" w:space="0" w:color="auto"/>
              <w:right w:val="single" w:sz="4" w:space="0" w:color="auto"/>
            </w:tcBorders>
            <w:shd w:val="clear" w:color="auto" w:fill="auto"/>
            <w:vAlign w:val="center"/>
          </w:tcPr>
          <w:p w14:paraId="1DCB52F7"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1C3A8302"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0BC09CD3"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1" w:type="dxa"/>
            <w:vAlign w:val="center"/>
          </w:tcPr>
          <w:p w14:paraId="774D0DDC"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6" w:type="dxa"/>
            <w:vAlign w:val="center"/>
          </w:tcPr>
          <w:p w14:paraId="6219AE80"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3</w:t>
            </w:r>
          </w:p>
        </w:tc>
        <w:tc>
          <w:tcPr>
            <w:tcW w:w="768" w:type="dxa"/>
            <w:vAlign w:val="center"/>
          </w:tcPr>
          <w:p w14:paraId="0E484ED4"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0704C4D4"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7" w:type="dxa"/>
            <w:vAlign w:val="center"/>
          </w:tcPr>
          <w:p w14:paraId="5CFFBA20"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4</w:t>
            </w:r>
          </w:p>
        </w:tc>
        <w:tc>
          <w:tcPr>
            <w:tcW w:w="764" w:type="dxa"/>
            <w:vAlign w:val="center"/>
          </w:tcPr>
          <w:p w14:paraId="599457E8"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2AFD49E8"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10</w:t>
            </w:r>
          </w:p>
        </w:tc>
      </w:tr>
      <w:tr w:rsidR="00271EFB" w:rsidRPr="00271EFB" w14:paraId="750380AF" w14:textId="77777777" w:rsidTr="004D3935">
        <w:trPr>
          <w:trHeight w:val="303"/>
        </w:trPr>
        <w:tc>
          <w:tcPr>
            <w:tcW w:w="1814" w:type="dxa"/>
          </w:tcPr>
          <w:p w14:paraId="408FF0B9"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 22</w:t>
            </w:r>
          </w:p>
        </w:tc>
        <w:tc>
          <w:tcPr>
            <w:tcW w:w="988" w:type="dxa"/>
            <w:tcBorders>
              <w:top w:val="nil"/>
              <w:left w:val="nil"/>
              <w:bottom w:val="single" w:sz="4" w:space="0" w:color="auto"/>
              <w:right w:val="single" w:sz="4" w:space="0" w:color="auto"/>
            </w:tcBorders>
            <w:shd w:val="clear" w:color="auto" w:fill="auto"/>
            <w:vAlign w:val="center"/>
          </w:tcPr>
          <w:p w14:paraId="6D12BE9F"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0327DCAA"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2B4925D3"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1" w:type="dxa"/>
            <w:vAlign w:val="center"/>
          </w:tcPr>
          <w:p w14:paraId="303CCEBF"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2</w:t>
            </w:r>
          </w:p>
        </w:tc>
        <w:tc>
          <w:tcPr>
            <w:tcW w:w="766" w:type="dxa"/>
            <w:vAlign w:val="center"/>
          </w:tcPr>
          <w:p w14:paraId="27D43D9F" w14:textId="77777777" w:rsidR="00271EFB" w:rsidRPr="00271EFB" w:rsidRDefault="00271EFB" w:rsidP="00271EFB">
            <w:pPr>
              <w:tabs>
                <w:tab w:val="left" w:pos="1134"/>
              </w:tabs>
              <w:contextualSpacing/>
              <w:jc w:val="center"/>
              <w:rPr>
                <w:rFonts w:ascii="Times New Roman" w:hAnsi="Times New Roman" w:cs="Times New Roman"/>
              </w:rPr>
            </w:pPr>
          </w:p>
        </w:tc>
        <w:tc>
          <w:tcPr>
            <w:tcW w:w="768" w:type="dxa"/>
            <w:vAlign w:val="center"/>
          </w:tcPr>
          <w:p w14:paraId="144CB423"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5DA75F1B" w14:textId="77777777" w:rsidR="00271EFB" w:rsidRPr="00271EFB" w:rsidRDefault="00271EFB" w:rsidP="00271EFB">
            <w:pPr>
              <w:tabs>
                <w:tab w:val="left" w:pos="1134"/>
              </w:tabs>
              <w:contextualSpacing/>
              <w:jc w:val="center"/>
              <w:rPr>
                <w:rFonts w:ascii="Times New Roman" w:hAnsi="Times New Roman" w:cs="Times New Roman"/>
              </w:rPr>
            </w:pPr>
          </w:p>
        </w:tc>
        <w:tc>
          <w:tcPr>
            <w:tcW w:w="767" w:type="dxa"/>
            <w:vAlign w:val="center"/>
          </w:tcPr>
          <w:p w14:paraId="78F87814" w14:textId="77777777" w:rsidR="00271EFB" w:rsidRPr="00271EFB" w:rsidRDefault="00271EFB" w:rsidP="00271EFB">
            <w:pPr>
              <w:tabs>
                <w:tab w:val="left" w:pos="1134"/>
              </w:tabs>
              <w:contextualSpacing/>
              <w:jc w:val="center"/>
              <w:rPr>
                <w:rFonts w:ascii="Times New Roman" w:hAnsi="Times New Roman" w:cs="Times New Roman"/>
              </w:rPr>
            </w:pPr>
          </w:p>
        </w:tc>
        <w:tc>
          <w:tcPr>
            <w:tcW w:w="764" w:type="dxa"/>
            <w:vAlign w:val="center"/>
          </w:tcPr>
          <w:p w14:paraId="6F239F55"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44A47AB0"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3</w:t>
            </w:r>
          </w:p>
        </w:tc>
      </w:tr>
      <w:tr w:rsidR="00271EFB" w:rsidRPr="00271EFB" w14:paraId="1B8782AE" w14:textId="77777777" w:rsidTr="004D3935">
        <w:trPr>
          <w:trHeight w:val="303"/>
        </w:trPr>
        <w:tc>
          <w:tcPr>
            <w:tcW w:w="1814" w:type="dxa"/>
          </w:tcPr>
          <w:p w14:paraId="226CB61B" w14:textId="77777777" w:rsidR="00271EFB" w:rsidRPr="00271EFB" w:rsidRDefault="00271EFB" w:rsidP="00271EFB">
            <w:pPr>
              <w:tabs>
                <w:tab w:val="left" w:pos="1134"/>
              </w:tabs>
              <w:contextualSpacing/>
              <w:jc w:val="both"/>
              <w:rPr>
                <w:rFonts w:ascii="Times New Roman" w:hAnsi="Times New Roman" w:cs="Times New Roman"/>
              </w:rPr>
            </w:pPr>
            <w:r w:rsidRPr="00271EFB">
              <w:rPr>
                <w:rFonts w:ascii="Times New Roman" w:hAnsi="Times New Roman" w:cs="Times New Roman"/>
              </w:rPr>
              <w:t>СОШ № 23</w:t>
            </w:r>
          </w:p>
        </w:tc>
        <w:tc>
          <w:tcPr>
            <w:tcW w:w="988" w:type="dxa"/>
            <w:tcBorders>
              <w:top w:val="nil"/>
              <w:left w:val="nil"/>
              <w:bottom w:val="single" w:sz="4" w:space="0" w:color="auto"/>
              <w:right w:val="single" w:sz="4" w:space="0" w:color="auto"/>
            </w:tcBorders>
            <w:shd w:val="clear" w:color="auto" w:fill="auto"/>
            <w:vAlign w:val="center"/>
          </w:tcPr>
          <w:p w14:paraId="3F92FF74"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842" w:type="dxa"/>
            <w:vAlign w:val="center"/>
          </w:tcPr>
          <w:p w14:paraId="055ED039" w14:textId="77777777" w:rsidR="00271EFB" w:rsidRPr="00271EFB" w:rsidRDefault="00271EFB" w:rsidP="00271EFB">
            <w:pPr>
              <w:tabs>
                <w:tab w:val="left" w:pos="1134"/>
              </w:tabs>
              <w:contextualSpacing/>
              <w:jc w:val="center"/>
              <w:rPr>
                <w:rFonts w:ascii="Times New Roman" w:hAnsi="Times New Roman" w:cs="Times New Roman"/>
              </w:rPr>
            </w:pPr>
          </w:p>
        </w:tc>
        <w:tc>
          <w:tcPr>
            <w:tcW w:w="842" w:type="dxa"/>
            <w:vAlign w:val="center"/>
          </w:tcPr>
          <w:p w14:paraId="2166CE56"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2</w:t>
            </w:r>
          </w:p>
        </w:tc>
        <w:tc>
          <w:tcPr>
            <w:tcW w:w="761" w:type="dxa"/>
            <w:vAlign w:val="center"/>
          </w:tcPr>
          <w:p w14:paraId="0006727E" w14:textId="77777777" w:rsidR="00271EFB" w:rsidRPr="00271EFB" w:rsidRDefault="00271EFB" w:rsidP="00271EFB">
            <w:pPr>
              <w:tabs>
                <w:tab w:val="left" w:pos="1134"/>
              </w:tabs>
              <w:contextualSpacing/>
              <w:jc w:val="center"/>
              <w:rPr>
                <w:rFonts w:ascii="Times New Roman" w:hAnsi="Times New Roman" w:cs="Times New Roman"/>
              </w:rPr>
            </w:pPr>
          </w:p>
        </w:tc>
        <w:tc>
          <w:tcPr>
            <w:tcW w:w="766" w:type="dxa"/>
            <w:vAlign w:val="center"/>
          </w:tcPr>
          <w:p w14:paraId="1262F690"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8" w:type="dxa"/>
            <w:vAlign w:val="center"/>
          </w:tcPr>
          <w:p w14:paraId="79999AEC" w14:textId="77777777" w:rsidR="00271EFB" w:rsidRPr="00271EFB" w:rsidRDefault="00271EFB" w:rsidP="00271EFB">
            <w:pPr>
              <w:tabs>
                <w:tab w:val="left" w:pos="1134"/>
              </w:tabs>
              <w:contextualSpacing/>
              <w:jc w:val="center"/>
              <w:rPr>
                <w:rFonts w:ascii="Times New Roman" w:hAnsi="Times New Roman" w:cs="Times New Roman"/>
              </w:rPr>
            </w:pPr>
          </w:p>
        </w:tc>
        <w:tc>
          <w:tcPr>
            <w:tcW w:w="897" w:type="dxa"/>
            <w:vAlign w:val="center"/>
          </w:tcPr>
          <w:p w14:paraId="14D94877"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2</w:t>
            </w:r>
          </w:p>
        </w:tc>
        <w:tc>
          <w:tcPr>
            <w:tcW w:w="767" w:type="dxa"/>
            <w:vAlign w:val="center"/>
          </w:tcPr>
          <w:p w14:paraId="6EBDC0E3"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764" w:type="dxa"/>
            <w:vAlign w:val="center"/>
          </w:tcPr>
          <w:p w14:paraId="009DC57F" w14:textId="77777777" w:rsidR="00271EFB" w:rsidRPr="00271EFB" w:rsidRDefault="00271EFB" w:rsidP="00271EFB">
            <w:pPr>
              <w:tabs>
                <w:tab w:val="left" w:pos="1134"/>
              </w:tabs>
              <w:contextualSpacing/>
              <w:jc w:val="center"/>
              <w:rPr>
                <w:rFonts w:ascii="Times New Roman" w:hAnsi="Times New Roman" w:cs="Times New Roman"/>
              </w:rPr>
            </w:pPr>
          </w:p>
        </w:tc>
        <w:tc>
          <w:tcPr>
            <w:tcW w:w="636" w:type="dxa"/>
            <w:shd w:val="clear" w:color="auto" w:fill="auto"/>
            <w:vAlign w:val="center"/>
          </w:tcPr>
          <w:p w14:paraId="3FAE4485"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7</w:t>
            </w:r>
          </w:p>
        </w:tc>
      </w:tr>
      <w:tr w:rsidR="00271EFB" w:rsidRPr="00271EFB" w14:paraId="0705ABD0" w14:textId="77777777" w:rsidTr="004D3935">
        <w:trPr>
          <w:trHeight w:val="303"/>
        </w:trPr>
        <w:tc>
          <w:tcPr>
            <w:tcW w:w="1814" w:type="dxa"/>
          </w:tcPr>
          <w:p w14:paraId="38ACFC6B" w14:textId="77777777" w:rsidR="00271EFB" w:rsidRPr="00271EFB" w:rsidRDefault="00271EFB" w:rsidP="00271EFB">
            <w:pPr>
              <w:tabs>
                <w:tab w:val="left" w:pos="1134"/>
              </w:tabs>
              <w:contextualSpacing/>
              <w:jc w:val="both"/>
              <w:rPr>
                <w:rFonts w:ascii="Times New Roman" w:hAnsi="Times New Roman" w:cs="Times New Roman"/>
              </w:rPr>
            </w:pPr>
          </w:p>
        </w:tc>
        <w:tc>
          <w:tcPr>
            <w:tcW w:w="988" w:type="dxa"/>
            <w:tcBorders>
              <w:top w:val="nil"/>
              <w:left w:val="single" w:sz="4" w:space="0" w:color="auto"/>
              <w:bottom w:val="single" w:sz="4" w:space="0" w:color="000000"/>
              <w:right w:val="single" w:sz="4" w:space="0" w:color="auto"/>
            </w:tcBorders>
            <w:shd w:val="clear" w:color="auto" w:fill="auto"/>
            <w:vAlign w:val="center"/>
          </w:tcPr>
          <w:p w14:paraId="5F5C58FB"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7</w:t>
            </w:r>
          </w:p>
        </w:tc>
        <w:tc>
          <w:tcPr>
            <w:tcW w:w="842" w:type="dxa"/>
            <w:vAlign w:val="center"/>
          </w:tcPr>
          <w:p w14:paraId="74CE734A"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1</w:t>
            </w:r>
          </w:p>
        </w:tc>
        <w:tc>
          <w:tcPr>
            <w:tcW w:w="842" w:type="dxa"/>
            <w:shd w:val="clear" w:color="auto" w:fill="auto"/>
          </w:tcPr>
          <w:p w14:paraId="2F29E37B"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27</w:t>
            </w:r>
          </w:p>
        </w:tc>
        <w:tc>
          <w:tcPr>
            <w:tcW w:w="761" w:type="dxa"/>
            <w:shd w:val="clear" w:color="auto" w:fill="auto"/>
          </w:tcPr>
          <w:p w14:paraId="7508BA6D"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5</w:t>
            </w:r>
          </w:p>
        </w:tc>
        <w:tc>
          <w:tcPr>
            <w:tcW w:w="766" w:type="dxa"/>
            <w:shd w:val="clear" w:color="auto" w:fill="auto"/>
          </w:tcPr>
          <w:p w14:paraId="6AE4D225"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5</w:t>
            </w:r>
          </w:p>
        </w:tc>
        <w:tc>
          <w:tcPr>
            <w:tcW w:w="768" w:type="dxa"/>
            <w:shd w:val="clear" w:color="auto" w:fill="auto"/>
          </w:tcPr>
          <w:p w14:paraId="675EBAAB"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0</w:t>
            </w:r>
          </w:p>
        </w:tc>
        <w:tc>
          <w:tcPr>
            <w:tcW w:w="897" w:type="dxa"/>
            <w:shd w:val="clear" w:color="auto" w:fill="auto"/>
          </w:tcPr>
          <w:p w14:paraId="382C1B3F"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4</w:t>
            </w:r>
          </w:p>
        </w:tc>
        <w:tc>
          <w:tcPr>
            <w:tcW w:w="767" w:type="dxa"/>
            <w:shd w:val="clear" w:color="auto" w:fill="auto"/>
          </w:tcPr>
          <w:p w14:paraId="0F1E13A9"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7</w:t>
            </w:r>
          </w:p>
        </w:tc>
        <w:tc>
          <w:tcPr>
            <w:tcW w:w="764" w:type="dxa"/>
            <w:shd w:val="clear" w:color="auto" w:fill="auto"/>
          </w:tcPr>
          <w:p w14:paraId="0FE4F0B9" w14:textId="77777777" w:rsidR="00271EFB" w:rsidRPr="00271EFB" w:rsidRDefault="00271EFB" w:rsidP="00271EFB">
            <w:pPr>
              <w:tabs>
                <w:tab w:val="left" w:pos="1134"/>
              </w:tabs>
              <w:contextualSpacing/>
              <w:jc w:val="center"/>
              <w:rPr>
                <w:rFonts w:ascii="Times New Roman" w:hAnsi="Times New Roman" w:cs="Times New Roman"/>
              </w:rPr>
            </w:pPr>
            <w:r w:rsidRPr="00271EFB">
              <w:rPr>
                <w:rFonts w:ascii="Times New Roman" w:hAnsi="Times New Roman" w:cs="Times New Roman"/>
              </w:rPr>
              <w:t>0</w:t>
            </w:r>
          </w:p>
        </w:tc>
        <w:tc>
          <w:tcPr>
            <w:tcW w:w="636" w:type="dxa"/>
            <w:shd w:val="clear" w:color="auto" w:fill="auto"/>
          </w:tcPr>
          <w:p w14:paraId="5CF390C5" w14:textId="77777777" w:rsidR="00271EFB" w:rsidRPr="00271EFB" w:rsidRDefault="00271EFB" w:rsidP="00271EFB">
            <w:pPr>
              <w:tabs>
                <w:tab w:val="left" w:pos="1134"/>
              </w:tabs>
              <w:contextualSpacing/>
              <w:jc w:val="center"/>
              <w:rPr>
                <w:rFonts w:ascii="Times New Roman" w:hAnsi="Times New Roman" w:cs="Times New Roman"/>
                <w:b/>
                <w:bCs/>
              </w:rPr>
            </w:pPr>
            <w:r w:rsidRPr="00271EFB">
              <w:rPr>
                <w:rFonts w:ascii="Times New Roman" w:hAnsi="Times New Roman" w:cs="Times New Roman"/>
                <w:b/>
                <w:bCs/>
              </w:rPr>
              <w:t>56</w:t>
            </w:r>
          </w:p>
        </w:tc>
      </w:tr>
    </w:tbl>
    <w:p w14:paraId="7F9D00A8" w14:textId="77777777" w:rsidR="00271EFB" w:rsidRPr="00271EFB" w:rsidRDefault="00271EFB" w:rsidP="00271EFB">
      <w:pPr>
        <w:shd w:val="clear" w:color="auto" w:fill="FFFFFF" w:themeFill="background1"/>
        <w:tabs>
          <w:tab w:val="left" w:pos="1134"/>
        </w:tabs>
        <w:ind w:firstLine="709"/>
        <w:contextualSpacing/>
        <w:jc w:val="both"/>
        <w:rPr>
          <w:rFonts w:ascii="Times New Roman" w:hAnsi="Times New Roman" w:cs="Times New Roman"/>
          <w:sz w:val="28"/>
          <w:szCs w:val="28"/>
        </w:rPr>
      </w:pPr>
    </w:p>
    <w:p w14:paraId="452F32C7" w14:textId="16110780" w:rsidR="00271EFB" w:rsidRPr="00271EFB" w:rsidRDefault="00271EFB" w:rsidP="00271EFB">
      <w:pPr>
        <w:shd w:val="clear" w:color="auto" w:fill="FFFFFF" w:themeFill="background1"/>
        <w:tabs>
          <w:tab w:val="left" w:pos="1134"/>
        </w:tabs>
        <w:ind w:firstLine="709"/>
        <w:contextualSpacing/>
        <w:jc w:val="both"/>
        <w:rPr>
          <w:rFonts w:ascii="Times New Roman" w:hAnsi="Times New Roman" w:cs="Times New Roman"/>
          <w:sz w:val="28"/>
          <w:szCs w:val="28"/>
          <w:shd w:val="clear" w:color="auto" w:fill="FABF8F" w:themeFill="accent6" w:themeFillTint="99"/>
        </w:rPr>
      </w:pPr>
      <w:bookmarkStart w:id="1" w:name="_Hlk173243624"/>
      <w:r w:rsidRPr="00271EFB">
        <w:rPr>
          <w:rFonts w:ascii="Times New Roman" w:hAnsi="Times New Roman" w:cs="Times New Roman"/>
          <w:sz w:val="28"/>
          <w:szCs w:val="28"/>
        </w:rPr>
        <w:t>По результатам ЕГЭ в Новотроицке</w:t>
      </w:r>
      <w:bookmarkEnd w:id="1"/>
      <w:r w:rsidRPr="00271EFB">
        <w:rPr>
          <w:rFonts w:ascii="Times New Roman" w:hAnsi="Times New Roman" w:cs="Times New Roman"/>
          <w:sz w:val="28"/>
          <w:szCs w:val="28"/>
        </w:rPr>
        <w:t xml:space="preserve"> 5 стобалльных результатов: математика – 1 (2023 -</w:t>
      </w:r>
      <w:r w:rsidR="007A0536">
        <w:rPr>
          <w:rFonts w:ascii="Times New Roman" w:hAnsi="Times New Roman" w:cs="Times New Roman"/>
          <w:sz w:val="28"/>
          <w:szCs w:val="28"/>
        </w:rPr>
        <w:t xml:space="preserve"> </w:t>
      </w:r>
      <w:r w:rsidRPr="00271EFB">
        <w:rPr>
          <w:rFonts w:ascii="Times New Roman" w:hAnsi="Times New Roman" w:cs="Times New Roman"/>
          <w:sz w:val="28"/>
          <w:szCs w:val="28"/>
        </w:rPr>
        <w:t>0), русский язык – 0 (2023 – 5), химия – 4 (2023 – 3)</w:t>
      </w:r>
      <w:r w:rsidRPr="00271EFB">
        <w:rPr>
          <w:rFonts w:ascii="Times New Roman" w:hAnsi="Times New Roman" w:cs="Times New Roman"/>
          <w:i/>
          <w:sz w:val="28"/>
          <w:szCs w:val="28"/>
        </w:rPr>
        <w:t>.</w:t>
      </w:r>
      <w:r w:rsidRPr="00271EFB">
        <w:rPr>
          <w:rFonts w:ascii="Times New Roman" w:hAnsi="Times New Roman" w:cs="Times New Roman"/>
          <w:sz w:val="28"/>
          <w:szCs w:val="28"/>
        </w:rPr>
        <w:t xml:space="preserve"> Из них имеют стобалльные результаты: 2 выпускника из МОАУ «СОШ № 23 г.Новотроицка» (химия</w:t>
      </w:r>
      <w:r w:rsidR="007A0536">
        <w:rPr>
          <w:rFonts w:ascii="Times New Roman" w:hAnsi="Times New Roman" w:cs="Times New Roman"/>
          <w:sz w:val="28"/>
          <w:szCs w:val="28"/>
        </w:rPr>
        <w:t xml:space="preserve"> </w:t>
      </w:r>
      <w:r w:rsidRPr="00271EFB">
        <w:rPr>
          <w:rFonts w:ascii="Times New Roman" w:hAnsi="Times New Roman" w:cs="Times New Roman"/>
          <w:sz w:val="28"/>
          <w:szCs w:val="28"/>
        </w:rPr>
        <w:t xml:space="preserve">– 2 чел.), 1 выпускник из МОАУ «Гимназия № 1                        г. Новотроицка» (математика -1 чел.) и 2 выпускника из МОАУ «СОШ № 16 г.Новотроицка» (химия). Аналогичные показатели предыдущих лет: </w:t>
      </w:r>
      <w:r w:rsidR="00B776E9">
        <w:rPr>
          <w:rFonts w:ascii="Times New Roman" w:hAnsi="Times New Roman" w:cs="Times New Roman"/>
          <w:sz w:val="28"/>
          <w:szCs w:val="28"/>
        </w:rPr>
        <w:t xml:space="preserve">               </w:t>
      </w:r>
      <w:r w:rsidRPr="00271EFB">
        <w:rPr>
          <w:rFonts w:ascii="Times New Roman" w:hAnsi="Times New Roman" w:cs="Times New Roman"/>
          <w:sz w:val="28"/>
          <w:szCs w:val="28"/>
        </w:rPr>
        <w:lastRenderedPageBreak/>
        <w:t>2023 – 8 стобалльников результатов, 2022 год – 7 стобалльников</w:t>
      </w:r>
      <w:r w:rsidR="00294410">
        <w:rPr>
          <w:rFonts w:ascii="Times New Roman" w:hAnsi="Times New Roman" w:cs="Times New Roman"/>
          <w:sz w:val="28"/>
          <w:szCs w:val="28"/>
        </w:rPr>
        <w:t xml:space="preserve">                    </w:t>
      </w:r>
      <w:r w:rsidRPr="00271EFB">
        <w:rPr>
          <w:rFonts w:ascii="Times New Roman" w:hAnsi="Times New Roman" w:cs="Times New Roman"/>
          <w:sz w:val="28"/>
          <w:szCs w:val="28"/>
        </w:rPr>
        <w:t xml:space="preserve"> результатов</w:t>
      </w:r>
      <w:r w:rsidR="001409E9">
        <w:rPr>
          <w:rFonts w:ascii="Times New Roman" w:hAnsi="Times New Roman" w:cs="Times New Roman"/>
          <w:sz w:val="28"/>
          <w:szCs w:val="28"/>
        </w:rPr>
        <w:t xml:space="preserve"> </w:t>
      </w:r>
      <w:r w:rsidRPr="00271EFB">
        <w:rPr>
          <w:rFonts w:ascii="Times New Roman" w:hAnsi="Times New Roman" w:cs="Times New Roman"/>
          <w:sz w:val="28"/>
          <w:szCs w:val="28"/>
        </w:rPr>
        <w:t xml:space="preserve">(таблица № </w:t>
      </w:r>
      <w:r w:rsidR="001476F8">
        <w:rPr>
          <w:rFonts w:ascii="Times New Roman" w:hAnsi="Times New Roman" w:cs="Times New Roman"/>
          <w:sz w:val="28"/>
          <w:szCs w:val="28"/>
        </w:rPr>
        <w:t>38</w:t>
      </w:r>
      <w:r w:rsidRPr="00271EFB">
        <w:rPr>
          <w:rFonts w:ascii="Times New Roman" w:hAnsi="Times New Roman" w:cs="Times New Roman"/>
          <w:sz w:val="28"/>
          <w:szCs w:val="28"/>
        </w:rPr>
        <w:t>).</w:t>
      </w:r>
    </w:p>
    <w:p w14:paraId="3EBBDEF9" w14:textId="1054A076" w:rsidR="00271EFB" w:rsidRPr="001476F8" w:rsidRDefault="00271EFB" w:rsidP="00271EFB">
      <w:pPr>
        <w:jc w:val="right"/>
        <w:rPr>
          <w:rFonts w:ascii="Times New Roman" w:hAnsi="Times New Roman" w:cs="Times New Roman"/>
          <w:bCs/>
          <w:sz w:val="24"/>
          <w:szCs w:val="24"/>
        </w:rPr>
      </w:pPr>
      <w:r w:rsidRPr="001476F8">
        <w:rPr>
          <w:rFonts w:ascii="Times New Roman" w:hAnsi="Times New Roman" w:cs="Times New Roman"/>
          <w:bCs/>
          <w:sz w:val="24"/>
          <w:szCs w:val="24"/>
        </w:rPr>
        <w:t xml:space="preserve">Таблица № </w:t>
      </w:r>
      <w:r w:rsidR="001476F8" w:rsidRPr="001476F8">
        <w:rPr>
          <w:rFonts w:ascii="Times New Roman" w:hAnsi="Times New Roman" w:cs="Times New Roman"/>
          <w:bCs/>
          <w:sz w:val="24"/>
          <w:szCs w:val="24"/>
        </w:rPr>
        <w:t>38</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2300"/>
        <w:gridCol w:w="2126"/>
        <w:gridCol w:w="2517"/>
      </w:tblGrid>
      <w:tr w:rsidR="00271EFB" w:rsidRPr="00271EFB" w14:paraId="297FEBE6" w14:textId="77777777" w:rsidTr="0061071E">
        <w:trPr>
          <w:trHeight w:val="168"/>
        </w:trPr>
        <w:tc>
          <w:tcPr>
            <w:tcW w:w="3053" w:type="dxa"/>
          </w:tcPr>
          <w:p w14:paraId="4865D8C3" w14:textId="77777777" w:rsidR="00271EFB" w:rsidRPr="00271EFB" w:rsidRDefault="00271EFB" w:rsidP="001476F8">
            <w:pPr>
              <w:spacing w:after="0"/>
              <w:jc w:val="center"/>
              <w:rPr>
                <w:rFonts w:ascii="Times New Roman" w:hAnsi="Times New Roman" w:cs="Times New Roman"/>
                <w:sz w:val="28"/>
                <w:szCs w:val="28"/>
              </w:rPr>
            </w:pPr>
          </w:p>
        </w:tc>
        <w:tc>
          <w:tcPr>
            <w:tcW w:w="2300" w:type="dxa"/>
            <w:vAlign w:val="center"/>
          </w:tcPr>
          <w:p w14:paraId="6A55F230"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2022г</w:t>
            </w:r>
          </w:p>
        </w:tc>
        <w:tc>
          <w:tcPr>
            <w:tcW w:w="2126" w:type="dxa"/>
            <w:vAlign w:val="center"/>
          </w:tcPr>
          <w:p w14:paraId="6EC10170"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2023 г.</w:t>
            </w:r>
          </w:p>
        </w:tc>
        <w:tc>
          <w:tcPr>
            <w:tcW w:w="2517" w:type="dxa"/>
          </w:tcPr>
          <w:p w14:paraId="12A6F133" w14:textId="77777777" w:rsidR="00271EFB" w:rsidRPr="00271EFB" w:rsidRDefault="00271EFB" w:rsidP="001476F8">
            <w:pPr>
              <w:spacing w:after="0"/>
              <w:jc w:val="center"/>
              <w:rPr>
                <w:rFonts w:ascii="Times New Roman" w:hAnsi="Times New Roman" w:cs="Times New Roman"/>
                <w:color w:val="000000" w:themeColor="text1"/>
              </w:rPr>
            </w:pPr>
            <w:r w:rsidRPr="00271EFB">
              <w:rPr>
                <w:rFonts w:ascii="Times New Roman" w:hAnsi="Times New Roman" w:cs="Times New Roman"/>
                <w:color w:val="000000" w:themeColor="text1"/>
              </w:rPr>
              <w:t>2024 г.</w:t>
            </w:r>
          </w:p>
        </w:tc>
      </w:tr>
      <w:tr w:rsidR="00271EFB" w:rsidRPr="00271EFB" w14:paraId="5C3B6A69" w14:textId="77777777" w:rsidTr="0061071E">
        <w:trPr>
          <w:trHeight w:val="1007"/>
        </w:trPr>
        <w:tc>
          <w:tcPr>
            <w:tcW w:w="3053" w:type="dxa"/>
            <w:vAlign w:val="center"/>
          </w:tcPr>
          <w:p w14:paraId="2B899D24"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 xml:space="preserve">Количество участников, набравших </w:t>
            </w:r>
          </w:p>
          <w:p w14:paraId="595E2599"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от 95 до 99 баллов</w:t>
            </w:r>
          </w:p>
        </w:tc>
        <w:tc>
          <w:tcPr>
            <w:tcW w:w="2300" w:type="dxa"/>
            <w:vAlign w:val="center"/>
          </w:tcPr>
          <w:p w14:paraId="0BD54F47"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21</w:t>
            </w:r>
          </w:p>
        </w:tc>
        <w:tc>
          <w:tcPr>
            <w:tcW w:w="2126" w:type="dxa"/>
            <w:vAlign w:val="center"/>
          </w:tcPr>
          <w:p w14:paraId="114F1177"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13</w:t>
            </w:r>
          </w:p>
        </w:tc>
        <w:tc>
          <w:tcPr>
            <w:tcW w:w="2517" w:type="dxa"/>
          </w:tcPr>
          <w:p w14:paraId="215DBE53" w14:textId="77777777" w:rsidR="00271EFB" w:rsidRPr="00271EFB" w:rsidRDefault="00271EFB" w:rsidP="001476F8">
            <w:pPr>
              <w:spacing w:after="0"/>
              <w:jc w:val="center"/>
              <w:rPr>
                <w:rFonts w:ascii="Times New Roman" w:hAnsi="Times New Roman" w:cs="Times New Roman"/>
              </w:rPr>
            </w:pPr>
          </w:p>
          <w:p w14:paraId="245B438E"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22</w:t>
            </w:r>
          </w:p>
        </w:tc>
      </w:tr>
      <w:tr w:rsidR="00271EFB" w:rsidRPr="00271EFB" w14:paraId="0045B767" w14:textId="77777777" w:rsidTr="0061071E">
        <w:trPr>
          <w:trHeight w:val="1007"/>
        </w:trPr>
        <w:tc>
          <w:tcPr>
            <w:tcW w:w="3053" w:type="dxa"/>
            <w:vAlign w:val="center"/>
          </w:tcPr>
          <w:p w14:paraId="6E6E3773"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Количество участников, набравших</w:t>
            </w:r>
          </w:p>
          <w:p w14:paraId="155239E8"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 xml:space="preserve"> 100 баллов</w:t>
            </w:r>
          </w:p>
        </w:tc>
        <w:tc>
          <w:tcPr>
            <w:tcW w:w="2300" w:type="dxa"/>
            <w:vAlign w:val="center"/>
          </w:tcPr>
          <w:p w14:paraId="0E8427F7"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 xml:space="preserve">7 </w:t>
            </w:r>
          </w:p>
          <w:p w14:paraId="7EFDE86C"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(1 выпускник набрал 2 стобалльных результата), 8 стобалльных результата</w:t>
            </w:r>
          </w:p>
        </w:tc>
        <w:tc>
          <w:tcPr>
            <w:tcW w:w="2126" w:type="dxa"/>
            <w:vAlign w:val="center"/>
          </w:tcPr>
          <w:p w14:paraId="6DCA7230"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 xml:space="preserve">8 </w:t>
            </w:r>
          </w:p>
        </w:tc>
        <w:tc>
          <w:tcPr>
            <w:tcW w:w="2517" w:type="dxa"/>
          </w:tcPr>
          <w:p w14:paraId="0A8B9E7E" w14:textId="77777777" w:rsidR="00271EFB" w:rsidRPr="00271EFB" w:rsidRDefault="00271EFB" w:rsidP="001476F8">
            <w:pPr>
              <w:spacing w:after="0"/>
              <w:jc w:val="center"/>
              <w:rPr>
                <w:rFonts w:ascii="Times New Roman" w:hAnsi="Times New Roman" w:cs="Times New Roman"/>
              </w:rPr>
            </w:pPr>
          </w:p>
          <w:p w14:paraId="294BEF6A" w14:textId="77777777" w:rsidR="00271EFB" w:rsidRPr="00271EFB" w:rsidRDefault="00271EFB" w:rsidP="001476F8">
            <w:pPr>
              <w:spacing w:after="0"/>
              <w:jc w:val="center"/>
              <w:rPr>
                <w:rFonts w:ascii="Times New Roman" w:hAnsi="Times New Roman" w:cs="Times New Roman"/>
              </w:rPr>
            </w:pPr>
          </w:p>
          <w:p w14:paraId="612C6C5B" w14:textId="77777777" w:rsidR="00271EFB" w:rsidRPr="00271EFB" w:rsidRDefault="00271EFB" w:rsidP="001476F8">
            <w:pPr>
              <w:spacing w:after="0"/>
              <w:jc w:val="center"/>
              <w:rPr>
                <w:rFonts w:ascii="Times New Roman" w:hAnsi="Times New Roman" w:cs="Times New Roman"/>
              </w:rPr>
            </w:pPr>
            <w:r w:rsidRPr="00271EFB">
              <w:rPr>
                <w:rFonts w:ascii="Times New Roman" w:hAnsi="Times New Roman" w:cs="Times New Roman"/>
              </w:rPr>
              <w:t>5</w:t>
            </w:r>
          </w:p>
        </w:tc>
      </w:tr>
    </w:tbl>
    <w:p w14:paraId="5A2E41A6" w14:textId="0FFC9091" w:rsidR="00271EFB" w:rsidRDefault="00271EFB" w:rsidP="001476F8">
      <w:pPr>
        <w:tabs>
          <w:tab w:val="left" w:pos="-567"/>
          <w:tab w:val="left" w:pos="284"/>
          <w:tab w:val="left" w:pos="426"/>
          <w:tab w:val="left" w:pos="993"/>
          <w:tab w:val="left" w:pos="1134"/>
        </w:tabs>
        <w:autoSpaceDN w:val="0"/>
        <w:spacing w:after="0"/>
        <w:ind w:firstLine="709"/>
        <w:jc w:val="both"/>
        <w:rPr>
          <w:rFonts w:ascii="Times New Roman" w:hAnsi="Times New Roman" w:cs="Times New Roman"/>
          <w:sz w:val="28"/>
          <w:szCs w:val="28"/>
        </w:rPr>
      </w:pPr>
      <w:r w:rsidRPr="00271EFB">
        <w:rPr>
          <w:rFonts w:ascii="Times New Roman" w:hAnsi="Times New Roman" w:cs="Times New Roman"/>
          <w:sz w:val="28"/>
          <w:szCs w:val="28"/>
        </w:rPr>
        <w:t>3 педагога школ города Новотроицка подготовили школьников, получивших наивысший балл: по два выпускника, набравших 100 баллов по химии (Гусева Е.А., учитель МОАУ «СОШ № 23  г.Новотроицка», Дягилева Н.А., учитель МОАУ «СОШ №16 г. Новотроицка») и один выпускник  по математике  (Крылова Н.Ю., учитель МОАУ «Гимназия № 1 г.Новотроицка»).</w:t>
      </w:r>
    </w:p>
    <w:p w14:paraId="6742CEDC" w14:textId="530D0FA1" w:rsidR="001476F8" w:rsidRPr="00271EFB" w:rsidRDefault="001476F8" w:rsidP="001476F8">
      <w:pPr>
        <w:tabs>
          <w:tab w:val="left" w:pos="-567"/>
          <w:tab w:val="left" w:pos="284"/>
          <w:tab w:val="left" w:pos="426"/>
          <w:tab w:val="left" w:pos="993"/>
          <w:tab w:val="left" w:pos="1134"/>
        </w:tabs>
        <w:autoSpaceDN w:val="0"/>
        <w:spacing w:after="0"/>
        <w:ind w:firstLine="709"/>
        <w:jc w:val="both"/>
        <w:rPr>
          <w:rFonts w:ascii="Times New Roman" w:hAnsi="Times New Roman" w:cs="Times New Roman"/>
          <w:sz w:val="28"/>
          <w:szCs w:val="28"/>
        </w:rPr>
      </w:pPr>
      <w:r w:rsidRPr="001476F8">
        <w:rPr>
          <w:rFonts w:ascii="Times New Roman" w:hAnsi="Times New Roman" w:cs="Times New Roman"/>
          <w:sz w:val="28"/>
          <w:szCs w:val="28"/>
        </w:rPr>
        <w:t>По результатам ЕГЭ в Новотроицке</w:t>
      </w:r>
      <w:r>
        <w:rPr>
          <w:rFonts w:ascii="Times New Roman" w:hAnsi="Times New Roman" w:cs="Times New Roman"/>
          <w:sz w:val="28"/>
          <w:szCs w:val="28"/>
        </w:rPr>
        <w:t xml:space="preserve"> 22 высокобалльных результата</w:t>
      </w:r>
      <w:r w:rsidR="00BC72A4">
        <w:rPr>
          <w:rFonts w:ascii="Times New Roman" w:hAnsi="Times New Roman" w:cs="Times New Roman"/>
          <w:sz w:val="28"/>
          <w:szCs w:val="28"/>
        </w:rPr>
        <w:t xml:space="preserve"> (от 95 баллов до 99)</w:t>
      </w:r>
      <w:r>
        <w:rPr>
          <w:rFonts w:ascii="Times New Roman" w:hAnsi="Times New Roman" w:cs="Times New Roman"/>
          <w:sz w:val="28"/>
          <w:szCs w:val="28"/>
        </w:rPr>
        <w:t>:</w:t>
      </w:r>
    </w:p>
    <w:p w14:paraId="3B995268" w14:textId="54B7187F" w:rsidR="00271EFB" w:rsidRPr="001476F8" w:rsidRDefault="00271EFB" w:rsidP="00271EFB">
      <w:pPr>
        <w:tabs>
          <w:tab w:val="left" w:pos="-567"/>
          <w:tab w:val="left" w:pos="284"/>
          <w:tab w:val="left" w:pos="426"/>
          <w:tab w:val="left" w:pos="993"/>
          <w:tab w:val="left" w:pos="1134"/>
        </w:tabs>
        <w:autoSpaceDN w:val="0"/>
        <w:ind w:firstLine="709"/>
        <w:jc w:val="right"/>
        <w:rPr>
          <w:rFonts w:ascii="Times New Roman" w:hAnsi="Times New Roman" w:cs="Times New Roman"/>
          <w:sz w:val="24"/>
          <w:szCs w:val="24"/>
        </w:rPr>
      </w:pPr>
      <w:r w:rsidRPr="001476F8">
        <w:rPr>
          <w:rFonts w:ascii="Times New Roman" w:hAnsi="Times New Roman" w:cs="Times New Roman"/>
          <w:sz w:val="24"/>
          <w:szCs w:val="24"/>
        </w:rPr>
        <w:t xml:space="preserve">Таблица № </w:t>
      </w:r>
      <w:r w:rsidR="001476F8" w:rsidRPr="001476F8">
        <w:rPr>
          <w:rFonts w:ascii="Times New Roman" w:hAnsi="Times New Roman" w:cs="Times New Roman"/>
          <w:sz w:val="24"/>
          <w:szCs w:val="24"/>
        </w:rPr>
        <w:t>39</w:t>
      </w:r>
    </w:p>
    <w:tbl>
      <w:tblPr>
        <w:tblW w:w="9858" w:type="dxa"/>
        <w:tblInd w:w="108" w:type="dxa"/>
        <w:tblLayout w:type="fixed"/>
        <w:tblLook w:val="04A0" w:firstRow="1" w:lastRow="0" w:firstColumn="1" w:lastColumn="0" w:noHBand="0" w:noVBand="1"/>
      </w:tblPr>
      <w:tblGrid>
        <w:gridCol w:w="1418"/>
        <w:gridCol w:w="448"/>
        <w:gridCol w:w="96"/>
        <w:gridCol w:w="301"/>
        <w:gridCol w:w="408"/>
        <w:gridCol w:w="435"/>
        <w:gridCol w:w="449"/>
        <w:gridCol w:w="394"/>
        <w:gridCol w:w="409"/>
        <w:gridCol w:w="445"/>
        <w:gridCol w:w="435"/>
        <w:gridCol w:w="451"/>
        <w:gridCol w:w="544"/>
        <w:gridCol w:w="15"/>
        <w:gridCol w:w="529"/>
        <w:gridCol w:w="104"/>
        <w:gridCol w:w="440"/>
        <w:gridCol w:w="544"/>
        <w:gridCol w:w="544"/>
        <w:gridCol w:w="741"/>
        <w:gridCol w:w="708"/>
      </w:tblGrid>
      <w:tr w:rsidR="00271EFB" w:rsidRPr="00271EFB" w14:paraId="06B6A0F9" w14:textId="77777777" w:rsidTr="001476F8">
        <w:trPr>
          <w:trHeight w:val="37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B2851"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ОУ</w:t>
            </w:r>
          </w:p>
        </w:tc>
        <w:tc>
          <w:tcPr>
            <w:tcW w:w="8440" w:type="dxa"/>
            <w:gridSpan w:val="20"/>
            <w:tcBorders>
              <w:top w:val="single" w:sz="4" w:space="0" w:color="auto"/>
              <w:left w:val="nil"/>
              <w:bottom w:val="single" w:sz="4" w:space="0" w:color="auto"/>
              <w:right w:val="single" w:sz="4" w:space="0" w:color="auto"/>
            </w:tcBorders>
            <w:shd w:val="clear" w:color="auto" w:fill="auto"/>
            <w:vAlign w:val="center"/>
          </w:tcPr>
          <w:p w14:paraId="5546584F" w14:textId="77777777" w:rsidR="00271EFB" w:rsidRPr="00271EFB" w:rsidRDefault="00271EFB" w:rsidP="001476F8">
            <w:pPr>
              <w:spacing w:after="0"/>
              <w:jc w:val="center"/>
              <w:rPr>
                <w:rFonts w:ascii="Times New Roman" w:hAnsi="Times New Roman" w:cs="Times New Roman"/>
                <w:color w:val="000000"/>
              </w:rPr>
            </w:pPr>
            <w:r w:rsidRPr="00271EFB">
              <w:rPr>
                <w:rFonts w:ascii="Times New Roman" w:hAnsi="Times New Roman" w:cs="Times New Roman"/>
                <w:color w:val="000000"/>
              </w:rPr>
              <w:t>ЕГЭ 2024 год</w:t>
            </w:r>
          </w:p>
        </w:tc>
      </w:tr>
      <w:tr w:rsidR="00271EFB" w:rsidRPr="00271EFB" w14:paraId="351BCE1F" w14:textId="77777777" w:rsidTr="001476F8">
        <w:trPr>
          <w:trHeight w:val="375"/>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A34DE"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gridSpan w:val="2"/>
            <w:tcBorders>
              <w:top w:val="single" w:sz="4" w:space="0" w:color="auto"/>
              <w:left w:val="nil"/>
              <w:bottom w:val="single" w:sz="4" w:space="0" w:color="auto"/>
              <w:right w:val="nil"/>
            </w:tcBorders>
            <w:shd w:val="clear" w:color="auto" w:fill="auto"/>
            <w:vAlign w:val="center"/>
          </w:tcPr>
          <w:p w14:paraId="64DAFC44" w14:textId="77777777" w:rsidR="00271EFB" w:rsidRPr="00271EFB" w:rsidRDefault="00271EFB" w:rsidP="001476F8">
            <w:pPr>
              <w:spacing w:after="0"/>
              <w:jc w:val="center"/>
              <w:rPr>
                <w:rFonts w:ascii="Times New Roman" w:hAnsi="Times New Roman" w:cs="Times New Roman"/>
                <w:color w:val="000000"/>
                <w:sz w:val="16"/>
                <w:szCs w:val="16"/>
              </w:rPr>
            </w:pPr>
          </w:p>
        </w:tc>
        <w:tc>
          <w:tcPr>
            <w:tcW w:w="4286"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00CB1D1" w14:textId="77777777" w:rsidR="00271EFB" w:rsidRPr="00271EFB" w:rsidRDefault="00271EFB" w:rsidP="001476F8">
            <w:pPr>
              <w:spacing w:after="0"/>
              <w:jc w:val="center"/>
              <w:rPr>
                <w:rFonts w:ascii="Times New Roman" w:hAnsi="Times New Roman" w:cs="Times New Roman"/>
                <w:color w:val="000000"/>
              </w:rPr>
            </w:pPr>
            <w:r w:rsidRPr="00271EFB">
              <w:rPr>
                <w:rFonts w:ascii="Times New Roman" w:hAnsi="Times New Roman" w:cs="Times New Roman"/>
                <w:color w:val="000000"/>
              </w:rPr>
              <w:t>от 95 баллов до 99</w:t>
            </w:r>
          </w:p>
        </w:tc>
        <w:tc>
          <w:tcPr>
            <w:tcW w:w="633" w:type="dxa"/>
            <w:gridSpan w:val="2"/>
            <w:tcBorders>
              <w:top w:val="single" w:sz="4" w:space="0" w:color="auto"/>
              <w:left w:val="nil"/>
              <w:bottom w:val="single" w:sz="4" w:space="0" w:color="auto"/>
              <w:right w:val="nil"/>
            </w:tcBorders>
            <w:shd w:val="clear" w:color="auto" w:fill="auto"/>
            <w:vAlign w:val="center"/>
          </w:tcPr>
          <w:p w14:paraId="420E7518" w14:textId="77777777" w:rsidR="00271EFB" w:rsidRPr="00271EFB" w:rsidRDefault="00271EFB" w:rsidP="001476F8">
            <w:pPr>
              <w:spacing w:after="0"/>
              <w:jc w:val="center"/>
              <w:rPr>
                <w:rFonts w:ascii="Times New Roman" w:hAnsi="Times New Roman" w:cs="Times New Roman"/>
                <w:color w:val="000000"/>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hideMark/>
          </w:tcPr>
          <w:p w14:paraId="3FAEEF36" w14:textId="77777777" w:rsidR="00271EFB" w:rsidRPr="00271EFB" w:rsidRDefault="00271EFB" w:rsidP="001476F8">
            <w:pPr>
              <w:spacing w:after="0"/>
              <w:jc w:val="center"/>
              <w:rPr>
                <w:rFonts w:ascii="Times New Roman" w:hAnsi="Times New Roman" w:cs="Times New Roman"/>
                <w:color w:val="000000"/>
              </w:rPr>
            </w:pPr>
            <w:r w:rsidRPr="00271EFB">
              <w:rPr>
                <w:rFonts w:ascii="Times New Roman" w:hAnsi="Times New Roman" w:cs="Times New Roman"/>
                <w:color w:val="000000"/>
              </w:rPr>
              <w:t>100 баллов</w:t>
            </w:r>
          </w:p>
        </w:tc>
      </w:tr>
      <w:tr w:rsidR="00271EFB" w:rsidRPr="00271EFB" w14:paraId="5D28D7D9" w14:textId="77777777" w:rsidTr="001476F8">
        <w:trPr>
          <w:cantSplit/>
          <w:trHeight w:val="90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BF5D7F" w14:textId="77777777" w:rsidR="00271EFB" w:rsidRPr="00271EFB" w:rsidRDefault="00271EFB" w:rsidP="001476F8">
            <w:pPr>
              <w:spacing w:after="0"/>
              <w:jc w:val="center"/>
              <w:rPr>
                <w:rFonts w:ascii="Times New Roman" w:hAnsi="Times New Roman" w:cs="Times New Roman"/>
                <w:color w:val="000000"/>
                <w:sz w:val="16"/>
                <w:szCs w:val="16"/>
              </w:rPr>
            </w:pPr>
          </w:p>
        </w:tc>
        <w:tc>
          <w:tcPr>
            <w:tcW w:w="448" w:type="dxa"/>
            <w:tcBorders>
              <w:top w:val="nil"/>
              <w:left w:val="nil"/>
              <w:bottom w:val="single" w:sz="4" w:space="0" w:color="auto"/>
              <w:right w:val="single" w:sz="4" w:space="0" w:color="auto"/>
            </w:tcBorders>
            <w:shd w:val="clear" w:color="auto" w:fill="auto"/>
            <w:textDirection w:val="btLr"/>
            <w:vAlign w:val="center"/>
            <w:hideMark/>
          </w:tcPr>
          <w:p w14:paraId="767289A1"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РЯ</w:t>
            </w:r>
          </w:p>
        </w:tc>
        <w:tc>
          <w:tcPr>
            <w:tcW w:w="397" w:type="dxa"/>
            <w:gridSpan w:val="2"/>
            <w:tcBorders>
              <w:top w:val="nil"/>
              <w:left w:val="nil"/>
              <w:bottom w:val="single" w:sz="4" w:space="0" w:color="auto"/>
              <w:right w:val="single" w:sz="4" w:space="0" w:color="auto"/>
            </w:tcBorders>
            <w:shd w:val="clear" w:color="auto" w:fill="auto"/>
            <w:textDirection w:val="btLr"/>
            <w:vAlign w:val="center"/>
            <w:hideMark/>
          </w:tcPr>
          <w:p w14:paraId="2316E40B"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МАТ</w:t>
            </w:r>
          </w:p>
        </w:tc>
        <w:tc>
          <w:tcPr>
            <w:tcW w:w="408" w:type="dxa"/>
            <w:tcBorders>
              <w:top w:val="nil"/>
              <w:left w:val="nil"/>
              <w:bottom w:val="single" w:sz="4" w:space="0" w:color="auto"/>
              <w:right w:val="single" w:sz="4" w:space="0" w:color="auto"/>
            </w:tcBorders>
            <w:shd w:val="clear" w:color="auto" w:fill="auto"/>
            <w:textDirection w:val="btLr"/>
            <w:vAlign w:val="center"/>
            <w:hideMark/>
          </w:tcPr>
          <w:p w14:paraId="40374BE5"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ФИЗ</w:t>
            </w:r>
          </w:p>
        </w:tc>
        <w:tc>
          <w:tcPr>
            <w:tcW w:w="435" w:type="dxa"/>
            <w:tcBorders>
              <w:top w:val="nil"/>
              <w:left w:val="nil"/>
              <w:bottom w:val="single" w:sz="4" w:space="0" w:color="auto"/>
              <w:right w:val="single" w:sz="4" w:space="0" w:color="auto"/>
            </w:tcBorders>
            <w:shd w:val="clear" w:color="auto" w:fill="auto"/>
            <w:textDirection w:val="btLr"/>
            <w:vAlign w:val="center"/>
            <w:hideMark/>
          </w:tcPr>
          <w:p w14:paraId="24675820"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ОБЩ</w:t>
            </w:r>
          </w:p>
        </w:tc>
        <w:tc>
          <w:tcPr>
            <w:tcW w:w="449" w:type="dxa"/>
            <w:tcBorders>
              <w:top w:val="nil"/>
              <w:left w:val="nil"/>
              <w:bottom w:val="single" w:sz="4" w:space="0" w:color="auto"/>
              <w:right w:val="single" w:sz="4" w:space="0" w:color="auto"/>
            </w:tcBorders>
            <w:shd w:val="clear" w:color="auto" w:fill="auto"/>
            <w:textDirection w:val="btLr"/>
            <w:vAlign w:val="center"/>
            <w:hideMark/>
          </w:tcPr>
          <w:p w14:paraId="2BAC857D"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ИСТ</w:t>
            </w:r>
          </w:p>
        </w:tc>
        <w:tc>
          <w:tcPr>
            <w:tcW w:w="394" w:type="dxa"/>
            <w:tcBorders>
              <w:top w:val="nil"/>
              <w:left w:val="nil"/>
              <w:bottom w:val="single" w:sz="4" w:space="0" w:color="auto"/>
              <w:right w:val="single" w:sz="4" w:space="0" w:color="auto"/>
            </w:tcBorders>
            <w:shd w:val="clear" w:color="auto" w:fill="auto"/>
            <w:textDirection w:val="btLr"/>
            <w:vAlign w:val="center"/>
            <w:hideMark/>
          </w:tcPr>
          <w:p w14:paraId="1489D94A"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АЯ</w:t>
            </w:r>
          </w:p>
        </w:tc>
        <w:tc>
          <w:tcPr>
            <w:tcW w:w="409" w:type="dxa"/>
            <w:tcBorders>
              <w:top w:val="nil"/>
              <w:left w:val="nil"/>
              <w:bottom w:val="single" w:sz="4" w:space="0" w:color="auto"/>
              <w:right w:val="single" w:sz="4" w:space="0" w:color="auto"/>
            </w:tcBorders>
            <w:shd w:val="clear" w:color="auto" w:fill="auto"/>
            <w:textDirection w:val="btLr"/>
            <w:vAlign w:val="center"/>
          </w:tcPr>
          <w:p w14:paraId="0761AD4D"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ИКТ</w:t>
            </w:r>
          </w:p>
        </w:tc>
        <w:tc>
          <w:tcPr>
            <w:tcW w:w="445" w:type="dxa"/>
            <w:tcBorders>
              <w:top w:val="nil"/>
              <w:left w:val="nil"/>
              <w:bottom w:val="single" w:sz="4" w:space="0" w:color="auto"/>
              <w:right w:val="single" w:sz="4" w:space="0" w:color="auto"/>
            </w:tcBorders>
            <w:shd w:val="clear" w:color="auto" w:fill="auto"/>
            <w:textDirection w:val="btLr"/>
            <w:vAlign w:val="center"/>
          </w:tcPr>
          <w:p w14:paraId="4942060A"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БИО</w:t>
            </w:r>
          </w:p>
        </w:tc>
        <w:tc>
          <w:tcPr>
            <w:tcW w:w="435" w:type="dxa"/>
            <w:tcBorders>
              <w:top w:val="nil"/>
              <w:left w:val="nil"/>
              <w:bottom w:val="single" w:sz="4" w:space="0" w:color="auto"/>
              <w:right w:val="single" w:sz="4" w:space="0" w:color="auto"/>
            </w:tcBorders>
            <w:shd w:val="clear" w:color="auto" w:fill="auto"/>
            <w:textDirection w:val="btLr"/>
            <w:vAlign w:val="center"/>
          </w:tcPr>
          <w:p w14:paraId="04EE87C7"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ЛИТ</w:t>
            </w:r>
          </w:p>
        </w:tc>
        <w:tc>
          <w:tcPr>
            <w:tcW w:w="451" w:type="dxa"/>
            <w:tcBorders>
              <w:top w:val="nil"/>
              <w:left w:val="single" w:sz="4" w:space="0" w:color="auto"/>
              <w:bottom w:val="single" w:sz="4" w:space="0" w:color="auto"/>
              <w:right w:val="single" w:sz="4" w:space="0" w:color="auto"/>
            </w:tcBorders>
            <w:shd w:val="clear" w:color="auto" w:fill="auto"/>
            <w:textDirection w:val="btLr"/>
            <w:vAlign w:val="center"/>
          </w:tcPr>
          <w:p w14:paraId="4DDB7E1C"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ХИМ</w:t>
            </w:r>
          </w:p>
        </w:tc>
        <w:tc>
          <w:tcPr>
            <w:tcW w:w="544" w:type="dxa"/>
            <w:tcBorders>
              <w:top w:val="nil"/>
              <w:left w:val="nil"/>
              <w:bottom w:val="single" w:sz="4" w:space="0" w:color="auto"/>
              <w:right w:val="single" w:sz="4" w:space="0" w:color="auto"/>
            </w:tcBorders>
            <w:shd w:val="clear" w:color="auto" w:fill="auto"/>
            <w:vAlign w:val="center"/>
          </w:tcPr>
          <w:p w14:paraId="7881E770" w14:textId="77777777" w:rsidR="00271EFB" w:rsidRPr="00271EFB" w:rsidRDefault="00271EFB" w:rsidP="001476F8">
            <w:pPr>
              <w:spacing w:after="0"/>
              <w:jc w:val="center"/>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по ОУ</w:t>
            </w:r>
          </w:p>
          <w:p w14:paraId="2A98A9C7" w14:textId="77777777" w:rsidR="00271EFB" w:rsidRPr="00271EFB" w:rsidRDefault="00271EFB" w:rsidP="001476F8">
            <w:pPr>
              <w:spacing w:after="0"/>
              <w:jc w:val="center"/>
              <w:rPr>
                <w:rFonts w:ascii="Times New Roman" w:hAnsi="Times New Roman" w:cs="Times New Roman"/>
                <w:b/>
                <w:bCs/>
                <w:color w:val="000000"/>
                <w:sz w:val="16"/>
                <w:szCs w:val="16"/>
              </w:rPr>
            </w:pP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14:paraId="3DB5F4F6"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РЯ</w:t>
            </w:r>
          </w:p>
        </w:tc>
        <w:tc>
          <w:tcPr>
            <w:tcW w:w="544" w:type="dxa"/>
            <w:gridSpan w:val="2"/>
            <w:tcBorders>
              <w:top w:val="nil"/>
              <w:left w:val="nil"/>
              <w:bottom w:val="single" w:sz="4" w:space="0" w:color="auto"/>
              <w:right w:val="single" w:sz="4" w:space="0" w:color="auto"/>
            </w:tcBorders>
            <w:shd w:val="clear" w:color="auto" w:fill="auto"/>
            <w:textDirection w:val="btLr"/>
            <w:vAlign w:val="center"/>
          </w:tcPr>
          <w:p w14:paraId="088347A7"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ЛИТ</w:t>
            </w:r>
          </w:p>
        </w:tc>
        <w:tc>
          <w:tcPr>
            <w:tcW w:w="544" w:type="dxa"/>
            <w:tcBorders>
              <w:top w:val="nil"/>
              <w:left w:val="single" w:sz="4" w:space="0" w:color="auto"/>
              <w:bottom w:val="single" w:sz="4" w:space="0" w:color="auto"/>
              <w:right w:val="single" w:sz="4" w:space="0" w:color="auto"/>
            </w:tcBorders>
            <w:shd w:val="clear" w:color="auto" w:fill="auto"/>
            <w:textDirection w:val="btLr"/>
            <w:vAlign w:val="center"/>
          </w:tcPr>
          <w:p w14:paraId="2F6093AE"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ХИМ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270E5507"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ФИЗ</w:t>
            </w:r>
          </w:p>
        </w:tc>
        <w:tc>
          <w:tcPr>
            <w:tcW w:w="741" w:type="dxa"/>
            <w:tcBorders>
              <w:top w:val="nil"/>
              <w:left w:val="nil"/>
              <w:bottom w:val="single" w:sz="4" w:space="0" w:color="auto"/>
              <w:right w:val="single" w:sz="4" w:space="0" w:color="auto"/>
            </w:tcBorders>
            <w:shd w:val="clear" w:color="auto" w:fill="auto"/>
            <w:textDirection w:val="btLr"/>
            <w:vAlign w:val="center"/>
          </w:tcPr>
          <w:p w14:paraId="6BE0A6B6" w14:textId="77777777" w:rsidR="00271EFB" w:rsidRPr="00271EFB" w:rsidRDefault="00271EFB" w:rsidP="001476F8">
            <w:pPr>
              <w:spacing w:after="0"/>
              <w:ind w:left="113" w:right="113"/>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МАТ</w:t>
            </w:r>
          </w:p>
        </w:tc>
        <w:tc>
          <w:tcPr>
            <w:tcW w:w="708" w:type="dxa"/>
            <w:tcBorders>
              <w:top w:val="nil"/>
              <w:left w:val="nil"/>
              <w:bottom w:val="single" w:sz="4" w:space="0" w:color="auto"/>
              <w:right w:val="single" w:sz="4" w:space="0" w:color="auto"/>
            </w:tcBorders>
            <w:shd w:val="clear" w:color="auto" w:fill="auto"/>
            <w:vAlign w:val="center"/>
          </w:tcPr>
          <w:p w14:paraId="246884A9" w14:textId="77777777" w:rsidR="00271EFB" w:rsidRPr="00271EFB" w:rsidRDefault="00271EFB" w:rsidP="001476F8">
            <w:pPr>
              <w:spacing w:after="0"/>
              <w:jc w:val="center"/>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по ОУ</w:t>
            </w:r>
          </w:p>
          <w:p w14:paraId="58B61AA4" w14:textId="77777777" w:rsidR="00271EFB" w:rsidRPr="00271EFB" w:rsidRDefault="00271EFB" w:rsidP="001476F8">
            <w:pPr>
              <w:spacing w:after="0"/>
              <w:jc w:val="center"/>
              <w:rPr>
                <w:rFonts w:ascii="Times New Roman" w:hAnsi="Times New Roman" w:cs="Times New Roman"/>
                <w:b/>
                <w:bCs/>
                <w:color w:val="000000"/>
                <w:sz w:val="16"/>
                <w:szCs w:val="16"/>
              </w:rPr>
            </w:pPr>
          </w:p>
        </w:tc>
      </w:tr>
      <w:tr w:rsidR="00271EFB" w:rsidRPr="00271EFB" w14:paraId="407AE3B9" w14:textId="77777777" w:rsidTr="001476F8">
        <w:trPr>
          <w:trHeight w:val="39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4EBC68" w14:textId="77777777" w:rsidR="001476F8"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 xml:space="preserve">МОАУ </w:t>
            </w:r>
          </w:p>
          <w:p w14:paraId="02ED8A9C" w14:textId="4B16C34A"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«СОШ № 13»</w:t>
            </w:r>
          </w:p>
        </w:tc>
        <w:tc>
          <w:tcPr>
            <w:tcW w:w="448" w:type="dxa"/>
            <w:tcBorders>
              <w:top w:val="nil"/>
              <w:left w:val="nil"/>
              <w:bottom w:val="single" w:sz="4" w:space="0" w:color="auto"/>
              <w:right w:val="single" w:sz="4" w:space="0" w:color="auto"/>
            </w:tcBorders>
            <w:shd w:val="clear" w:color="auto" w:fill="auto"/>
            <w:noWrap/>
            <w:vAlign w:val="center"/>
          </w:tcPr>
          <w:p w14:paraId="6DEB2FED"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1</w:t>
            </w:r>
          </w:p>
        </w:tc>
        <w:tc>
          <w:tcPr>
            <w:tcW w:w="397" w:type="dxa"/>
            <w:gridSpan w:val="2"/>
            <w:tcBorders>
              <w:top w:val="nil"/>
              <w:left w:val="nil"/>
              <w:bottom w:val="single" w:sz="4" w:space="0" w:color="auto"/>
              <w:right w:val="single" w:sz="4" w:space="0" w:color="auto"/>
            </w:tcBorders>
            <w:shd w:val="clear" w:color="auto" w:fill="auto"/>
            <w:noWrap/>
            <w:vAlign w:val="center"/>
          </w:tcPr>
          <w:p w14:paraId="729A8C36" w14:textId="77777777" w:rsidR="00271EFB" w:rsidRPr="00271EFB" w:rsidRDefault="00271EFB" w:rsidP="001476F8">
            <w:pPr>
              <w:spacing w:after="0"/>
              <w:jc w:val="center"/>
              <w:rPr>
                <w:rFonts w:ascii="Times New Roman" w:hAnsi="Times New Roman" w:cs="Times New Roman"/>
                <w:color w:val="000000"/>
                <w:sz w:val="16"/>
                <w:szCs w:val="16"/>
              </w:rPr>
            </w:pPr>
          </w:p>
        </w:tc>
        <w:tc>
          <w:tcPr>
            <w:tcW w:w="408" w:type="dxa"/>
            <w:tcBorders>
              <w:top w:val="nil"/>
              <w:left w:val="nil"/>
              <w:bottom w:val="single" w:sz="4" w:space="0" w:color="auto"/>
              <w:right w:val="single" w:sz="4" w:space="0" w:color="auto"/>
            </w:tcBorders>
            <w:shd w:val="clear" w:color="auto" w:fill="auto"/>
            <w:noWrap/>
            <w:vAlign w:val="center"/>
          </w:tcPr>
          <w:p w14:paraId="2E01E0CA" w14:textId="77777777" w:rsidR="00271EFB" w:rsidRPr="00271EFB" w:rsidRDefault="00271EFB" w:rsidP="001476F8">
            <w:pPr>
              <w:spacing w:after="0"/>
              <w:jc w:val="center"/>
              <w:rPr>
                <w:rFonts w:ascii="Times New Roman" w:hAnsi="Times New Roman" w:cs="Times New Roman"/>
                <w:color w:val="000000"/>
                <w:sz w:val="16"/>
                <w:szCs w:val="16"/>
              </w:rPr>
            </w:pPr>
          </w:p>
        </w:tc>
        <w:tc>
          <w:tcPr>
            <w:tcW w:w="435" w:type="dxa"/>
            <w:tcBorders>
              <w:top w:val="nil"/>
              <w:left w:val="nil"/>
              <w:bottom w:val="single" w:sz="4" w:space="0" w:color="auto"/>
              <w:right w:val="single" w:sz="4" w:space="0" w:color="auto"/>
            </w:tcBorders>
            <w:shd w:val="clear" w:color="auto" w:fill="auto"/>
            <w:noWrap/>
            <w:vAlign w:val="center"/>
          </w:tcPr>
          <w:p w14:paraId="191971E3" w14:textId="77777777" w:rsidR="00271EFB" w:rsidRPr="00271EFB" w:rsidRDefault="00271EFB" w:rsidP="001476F8">
            <w:pPr>
              <w:spacing w:after="0"/>
              <w:jc w:val="center"/>
              <w:rPr>
                <w:rFonts w:ascii="Times New Roman" w:hAnsi="Times New Roman" w:cs="Times New Roman"/>
                <w:color w:val="000000"/>
                <w:sz w:val="16"/>
                <w:szCs w:val="16"/>
              </w:rPr>
            </w:pPr>
          </w:p>
        </w:tc>
        <w:tc>
          <w:tcPr>
            <w:tcW w:w="449" w:type="dxa"/>
            <w:tcBorders>
              <w:top w:val="nil"/>
              <w:left w:val="nil"/>
              <w:bottom w:val="single" w:sz="4" w:space="0" w:color="auto"/>
              <w:right w:val="single" w:sz="4" w:space="0" w:color="auto"/>
            </w:tcBorders>
            <w:shd w:val="clear" w:color="auto" w:fill="auto"/>
            <w:noWrap/>
            <w:vAlign w:val="center"/>
          </w:tcPr>
          <w:p w14:paraId="0032D667" w14:textId="77777777" w:rsidR="00271EFB" w:rsidRPr="00271EFB" w:rsidRDefault="00271EFB" w:rsidP="001476F8">
            <w:pPr>
              <w:spacing w:after="0"/>
              <w:jc w:val="center"/>
              <w:rPr>
                <w:rFonts w:ascii="Times New Roman" w:hAnsi="Times New Roman" w:cs="Times New Roman"/>
                <w:color w:val="000000"/>
                <w:sz w:val="16"/>
                <w:szCs w:val="16"/>
              </w:rPr>
            </w:pPr>
          </w:p>
        </w:tc>
        <w:tc>
          <w:tcPr>
            <w:tcW w:w="394" w:type="dxa"/>
            <w:tcBorders>
              <w:top w:val="nil"/>
              <w:left w:val="nil"/>
              <w:bottom w:val="single" w:sz="4" w:space="0" w:color="auto"/>
              <w:right w:val="single" w:sz="4" w:space="0" w:color="auto"/>
            </w:tcBorders>
            <w:shd w:val="clear" w:color="auto" w:fill="auto"/>
            <w:noWrap/>
            <w:vAlign w:val="center"/>
          </w:tcPr>
          <w:p w14:paraId="3957E517" w14:textId="77777777" w:rsidR="00271EFB" w:rsidRPr="00271EFB" w:rsidRDefault="00271EFB" w:rsidP="001476F8">
            <w:pPr>
              <w:spacing w:after="0"/>
              <w:jc w:val="center"/>
              <w:rPr>
                <w:rFonts w:ascii="Times New Roman" w:hAnsi="Times New Roman" w:cs="Times New Roman"/>
                <w:color w:val="000000"/>
                <w:sz w:val="16"/>
                <w:szCs w:val="16"/>
              </w:rPr>
            </w:pPr>
          </w:p>
        </w:tc>
        <w:tc>
          <w:tcPr>
            <w:tcW w:w="409" w:type="dxa"/>
            <w:tcBorders>
              <w:top w:val="nil"/>
              <w:left w:val="nil"/>
              <w:bottom w:val="single" w:sz="4" w:space="0" w:color="auto"/>
              <w:right w:val="single" w:sz="4" w:space="0" w:color="auto"/>
            </w:tcBorders>
            <w:shd w:val="clear" w:color="auto" w:fill="auto"/>
            <w:vAlign w:val="center"/>
          </w:tcPr>
          <w:p w14:paraId="7BFC7B9E" w14:textId="77777777" w:rsidR="00271EFB" w:rsidRPr="00271EFB" w:rsidRDefault="00271EFB" w:rsidP="001476F8">
            <w:pPr>
              <w:spacing w:after="0"/>
              <w:jc w:val="center"/>
              <w:rPr>
                <w:rFonts w:ascii="Times New Roman" w:hAnsi="Times New Roman" w:cs="Times New Roman"/>
                <w:color w:val="000000"/>
                <w:sz w:val="16"/>
                <w:szCs w:val="16"/>
              </w:rPr>
            </w:pPr>
          </w:p>
        </w:tc>
        <w:tc>
          <w:tcPr>
            <w:tcW w:w="445" w:type="dxa"/>
            <w:tcBorders>
              <w:top w:val="nil"/>
              <w:left w:val="nil"/>
              <w:bottom w:val="single" w:sz="4" w:space="0" w:color="auto"/>
              <w:right w:val="single" w:sz="4" w:space="0" w:color="auto"/>
            </w:tcBorders>
            <w:shd w:val="clear" w:color="auto" w:fill="auto"/>
            <w:vAlign w:val="center"/>
          </w:tcPr>
          <w:p w14:paraId="201F69F1" w14:textId="77777777" w:rsidR="00271EFB" w:rsidRPr="00271EFB" w:rsidRDefault="00271EFB" w:rsidP="001476F8">
            <w:pPr>
              <w:spacing w:after="0"/>
              <w:jc w:val="center"/>
              <w:rPr>
                <w:rFonts w:ascii="Times New Roman" w:hAnsi="Times New Roman" w:cs="Times New Roman"/>
                <w:color w:val="000000"/>
                <w:sz w:val="16"/>
                <w:szCs w:val="16"/>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702FFAAB" w14:textId="77777777" w:rsidR="00271EFB" w:rsidRPr="00271EFB" w:rsidRDefault="00271EFB" w:rsidP="001476F8">
            <w:pPr>
              <w:spacing w:after="0"/>
              <w:jc w:val="center"/>
              <w:rPr>
                <w:rFonts w:ascii="Times New Roman" w:hAnsi="Times New Roman" w:cs="Times New Roman"/>
                <w:color w:val="000000"/>
                <w:sz w:val="16"/>
                <w:szCs w:val="16"/>
              </w:rPr>
            </w:pPr>
          </w:p>
        </w:tc>
        <w:tc>
          <w:tcPr>
            <w:tcW w:w="451" w:type="dxa"/>
            <w:tcBorders>
              <w:top w:val="nil"/>
              <w:left w:val="single" w:sz="4" w:space="0" w:color="auto"/>
              <w:bottom w:val="single" w:sz="4" w:space="0" w:color="auto"/>
              <w:right w:val="single" w:sz="4" w:space="0" w:color="auto"/>
            </w:tcBorders>
            <w:shd w:val="clear" w:color="auto" w:fill="auto"/>
            <w:vAlign w:val="center"/>
          </w:tcPr>
          <w:p w14:paraId="7BB07431"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nil"/>
              <w:bottom w:val="single" w:sz="4" w:space="0" w:color="auto"/>
              <w:right w:val="single" w:sz="4" w:space="0" w:color="auto"/>
            </w:tcBorders>
            <w:shd w:val="clear" w:color="auto" w:fill="auto"/>
            <w:vAlign w:val="center"/>
          </w:tcPr>
          <w:p w14:paraId="3B668897" w14:textId="77777777" w:rsidR="00271EFB" w:rsidRPr="00271EFB" w:rsidRDefault="00271EFB" w:rsidP="001476F8">
            <w:pPr>
              <w:spacing w:after="0"/>
              <w:jc w:val="center"/>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1</w:t>
            </w:r>
          </w:p>
        </w:tc>
        <w:tc>
          <w:tcPr>
            <w:tcW w:w="544" w:type="dxa"/>
            <w:gridSpan w:val="2"/>
            <w:tcBorders>
              <w:top w:val="nil"/>
              <w:left w:val="nil"/>
              <w:bottom w:val="single" w:sz="4" w:space="0" w:color="auto"/>
              <w:right w:val="single" w:sz="4" w:space="0" w:color="auto"/>
            </w:tcBorders>
            <w:shd w:val="clear" w:color="auto" w:fill="auto"/>
            <w:noWrap/>
            <w:vAlign w:val="center"/>
          </w:tcPr>
          <w:p w14:paraId="6792EE62"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0AD0042A"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single" w:sz="4" w:space="0" w:color="auto"/>
              <w:bottom w:val="single" w:sz="4" w:space="0" w:color="auto"/>
              <w:right w:val="single" w:sz="4" w:space="0" w:color="auto"/>
            </w:tcBorders>
            <w:shd w:val="clear" w:color="auto" w:fill="auto"/>
            <w:vAlign w:val="center"/>
          </w:tcPr>
          <w:p w14:paraId="693C7B93"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nil"/>
              <w:bottom w:val="single" w:sz="4" w:space="0" w:color="auto"/>
              <w:right w:val="single" w:sz="4" w:space="0" w:color="auto"/>
            </w:tcBorders>
            <w:shd w:val="clear" w:color="auto" w:fill="auto"/>
            <w:noWrap/>
            <w:vAlign w:val="center"/>
          </w:tcPr>
          <w:p w14:paraId="505D98B5" w14:textId="77777777" w:rsidR="00271EFB" w:rsidRPr="00271EFB" w:rsidRDefault="00271EFB" w:rsidP="001476F8">
            <w:pPr>
              <w:spacing w:after="0"/>
              <w:jc w:val="center"/>
              <w:rPr>
                <w:rFonts w:ascii="Times New Roman" w:hAnsi="Times New Roman"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vAlign w:val="center"/>
          </w:tcPr>
          <w:p w14:paraId="31B83D95" w14:textId="77777777" w:rsidR="00271EFB" w:rsidRPr="00271EFB" w:rsidRDefault="00271EFB" w:rsidP="001476F8">
            <w:pPr>
              <w:spacing w:after="0"/>
              <w:jc w:val="center"/>
              <w:rPr>
                <w:rFonts w:ascii="Times New Roman" w:hAnsi="Times New Roman" w:cs="Times New Roman"/>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tcPr>
          <w:p w14:paraId="041F5134" w14:textId="77777777" w:rsidR="00271EFB" w:rsidRPr="00271EFB" w:rsidRDefault="00271EFB" w:rsidP="001476F8">
            <w:pPr>
              <w:spacing w:after="0"/>
              <w:jc w:val="center"/>
              <w:rPr>
                <w:rFonts w:ascii="Times New Roman" w:hAnsi="Times New Roman" w:cs="Times New Roman"/>
                <w:b/>
                <w:bCs/>
                <w:color w:val="000000"/>
                <w:sz w:val="16"/>
                <w:szCs w:val="16"/>
              </w:rPr>
            </w:pPr>
          </w:p>
        </w:tc>
      </w:tr>
      <w:tr w:rsidR="00271EFB" w:rsidRPr="00271EFB" w14:paraId="1EEF21E6" w14:textId="77777777" w:rsidTr="001476F8">
        <w:trPr>
          <w:trHeight w:val="39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A17CA3" w14:textId="77777777" w:rsidR="001476F8"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МОАУ</w:t>
            </w:r>
          </w:p>
          <w:p w14:paraId="457F1403" w14:textId="3E9EC968"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 xml:space="preserve"> «Лицей № 1»</w:t>
            </w:r>
          </w:p>
        </w:tc>
        <w:tc>
          <w:tcPr>
            <w:tcW w:w="448" w:type="dxa"/>
            <w:tcBorders>
              <w:top w:val="nil"/>
              <w:left w:val="nil"/>
              <w:bottom w:val="single" w:sz="4" w:space="0" w:color="auto"/>
              <w:right w:val="single" w:sz="4" w:space="0" w:color="auto"/>
            </w:tcBorders>
            <w:shd w:val="clear" w:color="auto" w:fill="auto"/>
            <w:noWrap/>
            <w:vAlign w:val="center"/>
          </w:tcPr>
          <w:p w14:paraId="372F8ED5"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1</w:t>
            </w:r>
          </w:p>
        </w:tc>
        <w:tc>
          <w:tcPr>
            <w:tcW w:w="397" w:type="dxa"/>
            <w:gridSpan w:val="2"/>
            <w:tcBorders>
              <w:top w:val="nil"/>
              <w:left w:val="nil"/>
              <w:bottom w:val="single" w:sz="4" w:space="0" w:color="auto"/>
              <w:right w:val="single" w:sz="4" w:space="0" w:color="auto"/>
            </w:tcBorders>
            <w:shd w:val="clear" w:color="auto" w:fill="auto"/>
            <w:noWrap/>
            <w:vAlign w:val="center"/>
          </w:tcPr>
          <w:p w14:paraId="36874FC1"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3</w:t>
            </w:r>
          </w:p>
        </w:tc>
        <w:tc>
          <w:tcPr>
            <w:tcW w:w="408" w:type="dxa"/>
            <w:tcBorders>
              <w:top w:val="nil"/>
              <w:left w:val="nil"/>
              <w:bottom w:val="single" w:sz="4" w:space="0" w:color="auto"/>
              <w:right w:val="single" w:sz="4" w:space="0" w:color="auto"/>
            </w:tcBorders>
            <w:shd w:val="clear" w:color="auto" w:fill="auto"/>
            <w:noWrap/>
            <w:vAlign w:val="center"/>
          </w:tcPr>
          <w:p w14:paraId="000B78CF"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2</w:t>
            </w:r>
          </w:p>
        </w:tc>
        <w:tc>
          <w:tcPr>
            <w:tcW w:w="435" w:type="dxa"/>
            <w:tcBorders>
              <w:top w:val="nil"/>
              <w:left w:val="nil"/>
              <w:bottom w:val="single" w:sz="4" w:space="0" w:color="auto"/>
              <w:right w:val="single" w:sz="4" w:space="0" w:color="auto"/>
            </w:tcBorders>
            <w:shd w:val="clear" w:color="auto" w:fill="auto"/>
            <w:noWrap/>
            <w:vAlign w:val="center"/>
          </w:tcPr>
          <w:p w14:paraId="53263A92" w14:textId="77777777" w:rsidR="00271EFB" w:rsidRPr="00271EFB" w:rsidRDefault="00271EFB" w:rsidP="001476F8">
            <w:pPr>
              <w:spacing w:after="0"/>
              <w:jc w:val="center"/>
              <w:rPr>
                <w:rFonts w:ascii="Times New Roman" w:hAnsi="Times New Roman" w:cs="Times New Roman"/>
                <w:color w:val="000000"/>
                <w:sz w:val="16"/>
                <w:szCs w:val="16"/>
              </w:rPr>
            </w:pPr>
          </w:p>
        </w:tc>
        <w:tc>
          <w:tcPr>
            <w:tcW w:w="449" w:type="dxa"/>
            <w:tcBorders>
              <w:top w:val="nil"/>
              <w:left w:val="nil"/>
              <w:bottom w:val="single" w:sz="4" w:space="0" w:color="auto"/>
              <w:right w:val="single" w:sz="4" w:space="0" w:color="auto"/>
            </w:tcBorders>
            <w:shd w:val="clear" w:color="auto" w:fill="auto"/>
            <w:noWrap/>
            <w:vAlign w:val="center"/>
          </w:tcPr>
          <w:p w14:paraId="7CA1D4AB" w14:textId="77777777" w:rsidR="00271EFB" w:rsidRPr="00271EFB" w:rsidRDefault="00271EFB" w:rsidP="001476F8">
            <w:pPr>
              <w:spacing w:after="0"/>
              <w:jc w:val="center"/>
              <w:rPr>
                <w:rFonts w:ascii="Times New Roman" w:hAnsi="Times New Roman" w:cs="Times New Roman"/>
                <w:color w:val="000000"/>
                <w:sz w:val="16"/>
                <w:szCs w:val="16"/>
              </w:rPr>
            </w:pPr>
          </w:p>
        </w:tc>
        <w:tc>
          <w:tcPr>
            <w:tcW w:w="394" w:type="dxa"/>
            <w:tcBorders>
              <w:top w:val="nil"/>
              <w:left w:val="nil"/>
              <w:bottom w:val="single" w:sz="4" w:space="0" w:color="auto"/>
              <w:right w:val="single" w:sz="4" w:space="0" w:color="auto"/>
            </w:tcBorders>
            <w:shd w:val="clear" w:color="auto" w:fill="auto"/>
            <w:noWrap/>
            <w:vAlign w:val="center"/>
          </w:tcPr>
          <w:p w14:paraId="6768A598" w14:textId="77777777" w:rsidR="00271EFB" w:rsidRPr="00271EFB" w:rsidRDefault="00271EFB" w:rsidP="001476F8">
            <w:pPr>
              <w:spacing w:after="0"/>
              <w:jc w:val="center"/>
              <w:rPr>
                <w:rFonts w:ascii="Times New Roman" w:hAnsi="Times New Roman" w:cs="Times New Roman"/>
                <w:color w:val="000000"/>
                <w:sz w:val="16"/>
                <w:szCs w:val="16"/>
              </w:rPr>
            </w:pPr>
          </w:p>
        </w:tc>
        <w:tc>
          <w:tcPr>
            <w:tcW w:w="409" w:type="dxa"/>
            <w:tcBorders>
              <w:top w:val="nil"/>
              <w:left w:val="nil"/>
              <w:bottom w:val="single" w:sz="4" w:space="0" w:color="auto"/>
              <w:right w:val="single" w:sz="4" w:space="0" w:color="auto"/>
            </w:tcBorders>
            <w:shd w:val="clear" w:color="auto" w:fill="auto"/>
            <w:vAlign w:val="center"/>
          </w:tcPr>
          <w:p w14:paraId="34A5B3A0" w14:textId="77777777" w:rsidR="00271EFB" w:rsidRPr="00271EFB" w:rsidRDefault="00271EFB" w:rsidP="001476F8">
            <w:pPr>
              <w:spacing w:after="0"/>
              <w:jc w:val="center"/>
              <w:rPr>
                <w:rFonts w:ascii="Times New Roman" w:hAnsi="Times New Roman" w:cs="Times New Roman"/>
                <w:color w:val="000000"/>
                <w:sz w:val="16"/>
                <w:szCs w:val="16"/>
              </w:rPr>
            </w:pPr>
          </w:p>
        </w:tc>
        <w:tc>
          <w:tcPr>
            <w:tcW w:w="445" w:type="dxa"/>
            <w:tcBorders>
              <w:top w:val="nil"/>
              <w:left w:val="nil"/>
              <w:bottom w:val="single" w:sz="4" w:space="0" w:color="auto"/>
              <w:right w:val="single" w:sz="4" w:space="0" w:color="auto"/>
            </w:tcBorders>
            <w:shd w:val="clear" w:color="auto" w:fill="auto"/>
            <w:vAlign w:val="center"/>
          </w:tcPr>
          <w:p w14:paraId="53E8E12F" w14:textId="77777777" w:rsidR="00271EFB" w:rsidRPr="00271EFB" w:rsidRDefault="00271EFB" w:rsidP="001476F8">
            <w:pPr>
              <w:spacing w:after="0"/>
              <w:jc w:val="center"/>
              <w:rPr>
                <w:rFonts w:ascii="Times New Roman" w:hAnsi="Times New Roman" w:cs="Times New Roman"/>
                <w:color w:val="000000"/>
                <w:sz w:val="16"/>
                <w:szCs w:val="16"/>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28139CAC" w14:textId="77777777" w:rsidR="00271EFB" w:rsidRPr="00271EFB" w:rsidRDefault="00271EFB" w:rsidP="001476F8">
            <w:pPr>
              <w:spacing w:after="0"/>
              <w:jc w:val="center"/>
              <w:rPr>
                <w:rFonts w:ascii="Times New Roman" w:hAnsi="Times New Roman" w:cs="Times New Roman"/>
                <w:color w:val="000000"/>
                <w:sz w:val="16"/>
                <w:szCs w:val="16"/>
              </w:rPr>
            </w:pPr>
          </w:p>
        </w:tc>
        <w:tc>
          <w:tcPr>
            <w:tcW w:w="451" w:type="dxa"/>
            <w:tcBorders>
              <w:top w:val="nil"/>
              <w:left w:val="single" w:sz="4" w:space="0" w:color="auto"/>
              <w:bottom w:val="single" w:sz="4" w:space="0" w:color="auto"/>
              <w:right w:val="single" w:sz="4" w:space="0" w:color="auto"/>
            </w:tcBorders>
            <w:shd w:val="clear" w:color="auto" w:fill="auto"/>
            <w:vAlign w:val="center"/>
          </w:tcPr>
          <w:p w14:paraId="136E28BC"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nil"/>
              <w:bottom w:val="single" w:sz="4" w:space="0" w:color="auto"/>
              <w:right w:val="single" w:sz="4" w:space="0" w:color="auto"/>
            </w:tcBorders>
            <w:shd w:val="clear" w:color="auto" w:fill="auto"/>
            <w:vAlign w:val="center"/>
          </w:tcPr>
          <w:p w14:paraId="041D7B42" w14:textId="77777777" w:rsidR="00271EFB" w:rsidRPr="00271EFB" w:rsidRDefault="00271EFB" w:rsidP="001476F8">
            <w:pPr>
              <w:spacing w:after="0"/>
              <w:jc w:val="center"/>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6</w:t>
            </w:r>
          </w:p>
        </w:tc>
        <w:tc>
          <w:tcPr>
            <w:tcW w:w="544" w:type="dxa"/>
            <w:gridSpan w:val="2"/>
            <w:tcBorders>
              <w:top w:val="nil"/>
              <w:left w:val="nil"/>
              <w:bottom w:val="single" w:sz="4" w:space="0" w:color="auto"/>
              <w:right w:val="single" w:sz="4" w:space="0" w:color="auto"/>
            </w:tcBorders>
            <w:shd w:val="clear" w:color="auto" w:fill="auto"/>
            <w:noWrap/>
            <w:vAlign w:val="center"/>
          </w:tcPr>
          <w:p w14:paraId="7A0E46F9"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10C5C0E9"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single" w:sz="4" w:space="0" w:color="auto"/>
              <w:bottom w:val="single" w:sz="4" w:space="0" w:color="auto"/>
              <w:right w:val="single" w:sz="4" w:space="0" w:color="auto"/>
            </w:tcBorders>
            <w:shd w:val="clear" w:color="auto" w:fill="auto"/>
            <w:vAlign w:val="center"/>
          </w:tcPr>
          <w:p w14:paraId="0D866744"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nil"/>
              <w:bottom w:val="single" w:sz="4" w:space="0" w:color="auto"/>
              <w:right w:val="single" w:sz="4" w:space="0" w:color="auto"/>
            </w:tcBorders>
            <w:shd w:val="clear" w:color="auto" w:fill="auto"/>
            <w:noWrap/>
            <w:vAlign w:val="center"/>
          </w:tcPr>
          <w:p w14:paraId="78344D27" w14:textId="77777777" w:rsidR="00271EFB" w:rsidRPr="00271EFB" w:rsidRDefault="00271EFB" w:rsidP="001476F8">
            <w:pPr>
              <w:spacing w:after="0"/>
              <w:jc w:val="center"/>
              <w:rPr>
                <w:rFonts w:ascii="Times New Roman" w:hAnsi="Times New Roman"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vAlign w:val="center"/>
          </w:tcPr>
          <w:p w14:paraId="0980CCE1" w14:textId="77777777" w:rsidR="00271EFB" w:rsidRPr="00271EFB" w:rsidRDefault="00271EFB" w:rsidP="001476F8">
            <w:pPr>
              <w:spacing w:after="0"/>
              <w:jc w:val="center"/>
              <w:rPr>
                <w:rFonts w:ascii="Times New Roman" w:hAnsi="Times New Roman" w:cs="Times New Roman"/>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tcPr>
          <w:p w14:paraId="2D408305" w14:textId="77777777" w:rsidR="00271EFB" w:rsidRPr="00271EFB" w:rsidRDefault="00271EFB" w:rsidP="001476F8">
            <w:pPr>
              <w:spacing w:after="0"/>
              <w:jc w:val="center"/>
              <w:rPr>
                <w:rFonts w:ascii="Times New Roman" w:hAnsi="Times New Roman" w:cs="Times New Roman"/>
                <w:b/>
                <w:bCs/>
                <w:color w:val="000000"/>
                <w:sz w:val="16"/>
                <w:szCs w:val="16"/>
              </w:rPr>
            </w:pPr>
          </w:p>
        </w:tc>
      </w:tr>
      <w:tr w:rsidR="00271EFB" w:rsidRPr="00271EFB" w14:paraId="7E8D2839" w14:textId="77777777" w:rsidTr="001476F8">
        <w:trPr>
          <w:trHeight w:val="39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C1C318" w14:textId="77777777" w:rsidR="001476F8"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 xml:space="preserve">МОАУ </w:t>
            </w:r>
          </w:p>
          <w:p w14:paraId="56F4282E" w14:textId="0A375B99"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«СОШ № 16»</w:t>
            </w:r>
          </w:p>
        </w:tc>
        <w:tc>
          <w:tcPr>
            <w:tcW w:w="448" w:type="dxa"/>
            <w:tcBorders>
              <w:top w:val="nil"/>
              <w:left w:val="nil"/>
              <w:bottom w:val="single" w:sz="4" w:space="0" w:color="auto"/>
              <w:right w:val="single" w:sz="4" w:space="0" w:color="auto"/>
            </w:tcBorders>
            <w:shd w:val="clear" w:color="auto" w:fill="auto"/>
            <w:noWrap/>
            <w:vAlign w:val="center"/>
          </w:tcPr>
          <w:p w14:paraId="6FB64C51" w14:textId="77777777" w:rsidR="00271EFB" w:rsidRPr="00271EFB" w:rsidRDefault="00271EFB" w:rsidP="001476F8">
            <w:pPr>
              <w:spacing w:after="0"/>
              <w:jc w:val="center"/>
              <w:rPr>
                <w:rFonts w:ascii="Times New Roman" w:hAnsi="Times New Roman" w:cs="Times New Roman"/>
                <w:color w:val="000000"/>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tcPr>
          <w:p w14:paraId="3F9AB6F0" w14:textId="77777777" w:rsidR="00271EFB" w:rsidRPr="00271EFB" w:rsidRDefault="00271EFB" w:rsidP="001476F8">
            <w:pPr>
              <w:spacing w:after="0"/>
              <w:jc w:val="center"/>
              <w:rPr>
                <w:rFonts w:ascii="Times New Roman" w:hAnsi="Times New Roman" w:cs="Times New Roman"/>
                <w:color w:val="000000"/>
                <w:sz w:val="16"/>
                <w:szCs w:val="16"/>
              </w:rPr>
            </w:pPr>
          </w:p>
        </w:tc>
        <w:tc>
          <w:tcPr>
            <w:tcW w:w="408" w:type="dxa"/>
            <w:tcBorders>
              <w:top w:val="nil"/>
              <w:left w:val="nil"/>
              <w:bottom w:val="single" w:sz="4" w:space="0" w:color="auto"/>
              <w:right w:val="single" w:sz="4" w:space="0" w:color="auto"/>
            </w:tcBorders>
            <w:shd w:val="clear" w:color="auto" w:fill="auto"/>
            <w:noWrap/>
            <w:vAlign w:val="center"/>
          </w:tcPr>
          <w:p w14:paraId="2D68E43D" w14:textId="77777777" w:rsidR="00271EFB" w:rsidRPr="00271EFB" w:rsidRDefault="00271EFB" w:rsidP="001476F8">
            <w:pPr>
              <w:spacing w:after="0"/>
              <w:jc w:val="center"/>
              <w:rPr>
                <w:rFonts w:ascii="Times New Roman" w:hAnsi="Times New Roman" w:cs="Times New Roman"/>
                <w:color w:val="000000"/>
                <w:sz w:val="16"/>
                <w:szCs w:val="16"/>
              </w:rPr>
            </w:pPr>
          </w:p>
        </w:tc>
        <w:tc>
          <w:tcPr>
            <w:tcW w:w="435" w:type="dxa"/>
            <w:tcBorders>
              <w:top w:val="nil"/>
              <w:left w:val="nil"/>
              <w:bottom w:val="single" w:sz="4" w:space="0" w:color="auto"/>
              <w:right w:val="single" w:sz="4" w:space="0" w:color="auto"/>
            </w:tcBorders>
            <w:shd w:val="clear" w:color="auto" w:fill="auto"/>
            <w:noWrap/>
            <w:vAlign w:val="center"/>
          </w:tcPr>
          <w:p w14:paraId="2C08C3D7" w14:textId="77777777" w:rsidR="00271EFB" w:rsidRPr="00271EFB" w:rsidRDefault="00271EFB" w:rsidP="001476F8">
            <w:pPr>
              <w:spacing w:after="0"/>
              <w:jc w:val="center"/>
              <w:rPr>
                <w:rFonts w:ascii="Times New Roman" w:hAnsi="Times New Roman" w:cs="Times New Roman"/>
                <w:color w:val="000000"/>
                <w:sz w:val="16"/>
                <w:szCs w:val="16"/>
              </w:rPr>
            </w:pPr>
          </w:p>
        </w:tc>
        <w:tc>
          <w:tcPr>
            <w:tcW w:w="449" w:type="dxa"/>
            <w:tcBorders>
              <w:top w:val="nil"/>
              <w:left w:val="nil"/>
              <w:bottom w:val="single" w:sz="4" w:space="0" w:color="auto"/>
              <w:right w:val="single" w:sz="4" w:space="0" w:color="auto"/>
            </w:tcBorders>
            <w:shd w:val="clear" w:color="auto" w:fill="auto"/>
            <w:noWrap/>
            <w:vAlign w:val="center"/>
          </w:tcPr>
          <w:p w14:paraId="674DD41D" w14:textId="77777777" w:rsidR="00271EFB" w:rsidRPr="00271EFB" w:rsidRDefault="00271EFB" w:rsidP="001476F8">
            <w:pPr>
              <w:spacing w:after="0"/>
              <w:jc w:val="center"/>
              <w:rPr>
                <w:rFonts w:ascii="Times New Roman" w:hAnsi="Times New Roman" w:cs="Times New Roman"/>
                <w:color w:val="000000"/>
                <w:sz w:val="16"/>
                <w:szCs w:val="16"/>
              </w:rPr>
            </w:pPr>
          </w:p>
        </w:tc>
        <w:tc>
          <w:tcPr>
            <w:tcW w:w="394" w:type="dxa"/>
            <w:tcBorders>
              <w:top w:val="nil"/>
              <w:left w:val="nil"/>
              <w:bottom w:val="single" w:sz="4" w:space="0" w:color="auto"/>
              <w:right w:val="single" w:sz="4" w:space="0" w:color="auto"/>
            </w:tcBorders>
            <w:shd w:val="clear" w:color="auto" w:fill="auto"/>
            <w:noWrap/>
            <w:vAlign w:val="center"/>
          </w:tcPr>
          <w:p w14:paraId="2FCF418A" w14:textId="77777777" w:rsidR="00271EFB" w:rsidRPr="00271EFB" w:rsidRDefault="00271EFB" w:rsidP="001476F8">
            <w:pPr>
              <w:spacing w:after="0"/>
              <w:jc w:val="center"/>
              <w:rPr>
                <w:rFonts w:ascii="Times New Roman" w:hAnsi="Times New Roman" w:cs="Times New Roman"/>
                <w:color w:val="000000"/>
                <w:sz w:val="16"/>
                <w:szCs w:val="16"/>
              </w:rPr>
            </w:pPr>
          </w:p>
        </w:tc>
        <w:tc>
          <w:tcPr>
            <w:tcW w:w="409" w:type="dxa"/>
            <w:tcBorders>
              <w:top w:val="nil"/>
              <w:left w:val="nil"/>
              <w:bottom w:val="single" w:sz="4" w:space="0" w:color="auto"/>
              <w:right w:val="single" w:sz="4" w:space="0" w:color="auto"/>
            </w:tcBorders>
            <w:shd w:val="clear" w:color="auto" w:fill="auto"/>
            <w:vAlign w:val="center"/>
          </w:tcPr>
          <w:p w14:paraId="3D121F47" w14:textId="77777777" w:rsidR="00271EFB" w:rsidRPr="00271EFB" w:rsidRDefault="00271EFB" w:rsidP="001476F8">
            <w:pPr>
              <w:spacing w:after="0"/>
              <w:jc w:val="center"/>
              <w:rPr>
                <w:rFonts w:ascii="Times New Roman" w:hAnsi="Times New Roman" w:cs="Times New Roman"/>
                <w:color w:val="000000"/>
                <w:sz w:val="16"/>
                <w:szCs w:val="16"/>
              </w:rPr>
            </w:pPr>
          </w:p>
        </w:tc>
        <w:tc>
          <w:tcPr>
            <w:tcW w:w="445" w:type="dxa"/>
            <w:tcBorders>
              <w:top w:val="nil"/>
              <w:left w:val="nil"/>
              <w:bottom w:val="single" w:sz="4" w:space="0" w:color="auto"/>
              <w:right w:val="single" w:sz="4" w:space="0" w:color="auto"/>
            </w:tcBorders>
            <w:shd w:val="clear" w:color="auto" w:fill="auto"/>
            <w:vAlign w:val="center"/>
          </w:tcPr>
          <w:p w14:paraId="7B46BFF4" w14:textId="77777777" w:rsidR="00271EFB" w:rsidRPr="00271EFB" w:rsidRDefault="00271EFB" w:rsidP="001476F8">
            <w:pPr>
              <w:spacing w:after="0"/>
              <w:jc w:val="center"/>
              <w:rPr>
                <w:rFonts w:ascii="Times New Roman" w:hAnsi="Times New Roman" w:cs="Times New Roman"/>
                <w:color w:val="000000"/>
                <w:sz w:val="16"/>
                <w:szCs w:val="16"/>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643EF9AF" w14:textId="77777777" w:rsidR="00271EFB" w:rsidRPr="00271EFB" w:rsidRDefault="00271EFB" w:rsidP="001476F8">
            <w:pPr>
              <w:spacing w:after="0"/>
              <w:jc w:val="center"/>
              <w:rPr>
                <w:rFonts w:ascii="Times New Roman" w:hAnsi="Times New Roman" w:cs="Times New Roman"/>
                <w:color w:val="000000"/>
                <w:sz w:val="16"/>
                <w:szCs w:val="16"/>
              </w:rPr>
            </w:pPr>
          </w:p>
        </w:tc>
        <w:tc>
          <w:tcPr>
            <w:tcW w:w="451" w:type="dxa"/>
            <w:tcBorders>
              <w:top w:val="nil"/>
              <w:left w:val="single" w:sz="4" w:space="0" w:color="auto"/>
              <w:bottom w:val="single" w:sz="4" w:space="0" w:color="auto"/>
              <w:right w:val="single" w:sz="4" w:space="0" w:color="auto"/>
            </w:tcBorders>
            <w:shd w:val="clear" w:color="auto" w:fill="auto"/>
            <w:vAlign w:val="center"/>
          </w:tcPr>
          <w:p w14:paraId="5EFDAD20"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nil"/>
              <w:bottom w:val="single" w:sz="4" w:space="0" w:color="auto"/>
              <w:right w:val="single" w:sz="4" w:space="0" w:color="auto"/>
            </w:tcBorders>
            <w:shd w:val="clear" w:color="auto" w:fill="auto"/>
            <w:vAlign w:val="center"/>
          </w:tcPr>
          <w:p w14:paraId="44E79CCF" w14:textId="77777777" w:rsidR="00271EFB" w:rsidRPr="00271EFB" w:rsidRDefault="00271EFB" w:rsidP="001476F8">
            <w:pPr>
              <w:spacing w:after="0"/>
              <w:jc w:val="center"/>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0</w:t>
            </w:r>
          </w:p>
        </w:tc>
        <w:tc>
          <w:tcPr>
            <w:tcW w:w="544" w:type="dxa"/>
            <w:gridSpan w:val="2"/>
            <w:tcBorders>
              <w:top w:val="nil"/>
              <w:left w:val="nil"/>
              <w:bottom w:val="single" w:sz="4" w:space="0" w:color="auto"/>
              <w:right w:val="single" w:sz="4" w:space="0" w:color="auto"/>
            </w:tcBorders>
            <w:shd w:val="clear" w:color="auto" w:fill="auto"/>
            <w:noWrap/>
            <w:vAlign w:val="center"/>
          </w:tcPr>
          <w:p w14:paraId="04779887"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7B233906"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single" w:sz="4" w:space="0" w:color="auto"/>
              <w:bottom w:val="single" w:sz="4" w:space="0" w:color="auto"/>
              <w:right w:val="single" w:sz="4" w:space="0" w:color="auto"/>
            </w:tcBorders>
            <w:shd w:val="clear" w:color="auto" w:fill="auto"/>
            <w:vAlign w:val="center"/>
          </w:tcPr>
          <w:p w14:paraId="114F8E0C"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2</w:t>
            </w:r>
          </w:p>
        </w:tc>
        <w:tc>
          <w:tcPr>
            <w:tcW w:w="544" w:type="dxa"/>
            <w:tcBorders>
              <w:top w:val="nil"/>
              <w:left w:val="nil"/>
              <w:bottom w:val="single" w:sz="4" w:space="0" w:color="auto"/>
              <w:right w:val="single" w:sz="4" w:space="0" w:color="auto"/>
            </w:tcBorders>
            <w:shd w:val="clear" w:color="auto" w:fill="auto"/>
            <w:noWrap/>
            <w:vAlign w:val="center"/>
          </w:tcPr>
          <w:p w14:paraId="3409275F" w14:textId="77777777" w:rsidR="00271EFB" w:rsidRPr="00271EFB" w:rsidRDefault="00271EFB" w:rsidP="001476F8">
            <w:pPr>
              <w:spacing w:after="0"/>
              <w:jc w:val="center"/>
              <w:rPr>
                <w:rFonts w:ascii="Times New Roman" w:hAnsi="Times New Roman"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vAlign w:val="center"/>
          </w:tcPr>
          <w:p w14:paraId="5E382626" w14:textId="77777777" w:rsidR="00271EFB" w:rsidRPr="00271EFB" w:rsidRDefault="00271EFB" w:rsidP="001476F8">
            <w:pPr>
              <w:spacing w:after="0"/>
              <w:jc w:val="center"/>
              <w:rPr>
                <w:rFonts w:ascii="Times New Roman" w:hAnsi="Times New Roman" w:cs="Times New Roman"/>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tcPr>
          <w:p w14:paraId="2B1C7A50" w14:textId="77777777" w:rsidR="00271EFB" w:rsidRPr="00271EFB" w:rsidRDefault="00271EFB" w:rsidP="001476F8">
            <w:pPr>
              <w:spacing w:after="0"/>
              <w:jc w:val="center"/>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2</w:t>
            </w:r>
          </w:p>
        </w:tc>
      </w:tr>
      <w:tr w:rsidR="00271EFB" w:rsidRPr="00271EFB" w14:paraId="2011813C" w14:textId="77777777" w:rsidTr="001476F8">
        <w:trPr>
          <w:trHeight w:val="39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4F0EBE1" w14:textId="77777777" w:rsidR="001476F8"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 xml:space="preserve">МОАУ </w:t>
            </w:r>
          </w:p>
          <w:p w14:paraId="084D18C2" w14:textId="0C66204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«СОШ № 17»</w:t>
            </w:r>
          </w:p>
        </w:tc>
        <w:tc>
          <w:tcPr>
            <w:tcW w:w="448" w:type="dxa"/>
            <w:tcBorders>
              <w:top w:val="nil"/>
              <w:left w:val="nil"/>
              <w:bottom w:val="single" w:sz="4" w:space="0" w:color="auto"/>
              <w:right w:val="single" w:sz="4" w:space="0" w:color="auto"/>
            </w:tcBorders>
            <w:shd w:val="clear" w:color="auto" w:fill="auto"/>
            <w:noWrap/>
            <w:vAlign w:val="center"/>
          </w:tcPr>
          <w:p w14:paraId="10BB7C4F" w14:textId="77777777" w:rsidR="00271EFB" w:rsidRPr="00271EFB" w:rsidRDefault="00271EFB" w:rsidP="001476F8">
            <w:pPr>
              <w:spacing w:after="0"/>
              <w:jc w:val="center"/>
              <w:rPr>
                <w:rFonts w:ascii="Times New Roman" w:hAnsi="Times New Roman" w:cs="Times New Roman"/>
                <w:color w:val="000000"/>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tcPr>
          <w:p w14:paraId="039C8E29"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1</w:t>
            </w:r>
          </w:p>
        </w:tc>
        <w:tc>
          <w:tcPr>
            <w:tcW w:w="408" w:type="dxa"/>
            <w:tcBorders>
              <w:top w:val="nil"/>
              <w:left w:val="nil"/>
              <w:bottom w:val="single" w:sz="4" w:space="0" w:color="auto"/>
              <w:right w:val="single" w:sz="4" w:space="0" w:color="auto"/>
            </w:tcBorders>
            <w:shd w:val="clear" w:color="auto" w:fill="auto"/>
            <w:noWrap/>
            <w:vAlign w:val="center"/>
          </w:tcPr>
          <w:p w14:paraId="28067BDC"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1</w:t>
            </w:r>
          </w:p>
        </w:tc>
        <w:tc>
          <w:tcPr>
            <w:tcW w:w="435" w:type="dxa"/>
            <w:tcBorders>
              <w:top w:val="nil"/>
              <w:left w:val="nil"/>
              <w:bottom w:val="single" w:sz="4" w:space="0" w:color="auto"/>
              <w:right w:val="single" w:sz="4" w:space="0" w:color="auto"/>
            </w:tcBorders>
            <w:shd w:val="clear" w:color="auto" w:fill="auto"/>
            <w:noWrap/>
            <w:vAlign w:val="center"/>
          </w:tcPr>
          <w:p w14:paraId="1BCA6CE8" w14:textId="77777777" w:rsidR="00271EFB" w:rsidRPr="00271EFB" w:rsidRDefault="00271EFB" w:rsidP="001476F8">
            <w:pPr>
              <w:spacing w:after="0"/>
              <w:jc w:val="center"/>
              <w:rPr>
                <w:rFonts w:ascii="Times New Roman" w:hAnsi="Times New Roman" w:cs="Times New Roman"/>
                <w:color w:val="000000"/>
                <w:sz w:val="16"/>
                <w:szCs w:val="16"/>
              </w:rPr>
            </w:pPr>
          </w:p>
        </w:tc>
        <w:tc>
          <w:tcPr>
            <w:tcW w:w="449" w:type="dxa"/>
            <w:tcBorders>
              <w:top w:val="nil"/>
              <w:left w:val="nil"/>
              <w:bottom w:val="single" w:sz="4" w:space="0" w:color="auto"/>
              <w:right w:val="single" w:sz="4" w:space="0" w:color="auto"/>
            </w:tcBorders>
            <w:shd w:val="clear" w:color="auto" w:fill="auto"/>
            <w:noWrap/>
            <w:vAlign w:val="center"/>
          </w:tcPr>
          <w:p w14:paraId="3FC0CCC9" w14:textId="77777777" w:rsidR="00271EFB" w:rsidRPr="00271EFB" w:rsidRDefault="00271EFB" w:rsidP="001476F8">
            <w:pPr>
              <w:spacing w:after="0"/>
              <w:jc w:val="center"/>
              <w:rPr>
                <w:rFonts w:ascii="Times New Roman" w:hAnsi="Times New Roman" w:cs="Times New Roman"/>
                <w:color w:val="000000"/>
                <w:sz w:val="16"/>
                <w:szCs w:val="16"/>
              </w:rPr>
            </w:pPr>
          </w:p>
        </w:tc>
        <w:tc>
          <w:tcPr>
            <w:tcW w:w="394" w:type="dxa"/>
            <w:tcBorders>
              <w:top w:val="nil"/>
              <w:left w:val="nil"/>
              <w:bottom w:val="single" w:sz="4" w:space="0" w:color="auto"/>
              <w:right w:val="single" w:sz="4" w:space="0" w:color="auto"/>
            </w:tcBorders>
            <w:shd w:val="clear" w:color="auto" w:fill="auto"/>
            <w:noWrap/>
            <w:vAlign w:val="center"/>
          </w:tcPr>
          <w:p w14:paraId="627CFFF4" w14:textId="77777777" w:rsidR="00271EFB" w:rsidRPr="00271EFB" w:rsidRDefault="00271EFB" w:rsidP="001476F8">
            <w:pPr>
              <w:spacing w:after="0"/>
              <w:jc w:val="center"/>
              <w:rPr>
                <w:rFonts w:ascii="Times New Roman" w:hAnsi="Times New Roman" w:cs="Times New Roman"/>
                <w:color w:val="000000"/>
                <w:sz w:val="16"/>
                <w:szCs w:val="16"/>
              </w:rPr>
            </w:pPr>
          </w:p>
        </w:tc>
        <w:tc>
          <w:tcPr>
            <w:tcW w:w="409" w:type="dxa"/>
            <w:tcBorders>
              <w:top w:val="nil"/>
              <w:left w:val="nil"/>
              <w:bottom w:val="single" w:sz="4" w:space="0" w:color="auto"/>
              <w:right w:val="single" w:sz="4" w:space="0" w:color="auto"/>
            </w:tcBorders>
            <w:shd w:val="clear" w:color="auto" w:fill="auto"/>
            <w:vAlign w:val="center"/>
          </w:tcPr>
          <w:p w14:paraId="707411AC" w14:textId="77777777" w:rsidR="00271EFB" w:rsidRPr="00271EFB" w:rsidRDefault="00271EFB" w:rsidP="001476F8">
            <w:pPr>
              <w:spacing w:after="0"/>
              <w:jc w:val="center"/>
              <w:rPr>
                <w:rFonts w:ascii="Times New Roman" w:hAnsi="Times New Roman" w:cs="Times New Roman"/>
                <w:color w:val="000000"/>
                <w:sz w:val="16"/>
                <w:szCs w:val="16"/>
              </w:rPr>
            </w:pPr>
          </w:p>
        </w:tc>
        <w:tc>
          <w:tcPr>
            <w:tcW w:w="445" w:type="dxa"/>
            <w:tcBorders>
              <w:top w:val="nil"/>
              <w:left w:val="nil"/>
              <w:bottom w:val="single" w:sz="4" w:space="0" w:color="auto"/>
              <w:right w:val="single" w:sz="4" w:space="0" w:color="auto"/>
            </w:tcBorders>
            <w:shd w:val="clear" w:color="auto" w:fill="auto"/>
            <w:vAlign w:val="center"/>
          </w:tcPr>
          <w:p w14:paraId="2FD6F21D" w14:textId="77777777" w:rsidR="00271EFB" w:rsidRPr="00271EFB" w:rsidRDefault="00271EFB" w:rsidP="001476F8">
            <w:pPr>
              <w:spacing w:after="0"/>
              <w:jc w:val="center"/>
              <w:rPr>
                <w:rFonts w:ascii="Times New Roman" w:hAnsi="Times New Roman" w:cs="Times New Roman"/>
                <w:color w:val="000000"/>
                <w:sz w:val="16"/>
                <w:szCs w:val="16"/>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64131B79" w14:textId="77777777" w:rsidR="00271EFB" w:rsidRPr="00271EFB" w:rsidRDefault="00271EFB" w:rsidP="001476F8">
            <w:pPr>
              <w:spacing w:after="0"/>
              <w:jc w:val="center"/>
              <w:rPr>
                <w:rFonts w:ascii="Times New Roman" w:hAnsi="Times New Roman" w:cs="Times New Roman"/>
                <w:color w:val="000000"/>
                <w:sz w:val="16"/>
                <w:szCs w:val="16"/>
              </w:rPr>
            </w:pPr>
          </w:p>
        </w:tc>
        <w:tc>
          <w:tcPr>
            <w:tcW w:w="451" w:type="dxa"/>
            <w:tcBorders>
              <w:top w:val="nil"/>
              <w:left w:val="single" w:sz="4" w:space="0" w:color="auto"/>
              <w:bottom w:val="single" w:sz="4" w:space="0" w:color="auto"/>
              <w:right w:val="single" w:sz="4" w:space="0" w:color="auto"/>
            </w:tcBorders>
            <w:shd w:val="clear" w:color="auto" w:fill="auto"/>
            <w:vAlign w:val="center"/>
          </w:tcPr>
          <w:p w14:paraId="4C11E219"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nil"/>
              <w:bottom w:val="single" w:sz="4" w:space="0" w:color="auto"/>
              <w:right w:val="single" w:sz="4" w:space="0" w:color="auto"/>
            </w:tcBorders>
            <w:shd w:val="clear" w:color="auto" w:fill="auto"/>
            <w:vAlign w:val="center"/>
          </w:tcPr>
          <w:p w14:paraId="651BBD8F" w14:textId="77777777" w:rsidR="00271EFB" w:rsidRPr="00271EFB" w:rsidRDefault="00271EFB" w:rsidP="001476F8">
            <w:pPr>
              <w:spacing w:after="0"/>
              <w:jc w:val="center"/>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2</w:t>
            </w:r>
          </w:p>
        </w:tc>
        <w:tc>
          <w:tcPr>
            <w:tcW w:w="544" w:type="dxa"/>
            <w:gridSpan w:val="2"/>
            <w:tcBorders>
              <w:top w:val="nil"/>
              <w:left w:val="nil"/>
              <w:bottom w:val="single" w:sz="4" w:space="0" w:color="auto"/>
              <w:right w:val="single" w:sz="4" w:space="0" w:color="auto"/>
            </w:tcBorders>
            <w:shd w:val="clear" w:color="auto" w:fill="auto"/>
            <w:noWrap/>
            <w:vAlign w:val="center"/>
          </w:tcPr>
          <w:p w14:paraId="7444070A"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70CF00A4"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single" w:sz="4" w:space="0" w:color="auto"/>
              <w:bottom w:val="single" w:sz="4" w:space="0" w:color="auto"/>
              <w:right w:val="single" w:sz="4" w:space="0" w:color="auto"/>
            </w:tcBorders>
            <w:shd w:val="clear" w:color="auto" w:fill="auto"/>
            <w:vAlign w:val="center"/>
          </w:tcPr>
          <w:p w14:paraId="50589714"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nil"/>
              <w:bottom w:val="single" w:sz="4" w:space="0" w:color="auto"/>
              <w:right w:val="single" w:sz="4" w:space="0" w:color="auto"/>
            </w:tcBorders>
            <w:shd w:val="clear" w:color="auto" w:fill="auto"/>
            <w:noWrap/>
            <w:vAlign w:val="center"/>
          </w:tcPr>
          <w:p w14:paraId="71A8ABB6" w14:textId="77777777" w:rsidR="00271EFB" w:rsidRPr="00271EFB" w:rsidRDefault="00271EFB" w:rsidP="001476F8">
            <w:pPr>
              <w:spacing w:after="0"/>
              <w:jc w:val="center"/>
              <w:rPr>
                <w:rFonts w:ascii="Times New Roman" w:hAnsi="Times New Roman"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vAlign w:val="center"/>
          </w:tcPr>
          <w:p w14:paraId="6ED04FF6" w14:textId="77777777" w:rsidR="00271EFB" w:rsidRPr="00271EFB" w:rsidRDefault="00271EFB" w:rsidP="001476F8">
            <w:pPr>
              <w:spacing w:after="0"/>
              <w:jc w:val="center"/>
              <w:rPr>
                <w:rFonts w:ascii="Times New Roman" w:hAnsi="Times New Roman" w:cs="Times New Roman"/>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tcPr>
          <w:p w14:paraId="48989178" w14:textId="77777777" w:rsidR="00271EFB" w:rsidRPr="00271EFB" w:rsidRDefault="00271EFB" w:rsidP="001476F8">
            <w:pPr>
              <w:spacing w:after="0"/>
              <w:jc w:val="center"/>
              <w:rPr>
                <w:rFonts w:ascii="Times New Roman" w:hAnsi="Times New Roman" w:cs="Times New Roman"/>
                <w:b/>
                <w:bCs/>
                <w:color w:val="000000"/>
                <w:sz w:val="16"/>
                <w:szCs w:val="16"/>
              </w:rPr>
            </w:pPr>
          </w:p>
        </w:tc>
      </w:tr>
      <w:tr w:rsidR="00271EFB" w:rsidRPr="00271EFB" w14:paraId="3337779B" w14:textId="77777777" w:rsidTr="001476F8">
        <w:trPr>
          <w:trHeight w:val="39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97B010"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МОАУ «Гимназия № 1»</w:t>
            </w:r>
          </w:p>
        </w:tc>
        <w:tc>
          <w:tcPr>
            <w:tcW w:w="448" w:type="dxa"/>
            <w:tcBorders>
              <w:top w:val="nil"/>
              <w:left w:val="nil"/>
              <w:bottom w:val="single" w:sz="4" w:space="0" w:color="auto"/>
              <w:right w:val="single" w:sz="4" w:space="0" w:color="auto"/>
            </w:tcBorders>
            <w:shd w:val="clear" w:color="auto" w:fill="auto"/>
            <w:noWrap/>
            <w:vAlign w:val="center"/>
          </w:tcPr>
          <w:p w14:paraId="084A4AC7"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4</w:t>
            </w:r>
          </w:p>
        </w:tc>
        <w:tc>
          <w:tcPr>
            <w:tcW w:w="397" w:type="dxa"/>
            <w:gridSpan w:val="2"/>
            <w:tcBorders>
              <w:top w:val="nil"/>
              <w:left w:val="nil"/>
              <w:bottom w:val="single" w:sz="4" w:space="0" w:color="auto"/>
              <w:right w:val="single" w:sz="4" w:space="0" w:color="auto"/>
            </w:tcBorders>
            <w:shd w:val="clear" w:color="auto" w:fill="auto"/>
            <w:noWrap/>
            <w:vAlign w:val="center"/>
          </w:tcPr>
          <w:p w14:paraId="25237C87"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1</w:t>
            </w:r>
          </w:p>
        </w:tc>
        <w:tc>
          <w:tcPr>
            <w:tcW w:w="408" w:type="dxa"/>
            <w:tcBorders>
              <w:top w:val="nil"/>
              <w:left w:val="nil"/>
              <w:bottom w:val="single" w:sz="4" w:space="0" w:color="auto"/>
              <w:right w:val="single" w:sz="4" w:space="0" w:color="auto"/>
            </w:tcBorders>
            <w:shd w:val="clear" w:color="auto" w:fill="auto"/>
            <w:noWrap/>
            <w:vAlign w:val="center"/>
          </w:tcPr>
          <w:p w14:paraId="5D6CFE6A"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2</w:t>
            </w:r>
          </w:p>
        </w:tc>
        <w:tc>
          <w:tcPr>
            <w:tcW w:w="435" w:type="dxa"/>
            <w:tcBorders>
              <w:top w:val="nil"/>
              <w:left w:val="nil"/>
              <w:bottom w:val="single" w:sz="4" w:space="0" w:color="auto"/>
              <w:right w:val="single" w:sz="4" w:space="0" w:color="auto"/>
            </w:tcBorders>
            <w:shd w:val="clear" w:color="auto" w:fill="auto"/>
            <w:noWrap/>
            <w:vAlign w:val="center"/>
          </w:tcPr>
          <w:p w14:paraId="39690B44" w14:textId="77777777" w:rsidR="00271EFB" w:rsidRPr="00271EFB" w:rsidRDefault="00271EFB" w:rsidP="001476F8">
            <w:pPr>
              <w:spacing w:after="0"/>
              <w:jc w:val="center"/>
              <w:rPr>
                <w:rFonts w:ascii="Times New Roman" w:hAnsi="Times New Roman" w:cs="Times New Roman"/>
                <w:color w:val="000000"/>
                <w:sz w:val="16"/>
                <w:szCs w:val="16"/>
              </w:rPr>
            </w:pPr>
          </w:p>
        </w:tc>
        <w:tc>
          <w:tcPr>
            <w:tcW w:w="449" w:type="dxa"/>
            <w:tcBorders>
              <w:top w:val="nil"/>
              <w:left w:val="nil"/>
              <w:bottom w:val="single" w:sz="4" w:space="0" w:color="auto"/>
              <w:right w:val="single" w:sz="4" w:space="0" w:color="auto"/>
            </w:tcBorders>
            <w:shd w:val="clear" w:color="auto" w:fill="auto"/>
            <w:noWrap/>
            <w:vAlign w:val="center"/>
          </w:tcPr>
          <w:p w14:paraId="0DE1F29E" w14:textId="77777777" w:rsidR="00271EFB" w:rsidRPr="00271EFB" w:rsidRDefault="00271EFB" w:rsidP="001476F8">
            <w:pPr>
              <w:spacing w:after="0"/>
              <w:jc w:val="center"/>
              <w:rPr>
                <w:rFonts w:ascii="Times New Roman" w:hAnsi="Times New Roman" w:cs="Times New Roman"/>
                <w:color w:val="000000"/>
                <w:sz w:val="16"/>
                <w:szCs w:val="16"/>
              </w:rPr>
            </w:pPr>
          </w:p>
        </w:tc>
        <w:tc>
          <w:tcPr>
            <w:tcW w:w="394" w:type="dxa"/>
            <w:tcBorders>
              <w:top w:val="nil"/>
              <w:left w:val="nil"/>
              <w:bottom w:val="single" w:sz="4" w:space="0" w:color="auto"/>
              <w:right w:val="single" w:sz="4" w:space="0" w:color="auto"/>
            </w:tcBorders>
            <w:shd w:val="clear" w:color="auto" w:fill="auto"/>
            <w:noWrap/>
            <w:vAlign w:val="center"/>
          </w:tcPr>
          <w:p w14:paraId="302552BE" w14:textId="77777777" w:rsidR="00271EFB" w:rsidRPr="00271EFB" w:rsidRDefault="00271EFB" w:rsidP="001476F8">
            <w:pPr>
              <w:spacing w:after="0"/>
              <w:jc w:val="center"/>
              <w:rPr>
                <w:rFonts w:ascii="Times New Roman" w:hAnsi="Times New Roman" w:cs="Times New Roman"/>
                <w:color w:val="000000"/>
                <w:sz w:val="16"/>
                <w:szCs w:val="16"/>
              </w:rPr>
            </w:pPr>
          </w:p>
        </w:tc>
        <w:tc>
          <w:tcPr>
            <w:tcW w:w="409" w:type="dxa"/>
            <w:tcBorders>
              <w:top w:val="nil"/>
              <w:left w:val="nil"/>
              <w:bottom w:val="single" w:sz="4" w:space="0" w:color="auto"/>
              <w:right w:val="single" w:sz="4" w:space="0" w:color="auto"/>
            </w:tcBorders>
            <w:shd w:val="clear" w:color="auto" w:fill="auto"/>
            <w:vAlign w:val="center"/>
          </w:tcPr>
          <w:p w14:paraId="22E41778" w14:textId="77777777" w:rsidR="00271EFB" w:rsidRPr="00271EFB" w:rsidRDefault="00271EFB" w:rsidP="001476F8">
            <w:pPr>
              <w:spacing w:after="0"/>
              <w:jc w:val="center"/>
              <w:rPr>
                <w:rFonts w:ascii="Times New Roman" w:hAnsi="Times New Roman" w:cs="Times New Roman"/>
                <w:color w:val="000000"/>
                <w:sz w:val="16"/>
                <w:szCs w:val="16"/>
              </w:rPr>
            </w:pPr>
          </w:p>
        </w:tc>
        <w:tc>
          <w:tcPr>
            <w:tcW w:w="445" w:type="dxa"/>
            <w:tcBorders>
              <w:top w:val="nil"/>
              <w:left w:val="nil"/>
              <w:bottom w:val="single" w:sz="4" w:space="0" w:color="auto"/>
              <w:right w:val="single" w:sz="4" w:space="0" w:color="auto"/>
            </w:tcBorders>
            <w:shd w:val="clear" w:color="auto" w:fill="auto"/>
            <w:vAlign w:val="center"/>
          </w:tcPr>
          <w:p w14:paraId="23652545" w14:textId="77777777" w:rsidR="00271EFB" w:rsidRPr="00271EFB" w:rsidRDefault="00271EFB" w:rsidP="001476F8">
            <w:pPr>
              <w:spacing w:after="0"/>
              <w:jc w:val="center"/>
              <w:rPr>
                <w:rFonts w:ascii="Times New Roman" w:hAnsi="Times New Roman" w:cs="Times New Roman"/>
                <w:color w:val="000000"/>
                <w:sz w:val="16"/>
                <w:szCs w:val="16"/>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7A539743" w14:textId="77777777" w:rsidR="00271EFB" w:rsidRPr="00271EFB" w:rsidRDefault="00271EFB" w:rsidP="001476F8">
            <w:pPr>
              <w:spacing w:after="0"/>
              <w:jc w:val="center"/>
              <w:rPr>
                <w:rFonts w:ascii="Times New Roman" w:hAnsi="Times New Roman" w:cs="Times New Roman"/>
                <w:color w:val="000000"/>
                <w:sz w:val="16"/>
                <w:szCs w:val="16"/>
              </w:rPr>
            </w:pPr>
          </w:p>
        </w:tc>
        <w:tc>
          <w:tcPr>
            <w:tcW w:w="451" w:type="dxa"/>
            <w:tcBorders>
              <w:top w:val="nil"/>
              <w:left w:val="single" w:sz="4" w:space="0" w:color="auto"/>
              <w:bottom w:val="single" w:sz="4" w:space="0" w:color="auto"/>
              <w:right w:val="single" w:sz="4" w:space="0" w:color="auto"/>
            </w:tcBorders>
            <w:shd w:val="clear" w:color="auto" w:fill="auto"/>
            <w:vAlign w:val="center"/>
          </w:tcPr>
          <w:p w14:paraId="73DEE551"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1</w:t>
            </w:r>
          </w:p>
        </w:tc>
        <w:tc>
          <w:tcPr>
            <w:tcW w:w="544" w:type="dxa"/>
            <w:tcBorders>
              <w:top w:val="nil"/>
              <w:left w:val="nil"/>
              <w:bottom w:val="single" w:sz="4" w:space="0" w:color="auto"/>
              <w:right w:val="single" w:sz="4" w:space="0" w:color="auto"/>
            </w:tcBorders>
            <w:shd w:val="clear" w:color="auto" w:fill="auto"/>
            <w:vAlign w:val="center"/>
          </w:tcPr>
          <w:p w14:paraId="4910378E" w14:textId="77777777" w:rsidR="00271EFB" w:rsidRPr="00271EFB" w:rsidRDefault="00271EFB" w:rsidP="001476F8">
            <w:pPr>
              <w:spacing w:after="0"/>
              <w:jc w:val="center"/>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8</w:t>
            </w:r>
          </w:p>
        </w:tc>
        <w:tc>
          <w:tcPr>
            <w:tcW w:w="544" w:type="dxa"/>
            <w:gridSpan w:val="2"/>
            <w:tcBorders>
              <w:top w:val="nil"/>
              <w:left w:val="nil"/>
              <w:bottom w:val="single" w:sz="4" w:space="0" w:color="auto"/>
              <w:right w:val="single" w:sz="4" w:space="0" w:color="auto"/>
            </w:tcBorders>
            <w:shd w:val="clear" w:color="auto" w:fill="auto"/>
            <w:noWrap/>
            <w:vAlign w:val="center"/>
          </w:tcPr>
          <w:p w14:paraId="0E30286B"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688B3E93"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single" w:sz="4" w:space="0" w:color="auto"/>
              <w:bottom w:val="single" w:sz="4" w:space="0" w:color="auto"/>
              <w:right w:val="single" w:sz="4" w:space="0" w:color="auto"/>
            </w:tcBorders>
            <w:shd w:val="clear" w:color="auto" w:fill="auto"/>
            <w:vAlign w:val="center"/>
          </w:tcPr>
          <w:p w14:paraId="40EC85F6"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nil"/>
              <w:bottom w:val="single" w:sz="4" w:space="0" w:color="auto"/>
              <w:right w:val="single" w:sz="4" w:space="0" w:color="auto"/>
            </w:tcBorders>
            <w:shd w:val="clear" w:color="auto" w:fill="auto"/>
            <w:noWrap/>
            <w:vAlign w:val="center"/>
          </w:tcPr>
          <w:p w14:paraId="4CDC122C" w14:textId="77777777" w:rsidR="00271EFB" w:rsidRPr="00271EFB" w:rsidRDefault="00271EFB" w:rsidP="001476F8">
            <w:pPr>
              <w:spacing w:after="0"/>
              <w:jc w:val="center"/>
              <w:rPr>
                <w:rFonts w:ascii="Times New Roman" w:hAnsi="Times New Roman"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vAlign w:val="center"/>
          </w:tcPr>
          <w:p w14:paraId="31B1F9BA"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tcPr>
          <w:p w14:paraId="13C622F3" w14:textId="77777777" w:rsidR="00271EFB" w:rsidRPr="00271EFB" w:rsidRDefault="00271EFB" w:rsidP="001476F8">
            <w:pPr>
              <w:spacing w:after="0"/>
              <w:jc w:val="center"/>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1</w:t>
            </w:r>
          </w:p>
        </w:tc>
      </w:tr>
      <w:tr w:rsidR="00271EFB" w:rsidRPr="00271EFB" w14:paraId="1FA7A68C" w14:textId="77777777" w:rsidTr="001476F8">
        <w:trPr>
          <w:trHeight w:val="39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940C3AB" w14:textId="77777777" w:rsidR="001476F8"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 xml:space="preserve">МОАУ </w:t>
            </w:r>
          </w:p>
          <w:p w14:paraId="71F4390B" w14:textId="6995F765"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«СОШ № 23»</w:t>
            </w:r>
          </w:p>
        </w:tc>
        <w:tc>
          <w:tcPr>
            <w:tcW w:w="448" w:type="dxa"/>
            <w:tcBorders>
              <w:top w:val="nil"/>
              <w:left w:val="nil"/>
              <w:bottom w:val="single" w:sz="4" w:space="0" w:color="auto"/>
              <w:right w:val="single" w:sz="4" w:space="0" w:color="auto"/>
            </w:tcBorders>
            <w:shd w:val="clear" w:color="auto" w:fill="auto"/>
            <w:noWrap/>
            <w:vAlign w:val="center"/>
          </w:tcPr>
          <w:p w14:paraId="413D3CA1"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1</w:t>
            </w:r>
          </w:p>
        </w:tc>
        <w:tc>
          <w:tcPr>
            <w:tcW w:w="397" w:type="dxa"/>
            <w:gridSpan w:val="2"/>
            <w:tcBorders>
              <w:top w:val="nil"/>
              <w:left w:val="nil"/>
              <w:bottom w:val="single" w:sz="4" w:space="0" w:color="auto"/>
              <w:right w:val="single" w:sz="4" w:space="0" w:color="auto"/>
            </w:tcBorders>
            <w:shd w:val="clear" w:color="auto" w:fill="auto"/>
            <w:noWrap/>
            <w:vAlign w:val="center"/>
          </w:tcPr>
          <w:p w14:paraId="654BBA0A" w14:textId="77777777" w:rsidR="00271EFB" w:rsidRPr="00271EFB" w:rsidRDefault="00271EFB" w:rsidP="001476F8">
            <w:pPr>
              <w:spacing w:after="0"/>
              <w:jc w:val="center"/>
              <w:rPr>
                <w:rFonts w:ascii="Times New Roman" w:hAnsi="Times New Roman" w:cs="Times New Roman"/>
                <w:color w:val="000000"/>
                <w:sz w:val="16"/>
                <w:szCs w:val="16"/>
              </w:rPr>
            </w:pPr>
          </w:p>
        </w:tc>
        <w:tc>
          <w:tcPr>
            <w:tcW w:w="408" w:type="dxa"/>
            <w:tcBorders>
              <w:top w:val="nil"/>
              <w:left w:val="nil"/>
              <w:bottom w:val="single" w:sz="4" w:space="0" w:color="auto"/>
              <w:right w:val="single" w:sz="4" w:space="0" w:color="auto"/>
            </w:tcBorders>
            <w:shd w:val="clear" w:color="auto" w:fill="auto"/>
            <w:noWrap/>
            <w:vAlign w:val="center"/>
          </w:tcPr>
          <w:p w14:paraId="252CEB66"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1</w:t>
            </w:r>
          </w:p>
        </w:tc>
        <w:tc>
          <w:tcPr>
            <w:tcW w:w="435" w:type="dxa"/>
            <w:tcBorders>
              <w:top w:val="nil"/>
              <w:left w:val="nil"/>
              <w:bottom w:val="single" w:sz="4" w:space="0" w:color="auto"/>
              <w:right w:val="single" w:sz="4" w:space="0" w:color="auto"/>
            </w:tcBorders>
            <w:shd w:val="clear" w:color="auto" w:fill="auto"/>
            <w:noWrap/>
            <w:vAlign w:val="center"/>
          </w:tcPr>
          <w:p w14:paraId="474F72C2" w14:textId="77777777" w:rsidR="00271EFB" w:rsidRPr="00271EFB" w:rsidRDefault="00271EFB" w:rsidP="001476F8">
            <w:pPr>
              <w:spacing w:after="0"/>
              <w:jc w:val="center"/>
              <w:rPr>
                <w:rFonts w:ascii="Times New Roman" w:hAnsi="Times New Roman" w:cs="Times New Roman"/>
                <w:color w:val="000000"/>
                <w:sz w:val="16"/>
                <w:szCs w:val="16"/>
              </w:rPr>
            </w:pPr>
          </w:p>
        </w:tc>
        <w:tc>
          <w:tcPr>
            <w:tcW w:w="449" w:type="dxa"/>
            <w:tcBorders>
              <w:top w:val="nil"/>
              <w:left w:val="nil"/>
              <w:bottom w:val="single" w:sz="4" w:space="0" w:color="auto"/>
              <w:right w:val="single" w:sz="4" w:space="0" w:color="auto"/>
            </w:tcBorders>
            <w:shd w:val="clear" w:color="auto" w:fill="auto"/>
            <w:noWrap/>
            <w:vAlign w:val="center"/>
          </w:tcPr>
          <w:p w14:paraId="4DF259FD" w14:textId="77777777" w:rsidR="00271EFB" w:rsidRPr="00271EFB" w:rsidRDefault="00271EFB" w:rsidP="001476F8">
            <w:pPr>
              <w:spacing w:after="0"/>
              <w:jc w:val="center"/>
              <w:rPr>
                <w:rFonts w:ascii="Times New Roman" w:hAnsi="Times New Roman" w:cs="Times New Roman"/>
                <w:color w:val="000000"/>
                <w:sz w:val="16"/>
                <w:szCs w:val="16"/>
              </w:rPr>
            </w:pPr>
          </w:p>
        </w:tc>
        <w:tc>
          <w:tcPr>
            <w:tcW w:w="394" w:type="dxa"/>
            <w:tcBorders>
              <w:top w:val="nil"/>
              <w:left w:val="nil"/>
              <w:bottom w:val="single" w:sz="4" w:space="0" w:color="auto"/>
              <w:right w:val="single" w:sz="4" w:space="0" w:color="auto"/>
            </w:tcBorders>
            <w:shd w:val="clear" w:color="auto" w:fill="auto"/>
            <w:noWrap/>
            <w:vAlign w:val="center"/>
          </w:tcPr>
          <w:p w14:paraId="65730CC2" w14:textId="77777777" w:rsidR="00271EFB" w:rsidRPr="00271EFB" w:rsidRDefault="00271EFB" w:rsidP="001476F8">
            <w:pPr>
              <w:spacing w:after="0"/>
              <w:jc w:val="center"/>
              <w:rPr>
                <w:rFonts w:ascii="Times New Roman" w:hAnsi="Times New Roman" w:cs="Times New Roman"/>
                <w:color w:val="000000"/>
                <w:sz w:val="16"/>
                <w:szCs w:val="16"/>
              </w:rPr>
            </w:pPr>
          </w:p>
        </w:tc>
        <w:tc>
          <w:tcPr>
            <w:tcW w:w="409" w:type="dxa"/>
            <w:tcBorders>
              <w:top w:val="nil"/>
              <w:left w:val="nil"/>
              <w:bottom w:val="single" w:sz="4" w:space="0" w:color="auto"/>
              <w:right w:val="single" w:sz="4" w:space="0" w:color="auto"/>
            </w:tcBorders>
            <w:shd w:val="clear" w:color="auto" w:fill="auto"/>
            <w:vAlign w:val="center"/>
          </w:tcPr>
          <w:p w14:paraId="09BD641E" w14:textId="77777777" w:rsidR="00271EFB" w:rsidRPr="00271EFB" w:rsidRDefault="00271EFB" w:rsidP="001476F8">
            <w:pPr>
              <w:spacing w:after="0"/>
              <w:jc w:val="center"/>
              <w:rPr>
                <w:rFonts w:ascii="Times New Roman" w:hAnsi="Times New Roman" w:cs="Times New Roman"/>
                <w:color w:val="000000"/>
                <w:sz w:val="16"/>
                <w:szCs w:val="16"/>
              </w:rPr>
            </w:pPr>
          </w:p>
        </w:tc>
        <w:tc>
          <w:tcPr>
            <w:tcW w:w="445" w:type="dxa"/>
            <w:tcBorders>
              <w:top w:val="nil"/>
              <w:left w:val="nil"/>
              <w:bottom w:val="single" w:sz="4" w:space="0" w:color="auto"/>
              <w:right w:val="single" w:sz="4" w:space="0" w:color="auto"/>
            </w:tcBorders>
            <w:shd w:val="clear" w:color="auto" w:fill="auto"/>
            <w:vAlign w:val="center"/>
          </w:tcPr>
          <w:p w14:paraId="41B68D1E" w14:textId="77777777" w:rsidR="00271EFB" w:rsidRPr="00271EFB" w:rsidRDefault="00271EFB" w:rsidP="001476F8">
            <w:pPr>
              <w:spacing w:after="0"/>
              <w:jc w:val="center"/>
              <w:rPr>
                <w:rFonts w:ascii="Times New Roman" w:hAnsi="Times New Roman" w:cs="Times New Roman"/>
                <w:color w:val="000000"/>
                <w:sz w:val="16"/>
                <w:szCs w:val="16"/>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135096E9" w14:textId="77777777" w:rsidR="00271EFB" w:rsidRPr="00271EFB" w:rsidRDefault="00271EFB" w:rsidP="001476F8">
            <w:pPr>
              <w:spacing w:after="0"/>
              <w:jc w:val="center"/>
              <w:rPr>
                <w:rFonts w:ascii="Times New Roman" w:hAnsi="Times New Roman" w:cs="Times New Roman"/>
                <w:color w:val="000000"/>
                <w:sz w:val="16"/>
                <w:szCs w:val="16"/>
              </w:rPr>
            </w:pPr>
          </w:p>
        </w:tc>
        <w:tc>
          <w:tcPr>
            <w:tcW w:w="451" w:type="dxa"/>
            <w:tcBorders>
              <w:top w:val="nil"/>
              <w:left w:val="single" w:sz="4" w:space="0" w:color="auto"/>
              <w:bottom w:val="single" w:sz="4" w:space="0" w:color="auto"/>
              <w:right w:val="single" w:sz="4" w:space="0" w:color="auto"/>
            </w:tcBorders>
            <w:shd w:val="clear" w:color="auto" w:fill="auto"/>
            <w:vAlign w:val="center"/>
          </w:tcPr>
          <w:p w14:paraId="15BA2869"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3</w:t>
            </w:r>
          </w:p>
        </w:tc>
        <w:tc>
          <w:tcPr>
            <w:tcW w:w="544" w:type="dxa"/>
            <w:tcBorders>
              <w:top w:val="nil"/>
              <w:left w:val="nil"/>
              <w:bottom w:val="single" w:sz="4" w:space="0" w:color="auto"/>
              <w:right w:val="single" w:sz="4" w:space="0" w:color="auto"/>
            </w:tcBorders>
            <w:shd w:val="clear" w:color="auto" w:fill="auto"/>
            <w:vAlign w:val="center"/>
          </w:tcPr>
          <w:p w14:paraId="21AD0DBA" w14:textId="77777777" w:rsidR="00271EFB" w:rsidRPr="00271EFB" w:rsidRDefault="00271EFB" w:rsidP="001476F8">
            <w:pPr>
              <w:spacing w:after="0"/>
              <w:jc w:val="center"/>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5</w:t>
            </w:r>
          </w:p>
        </w:tc>
        <w:tc>
          <w:tcPr>
            <w:tcW w:w="544" w:type="dxa"/>
            <w:gridSpan w:val="2"/>
            <w:tcBorders>
              <w:top w:val="nil"/>
              <w:left w:val="nil"/>
              <w:bottom w:val="single" w:sz="4" w:space="0" w:color="auto"/>
              <w:right w:val="single" w:sz="4" w:space="0" w:color="auto"/>
            </w:tcBorders>
            <w:shd w:val="clear" w:color="auto" w:fill="auto"/>
            <w:noWrap/>
            <w:vAlign w:val="center"/>
          </w:tcPr>
          <w:p w14:paraId="06F45A49"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67386175" w14:textId="77777777" w:rsidR="00271EFB" w:rsidRPr="00271EFB" w:rsidRDefault="00271EFB" w:rsidP="001476F8">
            <w:pPr>
              <w:spacing w:after="0"/>
              <w:jc w:val="center"/>
              <w:rPr>
                <w:rFonts w:ascii="Times New Roman" w:hAnsi="Times New Roman" w:cs="Times New Roman"/>
                <w:color w:val="000000"/>
                <w:sz w:val="16"/>
                <w:szCs w:val="16"/>
              </w:rPr>
            </w:pPr>
          </w:p>
        </w:tc>
        <w:tc>
          <w:tcPr>
            <w:tcW w:w="544" w:type="dxa"/>
            <w:tcBorders>
              <w:top w:val="nil"/>
              <w:left w:val="single" w:sz="4" w:space="0" w:color="auto"/>
              <w:bottom w:val="single" w:sz="4" w:space="0" w:color="auto"/>
              <w:right w:val="single" w:sz="4" w:space="0" w:color="auto"/>
            </w:tcBorders>
            <w:shd w:val="clear" w:color="auto" w:fill="auto"/>
            <w:vAlign w:val="center"/>
          </w:tcPr>
          <w:p w14:paraId="78FFB585" w14:textId="77777777" w:rsidR="00271EFB" w:rsidRPr="00271EFB" w:rsidRDefault="00271EFB" w:rsidP="001476F8">
            <w:pPr>
              <w:spacing w:after="0"/>
              <w:jc w:val="center"/>
              <w:rPr>
                <w:rFonts w:ascii="Times New Roman" w:hAnsi="Times New Roman" w:cs="Times New Roman"/>
                <w:color w:val="000000"/>
                <w:sz w:val="16"/>
                <w:szCs w:val="16"/>
              </w:rPr>
            </w:pPr>
            <w:r w:rsidRPr="00271EFB">
              <w:rPr>
                <w:rFonts w:ascii="Times New Roman" w:hAnsi="Times New Roman" w:cs="Times New Roman"/>
                <w:color w:val="000000"/>
                <w:sz w:val="16"/>
                <w:szCs w:val="16"/>
              </w:rPr>
              <w:t>2</w:t>
            </w:r>
          </w:p>
        </w:tc>
        <w:tc>
          <w:tcPr>
            <w:tcW w:w="544" w:type="dxa"/>
            <w:tcBorders>
              <w:top w:val="nil"/>
              <w:left w:val="nil"/>
              <w:bottom w:val="single" w:sz="4" w:space="0" w:color="auto"/>
              <w:right w:val="single" w:sz="4" w:space="0" w:color="auto"/>
            </w:tcBorders>
            <w:shd w:val="clear" w:color="auto" w:fill="auto"/>
            <w:noWrap/>
            <w:vAlign w:val="center"/>
          </w:tcPr>
          <w:p w14:paraId="04E39E5D" w14:textId="77777777" w:rsidR="00271EFB" w:rsidRPr="00271EFB" w:rsidRDefault="00271EFB" w:rsidP="001476F8">
            <w:pPr>
              <w:spacing w:after="0"/>
              <w:jc w:val="center"/>
              <w:rPr>
                <w:rFonts w:ascii="Times New Roman" w:hAnsi="Times New Roman"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vAlign w:val="center"/>
          </w:tcPr>
          <w:p w14:paraId="2B3F10C1" w14:textId="77777777" w:rsidR="00271EFB" w:rsidRPr="00271EFB" w:rsidRDefault="00271EFB" w:rsidP="001476F8">
            <w:pPr>
              <w:spacing w:after="0"/>
              <w:jc w:val="center"/>
              <w:rPr>
                <w:rFonts w:ascii="Times New Roman" w:hAnsi="Times New Roman" w:cs="Times New Roman"/>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tcPr>
          <w:p w14:paraId="2D729415" w14:textId="77777777" w:rsidR="00271EFB" w:rsidRPr="00271EFB" w:rsidRDefault="00271EFB" w:rsidP="001476F8">
            <w:pPr>
              <w:spacing w:after="0"/>
              <w:jc w:val="center"/>
              <w:rPr>
                <w:rFonts w:ascii="Times New Roman" w:hAnsi="Times New Roman" w:cs="Times New Roman"/>
                <w:b/>
                <w:bCs/>
                <w:color w:val="000000"/>
                <w:sz w:val="16"/>
                <w:szCs w:val="16"/>
              </w:rPr>
            </w:pPr>
            <w:r w:rsidRPr="00271EFB">
              <w:rPr>
                <w:rFonts w:ascii="Times New Roman" w:hAnsi="Times New Roman" w:cs="Times New Roman"/>
                <w:b/>
                <w:bCs/>
                <w:color w:val="000000"/>
                <w:sz w:val="16"/>
                <w:szCs w:val="16"/>
              </w:rPr>
              <w:t>2</w:t>
            </w:r>
          </w:p>
        </w:tc>
      </w:tr>
      <w:tr w:rsidR="00271EFB" w:rsidRPr="00271EFB" w14:paraId="75D404D9" w14:textId="77777777" w:rsidTr="001476F8">
        <w:trPr>
          <w:trHeight w:val="39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AD162F" w14:textId="77777777" w:rsidR="00271EFB" w:rsidRPr="00271EFB" w:rsidRDefault="00271EFB" w:rsidP="001476F8">
            <w:pPr>
              <w:spacing w:after="0"/>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итого</w:t>
            </w:r>
          </w:p>
        </w:tc>
        <w:tc>
          <w:tcPr>
            <w:tcW w:w="448" w:type="dxa"/>
            <w:tcBorders>
              <w:top w:val="nil"/>
              <w:left w:val="nil"/>
              <w:bottom w:val="single" w:sz="4" w:space="0" w:color="auto"/>
              <w:right w:val="single" w:sz="4" w:space="0" w:color="auto"/>
            </w:tcBorders>
            <w:shd w:val="clear" w:color="auto" w:fill="auto"/>
            <w:noWrap/>
            <w:vAlign w:val="center"/>
          </w:tcPr>
          <w:p w14:paraId="7438F44B" w14:textId="77777777" w:rsidR="00271EFB" w:rsidRPr="00271EFB" w:rsidRDefault="00271EFB" w:rsidP="001476F8">
            <w:pPr>
              <w:spacing w:after="0"/>
              <w:jc w:val="center"/>
              <w:rPr>
                <w:rFonts w:ascii="Times New Roman" w:hAnsi="Times New Roman" w:cs="Times New Roman"/>
                <w:b/>
                <w:bCs/>
                <w:sz w:val="20"/>
                <w:szCs w:val="20"/>
              </w:rPr>
            </w:pPr>
            <w:r w:rsidRPr="00271EFB">
              <w:rPr>
                <w:rFonts w:ascii="Times New Roman" w:hAnsi="Times New Roman" w:cs="Times New Roman"/>
                <w:b/>
                <w:bCs/>
                <w:sz w:val="20"/>
                <w:szCs w:val="20"/>
              </w:rPr>
              <w:t>7</w:t>
            </w:r>
          </w:p>
        </w:tc>
        <w:tc>
          <w:tcPr>
            <w:tcW w:w="397" w:type="dxa"/>
            <w:gridSpan w:val="2"/>
            <w:tcBorders>
              <w:top w:val="nil"/>
              <w:left w:val="nil"/>
              <w:bottom w:val="single" w:sz="4" w:space="0" w:color="auto"/>
              <w:right w:val="single" w:sz="4" w:space="0" w:color="auto"/>
            </w:tcBorders>
            <w:shd w:val="clear" w:color="auto" w:fill="auto"/>
            <w:noWrap/>
            <w:vAlign w:val="center"/>
          </w:tcPr>
          <w:p w14:paraId="4800DEC0" w14:textId="77777777" w:rsidR="00271EFB" w:rsidRPr="00271EFB" w:rsidRDefault="00271EFB" w:rsidP="001476F8">
            <w:pPr>
              <w:spacing w:after="0"/>
              <w:jc w:val="center"/>
              <w:rPr>
                <w:rFonts w:ascii="Times New Roman" w:hAnsi="Times New Roman" w:cs="Times New Roman"/>
                <w:b/>
                <w:bCs/>
                <w:sz w:val="20"/>
                <w:szCs w:val="20"/>
              </w:rPr>
            </w:pPr>
            <w:r w:rsidRPr="00271EFB">
              <w:rPr>
                <w:rFonts w:ascii="Times New Roman" w:hAnsi="Times New Roman" w:cs="Times New Roman"/>
                <w:b/>
                <w:bCs/>
                <w:sz w:val="20"/>
                <w:szCs w:val="20"/>
              </w:rPr>
              <w:t>5</w:t>
            </w:r>
          </w:p>
        </w:tc>
        <w:tc>
          <w:tcPr>
            <w:tcW w:w="408" w:type="dxa"/>
            <w:tcBorders>
              <w:top w:val="nil"/>
              <w:left w:val="nil"/>
              <w:bottom w:val="single" w:sz="4" w:space="0" w:color="auto"/>
              <w:right w:val="single" w:sz="4" w:space="0" w:color="auto"/>
            </w:tcBorders>
            <w:shd w:val="clear" w:color="auto" w:fill="auto"/>
            <w:noWrap/>
            <w:vAlign w:val="center"/>
          </w:tcPr>
          <w:p w14:paraId="646E4F2E" w14:textId="77777777" w:rsidR="00271EFB" w:rsidRPr="00271EFB" w:rsidRDefault="00271EFB" w:rsidP="001476F8">
            <w:pPr>
              <w:spacing w:after="0"/>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6</w:t>
            </w:r>
          </w:p>
        </w:tc>
        <w:tc>
          <w:tcPr>
            <w:tcW w:w="435" w:type="dxa"/>
            <w:tcBorders>
              <w:top w:val="nil"/>
              <w:left w:val="nil"/>
              <w:bottom w:val="single" w:sz="4" w:space="0" w:color="auto"/>
              <w:right w:val="single" w:sz="4" w:space="0" w:color="auto"/>
            </w:tcBorders>
            <w:shd w:val="clear" w:color="auto" w:fill="auto"/>
            <w:noWrap/>
            <w:vAlign w:val="center"/>
          </w:tcPr>
          <w:p w14:paraId="76E072F8" w14:textId="77777777" w:rsidR="00271EFB" w:rsidRPr="00271EFB" w:rsidRDefault="00271EFB" w:rsidP="001476F8">
            <w:pPr>
              <w:spacing w:after="0"/>
              <w:jc w:val="center"/>
              <w:rPr>
                <w:rFonts w:ascii="Times New Roman" w:hAnsi="Times New Roman" w:cs="Times New Roman"/>
                <w:b/>
                <w:bCs/>
                <w:color w:val="000000"/>
                <w:sz w:val="20"/>
                <w:szCs w:val="20"/>
              </w:rPr>
            </w:pPr>
          </w:p>
        </w:tc>
        <w:tc>
          <w:tcPr>
            <w:tcW w:w="449" w:type="dxa"/>
            <w:tcBorders>
              <w:top w:val="nil"/>
              <w:left w:val="nil"/>
              <w:bottom w:val="single" w:sz="4" w:space="0" w:color="auto"/>
              <w:right w:val="single" w:sz="4" w:space="0" w:color="auto"/>
            </w:tcBorders>
            <w:shd w:val="clear" w:color="auto" w:fill="auto"/>
            <w:noWrap/>
            <w:vAlign w:val="center"/>
          </w:tcPr>
          <w:p w14:paraId="1BA79D71" w14:textId="77777777" w:rsidR="00271EFB" w:rsidRPr="00271EFB" w:rsidRDefault="00271EFB" w:rsidP="001476F8">
            <w:pPr>
              <w:spacing w:after="0"/>
              <w:jc w:val="center"/>
              <w:rPr>
                <w:rFonts w:ascii="Times New Roman" w:hAnsi="Times New Roman" w:cs="Times New Roman"/>
                <w:b/>
                <w:bCs/>
                <w:color w:val="000000"/>
                <w:sz w:val="20"/>
                <w:szCs w:val="20"/>
              </w:rPr>
            </w:pPr>
          </w:p>
        </w:tc>
        <w:tc>
          <w:tcPr>
            <w:tcW w:w="394" w:type="dxa"/>
            <w:tcBorders>
              <w:top w:val="nil"/>
              <w:left w:val="nil"/>
              <w:bottom w:val="single" w:sz="4" w:space="0" w:color="auto"/>
              <w:right w:val="single" w:sz="4" w:space="0" w:color="auto"/>
            </w:tcBorders>
            <w:shd w:val="clear" w:color="auto" w:fill="auto"/>
            <w:noWrap/>
            <w:vAlign w:val="center"/>
          </w:tcPr>
          <w:p w14:paraId="084FA995" w14:textId="77777777" w:rsidR="00271EFB" w:rsidRPr="00271EFB" w:rsidRDefault="00271EFB" w:rsidP="001476F8">
            <w:pPr>
              <w:spacing w:after="0"/>
              <w:jc w:val="center"/>
              <w:rPr>
                <w:rFonts w:ascii="Times New Roman" w:hAnsi="Times New Roman" w:cs="Times New Roman"/>
                <w:b/>
                <w:bCs/>
                <w:color w:val="000000"/>
                <w:sz w:val="20"/>
                <w:szCs w:val="20"/>
              </w:rPr>
            </w:pPr>
          </w:p>
        </w:tc>
        <w:tc>
          <w:tcPr>
            <w:tcW w:w="409" w:type="dxa"/>
            <w:tcBorders>
              <w:top w:val="nil"/>
              <w:left w:val="nil"/>
              <w:bottom w:val="single" w:sz="4" w:space="0" w:color="auto"/>
              <w:right w:val="single" w:sz="4" w:space="0" w:color="auto"/>
            </w:tcBorders>
            <w:shd w:val="clear" w:color="auto" w:fill="auto"/>
            <w:vAlign w:val="center"/>
          </w:tcPr>
          <w:p w14:paraId="73296F13" w14:textId="77777777" w:rsidR="00271EFB" w:rsidRPr="00271EFB" w:rsidRDefault="00271EFB" w:rsidP="001476F8">
            <w:pPr>
              <w:spacing w:after="0"/>
              <w:jc w:val="center"/>
              <w:rPr>
                <w:rFonts w:ascii="Times New Roman" w:hAnsi="Times New Roman" w:cs="Times New Roman"/>
                <w:b/>
                <w:bCs/>
                <w:color w:val="000000"/>
                <w:sz w:val="20"/>
                <w:szCs w:val="20"/>
              </w:rPr>
            </w:pPr>
          </w:p>
        </w:tc>
        <w:tc>
          <w:tcPr>
            <w:tcW w:w="445" w:type="dxa"/>
            <w:tcBorders>
              <w:top w:val="nil"/>
              <w:left w:val="nil"/>
              <w:bottom w:val="single" w:sz="4" w:space="0" w:color="auto"/>
              <w:right w:val="single" w:sz="4" w:space="0" w:color="auto"/>
            </w:tcBorders>
            <w:shd w:val="clear" w:color="auto" w:fill="auto"/>
            <w:vAlign w:val="center"/>
          </w:tcPr>
          <w:p w14:paraId="179723B7" w14:textId="77777777" w:rsidR="00271EFB" w:rsidRPr="00271EFB" w:rsidRDefault="00271EFB" w:rsidP="001476F8">
            <w:pPr>
              <w:spacing w:after="0"/>
              <w:jc w:val="center"/>
              <w:rPr>
                <w:rFonts w:ascii="Times New Roman" w:hAnsi="Times New Roman" w:cs="Times New Roman"/>
                <w:b/>
                <w:bCs/>
                <w:color w:val="000000"/>
                <w:sz w:val="20"/>
                <w:szCs w:val="20"/>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1C41E80B" w14:textId="77777777" w:rsidR="00271EFB" w:rsidRPr="00271EFB" w:rsidRDefault="00271EFB" w:rsidP="001476F8">
            <w:pPr>
              <w:spacing w:after="0"/>
              <w:jc w:val="center"/>
              <w:rPr>
                <w:rFonts w:ascii="Times New Roman" w:hAnsi="Times New Roman" w:cs="Times New Roman"/>
                <w:b/>
                <w:bCs/>
                <w:color w:val="000000"/>
                <w:sz w:val="20"/>
                <w:szCs w:val="20"/>
              </w:rPr>
            </w:pPr>
          </w:p>
        </w:tc>
        <w:tc>
          <w:tcPr>
            <w:tcW w:w="451" w:type="dxa"/>
            <w:tcBorders>
              <w:top w:val="nil"/>
              <w:left w:val="single" w:sz="4" w:space="0" w:color="auto"/>
              <w:bottom w:val="single" w:sz="4" w:space="0" w:color="auto"/>
              <w:right w:val="single" w:sz="4" w:space="0" w:color="auto"/>
            </w:tcBorders>
            <w:shd w:val="clear" w:color="auto" w:fill="auto"/>
            <w:vAlign w:val="center"/>
          </w:tcPr>
          <w:p w14:paraId="276FA931" w14:textId="77777777" w:rsidR="00271EFB" w:rsidRPr="00271EFB" w:rsidRDefault="00271EFB" w:rsidP="001476F8">
            <w:pPr>
              <w:spacing w:after="0"/>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4</w:t>
            </w:r>
          </w:p>
        </w:tc>
        <w:tc>
          <w:tcPr>
            <w:tcW w:w="544" w:type="dxa"/>
            <w:tcBorders>
              <w:top w:val="nil"/>
              <w:left w:val="nil"/>
              <w:bottom w:val="single" w:sz="4" w:space="0" w:color="auto"/>
              <w:right w:val="single" w:sz="4" w:space="0" w:color="auto"/>
            </w:tcBorders>
            <w:shd w:val="clear" w:color="auto" w:fill="auto"/>
            <w:vAlign w:val="center"/>
          </w:tcPr>
          <w:p w14:paraId="01BA8350" w14:textId="77777777" w:rsidR="00271EFB" w:rsidRPr="00271EFB" w:rsidRDefault="00271EFB" w:rsidP="001476F8">
            <w:pPr>
              <w:spacing w:after="0"/>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22</w:t>
            </w:r>
          </w:p>
        </w:tc>
        <w:tc>
          <w:tcPr>
            <w:tcW w:w="544" w:type="dxa"/>
            <w:gridSpan w:val="2"/>
            <w:tcBorders>
              <w:top w:val="nil"/>
              <w:left w:val="nil"/>
              <w:bottom w:val="single" w:sz="4" w:space="0" w:color="auto"/>
              <w:right w:val="single" w:sz="4" w:space="0" w:color="auto"/>
            </w:tcBorders>
            <w:shd w:val="clear" w:color="auto" w:fill="auto"/>
            <w:noWrap/>
            <w:vAlign w:val="center"/>
          </w:tcPr>
          <w:p w14:paraId="6B4C449D" w14:textId="77777777" w:rsidR="00271EFB" w:rsidRPr="00271EFB" w:rsidRDefault="00271EFB" w:rsidP="001476F8">
            <w:pPr>
              <w:spacing w:after="0"/>
              <w:jc w:val="center"/>
              <w:rPr>
                <w:rFonts w:ascii="Times New Roman" w:hAnsi="Times New Roman" w:cs="Times New Roman"/>
                <w:b/>
                <w:bCs/>
                <w:color w:val="000000"/>
                <w:sz w:val="20"/>
                <w:szCs w:val="20"/>
              </w:rPr>
            </w:pP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67F12FD9" w14:textId="77777777" w:rsidR="00271EFB" w:rsidRPr="00271EFB" w:rsidRDefault="00271EFB" w:rsidP="001476F8">
            <w:pPr>
              <w:spacing w:after="0"/>
              <w:jc w:val="center"/>
              <w:rPr>
                <w:rFonts w:ascii="Times New Roman" w:hAnsi="Times New Roman" w:cs="Times New Roman"/>
                <w:b/>
                <w:bCs/>
                <w:color w:val="000000"/>
                <w:sz w:val="20"/>
                <w:szCs w:val="20"/>
              </w:rPr>
            </w:pPr>
          </w:p>
        </w:tc>
        <w:tc>
          <w:tcPr>
            <w:tcW w:w="544" w:type="dxa"/>
            <w:tcBorders>
              <w:top w:val="nil"/>
              <w:left w:val="single" w:sz="4" w:space="0" w:color="auto"/>
              <w:bottom w:val="single" w:sz="4" w:space="0" w:color="auto"/>
              <w:right w:val="single" w:sz="4" w:space="0" w:color="auto"/>
            </w:tcBorders>
            <w:shd w:val="clear" w:color="auto" w:fill="auto"/>
            <w:vAlign w:val="center"/>
          </w:tcPr>
          <w:p w14:paraId="2AC58F7E" w14:textId="77777777" w:rsidR="00271EFB" w:rsidRPr="00271EFB" w:rsidRDefault="00271EFB" w:rsidP="001476F8">
            <w:pPr>
              <w:spacing w:after="0"/>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4</w:t>
            </w:r>
          </w:p>
        </w:tc>
        <w:tc>
          <w:tcPr>
            <w:tcW w:w="544" w:type="dxa"/>
            <w:tcBorders>
              <w:top w:val="nil"/>
              <w:left w:val="nil"/>
              <w:bottom w:val="single" w:sz="4" w:space="0" w:color="auto"/>
              <w:right w:val="single" w:sz="4" w:space="0" w:color="auto"/>
            </w:tcBorders>
            <w:shd w:val="clear" w:color="auto" w:fill="auto"/>
            <w:noWrap/>
            <w:vAlign w:val="center"/>
          </w:tcPr>
          <w:p w14:paraId="781EB1AE" w14:textId="77777777" w:rsidR="00271EFB" w:rsidRPr="00271EFB" w:rsidRDefault="00271EFB" w:rsidP="001476F8">
            <w:pPr>
              <w:spacing w:after="0"/>
              <w:jc w:val="center"/>
              <w:rPr>
                <w:rFonts w:ascii="Times New Roman" w:hAnsi="Times New Roman" w:cs="Times New Roman"/>
                <w:b/>
                <w:bCs/>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14:paraId="4C936967" w14:textId="77777777" w:rsidR="00271EFB" w:rsidRPr="00271EFB" w:rsidRDefault="00271EFB" w:rsidP="001476F8">
            <w:pPr>
              <w:spacing w:after="0"/>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1</w:t>
            </w:r>
          </w:p>
        </w:tc>
        <w:tc>
          <w:tcPr>
            <w:tcW w:w="708" w:type="dxa"/>
            <w:tcBorders>
              <w:top w:val="nil"/>
              <w:left w:val="nil"/>
              <w:bottom w:val="single" w:sz="4" w:space="0" w:color="auto"/>
              <w:right w:val="single" w:sz="4" w:space="0" w:color="auto"/>
            </w:tcBorders>
            <w:shd w:val="clear" w:color="auto" w:fill="auto"/>
            <w:vAlign w:val="center"/>
          </w:tcPr>
          <w:p w14:paraId="4E3F84BC" w14:textId="77777777" w:rsidR="00271EFB" w:rsidRPr="00271EFB" w:rsidRDefault="00271EFB" w:rsidP="001476F8">
            <w:pPr>
              <w:spacing w:after="0"/>
              <w:jc w:val="center"/>
              <w:rPr>
                <w:rFonts w:ascii="Times New Roman" w:hAnsi="Times New Roman" w:cs="Times New Roman"/>
                <w:b/>
                <w:bCs/>
                <w:color w:val="000000"/>
                <w:sz w:val="20"/>
                <w:szCs w:val="20"/>
              </w:rPr>
            </w:pPr>
            <w:r w:rsidRPr="00271EFB">
              <w:rPr>
                <w:rFonts w:ascii="Times New Roman" w:hAnsi="Times New Roman" w:cs="Times New Roman"/>
                <w:b/>
                <w:bCs/>
                <w:color w:val="000000"/>
                <w:sz w:val="20"/>
                <w:szCs w:val="20"/>
              </w:rPr>
              <w:t>5</w:t>
            </w:r>
          </w:p>
        </w:tc>
      </w:tr>
    </w:tbl>
    <w:p w14:paraId="61CAEFE4" w14:textId="77777777" w:rsidR="00271EFB" w:rsidRPr="00271EFB" w:rsidRDefault="00271EFB" w:rsidP="00271EFB">
      <w:pPr>
        <w:spacing w:after="0" w:line="240" w:lineRule="auto"/>
        <w:jc w:val="both"/>
        <w:rPr>
          <w:rFonts w:ascii="Times New Roman" w:eastAsia="Times New Roman" w:hAnsi="Times New Roman" w:cs="Times New Roman"/>
          <w:color w:val="FF0000"/>
          <w:sz w:val="24"/>
          <w:szCs w:val="28"/>
        </w:rPr>
      </w:pPr>
    </w:p>
    <w:p w14:paraId="4161EFCB" w14:textId="572F7011" w:rsidR="00271EFB" w:rsidRPr="00271EFB" w:rsidRDefault="00271EFB" w:rsidP="00271EFB">
      <w:pPr>
        <w:spacing w:after="0" w:line="240" w:lineRule="auto"/>
        <w:ind w:firstLine="720"/>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Число набравших от 95 до 99 баллов у</w:t>
      </w:r>
      <w:r w:rsidR="001476F8">
        <w:rPr>
          <w:rFonts w:ascii="Times New Roman" w:eastAsia="Times New Roman" w:hAnsi="Times New Roman" w:cs="Times New Roman"/>
          <w:sz w:val="28"/>
          <w:szCs w:val="28"/>
        </w:rPr>
        <w:t>величилось</w:t>
      </w:r>
      <w:r w:rsidRPr="00271EFB">
        <w:rPr>
          <w:rFonts w:ascii="Times New Roman" w:eastAsia="Times New Roman" w:hAnsi="Times New Roman" w:cs="Times New Roman"/>
          <w:sz w:val="28"/>
          <w:szCs w:val="28"/>
        </w:rPr>
        <w:t xml:space="preserve"> по сравнению с прошлым годом и составляет 22 человек (2023 – 13 чел.). </w:t>
      </w:r>
    </w:p>
    <w:p w14:paraId="65392326" w14:textId="16B5BA7F" w:rsidR="00271EFB" w:rsidRPr="00271EFB" w:rsidRDefault="00271EFB" w:rsidP="00271EFB">
      <w:pPr>
        <w:numPr>
          <w:ilvl w:val="0"/>
          <w:numId w:val="48"/>
        </w:numPr>
        <w:tabs>
          <w:tab w:val="left" w:pos="709"/>
        </w:tabs>
        <w:spacing w:after="0" w:line="240" w:lineRule="auto"/>
        <w:ind w:left="0"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 xml:space="preserve">учителей подготовили выпускников, получившие от 95 до 99 баллов по предметам: русский язык (МОАУ «Гимназия № 1», МОАУ «СОШ </w:t>
      </w:r>
      <w:r w:rsidRPr="00271EFB">
        <w:rPr>
          <w:rFonts w:ascii="Times New Roman" w:eastAsia="Times New Roman" w:hAnsi="Times New Roman" w:cs="Times New Roman"/>
          <w:sz w:val="28"/>
          <w:szCs w:val="28"/>
          <w:lang w:eastAsia="en-US" w:bidi="en-US"/>
        </w:rPr>
        <w:lastRenderedPageBreak/>
        <w:t>№ 13</w:t>
      </w:r>
      <w:r w:rsidR="001476F8">
        <w:rPr>
          <w:rFonts w:ascii="Times New Roman" w:eastAsia="Times New Roman" w:hAnsi="Times New Roman" w:cs="Times New Roman"/>
          <w:sz w:val="28"/>
          <w:szCs w:val="28"/>
          <w:lang w:eastAsia="en-US" w:bidi="en-US"/>
        </w:rPr>
        <w:t xml:space="preserve"> </w:t>
      </w:r>
      <w:r w:rsidRPr="00271EFB">
        <w:rPr>
          <w:rFonts w:ascii="Times New Roman" w:eastAsia="Times New Roman" w:hAnsi="Times New Roman" w:cs="Times New Roman"/>
          <w:sz w:val="28"/>
          <w:szCs w:val="28"/>
          <w:lang w:eastAsia="en-US" w:bidi="en-US"/>
        </w:rPr>
        <w:t xml:space="preserve">г. Новотроицка»,   МОАУ «СОШ № 23 г.Новотроицка», </w:t>
      </w:r>
      <w:r w:rsidR="00BC72A4">
        <w:rPr>
          <w:rFonts w:ascii="Times New Roman" w:eastAsia="Times New Roman" w:hAnsi="Times New Roman" w:cs="Times New Roman"/>
          <w:sz w:val="28"/>
          <w:szCs w:val="28"/>
          <w:lang w:eastAsia="en-US" w:bidi="en-US"/>
        </w:rPr>
        <w:t xml:space="preserve">                        </w:t>
      </w:r>
      <w:r w:rsidRPr="00271EFB">
        <w:rPr>
          <w:rFonts w:ascii="Times New Roman" w:eastAsia="Times New Roman" w:hAnsi="Times New Roman" w:cs="Times New Roman"/>
          <w:sz w:val="28"/>
          <w:szCs w:val="28"/>
          <w:lang w:eastAsia="en-US" w:bidi="en-US"/>
        </w:rPr>
        <w:t xml:space="preserve">МОАУ «Лицей № 1»), химия (МОАУ «Гимназия № 1»), математика </w:t>
      </w:r>
      <w:r w:rsidR="00BC72A4">
        <w:rPr>
          <w:rFonts w:ascii="Times New Roman" w:eastAsia="Times New Roman" w:hAnsi="Times New Roman" w:cs="Times New Roman"/>
          <w:sz w:val="28"/>
          <w:szCs w:val="28"/>
          <w:lang w:eastAsia="en-US" w:bidi="en-US"/>
        </w:rPr>
        <w:t xml:space="preserve">                   </w:t>
      </w:r>
      <w:r w:rsidRPr="00271EFB">
        <w:rPr>
          <w:rFonts w:ascii="Times New Roman" w:eastAsia="Times New Roman" w:hAnsi="Times New Roman" w:cs="Times New Roman"/>
          <w:sz w:val="28"/>
          <w:szCs w:val="28"/>
          <w:lang w:eastAsia="en-US" w:bidi="en-US"/>
        </w:rPr>
        <w:t xml:space="preserve">(МОАУ «Гимназия № 1», МОАУ «Лицей №1», МОАУ «СОШ №17»), </w:t>
      </w:r>
      <w:r w:rsidR="00BC72A4">
        <w:rPr>
          <w:rFonts w:ascii="Times New Roman" w:eastAsia="Times New Roman" w:hAnsi="Times New Roman" w:cs="Times New Roman"/>
          <w:sz w:val="28"/>
          <w:szCs w:val="28"/>
          <w:lang w:eastAsia="en-US" w:bidi="en-US"/>
        </w:rPr>
        <w:t xml:space="preserve">            </w:t>
      </w:r>
      <w:r w:rsidRPr="00271EFB">
        <w:rPr>
          <w:rFonts w:ascii="Times New Roman" w:eastAsia="Times New Roman" w:hAnsi="Times New Roman" w:cs="Times New Roman"/>
          <w:sz w:val="28"/>
          <w:szCs w:val="28"/>
          <w:lang w:eastAsia="en-US" w:bidi="en-US"/>
        </w:rPr>
        <w:t xml:space="preserve">физика (МОАУ «Гимназия № 1», МОАУ «Лицей №1», МОАУ «СОШ №17», МОАУ «СОШ №23»). По три высокобалльника подготовили учителя: русского языка и литературы из МОАУ «Гимназии 1 г. Новотроицка» (Третьякова Е.А.), физики из МОАУ «Гимназия №1» и МОАУ «СОШ №23 г.Новотроицка» (Фризен Л.И.), математики из МОАУ «Лицей №1 </w:t>
      </w:r>
      <w:r w:rsidR="00BC72A4">
        <w:rPr>
          <w:rFonts w:ascii="Times New Roman" w:eastAsia="Times New Roman" w:hAnsi="Times New Roman" w:cs="Times New Roman"/>
          <w:sz w:val="28"/>
          <w:szCs w:val="28"/>
          <w:lang w:eastAsia="en-US" w:bidi="en-US"/>
        </w:rPr>
        <w:t xml:space="preserve">                                </w:t>
      </w:r>
      <w:r w:rsidRPr="00271EFB">
        <w:rPr>
          <w:rFonts w:ascii="Times New Roman" w:eastAsia="Times New Roman" w:hAnsi="Times New Roman" w:cs="Times New Roman"/>
          <w:sz w:val="28"/>
          <w:szCs w:val="28"/>
          <w:lang w:eastAsia="en-US" w:bidi="en-US"/>
        </w:rPr>
        <w:t xml:space="preserve">г. Новотроицка» (Есина Н.И.).  </w:t>
      </w:r>
    </w:p>
    <w:p w14:paraId="7981EB3A" w14:textId="153A96D3" w:rsidR="00271EFB" w:rsidRDefault="00271EFB" w:rsidP="00BC72A4">
      <w:pPr>
        <w:tabs>
          <w:tab w:val="left" w:pos="1134"/>
        </w:tabs>
        <w:spacing w:before="120"/>
        <w:ind w:firstLine="709"/>
        <w:contextualSpacing/>
        <w:jc w:val="both"/>
        <w:rPr>
          <w:rFonts w:ascii="Times New Roman" w:eastAsia="Times New Roman" w:hAnsi="Times New Roman" w:cs="Times New Roman"/>
          <w:color w:val="000000" w:themeColor="text1"/>
          <w:sz w:val="28"/>
          <w:szCs w:val="28"/>
          <w:lang w:eastAsia="en-US" w:bidi="en-US"/>
        </w:rPr>
      </w:pPr>
      <w:r w:rsidRPr="00271EFB">
        <w:rPr>
          <w:rFonts w:ascii="Times New Roman" w:eastAsia="Times New Roman" w:hAnsi="Times New Roman" w:cs="Times New Roman"/>
          <w:color w:val="000000" w:themeColor="text1"/>
          <w:sz w:val="28"/>
          <w:szCs w:val="28"/>
          <w:lang w:eastAsia="en-US" w:bidi="en-US"/>
        </w:rPr>
        <w:t>В ходе анализа результатов ЕГЭ в муниципалитете выделены три группы школ в зависимости от количественного состава выпускников текущего года: группа 1 (1 – 10 выпускников), группа 2 (11 – 60 выпускников), группа 3</w:t>
      </w:r>
      <w:r w:rsidRPr="00271EFB">
        <w:rPr>
          <w:rFonts w:ascii="Times New Roman" w:eastAsia="Times New Roman" w:hAnsi="Times New Roman" w:cs="Times New Roman"/>
          <w:color w:val="000000" w:themeColor="text1"/>
          <w:sz w:val="28"/>
          <w:szCs w:val="28"/>
          <w:lang w:val="en-US" w:eastAsia="en-US" w:bidi="en-US"/>
        </w:rPr>
        <w:t> </w:t>
      </w:r>
      <w:r w:rsidRPr="00271EFB">
        <w:rPr>
          <w:rFonts w:ascii="Times New Roman" w:eastAsia="Times New Roman" w:hAnsi="Times New Roman" w:cs="Times New Roman"/>
          <w:color w:val="000000" w:themeColor="text1"/>
          <w:sz w:val="28"/>
          <w:szCs w:val="28"/>
          <w:lang w:eastAsia="en-US" w:bidi="en-US"/>
        </w:rPr>
        <w:t>(от 61 выпускников).</w:t>
      </w:r>
    </w:p>
    <w:p w14:paraId="03B8D0A8" w14:textId="77777777" w:rsidR="00BC72A4" w:rsidRPr="00BC72A4" w:rsidRDefault="00BC72A4" w:rsidP="00BC72A4">
      <w:pPr>
        <w:tabs>
          <w:tab w:val="left" w:pos="1134"/>
        </w:tabs>
        <w:spacing w:before="120"/>
        <w:ind w:firstLine="709"/>
        <w:contextualSpacing/>
        <w:jc w:val="both"/>
        <w:rPr>
          <w:rFonts w:ascii="Times New Roman" w:eastAsia="Times New Roman" w:hAnsi="Times New Roman" w:cs="Times New Roman"/>
          <w:color w:val="000000" w:themeColor="text1"/>
          <w:sz w:val="28"/>
          <w:szCs w:val="28"/>
          <w:lang w:eastAsia="en-US" w:bidi="en-US"/>
        </w:rPr>
      </w:pPr>
    </w:p>
    <w:p w14:paraId="082A1320" w14:textId="77777777" w:rsidR="00271EFB" w:rsidRPr="00271EFB" w:rsidRDefault="00271EFB" w:rsidP="00271EFB">
      <w:pPr>
        <w:tabs>
          <w:tab w:val="left" w:pos="1134"/>
        </w:tabs>
        <w:spacing w:before="120"/>
        <w:ind w:left="709"/>
        <w:contextualSpacing/>
        <w:jc w:val="center"/>
        <w:rPr>
          <w:rFonts w:ascii="Times New Roman" w:eastAsia="Times New Roman" w:hAnsi="Times New Roman" w:cs="Times New Roman"/>
          <w:color w:val="000000" w:themeColor="text1"/>
          <w:sz w:val="28"/>
          <w:szCs w:val="28"/>
          <w:lang w:eastAsia="en-US" w:bidi="en-US"/>
        </w:rPr>
      </w:pPr>
      <w:r w:rsidRPr="00271EFB">
        <w:rPr>
          <w:rFonts w:ascii="Times New Roman" w:eastAsia="Times New Roman" w:hAnsi="Times New Roman" w:cs="Times New Roman"/>
          <w:color w:val="000000" w:themeColor="text1"/>
          <w:sz w:val="28"/>
          <w:szCs w:val="28"/>
          <w:lang w:eastAsia="en-US" w:bidi="en-US"/>
        </w:rPr>
        <w:t xml:space="preserve">Группы школ в зависимости от количественного состава </w:t>
      </w:r>
    </w:p>
    <w:p w14:paraId="512C5A43" w14:textId="25243905" w:rsidR="00271EFB" w:rsidRPr="00271EFB" w:rsidRDefault="00BC72A4" w:rsidP="00271EFB">
      <w:pPr>
        <w:tabs>
          <w:tab w:val="left" w:pos="1134"/>
        </w:tabs>
        <w:spacing w:before="120"/>
        <w:ind w:left="709"/>
        <w:contextualSpacing/>
        <w:jc w:val="center"/>
        <w:rPr>
          <w:rFonts w:ascii="Times New Roman" w:eastAsia="Times New Roman" w:hAnsi="Times New Roman" w:cs="Times New Roman"/>
          <w:color w:val="000000" w:themeColor="text1"/>
          <w:sz w:val="28"/>
          <w:szCs w:val="28"/>
          <w:lang w:val="en-US" w:eastAsia="en-US" w:bidi="en-US"/>
        </w:rPr>
      </w:pPr>
      <w:r>
        <w:rPr>
          <w:rFonts w:ascii="Times New Roman" w:eastAsia="Times New Roman" w:hAnsi="Times New Roman" w:cs="Times New Roman"/>
          <w:color w:val="000000" w:themeColor="text1"/>
          <w:sz w:val="28"/>
          <w:szCs w:val="28"/>
          <w:lang w:eastAsia="en-US" w:bidi="en-US"/>
        </w:rPr>
        <w:t>в</w:t>
      </w:r>
      <w:r w:rsidR="00271EFB" w:rsidRPr="00271EFB">
        <w:rPr>
          <w:rFonts w:ascii="Times New Roman" w:eastAsia="Times New Roman" w:hAnsi="Times New Roman" w:cs="Times New Roman"/>
          <w:color w:val="000000" w:themeColor="text1"/>
          <w:sz w:val="28"/>
          <w:szCs w:val="28"/>
          <w:lang w:val="en-US" w:eastAsia="en-US" w:bidi="en-US"/>
        </w:rPr>
        <w:t>ыпускников</w:t>
      </w:r>
      <w:r w:rsidR="00271EFB" w:rsidRPr="00271EFB">
        <w:rPr>
          <w:rFonts w:ascii="Times New Roman" w:eastAsia="Times New Roman" w:hAnsi="Times New Roman" w:cs="Times New Roman"/>
          <w:color w:val="000000" w:themeColor="text1"/>
          <w:sz w:val="28"/>
          <w:szCs w:val="28"/>
          <w:lang w:eastAsia="en-US" w:bidi="en-US"/>
        </w:rPr>
        <w:t xml:space="preserve"> </w:t>
      </w:r>
      <w:r w:rsidR="00271EFB" w:rsidRPr="00271EFB">
        <w:rPr>
          <w:rFonts w:ascii="Times New Roman" w:eastAsia="Times New Roman" w:hAnsi="Times New Roman" w:cs="Times New Roman"/>
          <w:color w:val="000000" w:themeColor="text1"/>
          <w:sz w:val="28"/>
          <w:szCs w:val="28"/>
          <w:lang w:val="en-US" w:eastAsia="en-US" w:bidi="en-US"/>
        </w:rPr>
        <w:t>текущего</w:t>
      </w:r>
      <w:r w:rsidR="00271EFB" w:rsidRPr="00271EFB">
        <w:rPr>
          <w:rFonts w:ascii="Times New Roman" w:eastAsia="Times New Roman" w:hAnsi="Times New Roman" w:cs="Times New Roman"/>
          <w:color w:val="000000" w:themeColor="text1"/>
          <w:sz w:val="28"/>
          <w:szCs w:val="28"/>
          <w:lang w:eastAsia="en-US" w:bidi="en-US"/>
        </w:rPr>
        <w:t xml:space="preserve"> </w:t>
      </w:r>
      <w:r w:rsidR="00271EFB" w:rsidRPr="00271EFB">
        <w:rPr>
          <w:rFonts w:ascii="Times New Roman" w:eastAsia="Times New Roman" w:hAnsi="Times New Roman" w:cs="Times New Roman"/>
          <w:color w:val="000000" w:themeColor="text1"/>
          <w:sz w:val="28"/>
          <w:szCs w:val="28"/>
          <w:lang w:val="en-US" w:eastAsia="en-US" w:bidi="en-US"/>
        </w:rPr>
        <w:t>года</w:t>
      </w:r>
    </w:p>
    <w:p w14:paraId="2D8F998D" w14:textId="5A86B40D" w:rsidR="00271EFB" w:rsidRPr="00BC72A4" w:rsidRDefault="00271EFB" w:rsidP="00271EFB">
      <w:pPr>
        <w:tabs>
          <w:tab w:val="left" w:pos="1134"/>
        </w:tabs>
        <w:spacing w:before="120"/>
        <w:ind w:left="709"/>
        <w:contextualSpacing/>
        <w:jc w:val="right"/>
        <w:rPr>
          <w:rFonts w:ascii="Times New Roman" w:eastAsia="Times New Roman" w:hAnsi="Times New Roman" w:cs="Times New Roman"/>
          <w:color w:val="000000" w:themeColor="text1"/>
          <w:sz w:val="24"/>
          <w:szCs w:val="24"/>
          <w:lang w:eastAsia="en-US" w:bidi="en-US"/>
        </w:rPr>
      </w:pPr>
      <w:r w:rsidRPr="00BC72A4">
        <w:rPr>
          <w:rFonts w:ascii="Times New Roman" w:eastAsia="Times New Roman" w:hAnsi="Times New Roman" w:cs="Times New Roman"/>
          <w:color w:val="000000" w:themeColor="text1"/>
          <w:sz w:val="24"/>
          <w:szCs w:val="24"/>
          <w:lang w:val="en-US" w:eastAsia="en-US" w:bidi="en-US"/>
        </w:rPr>
        <w:t xml:space="preserve">Таблица </w:t>
      </w:r>
      <w:r w:rsidR="00BC72A4" w:rsidRPr="00BC72A4">
        <w:rPr>
          <w:rFonts w:ascii="Times New Roman" w:eastAsia="Times New Roman" w:hAnsi="Times New Roman" w:cs="Times New Roman"/>
          <w:color w:val="000000" w:themeColor="text1"/>
          <w:sz w:val="24"/>
          <w:szCs w:val="24"/>
          <w:lang w:eastAsia="en-US" w:bidi="en-US"/>
        </w:rPr>
        <w:t>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2180"/>
        <w:gridCol w:w="2804"/>
        <w:gridCol w:w="2946"/>
      </w:tblGrid>
      <w:tr w:rsidR="00271EFB" w:rsidRPr="00271EFB" w14:paraId="55613C1B" w14:textId="77777777" w:rsidTr="0061071E">
        <w:tc>
          <w:tcPr>
            <w:tcW w:w="857" w:type="pct"/>
            <w:shd w:val="clear" w:color="auto" w:fill="auto"/>
            <w:vAlign w:val="center"/>
          </w:tcPr>
          <w:p w14:paraId="79028E8F"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r w:rsidRPr="00271EFB">
              <w:rPr>
                <w:rFonts w:ascii="Times New Roman" w:eastAsia="Times New Roman" w:hAnsi="Times New Roman" w:cs="Times New Roman"/>
                <w:color w:val="000000" w:themeColor="text1"/>
                <w:lang w:val="en-US" w:eastAsia="en-US" w:bidi="en-US"/>
              </w:rPr>
              <w:t>Группа</w:t>
            </w:r>
          </w:p>
        </w:tc>
        <w:tc>
          <w:tcPr>
            <w:tcW w:w="1139" w:type="pct"/>
            <w:shd w:val="clear" w:color="auto" w:fill="auto"/>
            <w:vAlign w:val="center"/>
          </w:tcPr>
          <w:p w14:paraId="72240A11"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eastAsia="en-US" w:bidi="en-US"/>
              </w:rPr>
            </w:pPr>
            <w:r w:rsidRPr="00271EFB">
              <w:rPr>
                <w:rFonts w:ascii="Times New Roman" w:eastAsia="Times New Roman" w:hAnsi="Times New Roman" w:cs="Times New Roman"/>
                <w:color w:val="000000" w:themeColor="text1"/>
                <w:lang w:eastAsia="en-US" w:bidi="en-US"/>
              </w:rPr>
              <w:t>человек/экзаменов (кол-во человек по дням экзаменов)</w:t>
            </w:r>
          </w:p>
        </w:tc>
        <w:tc>
          <w:tcPr>
            <w:tcW w:w="1465" w:type="pct"/>
            <w:shd w:val="clear" w:color="auto" w:fill="auto"/>
            <w:vAlign w:val="center"/>
          </w:tcPr>
          <w:p w14:paraId="6BA333C5" w14:textId="407D6A3E"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eastAsia="en-US" w:bidi="en-US"/>
              </w:rPr>
            </w:pPr>
            <w:r w:rsidRPr="00271EFB">
              <w:rPr>
                <w:rFonts w:ascii="Times New Roman" w:eastAsia="Times New Roman" w:hAnsi="Times New Roman" w:cs="Times New Roman"/>
                <w:color w:val="000000" w:themeColor="text1"/>
                <w:lang w:eastAsia="en-US" w:bidi="en-US"/>
              </w:rPr>
              <w:t>количество человек/ экзаменов сдавших ЕГЭ в диапазоне «95-100» б. (человек, %)</w:t>
            </w:r>
          </w:p>
        </w:tc>
        <w:tc>
          <w:tcPr>
            <w:tcW w:w="1540" w:type="pct"/>
            <w:shd w:val="clear" w:color="auto" w:fill="auto"/>
            <w:vAlign w:val="center"/>
          </w:tcPr>
          <w:p w14:paraId="6F0607AC"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eastAsia="en-US" w:bidi="en-US"/>
              </w:rPr>
            </w:pPr>
            <w:r w:rsidRPr="00271EFB">
              <w:rPr>
                <w:rFonts w:ascii="Times New Roman" w:eastAsia="Times New Roman" w:hAnsi="Times New Roman" w:cs="Times New Roman"/>
                <w:color w:val="000000" w:themeColor="text1"/>
                <w:lang w:eastAsia="en-US" w:bidi="en-US"/>
              </w:rPr>
              <w:t>количество человек/экзаменов, не преодолевших минимальный порог по сдаваемым предметам (человек, %)</w:t>
            </w:r>
          </w:p>
        </w:tc>
      </w:tr>
      <w:tr w:rsidR="00271EFB" w:rsidRPr="00271EFB" w14:paraId="74936724" w14:textId="77777777" w:rsidTr="0061071E">
        <w:tc>
          <w:tcPr>
            <w:tcW w:w="857" w:type="pct"/>
            <w:shd w:val="clear" w:color="auto" w:fill="auto"/>
            <w:vAlign w:val="center"/>
          </w:tcPr>
          <w:p w14:paraId="0E4BC3EF"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b/>
                <w:bCs/>
                <w:color w:val="000000" w:themeColor="text1"/>
                <w:lang w:eastAsia="en-US" w:bidi="en-US"/>
              </w:rPr>
            </w:pPr>
            <w:r w:rsidRPr="00271EFB">
              <w:rPr>
                <w:rFonts w:ascii="Times New Roman" w:eastAsia="Times New Roman" w:hAnsi="Times New Roman" w:cs="Times New Roman"/>
                <w:b/>
                <w:bCs/>
                <w:color w:val="000000" w:themeColor="text1"/>
                <w:lang w:eastAsia="en-US" w:bidi="en-US"/>
              </w:rPr>
              <w:t>1 группа</w:t>
            </w:r>
          </w:p>
          <w:p w14:paraId="0BA85F6D"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eastAsia="en-US" w:bidi="en-US"/>
              </w:rPr>
            </w:pPr>
            <w:r w:rsidRPr="00271EFB">
              <w:rPr>
                <w:rFonts w:ascii="Times New Roman" w:eastAsia="Times New Roman" w:hAnsi="Times New Roman" w:cs="Times New Roman"/>
                <w:color w:val="000000" w:themeColor="text1"/>
                <w:lang w:eastAsia="en-US" w:bidi="en-US"/>
              </w:rPr>
              <w:t>4 школы (СОШ № 3, СОШ № 4, СОШ № 5, СОШ №10)</w:t>
            </w:r>
          </w:p>
        </w:tc>
        <w:tc>
          <w:tcPr>
            <w:tcW w:w="1139" w:type="pct"/>
            <w:shd w:val="clear" w:color="auto" w:fill="auto"/>
            <w:vAlign w:val="center"/>
          </w:tcPr>
          <w:p w14:paraId="55618388"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eastAsia="en-US" w:bidi="en-US"/>
              </w:rPr>
            </w:pPr>
            <w:r w:rsidRPr="00271EFB">
              <w:rPr>
                <w:rFonts w:ascii="Times New Roman" w:eastAsia="Times New Roman" w:hAnsi="Times New Roman" w:cs="Times New Roman"/>
                <w:color w:val="000000" w:themeColor="text1"/>
                <w:lang w:eastAsia="en-US" w:bidi="en-US"/>
              </w:rPr>
              <w:t>13</w:t>
            </w:r>
          </w:p>
        </w:tc>
        <w:tc>
          <w:tcPr>
            <w:tcW w:w="1465" w:type="pct"/>
            <w:shd w:val="clear" w:color="auto" w:fill="auto"/>
            <w:vAlign w:val="center"/>
          </w:tcPr>
          <w:p w14:paraId="18FFD552"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r w:rsidRPr="00271EFB">
              <w:rPr>
                <w:rFonts w:ascii="Times New Roman" w:eastAsia="Times New Roman" w:hAnsi="Times New Roman" w:cs="Times New Roman"/>
                <w:color w:val="000000" w:themeColor="text1"/>
                <w:lang w:val="en-US" w:eastAsia="en-US" w:bidi="en-US"/>
              </w:rPr>
              <w:t>0 / 0%</w:t>
            </w:r>
          </w:p>
        </w:tc>
        <w:tc>
          <w:tcPr>
            <w:tcW w:w="1540" w:type="pct"/>
            <w:shd w:val="clear" w:color="auto" w:fill="auto"/>
            <w:vAlign w:val="center"/>
          </w:tcPr>
          <w:p w14:paraId="29A76742" w14:textId="7E312513"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r w:rsidRPr="00271EFB">
              <w:rPr>
                <w:rFonts w:ascii="Times New Roman" w:eastAsia="Times New Roman" w:hAnsi="Times New Roman" w:cs="Times New Roman"/>
                <w:color w:val="000000" w:themeColor="text1"/>
                <w:lang w:eastAsia="en-US" w:bidi="en-US"/>
              </w:rPr>
              <w:t>6</w:t>
            </w:r>
            <w:r w:rsidRPr="00271EFB">
              <w:rPr>
                <w:rFonts w:ascii="Times New Roman" w:eastAsia="Times New Roman" w:hAnsi="Times New Roman" w:cs="Times New Roman"/>
                <w:color w:val="000000" w:themeColor="text1"/>
                <w:lang w:val="en-US" w:eastAsia="en-US" w:bidi="en-US"/>
              </w:rPr>
              <w:t xml:space="preserve"> /</w:t>
            </w:r>
            <w:r w:rsidRPr="00271EFB">
              <w:rPr>
                <w:rFonts w:ascii="Times New Roman" w:eastAsia="Times New Roman" w:hAnsi="Times New Roman" w:cs="Times New Roman"/>
                <w:color w:val="000000" w:themeColor="text1"/>
                <w:lang w:eastAsia="en-US" w:bidi="en-US"/>
              </w:rPr>
              <w:t>46,1</w:t>
            </w:r>
            <w:r w:rsidRPr="00271EFB">
              <w:rPr>
                <w:rFonts w:ascii="Times New Roman" w:eastAsia="Times New Roman" w:hAnsi="Times New Roman" w:cs="Times New Roman"/>
                <w:color w:val="000000" w:themeColor="text1"/>
                <w:lang w:val="en-US" w:eastAsia="en-US" w:bidi="en-US"/>
              </w:rPr>
              <w:t>%</w:t>
            </w:r>
          </w:p>
          <w:p w14:paraId="163118DC"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p>
        </w:tc>
      </w:tr>
      <w:tr w:rsidR="00271EFB" w:rsidRPr="00271EFB" w14:paraId="450624EE" w14:textId="77777777" w:rsidTr="0061071E">
        <w:tc>
          <w:tcPr>
            <w:tcW w:w="857" w:type="pct"/>
            <w:vAlign w:val="center"/>
          </w:tcPr>
          <w:p w14:paraId="55E8CB42"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b/>
                <w:bCs/>
                <w:lang w:eastAsia="en-US" w:bidi="en-US"/>
              </w:rPr>
            </w:pPr>
            <w:r w:rsidRPr="00271EFB">
              <w:rPr>
                <w:rFonts w:ascii="Times New Roman" w:eastAsia="Times New Roman" w:hAnsi="Times New Roman" w:cs="Times New Roman"/>
                <w:b/>
                <w:bCs/>
                <w:lang w:eastAsia="en-US" w:bidi="en-US"/>
              </w:rPr>
              <w:t>2 группа</w:t>
            </w:r>
          </w:p>
          <w:p w14:paraId="025E7EBF" w14:textId="77777777" w:rsidR="00BC72A4" w:rsidRDefault="00271EFB" w:rsidP="00271EFB">
            <w:pPr>
              <w:tabs>
                <w:tab w:val="left" w:pos="1134"/>
              </w:tabs>
              <w:spacing w:before="120"/>
              <w:contextualSpacing/>
              <w:jc w:val="center"/>
              <w:rPr>
                <w:rFonts w:ascii="Times New Roman" w:eastAsia="Times New Roman" w:hAnsi="Times New Roman" w:cs="Times New Roman"/>
                <w:lang w:eastAsia="en-US" w:bidi="en-US"/>
              </w:rPr>
            </w:pPr>
            <w:r w:rsidRPr="00271EFB">
              <w:rPr>
                <w:rFonts w:ascii="Times New Roman" w:eastAsia="Times New Roman" w:hAnsi="Times New Roman" w:cs="Times New Roman"/>
                <w:lang w:eastAsia="en-US" w:bidi="en-US"/>
              </w:rPr>
              <w:t xml:space="preserve">8 школ </w:t>
            </w:r>
          </w:p>
          <w:p w14:paraId="5ECA947E" w14:textId="0D1539FE" w:rsidR="00271EFB" w:rsidRPr="00271EFB" w:rsidRDefault="00271EFB" w:rsidP="00271EFB">
            <w:pPr>
              <w:tabs>
                <w:tab w:val="left" w:pos="1134"/>
              </w:tabs>
              <w:spacing w:before="120"/>
              <w:contextualSpacing/>
              <w:jc w:val="center"/>
              <w:rPr>
                <w:rFonts w:ascii="Times New Roman" w:eastAsia="Times New Roman" w:hAnsi="Times New Roman" w:cs="Times New Roman"/>
                <w:lang w:eastAsia="en-US" w:bidi="en-US"/>
              </w:rPr>
            </w:pPr>
            <w:r w:rsidRPr="00271EFB">
              <w:rPr>
                <w:rFonts w:ascii="Times New Roman" w:eastAsia="Times New Roman" w:hAnsi="Times New Roman" w:cs="Times New Roman"/>
                <w:lang w:eastAsia="en-US" w:bidi="en-US"/>
              </w:rPr>
              <w:t>(СОШ №6, СОШ № 13, СОШ № 15, СОШ № 16, СОШ № 17,</w:t>
            </w:r>
            <w:r w:rsidR="00BC72A4">
              <w:rPr>
                <w:rFonts w:ascii="Times New Roman" w:eastAsia="Times New Roman" w:hAnsi="Times New Roman" w:cs="Times New Roman"/>
                <w:lang w:eastAsia="en-US" w:bidi="en-US"/>
              </w:rPr>
              <w:t xml:space="preserve"> </w:t>
            </w:r>
            <w:r w:rsidRPr="00271EFB">
              <w:rPr>
                <w:rFonts w:ascii="Times New Roman" w:eastAsia="Times New Roman" w:hAnsi="Times New Roman" w:cs="Times New Roman"/>
                <w:lang w:eastAsia="en-US" w:bidi="en-US"/>
              </w:rPr>
              <w:t>СОШ №18, СОШ № 22, СОШ № 23)</w:t>
            </w:r>
          </w:p>
        </w:tc>
        <w:tc>
          <w:tcPr>
            <w:tcW w:w="1139" w:type="pct"/>
            <w:vAlign w:val="center"/>
          </w:tcPr>
          <w:p w14:paraId="1CAF86BC"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eastAsia="en-US" w:bidi="en-US"/>
              </w:rPr>
            </w:pPr>
            <w:r w:rsidRPr="00271EFB">
              <w:rPr>
                <w:rFonts w:ascii="Times New Roman" w:eastAsia="Times New Roman" w:hAnsi="Times New Roman" w:cs="Times New Roman"/>
                <w:lang w:eastAsia="en-US" w:bidi="en-US"/>
              </w:rPr>
              <w:t>199</w:t>
            </w:r>
          </w:p>
        </w:tc>
        <w:tc>
          <w:tcPr>
            <w:tcW w:w="1465" w:type="pct"/>
            <w:vAlign w:val="center"/>
          </w:tcPr>
          <w:p w14:paraId="14D08F6D"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val="en-US" w:eastAsia="en-US" w:bidi="en-US"/>
              </w:rPr>
            </w:pPr>
            <w:r w:rsidRPr="00271EFB">
              <w:rPr>
                <w:rFonts w:ascii="Times New Roman" w:eastAsia="Times New Roman" w:hAnsi="Times New Roman" w:cs="Times New Roman"/>
                <w:lang w:eastAsia="en-US" w:bidi="en-US"/>
              </w:rPr>
              <w:t>12</w:t>
            </w:r>
            <w:r w:rsidRPr="00271EFB">
              <w:rPr>
                <w:rFonts w:ascii="Times New Roman" w:eastAsia="Times New Roman" w:hAnsi="Times New Roman" w:cs="Times New Roman"/>
                <w:lang w:val="en-US" w:eastAsia="en-US" w:bidi="en-US"/>
              </w:rPr>
              <w:t>/</w:t>
            </w:r>
            <w:r w:rsidRPr="00271EFB">
              <w:rPr>
                <w:rFonts w:ascii="Times New Roman" w:eastAsia="Times New Roman" w:hAnsi="Times New Roman" w:cs="Times New Roman"/>
                <w:lang w:eastAsia="en-US" w:bidi="en-US"/>
              </w:rPr>
              <w:t>6</w:t>
            </w:r>
            <w:r w:rsidRPr="00271EFB">
              <w:rPr>
                <w:rFonts w:ascii="Times New Roman" w:eastAsia="Times New Roman" w:hAnsi="Times New Roman" w:cs="Times New Roman"/>
                <w:lang w:val="en-US" w:eastAsia="en-US" w:bidi="en-US"/>
              </w:rPr>
              <w:t>%</w:t>
            </w:r>
          </w:p>
        </w:tc>
        <w:tc>
          <w:tcPr>
            <w:tcW w:w="1540" w:type="pct"/>
            <w:vAlign w:val="center"/>
          </w:tcPr>
          <w:p w14:paraId="201AF3C2"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val="en-US" w:eastAsia="en-US" w:bidi="en-US"/>
              </w:rPr>
            </w:pPr>
            <w:r w:rsidRPr="00271EFB">
              <w:rPr>
                <w:rFonts w:ascii="Times New Roman" w:eastAsia="Times New Roman" w:hAnsi="Times New Roman" w:cs="Times New Roman"/>
                <w:lang w:eastAsia="en-US" w:bidi="en-US"/>
              </w:rPr>
              <w:t>34</w:t>
            </w:r>
            <w:r w:rsidRPr="00271EFB">
              <w:rPr>
                <w:rFonts w:ascii="Times New Roman" w:eastAsia="Times New Roman" w:hAnsi="Times New Roman" w:cs="Times New Roman"/>
                <w:lang w:val="en-US" w:eastAsia="en-US" w:bidi="en-US"/>
              </w:rPr>
              <w:t>/</w:t>
            </w:r>
            <w:r w:rsidRPr="00271EFB">
              <w:rPr>
                <w:rFonts w:ascii="Times New Roman" w:eastAsia="Times New Roman" w:hAnsi="Times New Roman" w:cs="Times New Roman"/>
                <w:lang w:eastAsia="en-US" w:bidi="en-US"/>
              </w:rPr>
              <w:t>17</w:t>
            </w:r>
            <w:r w:rsidRPr="00271EFB">
              <w:rPr>
                <w:rFonts w:ascii="Times New Roman" w:eastAsia="Times New Roman" w:hAnsi="Times New Roman" w:cs="Times New Roman"/>
                <w:lang w:val="en-US" w:eastAsia="en-US" w:bidi="en-US"/>
              </w:rPr>
              <w:t>%</w:t>
            </w:r>
          </w:p>
        </w:tc>
      </w:tr>
      <w:tr w:rsidR="00271EFB" w:rsidRPr="00271EFB" w14:paraId="4306B0E4" w14:textId="77777777" w:rsidTr="0061071E">
        <w:tc>
          <w:tcPr>
            <w:tcW w:w="857" w:type="pct"/>
            <w:vAlign w:val="center"/>
          </w:tcPr>
          <w:p w14:paraId="17C394EE"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b/>
                <w:bCs/>
                <w:lang w:val="en-US" w:eastAsia="en-US" w:bidi="en-US"/>
              </w:rPr>
            </w:pPr>
            <w:r w:rsidRPr="00271EFB">
              <w:rPr>
                <w:rFonts w:ascii="Times New Roman" w:eastAsia="Times New Roman" w:hAnsi="Times New Roman" w:cs="Times New Roman"/>
                <w:b/>
                <w:bCs/>
                <w:lang w:val="en-US" w:eastAsia="en-US" w:bidi="en-US"/>
              </w:rPr>
              <w:t>3 группа</w:t>
            </w:r>
          </w:p>
          <w:p w14:paraId="25EA5D41" w14:textId="54DAE141" w:rsidR="00271EFB" w:rsidRPr="00271EFB" w:rsidRDefault="00271EFB" w:rsidP="00BC72A4">
            <w:pPr>
              <w:tabs>
                <w:tab w:val="left" w:pos="1134"/>
              </w:tabs>
              <w:spacing w:before="120"/>
              <w:contextualSpacing/>
              <w:jc w:val="center"/>
              <w:rPr>
                <w:rFonts w:ascii="Times New Roman" w:eastAsia="Times New Roman" w:hAnsi="Times New Roman" w:cs="Times New Roman"/>
                <w:lang w:val="en-US" w:eastAsia="en-US" w:bidi="en-US"/>
              </w:rPr>
            </w:pPr>
            <w:r w:rsidRPr="00271EFB">
              <w:rPr>
                <w:rFonts w:ascii="Times New Roman" w:eastAsia="Times New Roman" w:hAnsi="Times New Roman" w:cs="Times New Roman"/>
                <w:lang w:val="en-US" w:eastAsia="en-US" w:bidi="en-US"/>
              </w:rPr>
              <w:t>2 школы (Лицей № 1, Гимназия</w:t>
            </w:r>
            <w:r w:rsidR="00BC72A4">
              <w:rPr>
                <w:rFonts w:ascii="Times New Roman" w:eastAsia="Times New Roman" w:hAnsi="Times New Roman" w:cs="Times New Roman"/>
                <w:lang w:eastAsia="en-US" w:bidi="en-US"/>
              </w:rPr>
              <w:t xml:space="preserve"> </w:t>
            </w:r>
            <w:r w:rsidRPr="00271EFB">
              <w:rPr>
                <w:rFonts w:ascii="Times New Roman" w:eastAsia="Times New Roman" w:hAnsi="Times New Roman" w:cs="Times New Roman"/>
                <w:lang w:val="en-US" w:eastAsia="en-US" w:bidi="en-US"/>
              </w:rPr>
              <w:t>№ 1)</w:t>
            </w:r>
          </w:p>
        </w:tc>
        <w:tc>
          <w:tcPr>
            <w:tcW w:w="1139" w:type="pct"/>
            <w:vAlign w:val="center"/>
          </w:tcPr>
          <w:p w14:paraId="2B0843FB"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eastAsia="en-US" w:bidi="en-US"/>
              </w:rPr>
            </w:pPr>
            <w:r w:rsidRPr="00271EFB">
              <w:rPr>
                <w:rFonts w:ascii="Times New Roman" w:eastAsia="Times New Roman" w:hAnsi="Times New Roman" w:cs="Times New Roman"/>
                <w:lang w:eastAsia="en-US" w:bidi="en-US"/>
              </w:rPr>
              <w:t>127</w:t>
            </w:r>
          </w:p>
        </w:tc>
        <w:tc>
          <w:tcPr>
            <w:tcW w:w="1465" w:type="pct"/>
            <w:vAlign w:val="center"/>
          </w:tcPr>
          <w:p w14:paraId="7724C4F4"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val="en-US" w:eastAsia="en-US" w:bidi="en-US"/>
              </w:rPr>
            </w:pPr>
            <w:r w:rsidRPr="00271EFB">
              <w:rPr>
                <w:rFonts w:ascii="Times New Roman" w:eastAsia="Times New Roman" w:hAnsi="Times New Roman" w:cs="Times New Roman"/>
                <w:lang w:eastAsia="en-US" w:bidi="en-US"/>
              </w:rPr>
              <w:t>17</w:t>
            </w:r>
            <w:r w:rsidRPr="00271EFB">
              <w:rPr>
                <w:rFonts w:ascii="Times New Roman" w:eastAsia="Times New Roman" w:hAnsi="Times New Roman" w:cs="Times New Roman"/>
                <w:lang w:val="en-US" w:eastAsia="en-US" w:bidi="en-US"/>
              </w:rPr>
              <w:t>/</w:t>
            </w:r>
            <w:r w:rsidRPr="00271EFB">
              <w:rPr>
                <w:rFonts w:ascii="Times New Roman" w:eastAsia="Times New Roman" w:hAnsi="Times New Roman" w:cs="Times New Roman"/>
                <w:lang w:eastAsia="en-US" w:bidi="en-US"/>
              </w:rPr>
              <w:t>13,3</w:t>
            </w:r>
            <w:r w:rsidRPr="00271EFB">
              <w:rPr>
                <w:rFonts w:ascii="Times New Roman" w:eastAsia="Times New Roman" w:hAnsi="Times New Roman" w:cs="Times New Roman"/>
                <w:lang w:val="en-US" w:eastAsia="en-US" w:bidi="en-US"/>
              </w:rPr>
              <w:t>%</w:t>
            </w:r>
          </w:p>
        </w:tc>
        <w:tc>
          <w:tcPr>
            <w:tcW w:w="1540" w:type="pct"/>
            <w:vAlign w:val="center"/>
          </w:tcPr>
          <w:p w14:paraId="58A4BD80"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val="en-US" w:eastAsia="en-US" w:bidi="en-US"/>
              </w:rPr>
            </w:pPr>
            <w:r w:rsidRPr="00271EFB">
              <w:rPr>
                <w:rFonts w:ascii="Times New Roman" w:eastAsia="Times New Roman" w:hAnsi="Times New Roman" w:cs="Times New Roman"/>
                <w:lang w:eastAsia="en-US" w:bidi="en-US"/>
              </w:rPr>
              <w:t>12</w:t>
            </w:r>
            <w:r w:rsidRPr="00271EFB">
              <w:rPr>
                <w:rFonts w:ascii="Times New Roman" w:eastAsia="Times New Roman" w:hAnsi="Times New Roman" w:cs="Times New Roman"/>
                <w:lang w:val="en-US" w:eastAsia="en-US" w:bidi="en-US"/>
              </w:rPr>
              <w:t>/</w:t>
            </w:r>
            <w:r w:rsidRPr="00271EFB">
              <w:rPr>
                <w:rFonts w:ascii="Times New Roman" w:eastAsia="Times New Roman" w:hAnsi="Times New Roman" w:cs="Times New Roman"/>
                <w:lang w:eastAsia="en-US" w:bidi="en-US"/>
              </w:rPr>
              <w:t>9,4</w:t>
            </w:r>
            <w:r w:rsidRPr="00271EFB">
              <w:rPr>
                <w:rFonts w:ascii="Times New Roman" w:eastAsia="Times New Roman" w:hAnsi="Times New Roman" w:cs="Times New Roman"/>
                <w:lang w:val="en-US" w:eastAsia="en-US" w:bidi="en-US"/>
              </w:rPr>
              <w:t>%</w:t>
            </w:r>
          </w:p>
        </w:tc>
      </w:tr>
    </w:tbl>
    <w:p w14:paraId="72BCE90D" w14:textId="77777777" w:rsidR="00271EFB" w:rsidRPr="00271EFB" w:rsidRDefault="00271EFB" w:rsidP="00271EFB">
      <w:pPr>
        <w:tabs>
          <w:tab w:val="left" w:pos="1134"/>
        </w:tabs>
        <w:spacing w:before="120"/>
        <w:ind w:left="709"/>
        <w:contextualSpacing/>
        <w:jc w:val="center"/>
        <w:rPr>
          <w:rFonts w:ascii="Times New Roman" w:eastAsia="Times New Roman" w:hAnsi="Times New Roman" w:cs="Times New Roman"/>
          <w:b/>
          <w:color w:val="FF0000"/>
          <w:sz w:val="28"/>
          <w:szCs w:val="28"/>
          <w:highlight w:val="yellow"/>
          <w:lang w:val="en-US" w:eastAsia="en-US" w:bidi="en-US"/>
        </w:rPr>
      </w:pPr>
    </w:p>
    <w:p w14:paraId="544589D6" w14:textId="77777777" w:rsidR="00271EFB" w:rsidRPr="00271EFB" w:rsidRDefault="00271EFB" w:rsidP="00271EFB">
      <w:pPr>
        <w:tabs>
          <w:tab w:val="left" w:pos="1134"/>
        </w:tabs>
        <w:spacing w:before="120"/>
        <w:ind w:left="709"/>
        <w:contextualSpacing/>
        <w:jc w:val="center"/>
        <w:rPr>
          <w:rFonts w:ascii="Times New Roman" w:eastAsia="Times New Roman" w:hAnsi="Times New Roman" w:cs="Times New Roman"/>
          <w:color w:val="FF0000"/>
          <w:sz w:val="28"/>
          <w:szCs w:val="28"/>
          <w:highlight w:val="yellow"/>
          <w:lang w:val="en-US" w:eastAsia="en-US" w:bidi="en-US"/>
        </w:rPr>
      </w:pPr>
    </w:p>
    <w:p w14:paraId="0AC5C929" w14:textId="77777777" w:rsidR="00271EFB" w:rsidRPr="00271EFB" w:rsidRDefault="00271EFB" w:rsidP="00271EFB">
      <w:pPr>
        <w:tabs>
          <w:tab w:val="left" w:pos="1134"/>
        </w:tabs>
        <w:spacing w:before="120"/>
        <w:ind w:left="709"/>
        <w:contextualSpacing/>
        <w:jc w:val="center"/>
        <w:rPr>
          <w:rFonts w:ascii="Times New Roman" w:eastAsia="Times New Roman" w:hAnsi="Times New Roman" w:cs="Times New Roman"/>
          <w:color w:val="FF0000"/>
          <w:sz w:val="28"/>
          <w:szCs w:val="28"/>
          <w:highlight w:val="yellow"/>
          <w:lang w:val="en-US" w:eastAsia="en-US" w:bidi="en-US"/>
        </w:rPr>
      </w:pPr>
    </w:p>
    <w:p w14:paraId="60C2EB61" w14:textId="77777777" w:rsidR="00271EFB" w:rsidRPr="00271EFB" w:rsidRDefault="00271EFB" w:rsidP="00271EFB">
      <w:pPr>
        <w:tabs>
          <w:tab w:val="left" w:pos="1134"/>
        </w:tabs>
        <w:spacing w:before="120"/>
        <w:ind w:left="709"/>
        <w:contextualSpacing/>
        <w:jc w:val="center"/>
        <w:rPr>
          <w:rFonts w:ascii="Times New Roman" w:eastAsia="Times New Roman" w:hAnsi="Times New Roman" w:cs="Times New Roman"/>
          <w:color w:val="000000" w:themeColor="text1"/>
          <w:sz w:val="28"/>
          <w:szCs w:val="28"/>
          <w:lang w:eastAsia="en-US" w:bidi="en-US"/>
        </w:rPr>
      </w:pPr>
      <w:r w:rsidRPr="00271EFB">
        <w:rPr>
          <w:rFonts w:ascii="Times New Roman" w:eastAsia="Times New Roman" w:hAnsi="Times New Roman" w:cs="Times New Roman"/>
          <w:color w:val="000000" w:themeColor="text1"/>
          <w:sz w:val="28"/>
          <w:szCs w:val="28"/>
          <w:lang w:eastAsia="en-US" w:bidi="en-US"/>
        </w:rPr>
        <w:t>Группы школ в зависимости от количественного состава выпускников текущего года (русский язык и математика)</w:t>
      </w:r>
    </w:p>
    <w:p w14:paraId="30CCDF00" w14:textId="1DB27246" w:rsidR="00271EFB" w:rsidRPr="00BC72A4" w:rsidRDefault="00271EFB" w:rsidP="00271EFB">
      <w:pPr>
        <w:tabs>
          <w:tab w:val="left" w:pos="1134"/>
        </w:tabs>
        <w:spacing w:before="120"/>
        <w:ind w:left="1429"/>
        <w:contextualSpacing/>
        <w:jc w:val="right"/>
        <w:rPr>
          <w:rFonts w:ascii="Times New Roman" w:eastAsia="Times New Roman" w:hAnsi="Times New Roman" w:cs="Times New Roman"/>
          <w:color w:val="000000" w:themeColor="text1"/>
          <w:sz w:val="24"/>
          <w:szCs w:val="24"/>
          <w:lang w:eastAsia="en-US" w:bidi="en-US"/>
        </w:rPr>
      </w:pPr>
      <w:r w:rsidRPr="00BC72A4">
        <w:rPr>
          <w:rFonts w:ascii="Times New Roman" w:eastAsia="Times New Roman" w:hAnsi="Times New Roman" w:cs="Times New Roman"/>
          <w:color w:val="000000" w:themeColor="text1"/>
          <w:sz w:val="24"/>
          <w:szCs w:val="24"/>
          <w:lang w:val="en-US" w:eastAsia="en-US" w:bidi="en-US"/>
        </w:rPr>
        <w:t xml:space="preserve">Таблица </w:t>
      </w:r>
      <w:r w:rsidR="00BC72A4" w:rsidRPr="00BC72A4">
        <w:rPr>
          <w:rFonts w:ascii="Times New Roman" w:eastAsia="Times New Roman" w:hAnsi="Times New Roman" w:cs="Times New Roman"/>
          <w:color w:val="000000" w:themeColor="text1"/>
          <w:sz w:val="24"/>
          <w:szCs w:val="24"/>
          <w:lang w:eastAsia="en-US" w:bidi="en-US"/>
        </w:rPr>
        <w:t>41</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019"/>
        <w:gridCol w:w="1462"/>
        <w:gridCol w:w="1671"/>
        <w:gridCol w:w="1017"/>
        <w:gridCol w:w="1442"/>
        <w:gridCol w:w="1669"/>
      </w:tblGrid>
      <w:tr w:rsidR="00271EFB" w:rsidRPr="00271EFB" w14:paraId="519CA299" w14:textId="77777777" w:rsidTr="00322F53">
        <w:tc>
          <w:tcPr>
            <w:tcW w:w="838" w:type="pct"/>
            <w:vMerge w:val="restart"/>
            <w:vAlign w:val="center"/>
          </w:tcPr>
          <w:p w14:paraId="3E93D905"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p>
          <w:p w14:paraId="48F95C5F"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p>
          <w:p w14:paraId="21599443"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r w:rsidRPr="00271EFB">
              <w:rPr>
                <w:rFonts w:ascii="Times New Roman" w:eastAsia="Times New Roman" w:hAnsi="Times New Roman" w:cs="Times New Roman"/>
                <w:color w:val="000000" w:themeColor="text1"/>
                <w:lang w:val="en-US" w:eastAsia="en-US" w:bidi="en-US"/>
              </w:rPr>
              <w:t>Группа</w:t>
            </w:r>
          </w:p>
          <w:p w14:paraId="04998976" w14:textId="77777777" w:rsidR="00271EFB" w:rsidRPr="00271EFB" w:rsidRDefault="00271EFB" w:rsidP="00271EFB">
            <w:pPr>
              <w:spacing w:after="160" w:line="240" w:lineRule="exact"/>
              <w:rPr>
                <w:rFonts w:ascii="Times New Roman" w:hAnsi="Times New Roman" w:cs="Times New Roman"/>
                <w:color w:val="000000" w:themeColor="text1"/>
              </w:rPr>
            </w:pPr>
          </w:p>
        </w:tc>
        <w:tc>
          <w:tcPr>
            <w:tcW w:w="512" w:type="pct"/>
            <w:vMerge w:val="restart"/>
            <w:vAlign w:val="center"/>
          </w:tcPr>
          <w:p w14:paraId="113B3369" w14:textId="77777777" w:rsidR="00271EFB" w:rsidRPr="00271EFB" w:rsidRDefault="00271EFB" w:rsidP="00271EFB">
            <w:pPr>
              <w:tabs>
                <w:tab w:val="left" w:pos="1134"/>
              </w:tabs>
              <w:spacing w:before="120"/>
              <w:contextualSpacing/>
              <w:rPr>
                <w:rFonts w:ascii="Times New Roman" w:eastAsia="Times New Roman" w:hAnsi="Times New Roman" w:cs="Times New Roman"/>
                <w:color w:val="000000" w:themeColor="text1"/>
                <w:lang w:val="en-US" w:eastAsia="en-US" w:bidi="en-US"/>
              </w:rPr>
            </w:pPr>
            <w:r w:rsidRPr="00271EFB">
              <w:rPr>
                <w:rFonts w:ascii="Times New Roman" w:eastAsia="Times New Roman" w:hAnsi="Times New Roman" w:cs="Times New Roman"/>
                <w:color w:val="000000" w:themeColor="text1"/>
                <w:lang w:val="en-US" w:eastAsia="en-US" w:bidi="en-US"/>
              </w:rPr>
              <w:t>Человек</w:t>
            </w:r>
          </w:p>
        </w:tc>
        <w:tc>
          <w:tcPr>
            <w:tcW w:w="1575" w:type="pct"/>
            <w:gridSpan w:val="2"/>
            <w:vAlign w:val="center"/>
          </w:tcPr>
          <w:p w14:paraId="272FF7D2"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r w:rsidRPr="00271EFB">
              <w:rPr>
                <w:rFonts w:ascii="Times New Roman" w:eastAsia="Times New Roman" w:hAnsi="Times New Roman" w:cs="Times New Roman"/>
                <w:color w:val="000000" w:themeColor="text1"/>
                <w:lang w:val="en-US" w:eastAsia="en-US" w:bidi="en-US"/>
              </w:rPr>
              <w:t>Русский</w:t>
            </w:r>
            <w:r w:rsidRPr="00271EFB">
              <w:rPr>
                <w:rFonts w:ascii="Times New Roman" w:eastAsia="Times New Roman" w:hAnsi="Times New Roman" w:cs="Times New Roman"/>
                <w:color w:val="000000" w:themeColor="text1"/>
                <w:lang w:eastAsia="en-US" w:bidi="en-US"/>
              </w:rPr>
              <w:t xml:space="preserve"> </w:t>
            </w:r>
            <w:r w:rsidRPr="00271EFB">
              <w:rPr>
                <w:rFonts w:ascii="Times New Roman" w:eastAsia="Times New Roman" w:hAnsi="Times New Roman" w:cs="Times New Roman"/>
                <w:color w:val="000000" w:themeColor="text1"/>
                <w:lang w:val="en-US" w:eastAsia="en-US" w:bidi="en-US"/>
              </w:rPr>
              <w:t>язык</w:t>
            </w:r>
          </w:p>
        </w:tc>
        <w:tc>
          <w:tcPr>
            <w:tcW w:w="511" w:type="pct"/>
            <w:vMerge w:val="restart"/>
          </w:tcPr>
          <w:p w14:paraId="7643015D" w14:textId="77777777" w:rsidR="00271EFB" w:rsidRPr="00271EFB" w:rsidRDefault="00271EFB" w:rsidP="00271EFB">
            <w:pPr>
              <w:spacing w:after="160" w:line="240" w:lineRule="exact"/>
              <w:jc w:val="center"/>
              <w:rPr>
                <w:rFonts w:ascii="Times New Roman" w:hAnsi="Times New Roman" w:cs="Times New Roman"/>
                <w:color w:val="000000" w:themeColor="text1"/>
              </w:rPr>
            </w:pPr>
          </w:p>
          <w:p w14:paraId="039830F8" w14:textId="77777777" w:rsidR="00271EFB" w:rsidRPr="00271EFB" w:rsidRDefault="00271EFB" w:rsidP="00271EFB">
            <w:pPr>
              <w:spacing w:after="160" w:line="240" w:lineRule="exact"/>
              <w:jc w:val="center"/>
              <w:rPr>
                <w:rFonts w:ascii="Times New Roman" w:hAnsi="Times New Roman" w:cs="Times New Roman"/>
                <w:color w:val="000000" w:themeColor="text1"/>
              </w:rPr>
            </w:pPr>
          </w:p>
          <w:p w14:paraId="009B4807" w14:textId="77777777" w:rsidR="00271EFB" w:rsidRPr="00271EFB" w:rsidRDefault="00271EFB" w:rsidP="00271EFB">
            <w:pPr>
              <w:spacing w:after="160" w:line="240" w:lineRule="exact"/>
              <w:jc w:val="center"/>
              <w:rPr>
                <w:rFonts w:ascii="Times New Roman" w:hAnsi="Times New Roman" w:cs="Times New Roman"/>
                <w:color w:val="000000" w:themeColor="text1"/>
              </w:rPr>
            </w:pPr>
            <w:r w:rsidRPr="00271EFB">
              <w:rPr>
                <w:rFonts w:ascii="Times New Roman" w:hAnsi="Times New Roman" w:cs="Times New Roman"/>
                <w:color w:val="000000" w:themeColor="text1"/>
              </w:rPr>
              <w:t>Человек</w:t>
            </w:r>
          </w:p>
        </w:tc>
        <w:tc>
          <w:tcPr>
            <w:tcW w:w="1564" w:type="pct"/>
            <w:gridSpan w:val="2"/>
          </w:tcPr>
          <w:p w14:paraId="6026F548"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r w:rsidRPr="00271EFB">
              <w:rPr>
                <w:rFonts w:ascii="Times New Roman" w:eastAsia="Times New Roman" w:hAnsi="Times New Roman" w:cs="Times New Roman"/>
                <w:color w:val="000000" w:themeColor="text1"/>
                <w:lang w:val="en-US" w:eastAsia="en-US" w:bidi="en-US"/>
              </w:rPr>
              <w:t>Математика</w:t>
            </w:r>
          </w:p>
        </w:tc>
      </w:tr>
      <w:tr w:rsidR="00271EFB" w:rsidRPr="00271EFB" w14:paraId="714F07F4" w14:textId="77777777" w:rsidTr="00322F53">
        <w:trPr>
          <w:trHeight w:val="983"/>
        </w:trPr>
        <w:tc>
          <w:tcPr>
            <w:tcW w:w="838" w:type="pct"/>
            <w:vMerge/>
          </w:tcPr>
          <w:p w14:paraId="0116ABEA" w14:textId="77777777" w:rsidR="00271EFB" w:rsidRPr="00271EFB" w:rsidRDefault="00271EFB" w:rsidP="00271EFB">
            <w:pPr>
              <w:spacing w:after="160" w:line="240" w:lineRule="exact"/>
              <w:rPr>
                <w:rFonts w:ascii="Times New Roman" w:hAnsi="Times New Roman" w:cs="Times New Roman"/>
                <w:color w:val="000000" w:themeColor="text1"/>
              </w:rPr>
            </w:pPr>
          </w:p>
        </w:tc>
        <w:tc>
          <w:tcPr>
            <w:tcW w:w="512" w:type="pct"/>
            <w:vMerge/>
          </w:tcPr>
          <w:p w14:paraId="5DCDEBCD" w14:textId="77777777" w:rsidR="00271EFB" w:rsidRPr="00271EFB" w:rsidRDefault="00271EFB" w:rsidP="00271EFB">
            <w:pPr>
              <w:spacing w:after="160" w:line="240" w:lineRule="exact"/>
              <w:rPr>
                <w:rFonts w:ascii="Times New Roman" w:hAnsi="Times New Roman" w:cs="Times New Roman"/>
                <w:color w:val="000000" w:themeColor="text1"/>
              </w:rPr>
            </w:pPr>
          </w:p>
        </w:tc>
        <w:tc>
          <w:tcPr>
            <w:tcW w:w="735" w:type="pct"/>
          </w:tcPr>
          <w:p w14:paraId="3FDBEF5D" w14:textId="77777777" w:rsidR="00271EFB" w:rsidRPr="00271EFB" w:rsidRDefault="00271EFB" w:rsidP="00271EFB">
            <w:pPr>
              <w:spacing w:after="160" w:line="240" w:lineRule="exact"/>
              <w:rPr>
                <w:rFonts w:ascii="Times New Roman" w:hAnsi="Times New Roman" w:cs="Times New Roman"/>
                <w:color w:val="000000" w:themeColor="text1"/>
              </w:rPr>
            </w:pPr>
            <w:r w:rsidRPr="00271EFB">
              <w:rPr>
                <w:rFonts w:ascii="Times New Roman" w:hAnsi="Times New Roman" w:cs="Times New Roman"/>
                <w:color w:val="000000" w:themeColor="text1"/>
              </w:rPr>
              <w:t xml:space="preserve">количество участников, сдавших экзамен в диапазоне «95-100» б. (человек, %) </w:t>
            </w:r>
          </w:p>
        </w:tc>
        <w:tc>
          <w:tcPr>
            <w:tcW w:w="840" w:type="pct"/>
          </w:tcPr>
          <w:p w14:paraId="737AAA8F" w14:textId="77777777" w:rsidR="00271EFB" w:rsidRPr="00271EFB" w:rsidRDefault="00271EFB" w:rsidP="00271EFB">
            <w:pPr>
              <w:spacing w:after="160" w:line="240" w:lineRule="exact"/>
              <w:rPr>
                <w:rFonts w:ascii="Times New Roman" w:hAnsi="Times New Roman" w:cs="Times New Roman"/>
                <w:color w:val="000000" w:themeColor="text1"/>
              </w:rPr>
            </w:pPr>
            <w:r w:rsidRPr="00271EFB">
              <w:rPr>
                <w:rFonts w:ascii="Times New Roman" w:hAnsi="Times New Roman" w:cs="Times New Roman"/>
                <w:color w:val="000000" w:themeColor="text1"/>
              </w:rPr>
              <w:t>количество участников, не преодолевших порог по предмету (человек, %)</w:t>
            </w:r>
          </w:p>
        </w:tc>
        <w:tc>
          <w:tcPr>
            <w:tcW w:w="511" w:type="pct"/>
            <w:vMerge/>
            <w:vAlign w:val="center"/>
          </w:tcPr>
          <w:p w14:paraId="43EE1FBE" w14:textId="77777777" w:rsidR="00271EFB" w:rsidRPr="00271EFB" w:rsidRDefault="00271EFB" w:rsidP="00271EFB">
            <w:pPr>
              <w:spacing w:after="160" w:line="240" w:lineRule="exact"/>
              <w:jc w:val="center"/>
              <w:rPr>
                <w:rFonts w:ascii="Times New Roman" w:hAnsi="Times New Roman" w:cs="Times New Roman"/>
                <w:color w:val="000000" w:themeColor="text1"/>
              </w:rPr>
            </w:pPr>
          </w:p>
        </w:tc>
        <w:tc>
          <w:tcPr>
            <w:tcW w:w="725" w:type="pct"/>
          </w:tcPr>
          <w:p w14:paraId="2144962A" w14:textId="77777777" w:rsidR="00271EFB" w:rsidRPr="00271EFB" w:rsidRDefault="00271EFB" w:rsidP="00271EFB">
            <w:pPr>
              <w:spacing w:after="160" w:line="240" w:lineRule="exact"/>
              <w:rPr>
                <w:rFonts w:ascii="Times New Roman" w:hAnsi="Times New Roman" w:cs="Times New Roman"/>
                <w:color w:val="000000" w:themeColor="text1"/>
              </w:rPr>
            </w:pPr>
            <w:r w:rsidRPr="00271EFB">
              <w:rPr>
                <w:rFonts w:ascii="Times New Roman" w:hAnsi="Times New Roman" w:cs="Times New Roman"/>
                <w:color w:val="000000" w:themeColor="text1"/>
              </w:rPr>
              <w:t>количество участников, сдавших экзамен в диапазоне «95-100» б. (человек, %)</w:t>
            </w:r>
          </w:p>
        </w:tc>
        <w:tc>
          <w:tcPr>
            <w:tcW w:w="838" w:type="pct"/>
          </w:tcPr>
          <w:p w14:paraId="5F419070" w14:textId="77777777" w:rsidR="00271EFB" w:rsidRPr="00271EFB" w:rsidRDefault="00271EFB" w:rsidP="00271EFB">
            <w:pPr>
              <w:spacing w:after="160" w:line="240" w:lineRule="exact"/>
              <w:rPr>
                <w:rFonts w:ascii="Times New Roman" w:hAnsi="Times New Roman" w:cs="Times New Roman"/>
                <w:color w:val="000000" w:themeColor="text1"/>
              </w:rPr>
            </w:pPr>
            <w:r w:rsidRPr="00271EFB">
              <w:rPr>
                <w:rFonts w:ascii="Times New Roman" w:hAnsi="Times New Roman" w:cs="Times New Roman"/>
                <w:color w:val="000000" w:themeColor="text1"/>
              </w:rPr>
              <w:t>количество участников, не преодолевших порог по предмету (человек, %)</w:t>
            </w:r>
          </w:p>
        </w:tc>
      </w:tr>
      <w:tr w:rsidR="00271EFB" w:rsidRPr="00271EFB" w14:paraId="4C5DF896" w14:textId="77777777" w:rsidTr="00322F53">
        <w:tc>
          <w:tcPr>
            <w:tcW w:w="838" w:type="pct"/>
            <w:shd w:val="clear" w:color="auto" w:fill="auto"/>
            <w:vAlign w:val="center"/>
          </w:tcPr>
          <w:p w14:paraId="7FF111B9"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b/>
                <w:bCs/>
                <w:color w:val="000000" w:themeColor="text1"/>
                <w:lang w:eastAsia="en-US" w:bidi="en-US"/>
              </w:rPr>
            </w:pPr>
            <w:r w:rsidRPr="00271EFB">
              <w:rPr>
                <w:rFonts w:ascii="Times New Roman" w:eastAsia="Times New Roman" w:hAnsi="Times New Roman" w:cs="Times New Roman"/>
                <w:b/>
                <w:bCs/>
                <w:color w:val="000000" w:themeColor="text1"/>
                <w:lang w:eastAsia="en-US" w:bidi="en-US"/>
              </w:rPr>
              <w:t>1 группа</w:t>
            </w:r>
          </w:p>
          <w:p w14:paraId="5E41F099"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highlight w:val="yellow"/>
                <w:lang w:eastAsia="en-US" w:bidi="en-US"/>
              </w:rPr>
            </w:pPr>
            <w:r w:rsidRPr="00271EFB">
              <w:rPr>
                <w:rFonts w:ascii="Times New Roman" w:eastAsia="Times New Roman" w:hAnsi="Times New Roman" w:cs="Times New Roman"/>
                <w:color w:val="000000" w:themeColor="text1"/>
                <w:lang w:eastAsia="en-US" w:bidi="en-US"/>
              </w:rPr>
              <w:t>4 школы (СОШ № 3, СОШ № 4, СОШ № 5, СОШ №10)</w:t>
            </w:r>
          </w:p>
        </w:tc>
        <w:tc>
          <w:tcPr>
            <w:tcW w:w="512" w:type="pct"/>
            <w:vAlign w:val="center"/>
          </w:tcPr>
          <w:p w14:paraId="22B80A4E"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eastAsia="en-US" w:bidi="en-US"/>
              </w:rPr>
            </w:pPr>
            <w:r w:rsidRPr="00271EFB">
              <w:rPr>
                <w:rFonts w:ascii="Times New Roman" w:eastAsia="Times New Roman" w:hAnsi="Times New Roman" w:cs="Times New Roman"/>
                <w:color w:val="000000" w:themeColor="text1"/>
                <w:lang w:eastAsia="en-US" w:bidi="en-US"/>
              </w:rPr>
              <w:t>13</w:t>
            </w:r>
          </w:p>
        </w:tc>
        <w:tc>
          <w:tcPr>
            <w:tcW w:w="735" w:type="pct"/>
            <w:vAlign w:val="center"/>
          </w:tcPr>
          <w:p w14:paraId="09701B52"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r w:rsidRPr="00271EFB">
              <w:rPr>
                <w:rFonts w:ascii="Times New Roman" w:eastAsia="Times New Roman" w:hAnsi="Times New Roman" w:cs="Times New Roman"/>
                <w:color w:val="000000" w:themeColor="text1"/>
                <w:lang w:val="en-US" w:eastAsia="en-US" w:bidi="en-US"/>
              </w:rPr>
              <w:t>0</w:t>
            </w:r>
          </w:p>
        </w:tc>
        <w:tc>
          <w:tcPr>
            <w:tcW w:w="840" w:type="pct"/>
            <w:vAlign w:val="center"/>
          </w:tcPr>
          <w:p w14:paraId="2CD4C91F"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r w:rsidRPr="00271EFB">
              <w:rPr>
                <w:rFonts w:ascii="Times New Roman" w:eastAsia="Times New Roman" w:hAnsi="Times New Roman" w:cs="Times New Roman"/>
                <w:color w:val="000000" w:themeColor="text1"/>
                <w:lang w:val="en-US" w:eastAsia="en-US" w:bidi="en-US"/>
              </w:rPr>
              <w:t>0</w:t>
            </w:r>
          </w:p>
        </w:tc>
        <w:tc>
          <w:tcPr>
            <w:tcW w:w="511" w:type="pct"/>
            <w:vAlign w:val="center"/>
          </w:tcPr>
          <w:p w14:paraId="7A3463CE"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eastAsia="en-US" w:bidi="en-US"/>
              </w:rPr>
            </w:pPr>
            <w:r w:rsidRPr="00271EFB">
              <w:rPr>
                <w:rFonts w:ascii="Times New Roman" w:eastAsia="Times New Roman" w:hAnsi="Times New Roman" w:cs="Times New Roman"/>
                <w:color w:val="000000" w:themeColor="text1"/>
                <w:lang w:eastAsia="en-US" w:bidi="en-US"/>
              </w:rPr>
              <w:t>13</w:t>
            </w:r>
          </w:p>
        </w:tc>
        <w:tc>
          <w:tcPr>
            <w:tcW w:w="725" w:type="pct"/>
            <w:vAlign w:val="center"/>
          </w:tcPr>
          <w:p w14:paraId="46E5C2DB"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val="en-US" w:eastAsia="en-US" w:bidi="en-US"/>
              </w:rPr>
            </w:pPr>
            <w:r w:rsidRPr="00271EFB">
              <w:rPr>
                <w:rFonts w:ascii="Times New Roman" w:eastAsia="Times New Roman" w:hAnsi="Times New Roman" w:cs="Times New Roman"/>
                <w:color w:val="000000" w:themeColor="text1"/>
                <w:lang w:val="en-US" w:eastAsia="en-US" w:bidi="en-US"/>
              </w:rPr>
              <w:t>0</w:t>
            </w:r>
          </w:p>
        </w:tc>
        <w:tc>
          <w:tcPr>
            <w:tcW w:w="838" w:type="pct"/>
            <w:vAlign w:val="center"/>
          </w:tcPr>
          <w:p w14:paraId="7771307C"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color w:val="000000" w:themeColor="text1"/>
                <w:lang w:eastAsia="en-US" w:bidi="en-US"/>
              </w:rPr>
            </w:pPr>
            <w:r w:rsidRPr="00271EFB">
              <w:rPr>
                <w:rFonts w:ascii="Times New Roman" w:eastAsia="Times New Roman" w:hAnsi="Times New Roman" w:cs="Times New Roman"/>
                <w:color w:val="000000" w:themeColor="text1"/>
                <w:lang w:eastAsia="en-US" w:bidi="en-US"/>
              </w:rPr>
              <w:t>1/7,6%</w:t>
            </w:r>
          </w:p>
        </w:tc>
      </w:tr>
      <w:tr w:rsidR="00271EFB" w:rsidRPr="00271EFB" w14:paraId="3984B42E" w14:textId="77777777" w:rsidTr="00322F53">
        <w:tc>
          <w:tcPr>
            <w:tcW w:w="838" w:type="pct"/>
            <w:vAlign w:val="center"/>
          </w:tcPr>
          <w:p w14:paraId="4C166FED"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b/>
                <w:bCs/>
                <w:lang w:eastAsia="en-US" w:bidi="en-US"/>
              </w:rPr>
            </w:pPr>
            <w:r w:rsidRPr="00271EFB">
              <w:rPr>
                <w:rFonts w:ascii="Times New Roman" w:eastAsia="Times New Roman" w:hAnsi="Times New Roman" w:cs="Times New Roman"/>
                <w:b/>
                <w:bCs/>
                <w:lang w:eastAsia="en-US" w:bidi="en-US"/>
              </w:rPr>
              <w:t>2 группа</w:t>
            </w:r>
          </w:p>
          <w:p w14:paraId="13D0C459" w14:textId="522F34D1" w:rsidR="00271EFB" w:rsidRPr="00271EFB" w:rsidRDefault="00271EFB" w:rsidP="00271EFB">
            <w:pPr>
              <w:tabs>
                <w:tab w:val="left" w:pos="1134"/>
              </w:tabs>
              <w:spacing w:before="120"/>
              <w:contextualSpacing/>
              <w:jc w:val="center"/>
              <w:rPr>
                <w:rFonts w:ascii="Times New Roman" w:eastAsia="Times New Roman" w:hAnsi="Times New Roman" w:cs="Times New Roman"/>
                <w:lang w:eastAsia="en-US" w:bidi="en-US"/>
              </w:rPr>
            </w:pPr>
            <w:r w:rsidRPr="00271EFB">
              <w:rPr>
                <w:rFonts w:ascii="Times New Roman" w:eastAsia="Times New Roman" w:hAnsi="Times New Roman" w:cs="Times New Roman"/>
                <w:lang w:eastAsia="en-US" w:bidi="en-US"/>
              </w:rPr>
              <w:t>8 школ (СОШ №6, СОШ № 13, СОШ № 15, СОШ № 16, СОШ № 17,</w:t>
            </w:r>
            <w:r w:rsidR="00322F53">
              <w:rPr>
                <w:rFonts w:ascii="Times New Roman" w:eastAsia="Times New Roman" w:hAnsi="Times New Roman" w:cs="Times New Roman"/>
                <w:lang w:eastAsia="en-US" w:bidi="en-US"/>
              </w:rPr>
              <w:t xml:space="preserve"> </w:t>
            </w:r>
            <w:r w:rsidRPr="00271EFB">
              <w:rPr>
                <w:rFonts w:ascii="Times New Roman" w:eastAsia="Times New Roman" w:hAnsi="Times New Roman" w:cs="Times New Roman"/>
                <w:lang w:eastAsia="en-US" w:bidi="en-US"/>
              </w:rPr>
              <w:t>СОШ №18, СОШ № 22, СОШ № 23)</w:t>
            </w:r>
          </w:p>
        </w:tc>
        <w:tc>
          <w:tcPr>
            <w:tcW w:w="512" w:type="pct"/>
            <w:vAlign w:val="center"/>
          </w:tcPr>
          <w:p w14:paraId="4B09375D"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eastAsia="en-US" w:bidi="en-US"/>
              </w:rPr>
            </w:pPr>
            <w:r w:rsidRPr="00271EFB">
              <w:rPr>
                <w:rFonts w:ascii="Times New Roman" w:eastAsia="Times New Roman" w:hAnsi="Times New Roman" w:cs="Times New Roman"/>
                <w:lang w:eastAsia="en-US" w:bidi="en-US"/>
              </w:rPr>
              <w:t>199</w:t>
            </w:r>
          </w:p>
        </w:tc>
        <w:tc>
          <w:tcPr>
            <w:tcW w:w="735" w:type="pct"/>
            <w:vAlign w:val="center"/>
          </w:tcPr>
          <w:p w14:paraId="3B9DCAFE"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val="en-US" w:eastAsia="en-US" w:bidi="en-US"/>
              </w:rPr>
            </w:pPr>
            <w:r w:rsidRPr="00271EFB">
              <w:rPr>
                <w:rFonts w:ascii="Times New Roman" w:eastAsia="Times New Roman" w:hAnsi="Times New Roman" w:cs="Times New Roman"/>
                <w:lang w:eastAsia="en-US" w:bidi="en-US"/>
              </w:rPr>
              <w:t>2</w:t>
            </w:r>
            <w:r w:rsidRPr="00271EFB">
              <w:rPr>
                <w:rFonts w:ascii="Times New Roman" w:eastAsia="Times New Roman" w:hAnsi="Times New Roman" w:cs="Times New Roman"/>
                <w:lang w:val="en-US" w:eastAsia="en-US" w:bidi="en-US"/>
              </w:rPr>
              <w:t xml:space="preserve">/ </w:t>
            </w:r>
            <w:r w:rsidRPr="00271EFB">
              <w:rPr>
                <w:rFonts w:ascii="Times New Roman" w:eastAsia="Times New Roman" w:hAnsi="Times New Roman" w:cs="Times New Roman"/>
                <w:lang w:eastAsia="en-US" w:bidi="en-US"/>
              </w:rPr>
              <w:t>1,0</w:t>
            </w:r>
            <w:r w:rsidRPr="00271EFB">
              <w:rPr>
                <w:rFonts w:ascii="Times New Roman" w:eastAsia="Times New Roman" w:hAnsi="Times New Roman" w:cs="Times New Roman"/>
                <w:lang w:val="en-US" w:eastAsia="en-US" w:bidi="en-US"/>
              </w:rPr>
              <w:t>%</w:t>
            </w:r>
          </w:p>
        </w:tc>
        <w:tc>
          <w:tcPr>
            <w:tcW w:w="840" w:type="pct"/>
            <w:vAlign w:val="center"/>
          </w:tcPr>
          <w:p w14:paraId="2F8154CE"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val="en-US" w:eastAsia="en-US" w:bidi="en-US"/>
              </w:rPr>
            </w:pPr>
            <w:r w:rsidRPr="00271EFB">
              <w:rPr>
                <w:rFonts w:ascii="Times New Roman" w:eastAsia="Times New Roman" w:hAnsi="Times New Roman" w:cs="Times New Roman"/>
                <w:lang w:val="en-US" w:eastAsia="en-US" w:bidi="en-US"/>
              </w:rPr>
              <w:t>0</w:t>
            </w:r>
          </w:p>
        </w:tc>
        <w:tc>
          <w:tcPr>
            <w:tcW w:w="511" w:type="pct"/>
            <w:vAlign w:val="center"/>
          </w:tcPr>
          <w:p w14:paraId="0F9F3735"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eastAsia="en-US" w:bidi="en-US"/>
              </w:rPr>
            </w:pPr>
            <w:r w:rsidRPr="00271EFB">
              <w:rPr>
                <w:rFonts w:ascii="Times New Roman" w:eastAsia="Times New Roman" w:hAnsi="Times New Roman" w:cs="Times New Roman"/>
                <w:lang w:eastAsia="en-US" w:bidi="en-US"/>
              </w:rPr>
              <w:t>199</w:t>
            </w:r>
          </w:p>
        </w:tc>
        <w:tc>
          <w:tcPr>
            <w:tcW w:w="725" w:type="pct"/>
            <w:vAlign w:val="center"/>
          </w:tcPr>
          <w:p w14:paraId="6A15B3F5"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highlight w:val="yellow"/>
                <w:lang w:val="en-US" w:eastAsia="en-US" w:bidi="en-US"/>
              </w:rPr>
            </w:pPr>
            <w:r w:rsidRPr="00271EFB">
              <w:rPr>
                <w:rFonts w:ascii="Times New Roman" w:eastAsia="Times New Roman" w:hAnsi="Times New Roman" w:cs="Times New Roman"/>
                <w:lang w:val="en-US" w:eastAsia="en-US" w:bidi="en-US"/>
              </w:rPr>
              <w:t>1/0,5%</w:t>
            </w:r>
          </w:p>
        </w:tc>
        <w:tc>
          <w:tcPr>
            <w:tcW w:w="838" w:type="pct"/>
            <w:vAlign w:val="center"/>
          </w:tcPr>
          <w:p w14:paraId="5DA5B7B0"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highlight w:val="yellow"/>
                <w:lang w:val="en-US" w:eastAsia="en-US" w:bidi="en-US"/>
              </w:rPr>
            </w:pPr>
            <w:r w:rsidRPr="00271EFB">
              <w:rPr>
                <w:rFonts w:ascii="Times New Roman" w:eastAsia="Times New Roman" w:hAnsi="Times New Roman" w:cs="Times New Roman"/>
                <w:lang w:eastAsia="en-US" w:bidi="en-US"/>
              </w:rPr>
              <w:t>5</w:t>
            </w:r>
            <w:r w:rsidRPr="00271EFB">
              <w:rPr>
                <w:rFonts w:ascii="Times New Roman" w:eastAsia="Times New Roman" w:hAnsi="Times New Roman" w:cs="Times New Roman"/>
                <w:lang w:val="en-US" w:eastAsia="en-US" w:bidi="en-US"/>
              </w:rPr>
              <w:t>/</w:t>
            </w:r>
            <w:r w:rsidRPr="00271EFB">
              <w:rPr>
                <w:rFonts w:ascii="Times New Roman" w:eastAsia="Times New Roman" w:hAnsi="Times New Roman" w:cs="Times New Roman"/>
                <w:lang w:eastAsia="en-US" w:bidi="en-US"/>
              </w:rPr>
              <w:t>2,5</w:t>
            </w:r>
            <w:r w:rsidRPr="00271EFB">
              <w:rPr>
                <w:rFonts w:ascii="Times New Roman" w:eastAsia="Times New Roman" w:hAnsi="Times New Roman" w:cs="Times New Roman"/>
                <w:lang w:val="en-US" w:eastAsia="en-US" w:bidi="en-US"/>
              </w:rPr>
              <w:t>%</w:t>
            </w:r>
          </w:p>
        </w:tc>
      </w:tr>
      <w:tr w:rsidR="00271EFB" w:rsidRPr="00271EFB" w14:paraId="493A6D47" w14:textId="77777777" w:rsidTr="00322F53">
        <w:tc>
          <w:tcPr>
            <w:tcW w:w="838" w:type="pct"/>
            <w:vAlign w:val="center"/>
          </w:tcPr>
          <w:p w14:paraId="33010900"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b/>
                <w:bCs/>
                <w:lang w:val="en-US" w:eastAsia="en-US" w:bidi="en-US"/>
              </w:rPr>
            </w:pPr>
            <w:r w:rsidRPr="00271EFB">
              <w:rPr>
                <w:rFonts w:ascii="Times New Roman" w:eastAsia="Times New Roman" w:hAnsi="Times New Roman" w:cs="Times New Roman"/>
                <w:b/>
                <w:bCs/>
                <w:lang w:val="en-US" w:eastAsia="en-US" w:bidi="en-US"/>
              </w:rPr>
              <w:t>3 группа</w:t>
            </w:r>
          </w:p>
          <w:p w14:paraId="5CA2B9DD" w14:textId="3FD54AD6" w:rsidR="00271EFB" w:rsidRPr="00271EFB" w:rsidRDefault="00271EFB" w:rsidP="00322F53">
            <w:pPr>
              <w:tabs>
                <w:tab w:val="left" w:pos="1134"/>
              </w:tabs>
              <w:spacing w:before="120"/>
              <w:contextualSpacing/>
              <w:jc w:val="center"/>
              <w:rPr>
                <w:rFonts w:ascii="Times New Roman" w:eastAsia="Times New Roman" w:hAnsi="Times New Roman" w:cs="Times New Roman"/>
                <w:lang w:val="en-US" w:eastAsia="en-US" w:bidi="en-US"/>
              </w:rPr>
            </w:pPr>
            <w:r w:rsidRPr="00271EFB">
              <w:rPr>
                <w:rFonts w:ascii="Times New Roman" w:eastAsia="Times New Roman" w:hAnsi="Times New Roman" w:cs="Times New Roman"/>
                <w:lang w:val="en-US" w:eastAsia="en-US" w:bidi="en-US"/>
              </w:rPr>
              <w:t>2 школы (Лицей № 1, Гимназия</w:t>
            </w:r>
            <w:r w:rsidR="00322F53">
              <w:rPr>
                <w:rFonts w:ascii="Times New Roman" w:eastAsia="Times New Roman" w:hAnsi="Times New Roman" w:cs="Times New Roman"/>
                <w:lang w:eastAsia="en-US" w:bidi="en-US"/>
              </w:rPr>
              <w:t xml:space="preserve"> </w:t>
            </w:r>
            <w:r w:rsidRPr="00271EFB">
              <w:rPr>
                <w:rFonts w:ascii="Times New Roman" w:eastAsia="Times New Roman" w:hAnsi="Times New Roman" w:cs="Times New Roman"/>
                <w:lang w:val="en-US" w:eastAsia="en-US" w:bidi="en-US"/>
              </w:rPr>
              <w:t>№ 1)</w:t>
            </w:r>
          </w:p>
        </w:tc>
        <w:tc>
          <w:tcPr>
            <w:tcW w:w="512" w:type="pct"/>
            <w:vAlign w:val="center"/>
          </w:tcPr>
          <w:p w14:paraId="69C13B35"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eastAsia="en-US" w:bidi="en-US"/>
              </w:rPr>
            </w:pPr>
            <w:r w:rsidRPr="00271EFB">
              <w:rPr>
                <w:rFonts w:ascii="Times New Roman" w:eastAsia="Times New Roman" w:hAnsi="Times New Roman" w:cs="Times New Roman"/>
                <w:lang w:eastAsia="en-US" w:bidi="en-US"/>
              </w:rPr>
              <w:t>127</w:t>
            </w:r>
          </w:p>
        </w:tc>
        <w:tc>
          <w:tcPr>
            <w:tcW w:w="735" w:type="pct"/>
            <w:vAlign w:val="center"/>
          </w:tcPr>
          <w:p w14:paraId="35095DFC"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val="en-US" w:eastAsia="en-US" w:bidi="en-US"/>
              </w:rPr>
            </w:pPr>
            <w:r w:rsidRPr="00271EFB">
              <w:rPr>
                <w:rFonts w:ascii="Times New Roman" w:eastAsia="Times New Roman" w:hAnsi="Times New Roman" w:cs="Times New Roman"/>
                <w:lang w:eastAsia="en-US" w:bidi="en-US"/>
              </w:rPr>
              <w:t>5</w:t>
            </w:r>
            <w:r w:rsidRPr="00271EFB">
              <w:rPr>
                <w:rFonts w:ascii="Times New Roman" w:eastAsia="Times New Roman" w:hAnsi="Times New Roman" w:cs="Times New Roman"/>
                <w:lang w:val="en-US" w:eastAsia="en-US" w:bidi="en-US"/>
              </w:rPr>
              <w:t xml:space="preserve"> / </w:t>
            </w:r>
            <w:r w:rsidRPr="00271EFB">
              <w:rPr>
                <w:rFonts w:ascii="Times New Roman" w:eastAsia="Times New Roman" w:hAnsi="Times New Roman" w:cs="Times New Roman"/>
                <w:lang w:eastAsia="en-US" w:bidi="en-US"/>
              </w:rPr>
              <w:t>3,9</w:t>
            </w:r>
            <w:r w:rsidRPr="00271EFB">
              <w:rPr>
                <w:rFonts w:ascii="Times New Roman" w:eastAsia="Times New Roman" w:hAnsi="Times New Roman" w:cs="Times New Roman"/>
                <w:lang w:val="en-US" w:eastAsia="en-US" w:bidi="en-US"/>
              </w:rPr>
              <w:t>%</w:t>
            </w:r>
          </w:p>
        </w:tc>
        <w:tc>
          <w:tcPr>
            <w:tcW w:w="840" w:type="pct"/>
            <w:vAlign w:val="center"/>
          </w:tcPr>
          <w:p w14:paraId="43675E72"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val="en-US" w:eastAsia="en-US" w:bidi="en-US"/>
              </w:rPr>
            </w:pPr>
            <w:r w:rsidRPr="00271EFB">
              <w:rPr>
                <w:rFonts w:ascii="Times New Roman" w:eastAsia="Times New Roman" w:hAnsi="Times New Roman" w:cs="Times New Roman"/>
                <w:lang w:val="en-US" w:eastAsia="en-US" w:bidi="en-US"/>
              </w:rPr>
              <w:t>0</w:t>
            </w:r>
          </w:p>
        </w:tc>
        <w:tc>
          <w:tcPr>
            <w:tcW w:w="511" w:type="pct"/>
            <w:vAlign w:val="center"/>
          </w:tcPr>
          <w:p w14:paraId="6F9F0358"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lang w:eastAsia="en-US" w:bidi="en-US"/>
              </w:rPr>
            </w:pPr>
            <w:r w:rsidRPr="00271EFB">
              <w:rPr>
                <w:rFonts w:ascii="Times New Roman" w:eastAsia="Times New Roman" w:hAnsi="Times New Roman" w:cs="Times New Roman"/>
                <w:lang w:eastAsia="en-US" w:bidi="en-US"/>
              </w:rPr>
              <w:t>127</w:t>
            </w:r>
          </w:p>
        </w:tc>
        <w:tc>
          <w:tcPr>
            <w:tcW w:w="725" w:type="pct"/>
            <w:vAlign w:val="center"/>
          </w:tcPr>
          <w:p w14:paraId="42502F32" w14:textId="77777777" w:rsidR="00271EFB" w:rsidRPr="00271EFB" w:rsidRDefault="00271EFB" w:rsidP="00271EFB">
            <w:pPr>
              <w:tabs>
                <w:tab w:val="left" w:pos="1134"/>
              </w:tabs>
              <w:spacing w:before="120"/>
              <w:contextualSpacing/>
              <w:jc w:val="center"/>
              <w:rPr>
                <w:rFonts w:ascii="Times New Roman" w:eastAsia="Times New Roman" w:hAnsi="Times New Roman" w:cs="Times New Roman"/>
                <w:highlight w:val="yellow"/>
                <w:lang w:val="en-US" w:eastAsia="en-US" w:bidi="en-US"/>
              </w:rPr>
            </w:pPr>
            <w:r w:rsidRPr="00271EFB">
              <w:rPr>
                <w:rFonts w:ascii="Times New Roman" w:eastAsia="Times New Roman" w:hAnsi="Times New Roman" w:cs="Times New Roman"/>
                <w:lang w:eastAsia="en-US" w:bidi="en-US"/>
              </w:rPr>
              <w:t>5</w:t>
            </w:r>
            <w:r w:rsidRPr="00271EFB">
              <w:rPr>
                <w:rFonts w:ascii="Times New Roman" w:eastAsia="Times New Roman" w:hAnsi="Times New Roman" w:cs="Times New Roman"/>
                <w:lang w:val="en-US" w:eastAsia="en-US" w:bidi="en-US"/>
              </w:rPr>
              <w:t xml:space="preserve"> / 3</w:t>
            </w:r>
            <w:r w:rsidRPr="00271EFB">
              <w:rPr>
                <w:rFonts w:ascii="Times New Roman" w:eastAsia="Times New Roman" w:hAnsi="Times New Roman" w:cs="Times New Roman"/>
                <w:lang w:eastAsia="en-US" w:bidi="en-US"/>
              </w:rPr>
              <w:t>,9</w:t>
            </w:r>
            <w:r w:rsidRPr="00271EFB">
              <w:rPr>
                <w:rFonts w:ascii="Times New Roman" w:eastAsia="Times New Roman" w:hAnsi="Times New Roman" w:cs="Times New Roman"/>
                <w:lang w:val="en-US" w:eastAsia="en-US" w:bidi="en-US"/>
              </w:rPr>
              <w:t>%</w:t>
            </w:r>
          </w:p>
        </w:tc>
        <w:tc>
          <w:tcPr>
            <w:tcW w:w="838" w:type="pct"/>
            <w:vAlign w:val="center"/>
          </w:tcPr>
          <w:p w14:paraId="192F5E1E" w14:textId="3B5B3CAD" w:rsidR="00271EFB" w:rsidRPr="00271EFB" w:rsidRDefault="00271EFB" w:rsidP="00271EFB">
            <w:pPr>
              <w:tabs>
                <w:tab w:val="left" w:pos="1134"/>
              </w:tabs>
              <w:spacing w:before="120"/>
              <w:contextualSpacing/>
              <w:jc w:val="center"/>
              <w:rPr>
                <w:rFonts w:ascii="Times New Roman" w:eastAsia="Times New Roman" w:hAnsi="Times New Roman" w:cs="Times New Roman"/>
                <w:highlight w:val="yellow"/>
                <w:lang w:val="en-US" w:eastAsia="en-US" w:bidi="en-US"/>
              </w:rPr>
            </w:pPr>
            <w:r w:rsidRPr="00271EFB">
              <w:rPr>
                <w:rFonts w:ascii="Times New Roman" w:eastAsia="Times New Roman" w:hAnsi="Times New Roman" w:cs="Times New Roman"/>
                <w:lang w:eastAsia="en-US" w:bidi="en-US"/>
              </w:rPr>
              <w:t>2</w:t>
            </w:r>
            <w:r w:rsidRPr="00271EFB">
              <w:rPr>
                <w:rFonts w:ascii="Times New Roman" w:eastAsia="Times New Roman" w:hAnsi="Times New Roman" w:cs="Times New Roman"/>
                <w:lang w:val="en-US" w:eastAsia="en-US" w:bidi="en-US"/>
              </w:rPr>
              <w:t>/</w:t>
            </w:r>
            <w:r w:rsidRPr="00271EFB">
              <w:rPr>
                <w:rFonts w:ascii="Times New Roman" w:eastAsia="Times New Roman" w:hAnsi="Times New Roman" w:cs="Times New Roman"/>
                <w:lang w:eastAsia="en-US" w:bidi="en-US"/>
              </w:rPr>
              <w:t>1,5</w:t>
            </w:r>
            <w:r w:rsidRPr="00271EFB">
              <w:rPr>
                <w:rFonts w:ascii="Times New Roman" w:eastAsia="Times New Roman" w:hAnsi="Times New Roman" w:cs="Times New Roman"/>
                <w:lang w:val="en-US" w:eastAsia="en-US" w:bidi="en-US"/>
              </w:rPr>
              <w:t>%</w:t>
            </w:r>
          </w:p>
        </w:tc>
      </w:tr>
    </w:tbl>
    <w:p w14:paraId="617F2877" w14:textId="77777777" w:rsidR="00271EFB" w:rsidRPr="00271EFB" w:rsidRDefault="00271EFB" w:rsidP="00322F53">
      <w:pPr>
        <w:tabs>
          <w:tab w:val="left" w:pos="1134"/>
        </w:tabs>
        <w:spacing w:after="0"/>
        <w:ind w:left="1070"/>
        <w:contextualSpacing/>
        <w:jc w:val="both"/>
        <w:rPr>
          <w:rFonts w:ascii="Times New Roman" w:eastAsia="Times New Roman" w:hAnsi="Times New Roman" w:cs="Times New Roman"/>
          <w:color w:val="FF0000"/>
          <w:sz w:val="28"/>
          <w:szCs w:val="28"/>
          <w:highlight w:val="yellow"/>
          <w:lang w:val="en-US" w:eastAsia="en-US" w:bidi="en-US"/>
        </w:rPr>
      </w:pPr>
    </w:p>
    <w:p w14:paraId="664037BE" w14:textId="40D90555" w:rsidR="00271EFB" w:rsidRPr="00271EFB" w:rsidRDefault="00271EFB" w:rsidP="00322F53">
      <w:pPr>
        <w:tabs>
          <w:tab w:val="left" w:pos="1134"/>
        </w:tabs>
        <w:spacing w:after="0"/>
        <w:ind w:firstLine="709"/>
        <w:jc w:val="both"/>
        <w:rPr>
          <w:rFonts w:ascii="Times New Roman" w:hAnsi="Times New Roman" w:cs="Times New Roman"/>
          <w:color w:val="FF0000"/>
          <w:sz w:val="28"/>
          <w:szCs w:val="28"/>
        </w:rPr>
      </w:pPr>
      <w:r w:rsidRPr="00271EFB">
        <w:rPr>
          <w:rFonts w:ascii="Times New Roman" w:hAnsi="Times New Roman" w:cs="Times New Roman"/>
          <w:sz w:val="28"/>
          <w:szCs w:val="28"/>
        </w:rPr>
        <w:t xml:space="preserve">В 1 группу (1-10 человек) вошли 4 школы: СОШ № 3, СОШ № 4, </w:t>
      </w:r>
      <w:r w:rsidR="00322F53">
        <w:rPr>
          <w:rFonts w:ascii="Times New Roman" w:hAnsi="Times New Roman" w:cs="Times New Roman"/>
          <w:sz w:val="28"/>
          <w:szCs w:val="28"/>
        </w:rPr>
        <w:t xml:space="preserve">                   </w:t>
      </w:r>
      <w:r w:rsidRPr="00271EFB">
        <w:rPr>
          <w:rFonts w:ascii="Times New Roman" w:hAnsi="Times New Roman" w:cs="Times New Roman"/>
          <w:sz w:val="28"/>
          <w:szCs w:val="28"/>
        </w:rPr>
        <w:t>СОШ № 5 и СОШ №10. Доля высокобалльных результатов в образовательных организациях данной группы составила 0%.</w:t>
      </w:r>
      <w:r w:rsidRPr="00271EFB">
        <w:rPr>
          <w:rFonts w:ascii="Times New Roman" w:hAnsi="Times New Roman" w:cs="Times New Roman"/>
          <w:color w:val="FF0000"/>
          <w:sz w:val="28"/>
          <w:szCs w:val="28"/>
        </w:rPr>
        <w:t xml:space="preserve"> </w:t>
      </w:r>
      <w:r w:rsidRPr="00271EFB">
        <w:rPr>
          <w:rFonts w:ascii="Times New Roman" w:hAnsi="Times New Roman" w:cs="Times New Roman"/>
          <w:sz w:val="28"/>
          <w:szCs w:val="28"/>
        </w:rPr>
        <w:t>Доля не преодолевших минимальный порог по предметам по выбору в данной группе составляет 46,1%.  В данной группе школ отсутствуют высокобалльные результаты</w:t>
      </w:r>
      <w:r w:rsidRPr="00271EFB">
        <w:rPr>
          <w:rFonts w:ascii="Times New Roman" w:hAnsi="Times New Roman" w:cs="Times New Roman"/>
          <w:color w:val="FF0000"/>
          <w:sz w:val="28"/>
          <w:szCs w:val="28"/>
        </w:rPr>
        <w:t>.</w:t>
      </w:r>
    </w:p>
    <w:p w14:paraId="48A75E0C" w14:textId="7749E1BA" w:rsidR="00271EFB" w:rsidRPr="00271EFB" w:rsidRDefault="00271EFB" w:rsidP="00322F53">
      <w:pPr>
        <w:tabs>
          <w:tab w:val="left" w:pos="1134"/>
        </w:tabs>
        <w:spacing w:after="0"/>
        <w:ind w:firstLine="709"/>
        <w:contextualSpacing/>
        <w:jc w:val="both"/>
        <w:rPr>
          <w:rFonts w:ascii="Times New Roman" w:eastAsia="Times New Roman" w:hAnsi="Times New Roman" w:cs="Times New Roman"/>
          <w:sz w:val="28"/>
          <w:szCs w:val="28"/>
          <w:lang w:eastAsia="en-US" w:bidi="en-US"/>
        </w:rPr>
      </w:pPr>
      <w:r w:rsidRPr="00271EFB">
        <w:rPr>
          <w:rFonts w:ascii="Times New Roman" w:eastAsia="Times New Roman" w:hAnsi="Times New Roman" w:cs="Times New Roman"/>
          <w:sz w:val="28"/>
          <w:szCs w:val="28"/>
          <w:lang w:eastAsia="en-US" w:bidi="en-US"/>
        </w:rPr>
        <w:t xml:space="preserve">Во 2 группу (11-60 выпускников) входит 8 образовательных организаций и является самой многочисленной по значению «человек/экзаменов»: СОШ № 6, СОШ № 13, СОШ № 15, СОШ № 16, </w:t>
      </w:r>
      <w:r w:rsidR="00322F53">
        <w:rPr>
          <w:rFonts w:ascii="Times New Roman" w:eastAsia="Times New Roman" w:hAnsi="Times New Roman" w:cs="Times New Roman"/>
          <w:sz w:val="28"/>
          <w:szCs w:val="28"/>
          <w:lang w:eastAsia="en-US" w:bidi="en-US"/>
        </w:rPr>
        <w:t xml:space="preserve">                  </w:t>
      </w:r>
      <w:r w:rsidRPr="00271EFB">
        <w:rPr>
          <w:rFonts w:ascii="Times New Roman" w:eastAsia="Times New Roman" w:hAnsi="Times New Roman" w:cs="Times New Roman"/>
          <w:sz w:val="28"/>
          <w:szCs w:val="28"/>
          <w:lang w:eastAsia="en-US" w:bidi="en-US"/>
        </w:rPr>
        <w:t xml:space="preserve">СОШ № 17, СОШ №18 СОШ № 22, СОШ № 23. Образовательные организации данной группы на втором месте по доле высокобалльных результатов. Общая доля не преодолевших минимальный порог составляет – 17%, высокобалльные результаты имеют 6% выпускников. Высокобалльные </w:t>
      </w:r>
      <w:r w:rsidRPr="00271EFB">
        <w:rPr>
          <w:rFonts w:ascii="Times New Roman" w:eastAsia="Times New Roman" w:hAnsi="Times New Roman" w:cs="Times New Roman"/>
          <w:sz w:val="28"/>
          <w:szCs w:val="28"/>
          <w:lang w:eastAsia="en-US" w:bidi="en-US"/>
        </w:rPr>
        <w:lastRenderedPageBreak/>
        <w:t>результаты по русскому языку составляют – 1,0%, математике –</w:t>
      </w:r>
      <w:r w:rsidR="00322F53">
        <w:rPr>
          <w:rFonts w:ascii="Times New Roman" w:eastAsia="Times New Roman" w:hAnsi="Times New Roman" w:cs="Times New Roman"/>
          <w:sz w:val="28"/>
          <w:szCs w:val="28"/>
          <w:lang w:eastAsia="en-US" w:bidi="en-US"/>
        </w:rPr>
        <w:t xml:space="preserve"> </w:t>
      </w:r>
      <w:r w:rsidRPr="00271EFB">
        <w:rPr>
          <w:rFonts w:ascii="Times New Roman" w:eastAsia="Times New Roman" w:hAnsi="Times New Roman" w:cs="Times New Roman"/>
          <w:sz w:val="28"/>
          <w:szCs w:val="28"/>
          <w:lang w:eastAsia="en-US" w:bidi="en-US"/>
        </w:rPr>
        <w:t>0,5%. Не преодолели минимальный порог по математике – 2,5%.</w:t>
      </w:r>
    </w:p>
    <w:p w14:paraId="57CFCD05" w14:textId="1B1CE232" w:rsidR="00271EFB" w:rsidRPr="00271EFB" w:rsidRDefault="00271EFB" w:rsidP="00322F53">
      <w:pPr>
        <w:shd w:val="clear" w:color="auto" w:fill="FFFFFF" w:themeFill="background1"/>
        <w:tabs>
          <w:tab w:val="left" w:pos="1134"/>
        </w:tabs>
        <w:spacing w:after="0"/>
        <w:ind w:firstLine="709"/>
        <w:jc w:val="both"/>
        <w:rPr>
          <w:rFonts w:ascii="Times New Roman" w:hAnsi="Times New Roman" w:cs="Times New Roman"/>
          <w:sz w:val="28"/>
          <w:szCs w:val="28"/>
        </w:rPr>
      </w:pPr>
      <w:r w:rsidRPr="00271EFB">
        <w:rPr>
          <w:rFonts w:ascii="Times New Roman" w:hAnsi="Times New Roman" w:cs="Times New Roman"/>
          <w:sz w:val="28"/>
          <w:szCs w:val="28"/>
        </w:rPr>
        <w:t>В 3 группу (более 61</w:t>
      </w:r>
      <w:r w:rsidR="00322F53">
        <w:rPr>
          <w:rFonts w:ascii="Times New Roman" w:hAnsi="Times New Roman" w:cs="Times New Roman"/>
          <w:sz w:val="28"/>
          <w:szCs w:val="28"/>
        </w:rPr>
        <w:t xml:space="preserve"> </w:t>
      </w:r>
      <w:r w:rsidRPr="00271EFB">
        <w:rPr>
          <w:rFonts w:ascii="Times New Roman" w:hAnsi="Times New Roman" w:cs="Times New Roman"/>
          <w:sz w:val="28"/>
          <w:szCs w:val="28"/>
        </w:rPr>
        <w:t>человек) вошли две образовательных организации: Гимназия № 1 и Лицей № 1.</w:t>
      </w:r>
      <w:r w:rsidRPr="00271EFB">
        <w:rPr>
          <w:rFonts w:ascii="Times New Roman" w:hAnsi="Times New Roman" w:cs="Times New Roman"/>
          <w:color w:val="FF0000"/>
          <w:sz w:val="28"/>
          <w:szCs w:val="28"/>
        </w:rPr>
        <w:t xml:space="preserve"> </w:t>
      </w:r>
      <w:r w:rsidRPr="00271EFB">
        <w:rPr>
          <w:rFonts w:ascii="Times New Roman" w:hAnsi="Times New Roman" w:cs="Times New Roman"/>
          <w:sz w:val="28"/>
          <w:szCs w:val="28"/>
        </w:rPr>
        <w:t>Высокобалльные результаты по русскому языку составили – 3,9%, математике – 3,9%.</w:t>
      </w:r>
      <w:r w:rsidRPr="00271EFB">
        <w:rPr>
          <w:rFonts w:ascii="Times New Roman" w:hAnsi="Times New Roman" w:cs="Times New Roman"/>
          <w:color w:val="FF0000"/>
          <w:sz w:val="28"/>
          <w:szCs w:val="28"/>
        </w:rPr>
        <w:t xml:space="preserve"> </w:t>
      </w:r>
      <w:r w:rsidRPr="00271EFB">
        <w:rPr>
          <w:rFonts w:ascii="Times New Roman" w:hAnsi="Times New Roman" w:cs="Times New Roman"/>
          <w:sz w:val="28"/>
          <w:szCs w:val="28"/>
        </w:rPr>
        <w:t>Не преодолели минимальный по математике – 1,5%.</w:t>
      </w:r>
    </w:p>
    <w:p w14:paraId="59F930C6" w14:textId="77777777" w:rsidR="00271EFB" w:rsidRPr="00271EFB" w:rsidRDefault="00271EFB" w:rsidP="00322F53">
      <w:pPr>
        <w:tabs>
          <w:tab w:val="left" w:pos="1134"/>
        </w:tabs>
        <w:autoSpaceDE w:val="0"/>
        <w:autoSpaceDN w:val="0"/>
        <w:spacing w:after="0"/>
        <w:ind w:firstLine="709"/>
        <w:contextualSpacing/>
        <w:jc w:val="both"/>
        <w:rPr>
          <w:rFonts w:ascii="Times New Roman" w:hAnsi="Times New Roman" w:cs="Times New Roman"/>
          <w:sz w:val="28"/>
          <w:szCs w:val="28"/>
        </w:rPr>
      </w:pPr>
      <w:r w:rsidRPr="00271EFB">
        <w:rPr>
          <w:rFonts w:ascii="Times New Roman" w:hAnsi="Times New Roman" w:cs="Times New Roman"/>
          <w:sz w:val="28"/>
          <w:szCs w:val="28"/>
        </w:rPr>
        <w:t>Полученные результаты – итог целенаправленной работы по совершенствованию диагностических и контрольных мероприятий и формированию профессиональных компетенций педагогов.</w:t>
      </w:r>
    </w:p>
    <w:p w14:paraId="47D114B7" w14:textId="77777777" w:rsidR="00271EFB" w:rsidRPr="00271EFB" w:rsidRDefault="00271EFB" w:rsidP="00271EFB">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271EFB">
        <w:rPr>
          <w:rFonts w:ascii="Times New Roman" w:eastAsia="Times New Roman" w:hAnsi="Times New Roman" w:cs="Times New Roman"/>
          <w:sz w:val="28"/>
          <w:szCs w:val="28"/>
        </w:rPr>
        <w:t xml:space="preserve">С 2010 года в школах города Новотроицка реализуются мероприятия региональной системы оценки качества образования, целью которой является на основании результатов оценочных процедур выявить методические и содержательные затруднения педагогов. </w:t>
      </w:r>
    </w:p>
    <w:p w14:paraId="3B1482D4" w14:textId="77777777" w:rsidR="00271EFB" w:rsidRPr="00271EFB" w:rsidRDefault="00271EFB" w:rsidP="00271EFB">
      <w:pPr>
        <w:tabs>
          <w:tab w:val="left" w:pos="1134"/>
        </w:tabs>
        <w:ind w:firstLine="709"/>
        <w:contextualSpacing/>
        <w:jc w:val="both"/>
        <w:rPr>
          <w:rFonts w:ascii="Times New Roman" w:hAnsi="Times New Roman" w:cs="Times New Roman"/>
          <w:sz w:val="28"/>
          <w:szCs w:val="28"/>
        </w:rPr>
      </w:pPr>
      <w:r w:rsidRPr="00271EFB">
        <w:rPr>
          <w:rFonts w:ascii="Times New Roman" w:hAnsi="Times New Roman" w:cs="Times New Roman"/>
          <w:sz w:val="28"/>
          <w:szCs w:val="28"/>
        </w:rPr>
        <w:t xml:space="preserve">Диагностические работы позволяют определить индивидуальные образовательные траектории (маршруты) как для слабоуспевающих школьников, так и мотивированных к обучению. </w:t>
      </w:r>
    </w:p>
    <w:p w14:paraId="1CEBCA65" w14:textId="77777777" w:rsidR="00271EFB" w:rsidRPr="00271EFB" w:rsidRDefault="00271EFB" w:rsidP="00322F53">
      <w:pPr>
        <w:shd w:val="clear" w:color="auto" w:fill="FFFFFF" w:themeFill="background1"/>
        <w:tabs>
          <w:tab w:val="left" w:pos="1134"/>
        </w:tabs>
        <w:spacing w:after="0"/>
        <w:ind w:firstLine="851"/>
        <w:jc w:val="both"/>
        <w:rPr>
          <w:rFonts w:ascii="Times New Roman" w:hAnsi="Times New Roman" w:cs="Times New Roman"/>
          <w:sz w:val="28"/>
          <w:szCs w:val="28"/>
        </w:rPr>
      </w:pPr>
      <w:r w:rsidRPr="00271EFB">
        <w:rPr>
          <w:rFonts w:ascii="Times New Roman" w:hAnsi="Times New Roman" w:cs="Times New Roman"/>
          <w:sz w:val="28"/>
          <w:szCs w:val="28"/>
        </w:rPr>
        <w:t>Анализ результатов ЕГЭ 2024 года показал, что требует внимания качество преподавания предметов обществознание, история, математика, английский язык, физика, информатика и ИКТ (повышенный процент не преодолевших минимальный порог и низкий процент высокобалльников)</w:t>
      </w:r>
    </w:p>
    <w:p w14:paraId="1CC05431" w14:textId="16C266AF" w:rsidR="00271EFB" w:rsidRPr="00271EFB" w:rsidRDefault="00271EFB" w:rsidP="001409E9">
      <w:pPr>
        <w:tabs>
          <w:tab w:val="left" w:pos="1134"/>
        </w:tabs>
        <w:spacing w:after="0"/>
        <w:ind w:firstLine="709"/>
        <w:contextualSpacing/>
        <w:jc w:val="both"/>
        <w:rPr>
          <w:rFonts w:ascii="Times New Roman" w:hAnsi="Times New Roman" w:cs="Times New Roman"/>
          <w:color w:val="FF0000"/>
          <w:sz w:val="28"/>
          <w:szCs w:val="28"/>
        </w:rPr>
      </w:pPr>
      <w:r w:rsidRPr="00271EFB">
        <w:rPr>
          <w:rFonts w:ascii="Times New Roman" w:hAnsi="Times New Roman" w:cs="Times New Roman"/>
          <w:sz w:val="28"/>
          <w:szCs w:val="28"/>
        </w:rPr>
        <w:t>Завершили обучение на уровне среднего общего образования 338 чел. (из 340 чел.), получили аттестат – 338, в том числе аттестат с отличием получили 49 выпускников (</w:t>
      </w:r>
      <w:r w:rsidR="00322F53">
        <w:rPr>
          <w:rFonts w:ascii="Times New Roman" w:hAnsi="Times New Roman" w:cs="Times New Roman"/>
          <w:sz w:val="28"/>
          <w:szCs w:val="28"/>
        </w:rPr>
        <w:t xml:space="preserve">2024 - </w:t>
      </w:r>
      <w:r w:rsidRPr="00271EFB">
        <w:rPr>
          <w:rFonts w:ascii="Times New Roman" w:hAnsi="Times New Roman" w:cs="Times New Roman"/>
          <w:sz w:val="28"/>
          <w:szCs w:val="28"/>
        </w:rPr>
        <w:t>14,4</w:t>
      </w:r>
      <w:r w:rsidR="00322F53">
        <w:rPr>
          <w:rFonts w:ascii="Times New Roman" w:hAnsi="Times New Roman" w:cs="Times New Roman"/>
          <w:sz w:val="28"/>
          <w:szCs w:val="28"/>
        </w:rPr>
        <w:t>%</w:t>
      </w:r>
      <w:r w:rsidRPr="00271EFB">
        <w:rPr>
          <w:rFonts w:ascii="Times New Roman" w:hAnsi="Times New Roman" w:cs="Times New Roman"/>
          <w:sz w:val="28"/>
          <w:szCs w:val="28"/>
        </w:rPr>
        <w:t>, 2023 - 10,1%; 2022 – 11,3%; 2021 – 14,6%).</w:t>
      </w:r>
      <w:r w:rsidRPr="00271EFB">
        <w:rPr>
          <w:rFonts w:ascii="Times New Roman" w:hAnsi="Times New Roman" w:cs="Times New Roman"/>
          <w:color w:val="FF0000"/>
          <w:sz w:val="28"/>
          <w:szCs w:val="28"/>
        </w:rPr>
        <w:t xml:space="preserve"> </w:t>
      </w:r>
    </w:p>
    <w:p w14:paraId="2C2C18BF" w14:textId="6D506FAB" w:rsidR="00271EFB" w:rsidRPr="00271EFB" w:rsidRDefault="00271EFB" w:rsidP="001409E9">
      <w:pPr>
        <w:spacing w:after="0"/>
        <w:ind w:firstLine="708"/>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shd w:val="clear" w:color="auto" w:fill="FFFFFF"/>
        </w:rPr>
        <w:t xml:space="preserve">Для получения </w:t>
      </w:r>
      <w:r w:rsidR="00322F53" w:rsidRPr="00322F53">
        <w:rPr>
          <w:rFonts w:ascii="Times New Roman" w:eastAsia="Times New Roman" w:hAnsi="Times New Roman" w:cs="Times New Roman"/>
          <w:sz w:val="28"/>
          <w:szCs w:val="28"/>
          <w:shd w:val="clear" w:color="auto" w:fill="FFFFFF"/>
        </w:rPr>
        <w:t xml:space="preserve">I степени </w:t>
      </w:r>
      <w:r w:rsidRPr="00271EFB">
        <w:rPr>
          <w:rFonts w:ascii="Times New Roman" w:eastAsia="Times New Roman" w:hAnsi="Times New Roman" w:cs="Times New Roman"/>
          <w:sz w:val="28"/>
          <w:szCs w:val="28"/>
          <w:shd w:val="clear" w:color="auto" w:fill="FFFFFF"/>
        </w:rPr>
        <w:t xml:space="preserve">выпускник должен иметь в аттестате все оценки «отлично», сдать ЕГЭ по русскому языку и еще одному предмету на 70 баллов. Для тех, кто сдает только русский язык и математику (базовый уровень) допускается получение оценки «отлично» по второму экзамену. То же касается претендентов на </w:t>
      </w:r>
      <w:r w:rsidR="00322F53">
        <w:rPr>
          <w:rFonts w:ascii="Times New Roman" w:eastAsia="Times New Roman" w:hAnsi="Times New Roman" w:cs="Times New Roman"/>
          <w:sz w:val="28"/>
          <w:szCs w:val="28"/>
          <w:shd w:val="clear" w:color="auto" w:fill="FFFFFF"/>
        </w:rPr>
        <w:t xml:space="preserve">медаль </w:t>
      </w:r>
      <w:r w:rsidR="00322F53" w:rsidRPr="00322F53">
        <w:rPr>
          <w:rFonts w:ascii="Times New Roman" w:eastAsia="Times New Roman" w:hAnsi="Times New Roman" w:cs="Times New Roman"/>
          <w:sz w:val="28"/>
          <w:szCs w:val="28"/>
          <w:shd w:val="clear" w:color="auto" w:fill="FFFFFF"/>
        </w:rPr>
        <w:t>II степени</w:t>
      </w:r>
      <w:r w:rsidRPr="00271EFB">
        <w:rPr>
          <w:rFonts w:ascii="Times New Roman" w:eastAsia="Times New Roman" w:hAnsi="Times New Roman" w:cs="Times New Roman"/>
          <w:sz w:val="28"/>
          <w:szCs w:val="28"/>
          <w:shd w:val="clear" w:color="auto" w:fill="FFFFFF"/>
        </w:rPr>
        <w:t>, однако им требуется сдать экзамены как минимум на 60 баллов или более.</w:t>
      </w:r>
    </w:p>
    <w:p w14:paraId="32BE1847" w14:textId="77777777" w:rsidR="00271EFB" w:rsidRPr="00322F53" w:rsidRDefault="00271EFB" w:rsidP="001409E9">
      <w:pPr>
        <w:spacing w:after="0"/>
        <w:ind w:firstLine="708"/>
        <w:jc w:val="both"/>
        <w:rPr>
          <w:rFonts w:ascii="Times New Roman" w:eastAsia="Times New Roman" w:hAnsi="Times New Roman" w:cs="Times New Roman"/>
          <w:sz w:val="28"/>
          <w:szCs w:val="28"/>
          <w:shd w:val="clear" w:color="auto" w:fill="FFFFFF"/>
        </w:rPr>
      </w:pPr>
      <w:r w:rsidRPr="00322F53">
        <w:rPr>
          <w:rFonts w:ascii="Times New Roman" w:eastAsia="Times New Roman" w:hAnsi="Times New Roman" w:cs="Times New Roman"/>
          <w:sz w:val="28"/>
          <w:szCs w:val="28"/>
          <w:shd w:val="clear" w:color="auto" w:fill="FFFFFF"/>
        </w:rPr>
        <w:t>Также Министерство просвещения РФ утвердило образцы и описания золотых и серебряных медалей «За особые успехи в учении» I и II степени.</w:t>
      </w:r>
    </w:p>
    <w:p w14:paraId="5B615A37" w14:textId="5CCD1620" w:rsidR="00322F53" w:rsidRPr="00271EFB" w:rsidRDefault="00271EFB" w:rsidP="001409E9">
      <w:pPr>
        <w:spacing w:after="0"/>
        <w:ind w:firstLine="709"/>
        <w:jc w:val="both"/>
        <w:rPr>
          <w:rFonts w:ascii="Times New Roman" w:hAnsi="Times New Roman" w:cs="Times New Roman"/>
          <w:sz w:val="28"/>
          <w:szCs w:val="28"/>
        </w:rPr>
      </w:pPr>
      <w:r w:rsidRPr="00271EFB">
        <w:rPr>
          <w:rFonts w:ascii="Times New Roman" w:hAnsi="Times New Roman" w:cs="Times New Roman"/>
          <w:sz w:val="28"/>
          <w:szCs w:val="28"/>
        </w:rPr>
        <w:t xml:space="preserve">В 2024 году 14,4 % обучающихся получили аттестаты о среднем общем образовании с отличием и медали «За особые успехи в учении» </w:t>
      </w:r>
      <w:r w:rsidR="00322F53">
        <w:rPr>
          <w:rFonts w:ascii="Times New Roman" w:hAnsi="Times New Roman" w:cs="Times New Roman"/>
          <w:sz w:val="28"/>
          <w:szCs w:val="28"/>
          <w:lang w:val="en-US"/>
        </w:rPr>
        <w:t>I</w:t>
      </w:r>
      <w:r w:rsidRPr="00271EFB">
        <w:rPr>
          <w:rFonts w:ascii="Times New Roman" w:hAnsi="Times New Roman" w:cs="Times New Roman"/>
          <w:sz w:val="28"/>
          <w:szCs w:val="28"/>
        </w:rPr>
        <w:t xml:space="preserve"> степени – 33 выпускника (Гимназия №1 – 12</w:t>
      </w:r>
      <w:r w:rsidR="00322F53">
        <w:rPr>
          <w:rFonts w:ascii="Times New Roman" w:hAnsi="Times New Roman" w:cs="Times New Roman"/>
          <w:sz w:val="28"/>
          <w:szCs w:val="28"/>
        </w:rPr>
        <w:t xml:space="preserve"> </w:t>
      </w:r>
      <w:r w:rsidRPr="00271EFB">
        <w:rPr>
          <w:rFonts w:ascii="Times New Roman" w:hAnsi="Times New Roman" w:cs="Times New Roman"/>
          <w:sz w:val="28"/>
          <w:szCs w:val="28"/>
        </w:rPr>
        <w:t xml:space="preserve">чел., Лицей №1 – 11 чел., СОШ №17 – 5 чел., СОШ №15 – 2 чел., СОШ №6 – 1 чел., СОШ №16 – 1 чел., СОШ №18 – 1 чел.) и аттестаты о среднем общем образовании с отличием и медали «За особые успехи в учении» </w:t>
      </w:r>
      <w:r w:rsidR="00322F53">
        <w:rPr>
          <w:rFonts w:ascii="Times New Roman" w:hAnsi="Times New Roman" w:cs="Times New Roman"/>
          <w:sz w:val="28"/>
          <w:szCs w:val="28"/>
          <w:lang w:val="en-US"/>
        </w:rPr>
        <w:t>II</w:t>
      </w:r>
      <w:r w:rsidRPr="00271EFB">
        <w:rPr>
          <w:rFonts w:ascii="Times New Roman" w:hAnsi="Times New Roman" w:cs="Times New Roman"/>
          <w:sz w:val="28"/>
          <w:szCs w:val="28"/>
        </w:rPr>
        <w:t xml:space="preserve"> степени – 16 выпускников (Гимназия №1 – 7 чел., </w:t>
      </w:r>
      <w:r w:rsidRPr="00271EFB">
        <w:rPr>
          <w:rFonts w:ascii="Times New Roman" w:hAnsi="Times New Roman" w:cs="Times New Roman"/>
          <w:sz w:val="28"/>
          <w:szCs w:val="28"/>
        </w:rPr>
        <w:lastRenderedPageBreak/>
        <w:t>Лицей №1 – 3 чел., СОШ №16 – 2 чел., СОШ №17 – 2 чел., СОШ №6 – 1 чел., СОШ 13 – 1 чел.)</w:t>
      </w:r>
      <w:r w:rsidR="00322F53">
        <w:rPr>
          <w:rFonts w:ascii="Times New Roman" w:hAnsi="Times New Roman" w:cs="Times New Roman"/>
          <w:sz w:val="28"/>
          <w:szCs w:val="28"/>
        </w:rPr>
        <w:t>.</w:t>
      </w:r>
    </w:p>
    <w:p w14:paraId="6AE32E36" w14:textId="77777777" w:rsidR="00271EFB" w:rsidRPr="001409E9" w:rsidRDefault="00271EFB" w:rsidP="00271EFB">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1409E9">
        <w:rPr>
          <w:rFonts w:ascii="Times New Roman" w:eastAsia="Times New Roman" w:hAnsi="Times New Roman" w:cs="Times New Roman"/>
          <w:b/>
          <w:sz w:val="28"/>
          <w:szCs w:val="28"/>
        </w:rPr>
        <w:t>Для повышения качества подготовки</w:t>
      </w:r>
    </w:p>
    <w:p w14:paraId="2870AF2E" w14:textId="77777777" w:rsidR="00271EFB" w:rsidRPr="001409E9" w:rsidRDefault="00271EFB" w:rsidP="00271EFB">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1409E9">
        <w:rPr>
          <w:rFonts w:ascii="Times New Roman" w:eastAsia="Times New Roman" w:hAnsi="Times New Roman" w:cs="Times New Roman"/>
          <w:b/>
          <w:sz w:val="28"/>
          <w:szCs w:val="28"/>
        </w:rPr>
        <w:t xml:space="preserve">к государственной итоговой аттестации </w:t>
      </w:r>
    </w:p>
    <w:p w14:paraId="05FD2EF0" w14:textId="77777777" w:rsidR="00271EFB" w:rsidRPr="00271EFB" w:rsidRDefault="00271EFB" w:rsidP="00271EFB">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1409E9">
        <w:rPr>
          <w:rFonts w:ascii="Times New Roman" w:eastAsia="Times New Roman" w:hAnsi="Times New Roman" w:cs="Times New Roman"/>
          <w:b/>
          <w:sz w:val="28"/>
          <w:szCs w:val="28"/>
        </w:rPr>
        <w:t>приоритетными задачами являются:</w:t>
      </w:r>
    </w:p>
    <w:p w14:paraId="5CFE5BA4" w14:textId="77777777" w:rsidR="00271EFB" w:rsidRPr="00271EFB" w:rsidRDefault="00271EFB" w:rsidP="00271EFB">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250E9419" w14:textId="14CA95C1" w:rsidR="00271EFB" w:rsidRPr="00271EFB" w:rsidRDefault="00271EFB" w:rsidP="00271EF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1. Обеспечение повышения качества образования через:</w:t>
      </w:r>
    </w:p>
    <w:p w14:paraId="3B543DAD" w14:textId="77777777" w:rsidR="00271EFB" w:rsidRPr="00271EFB" w:rsidRDefault="00271EFB" w:rsidP="00271EFB">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актуализацию методик, технологий и содержание среднего общего образования, соответствующего современным требованиям;</w:t>
      </w:r>
    </w:p>
    <w:p w14:paraId="29CEF156" w14:textId="77777777" w:rsidR="00271EFB" w:rsidRPr="00271EFB" w:rsidRDefault="00271EFB" w:rsidP="00271EFB">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целенаправленную реализацию комплекса мониторинговых мероприятий системы оценки качества образования; </w:t>
      </w:r>
    </w:p>
    <w:p w14:paraId="030D41C5" w14:textId="77777777" w:rsidR="00271EFB" w:rsidRPr="00271EFB" w:rsidRDefault="00271EFB" w:rsidP="00271EFB">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участие в проведении всероссийских проверочных работ для определения уровня и качества знаний, организации дальнейшей работы по устранению образовательных дефицитов; </w:t>
      </w:r>
    </w:p>
    <w:p w14:paraId="2EA0C7A8" w14:textId="77777777" w:rsidR="00271EFB" w:rsidRPr="00271EFB" w:rsidRDefault="00271EFB" w:rsidP="00271EFB">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систематическое обновление информации в разделах портала для выпускников и преподавателей для подготовки к ГИА;</w:t>
      </w:r>
    </w:p>
    <w:p w14:paraId="69184E80" w14:textId="1486D52D" w:rsidR="00271EFB" w:rsidRPr="00271EFB" w:rsidRDefault="00271EFB" w:rsidP="00271EFB">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повышение квалификации учителей через максимально практико</w:t>
      </w:r>
      <w:r w:rsidR="001409E9">
        <w:rPr>
          <w:rFonts w:ascii="Times New Roman" w:eastAsia="Times New Roman" w:hAnsi="Times New Roman" w:cs="Times New Roman"/>
          <w:sz w:val="28"/>
          <w:szCs w:val="28"/>
        </w:rPr>
        <w:t>-</w:t>
      </w:r>
      <w:r w:rsidRPr="00271EFB">
        <w:rPr>
          <w:rFonts w:ascii="Times New Roman" w:eastAsia="Times New Roman" w:hAnsi="Times New Roman" w:cs="Times New Roman"/>
          <w:sz w:val="28"/>
          <w:szCs w:val="28"/>
        </w:rPr>
        <w:t>ориентированные технологии;</w:t>
      </w:r>
    </w:p>
    <w:p w14:paraId="64886681" w14:textId="77777777" w:rsidR="00271EFB" w:rsidRPr="00271EFB" w:rsidRDefault="00271EFB" w:rsidP="00271EFB">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повышение качества аналитической деятельности.</w:t>
      </w:r>
    </w:p>
    <w:p w14:paraId="5FD1532E" w14:textId="77777777" w:rsidR="00271EFB" w:rsidRPr="00271EFB" w:rsidRDefault="00271EFB" w:rsidP="00271EFB">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оценку степени соответствия подготовки обучающихся требованиям ФГОС к результатам освоения образовательных программ;</w:t>
      </w:r>
    </w:p>
    <w:p w14:paraId="7C70F043" w14:textId="77777777" w:rsidR="00271EFB" w:rsidRPr="00271EFB" w:rsidRDefault="00271EFB" w:rsidP="00271EFB">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 оценку степени соответствия образовательной деятельности требованиям ФГОС к условиям реализации образовательной деятельности; </w:t>
      </w:r>
    </w:p>
    <w:p w14:paraId="13BE3167" w14:textId="77777777" w:rsidR="00271EFB" w:rsidRPr="00271EFB" w:rsidRDefault="00271EFB" w:rsidP="00271EFB">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 оценку степени соответствия подготовки;</w:t>
      </w:r>
    </w:p>
    <w:p w14:paraId="027A0806" w14:textId="35CD9F3C" w:rsidR="00271EFB" w:rsidRPr="00271EFB" w:rsidRDefault="00271EFB" w:rsidP="00271EFB">
      <w:pPr>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оценку степени соответствия образовательной деятельности потребностям обучающихся, потребностям организаций среднего и высшего профессионального образования, предприятий и учреждений</w:t>
      </w:r>
      <w:r w:rsidR="001409E9">
        <w:rPr>
          <w:rFonts w:ascii="Times New Roman" w:eastAsia="Times New Roman" w:hAnsi="Times New Roman" w:cs="Times New Roman"/>
          <w:sz w:val="28"/>
          <w:szCs w:val="28"/>
        </w:rPr>
        <w:t>,</w:t>
      </w:r>
      <w:r w:rsidRPr="00271EFB">
        <w:rPr>
          <w:rFonts w:ascii="Times New Roman" w:eastAsia="Times New Roman" w:hAnsi="Times New Roman" w:cs="Times New Roman"/>
          <w:sz w:val="28"/>
          <w:szCs w:val="28"/>
        </w:rPr>
        <w:t xml:space="preserve"> </w:t>
      </w:r>
      <w:r w:rsidR="001409E9">
        <w:rPr>
          <w:rFonts w:ascii="Times New Roman" w:eastAsia="Times New Roman" w:hAnsi="Times New Roman" w:cs="Times New Roman"/>
          <w:sz w:val="28"/>
          <w:szCs w:val="28"/>
        </w:rPr>
        <w:t>п</w:t>
      </w:r>
      <w:r w:rsidRPr="00271EFB">
        <w:rPr>
          <w:rFonts w:ascii="Times New Roman" w:eastAsia="Times New Roman" w:hAnsi="Times New Roman" w:cs="Times New Roman"/>
          <w:sz w:val="28"/>
          <w:szCs w:val="28"/>
        </w:rPr>
        <w:t>отенциальными будущими работниками</w:t>
      </w:r>
      <w:r w:rsidR="001409E9">
        <w:rPr>
          <w:rFonts w:ascii="Times New Roman" w:eastAsia="Times New Roman" w:hAnsi="Times New Roman" w:cs="Times New Roman"/>
          <w:sz w:val="28"/>
          <w:szCs w:val="28"/>
        </w:rPr>
        <w:t>,</w:t>
      </w:r>
      <w:r w:rsidRPr="00271EFB">
        <w:rPr>
          <w:rFonts w:ascii="Times New Roman" w:eastAsia="Times New Roman" w:hAnsi="Times New Roman" w:cs="Times New Roman"/>
          <w:sz w:val="28"/>
          <w:szCs w:val="28"/>
        </w:rPr>
        <w:t xml:space="preserve"> которых являются обучающиеся в ОО.</w:t>
      </w:r>
    </w:p>
    <w:p w14:paraId="1E928C39" w14:textId="77777777" w:rsidR="00271EFB" w:rsidRPr="00271EFB" w:rsidRDefault="00271EFB" w:rsidP="001409E9">
      <w:pPr>
        <w:tabs>
          <w:tab w:val="left" w:pos="851"/>
          <w:tab w:val="left" w:pos="1134"/>
        </w:tabs>
        <w:ind w:firstLine="709"/>
        <w:jc w:val="both"/>
        <w:rPr>
          <w:rFonts w:ascii="Times New Roman" w:hAnsi="Times New Roman" w:cs="Times New Roman"/>
          <w:sz w:val="28"/>
          <w:szCs w:val="28"/>
        </w:rPr>
      </w:pPr>
      <w:r w:rsidRPr="00271EFB">
        <w:rPr>
          <w:rFonts w:ascii="Times New Roman" w:hAnsi="Times New Roman" w:cs="Times New Roman"/>
          <w:sz w:val="28"/>
          <w:szCs w:val="28"/>
        </w:rPr>
        <w:t xml:space="preserve">2. Активизация деятельности методического сопровождения, через использование практико-ориентированных методик и передового педагогического опыта, посещение уроков педагогов, чьи результаты выпускников показали низкий уровень подготовки. </w:t>
      </w:r>
    </w:p>
    <w:p w14:paraId="771A2978" w14:textId="77777777" w:rsidR="00271EFB" w:rsidRPr="00271EFB" w:rsidRDefault="00271EFB" w:rsidP="001409E9">
      <w:pPr>
        <w:shd w:val="clear" w:color="auto" w:fill="FFFFFF"/>
        <w:spacing w:after="0"/>
        <w:ind w:left="-142" w:firstLine="708"/>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3. Психологическое сопровождение готовности выпускников к ГИА: создавать условия для формирования психологической готовности выпускников к успешной сдаче ГИА, высокого уровня организации деятельности, устойчивой работоспособности, переключаемости, концентрации внимания; организовать работу психолого-педагогического сопровождения при подготовке и проведении ГИА, обеспечивающую выработку у выпускников психологических качеств, умений и навыков, необходимых для эффективной подготовки и сдачи экзаменов, создание психолого-педагогических условий для развития познавательных </w:t>
      </w:r>
      <w:r w:rsidRPr="00271EFB">
        <w:rPr>
          <w:rFonts w:ascii="Times New Roman" w:eastAsia="Times New Roman" w:hAnsi="Times New Roman" w:cs="Times New Roman"/>
          <w:sz w:val="28"/>
          <w:szCs w:val="28"/>
        </w:rPr>
        <w:lastRenderedPageBreak/>
        <w:t>возможностей учащихся и их успешного обучения; систематическое отслеживание уровня развития и обучения каждого ученика; развитие психотехнических навыков саморегуляции и управления стрессом у учащихся.</w:t>
      </w:r>
    </w:p>
    <w:p w14:paraId="41B5CB5E" w14:textId="77777777" w:rsidR="00271EFB" w:rsidRPr="00271EFB" w:rsidRDefault="00271EFB" w:rsidP="001409E9">
      <w:pPr>
        <w:shd w:val="clear" w:color="auto" w:fill="FFFFFF"/>
        <w:spacing w:after="0"/>
        <w:ind w:left="-142" w:firstLine="708"/>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4. Оказание методической и консультативной помощи педагогам и родителям по вопросам подготовки учащихся к ГИА, через системную работу с родителями, в том числе через проведение акций «Единый день сдачи ЕГЭ родителями». </w:t>
      </w:r>
    </w:p>
    <w:p w14:paraId="7647A8D7" w14:textId="77777777" w:rsidR="00271EFB" w:rsidRPr="00271EFB" w:rsidRDefault="00271EFB" w:rsidP="001409E9">
      <w:pPr>
        <w:shd w:val="clear" w:color="auto" w:fill="FFFFFF"/>
        <w:spacing w:after="0"/>
        <w:ind w:left="-142" w:firstLine="708"/>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5. Педагогам при подготовке обучающихся к ГИА: </w:t>
      </w:r>
    </w:p>
    <w:p w14:paraId="36253C30" w14:textId="0F0DF3E0" w:rsidR="00271EFB" w:rsidRPr="00271EFB" w:rsidRDefault="00271EFB" w:rsidP="001409E9">
      <w:pPr>
        <w:shd w:val="clear" w:color="auto" w:fill="FFFFFF"/>
        <w:spacing w:after="0"/>
        <w:ind w:left="-142" w:firstLine="708"/>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 уделять больше внимания межпредметным связям, развитию самостоятельности мышления </w:t>
      </w:r>
      <w:r w:rsidR="001409E9">
        <w:rPr>
          <w:rFonts w:ascii="Times New Roman" w:eastAsia="Times New Roman" w:hAnsi="Times New Roman" w:cs="Times New Roman"/>
          <w:sz w:val="28"/>
          <w:szCs w:val="28"/>
        </w:rPr>
        <w:t>об</w:t>
      </w:r>
      <w:r w:rsidRPr="00271EFB">
        <w:rPr>
          <w:rFonts w:ascii="Times New Roman" w:eastAsia="Times New Roman" w:hAnsi="Times New Roman" w:cs="Times New Roman"/>
          <w:sz w:val="28"/>
          <w:szCs w:val="28"/>
        </w:rPr>
        <w:t>уча</w:t>
      </w:r>
      <w:r w:rsidR="001409E9">
        <w:rPr>
          <w:rFonts w:ascii="Times New Roman" w:eastAsia="Times New Roman" w:hAnsi="Times New Roman" w:cs="Times New Roman"/>
          <w:sz w:val="28"/>
          <w:szCs w:val="28"/>
        </w:rPr>
        <w:t>ю</w:t>
      </w:r>
      <w:r w:rsidRPr="00271EFB">
        <w:rPr>
          <w:rFonts w:ascii="Times New Roman" w:eastAsia="Times New Roman" w:hAnsi="Times New Roman" w:cs="Times New Roman"/>
          <w:sz w:val="28"/>
          <w:szCs w:val="28"/>
        </w:rPr>
        <w:t xml:space="preserve">щихся, широко практиковать активные методы обучения, способствующие развитию познавательной активности; </w:t>
      </w:r>
    </w:p>
    <w:p w14:paraId="4D82CF7C" w14:textId="77777777" w:rsidR="00271EFB" w:rsidRPr="00271EFB" w:rsidRDefault="00271EFB" w:rsidP="001409E9">
      <w:pPr>
        <w:shd w:val="clear" w:color="auto" w:fill="FFFFFF"/>
        <w:spacing w:after="0"/>
        <w:ind w:left="-142" w:firstLine="708"/>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заблаговременно выявить учащихся «группы риска» по отдельным предметам и использовать личностно-ориентированные планы и индивидуальные образовательные маршруты при подготовке к ГИА;</w:t>
      </w:r>
    </w:p>
    <w:p w14:paraId="2E5E9DEB" w14:textId="77777777" w:rsidR="00271EFB" w:rsidRPr="00271EFB" w:rsidRDefault="00271EFB" w:rsidP="001409E9">
      <w:pPr>
        <w:spacing w:after="0"/>
        <w:ind w:left="-142" w:firstLine="708"/>
        <w:jc w:val="both"/>
        <w:rPr>
          <w:rFonts w:ascii="Times New Roman" w:hAnsi="Times New Roman" w:cs="Times New Roman"/>
          <w:sz w:val="28"/>
          <w:szCs w:val="28"/>
        </w:rPr>
      </w:pPr>
      <w:r w:rsidRPr="00271EFB">
        <w:rPr>
          <w:rFonts w:ascii="Times New Roman" w:hAnsi="Times New Roman" w:cs="Times New Roman"/>
          <w:sz w:val="28"/>
          <w:szCs w:val="28"/>
        </w:rPr>
        <w:t>- обеспечить более осмысленный и мотивированный выбор учащимися предметов по выбору для прохождения итоговой аттестации.</w:t>
      </w:r>
    </w:p>
    <w:p w14:paraId="7EDCF9FD" w14:textId="77777777" w:rsidR="00271EFB" w:rsidRPr="00271EFB" w:rsidRDefault="00271EFB" w:rsidP="001409E9">
      <w:pPr>
        <w:tabs>
          <w:tab w:val="left" w:pos="1134"/>
        </w:tabs>
        <w:autoSpaceDE w:val="0"/>
        <w:autoSpaceDN w:val="0"/>
        <w:adjustRightInd w:val="0"/>
        <w:spacing w:after="0"/>
        <w:ind w:firstLine="426"/>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6. Обеспечение проведения ГИА в соответствии с современными требованиями:</w:t>
      </w:r>
    </w:p>
    <w:p w14:paraId="7E6F52E5" w14:textId="77777777" w:rsidR="00271EFB" w:rsidRPr="00271EFB" w:rsidRDefault="00271EFB" w:rsidP="001409E9">
      <w:pPr>
        <w:tabs>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обеспечение организационно-технологических условий для совершенствования проведения ЕГЭ в пунктах проведения экзаменов;</w:t>
      </w:r>
    </w:p>
    <w:p w14:paraId="0FCC224A" w14:textId="77777777" w:rsidR="00271EFB" w:rsidRPr="00271EFB" w:rsidRDefault="00271EFB" w:rsidP="001409E9">
      <w:pPr>
        <w:tabs>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xml:space="preserve">- готовность техники к использованию во всех ППЭ технологии приема ЭМ по сети «Интернет», сканирования ЭМ в аудиториях; </w:t>
      </w:r>
    </w:p>
    <w:p w14:paraId="254C378B" w14:textId="77777777" w:rsidR="00271EFB" w:rsidRPr="00271EFB" w:rsidRDefault="00271EFB" w:rsidP="001409E9">
      <w:pPr>
        <w:tabs>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 обучение кадров, задействованных в проведении ГИА, в том числе для использования новых технологий проведения ГИА;</w:t>
      </w:r>
    </w:p>
    <w:p w14:paraId="77FB8DFC" w14:textId="4546922B" w:rsidR="00271EFB" w:rsidRPr="00271EFB" w:rsidRDefault="00271EFB" w:rsidP="001409E9">
      <w:pPr>
        <w:tabs>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color w:val="000000"/>
          <w:sz w:val="28"/>
          <w:szCs w:val="28"/>
          <w:shd w:val="clear" w:color="auto" w:fill="FFFFFF"/>
        </w:rPr>
        <w:t>– проведение информационно-</w:t>
      </w:r>
      <w:r w:rsidR="001409E9" w:rsidRPr="00271EFB">
        <w:rPr>
          <w:rFonts w:ascii="Times New Roman" w:eastAsia="Times New Roman" w:hAnsi="Times New Roman" w:cs="Times New Roman"/>
          <w:color w:val="000000"/>
          <w:sz w:val="28"/>
          <w:szCs w:val="28"/>
          <w:shd w:val="clear" w:color="auto" w:fill="FFFFFF"/>
        </w:rPr>
        <w:t>разъяснительной</w:t>
      </w:r>
      <w:r w:rsidRPr="00271EFB">
        <w:rPr>
          <w:rFonts w:ascii="Times New Roman" w:eastAsia="Times New Roman" w:hAnsi="Times New Roman" w:cs="Times New Roman"/>
          <w:color w:val="000000"/>
          <w:sz w:val="28"/>
          <w:szCs w:val="28"/>
          <w:shd w:val="clear" w:color="auto" w:fill="FFFFFF"/>
        </w:rPr>
        <w:t xml:space="preserve"> работы с работниками, привлекаемыми к проведению ЕГЭ по предупреждению возможных нарушений Порядка с указанием наиболее типичных ошибок, через организацию совещаний, круглых столов, консультативных семинаров.</w:t>
      </w:r>
    </w:p>
    <w:p w14:paraId="0882E91F" w14:textId="77777777" w:rsidR="00271EFB" w:rsidRPr="00271EFB" w:rsidRDefault="00271EFB" w:rsidP="001409E9">
      <w:pPr>
        <w:tabs>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7.  Объективное каждодневное оценивание работ школьников на всех этапах, в том числе региональных мониторинговых работ, ВПР, НИКО, ГИА.</w:t>
      </w:r>
    </w:p>
    <w:p w14:paraId="21360562" w14:textId="1F87665B" w:rsidR="00271EFB" w:rsidRPr="00271EFB" w:rsidRDefault="00271EFB" w:rsidP="001409E9">
      <w:pPr>
        <w:tabs>
          <w:tab w:val="left" w:pos="1134"/>
        </w:tabs>
        <w:spacing w:after="0"/>
        <w:ind w:firstLine="709"/>
        <w:jc w:val="both"/>
        <w:rPr>
          <w:rFonts w:ascii="Times New Roman" w:eastAsia="Times New Roman" w:hAnsi="Times New Roman" w:cs="Times New Roman"/>
          <w:sz w:val="28"/>
          <w:szCs w:val="28"/>
        </w:rPr>
      </w:pPr>
      <w:r w:rsidRPr="00271EFB">
        <w:rPr>
          <w:rFonts w:ascii="Times New Roman" w:eastAsia="Times New Roman" w:hAnsi="Times New Roman" w:cs="Times New Roman"/>
          <w:sz w:val="28"/>
          <w:szCs w:val="28"/>
        </w:rPr>
        <w:t>8. Реализация мероприятий по работе с коллективами школ с низкими образовательными результатами</w:t>
      </w:r>
      <w:r w:rsidR="001409E9">
        <w:rPr>
          <w:rFonts w:ascii="Times New Roman" w:eastAsia="Times New Roman" w:hAnsi="Times New Roman" w:cs="Times New Roman"/>
          <w:sz w:val="28"/>
          <w:szCs w:val="28"/>
        </w:rPr>
        <w:t xml:space="preserve"> по итогам ЕГЭ-2024 (</w:t>
      </w:r>
      <w:r w:rsidR="001409E9">
        <w:rPr>
          <w:rFonts w:ascii="Times New Roman" w:eastAsia="Times New Roman" w:hAnsi="Times New Roman" w:cs="Times New Roman"/>
          <w:color w:val="000000" w:themeColor="text1"/>
          <w:sz w:val="28"/>
          <w:szCs w:val="28"/>
          <w:lang w:eastAsia="en-US" w:bidi="en-US"/>
        </w:rPr>
        <w:t>большой процент выпускников</w:t>
      </w:r>
      <w:r w:rsidR="001409E9" w:rsidRPr="001409E9">
        <w:rPr>
          <w:rFonts w:ascii="Times New Roman" w:eastAsia="Times New Roman" w:hAnsi="Times New Roman" w:cs="Times New Roman"/>
          <w:color w:val="000000" w:themeColor="text1"/>
          <w:sz w:val="28"/>
          <w:szCs w:val="28"/>
          <w:lang w:eastAsia="en-US" w:bidi="en-US"/>
        </w:rPr>
        <w:t>, не преодолевших минимальный порог по сдаваемым предметам</w:t>
      </w:r>
      <w:r w:rsidR="001409E9">
        <w:rPr>
          <w:rFonts w:ascii="Times New Roman" w:eastAsia="Times New Roman" w:hAnsi="Times New Roman" w:cs="Times New Roman"/>
          <w:sz w:val="28"/>
          <w:szCs w:val="28"/>
        </w:rPr>
        <w:t xml:space="preserve">): </w:t>
      </w:r>
      <w:bookmarkStart w:id="2" w:name="_Hlk173350602"/>
      <w:r w:rsidR="001409E9">
        <w:rPr>
          <w:rFonts w:ascii="Times New Roman" w:eastAsia="Times New Roman" w:hAnsi="Times New Roman" w:cs="Times New Roman"/>
          <w:sz w:val="28"/>
          <w:szCs w:val="28"/>
        </w:rPr>
        <w:t>МОАУ «СОШ № 3»</w:t>
      </w:r>
      <w:bookmarkEnd w:id="2"/>
      <w:r w:rsidR="001409E9">
        <w:rPr>
          <w:rFonts w:ascii="Times New Roman" w:eastAsia="Times New Roman" w:hAnsi="Times New Roman" w:cs="Times New Roman"/>
          <w:sz w:val="28"/>
          <w:szCs w:val="28"/>
        </w:rPr>
        <w:t xml:space="preserve">, МОАУ «СОШ № </w:t>
      </w:r>
      <w:r w:rsidR="0094176E">
        <w:rPr>
          <w:rFonts w:ascii="Times New Roman" w:eastAsia="Times New Roman" w:hAnsi="Times New Roman" w:cs="Times New Roman"/>
          <w:sz w:val="28"/>
          <w:szCs w:val="28"/>
        </w:rPr>
        <w:t>6</w:t>
      </w:r>
      <w:r w:rsidR="001409E9">
        <w:rPr>
          <w:rFonts w:ascii="Times New Roman" w:eastAsia="Times New Roman" w:hAnsi="Times New Roman" w:cs="Times New Roman"/>
          <w:sz w:val="28"/>
          <w:szCs w:val="28"/>
        </w:rPr>
        <w:t>»</w:t>
      </w:r>
      <w:r w:rsidR="0094176E">
        <w:rPr>
          <w:rFonts w:ascii="Times New Roman" w:eastAsia="Times New Roman" w:hAnsi="Times New Roman" w:cs="Times New Roman"/>
          <w:sz w:val="28"/>
          <w:szCs w:val="28"/>
        </w:rPr>
        <w:t>, МОАУ «СОШ № 15», МОАУ «СОШ № 23», МОАУ «Лицей № 1», МОАУ «Гимназия № 1».</w:t>
      </w:r>
    </w:p>
    <w:p w14:paraId="351A0260" w14:textId="32FEB4CC" w:rsidR="00E0795B" w:rsidRDefault="00E0795B" w:rsidP="00195A11">
      <w:pPr>
        <w:spacing w:after="0" w:line="240" w:lineRule="auto"/>
        <w:rPr>
          <w:rFonts w:ascii="Times New Roman" w:hAnsi="Times New Roman" w:cs="Times New Roman"/>
          <w:color w:val="FF0000"/>
          <w:sz w:val="28"/>
          <w:szCs w:val="28"/>
        </w:rPr>
      </w:pPr>
    </w:p>
    <w:p w14:paraId="706ACD8C" w14:textId="77777777" w:rsidR="0094176E" w:rsidRPr="00E1187D" w:rsidRDefault="0094176E" w:rsidP="00195A11">
      <w:pPr>
        <w:spacing w:after="0" w:line="240" w:lineRule="auto"/>
        <w:rPr>
          <w:rFonts w:ascii="Times New Roman" w:hAnsi="Times New Roman" w:cs="Times New Roman"/>
          <w:color w:val="FF0000"/>
          <w:sz w:val="28"/>
          <w:szCs w:val="28"/>
        </w:rPr>
      </w:pPr>
    </w:p>
    <w:p w14:paraId="7491DD46" w14:textId="286E855B" w:rsidR="00902101" w:rsidRPr="00902101" w:rsidRDefault="00902101" w:rsidP="00902101">
      <w:pPr>
        <w:suppressAutoHyphens/>
        <w:spacing w:after="0" w:line="240" w:lineRule="auto"/>
        <w:jc w:val="center"/>
        <w:rPr>
          <w:rFonts w:ascii="Times New Roman" w:eastAsia="Times New Roman" w:hAnsi="Times New Roman" w:cs="Times New Roman"/>
          <w:b/>
          <w:sz w:val="28"/>
          <w:szCs w:val="28"/>
          <w:lang w:eastAsia="ar-SA"/>
        </w:rPr>
      </w:pPr>
      <w:r w:rsidRPr="00902101">
        <w:rPr>
          <w:rFonts w:ascii="Times New Roman" w:eastAsia="Times New Roman" w:hAnsi="Times New Roman" w:cs="Times New Roman"/>
          <w:b/>
          <w:sz w:val="28"/>
          <w:szCs w:val="28"/>
          <w:lang w:eastAsia="ar-SA"/>
        </w:rPr>
        <w:lastRenderedPageBreak/>
        <w:t>Анализ работы общеобразовательных учреждений и управления образования администрации города Новотроицка с детьми, имеющими повышенный уровень познавательных способностей</w:t>
      </w:r>
    </w:p>
    <w:p w14:paraId="1AE2B746" w14:textId="77777777" w:rsidR="00902101" w:rsidRPr="00902101" w:rsidRDefault="00902101" w:rsidP="00902101">
      <w:pPr>
        <w:suppressAutoHyphens/>
        <w:spacing w:after="0" w:line="240" w:lineRule="auto"/>
        <w:jc w:val="center"/>
        <w:rPr>
          <w:rFonts w:ascii="Times New Roman" w:eastAsia="Times New Roman" w:hAnsi="Times New Roman" w:cs="Times New Roman"/>
          <w:b/>
          <w:sz w:val="28"/>
          <w:szCs w:val="28"/>
          <w:lang w:eastAsia="ar-SA"/>
        </w:rPr>
      </w:pPr>
    </w:p>
    <w:p w14:paraId="069DC130" w14:textId="77777777" w:rsidR="00902101" w:rsidRPr="00902101" w:rsidRDefault="00902101" w:rsidP="00902101">
      <w:pPr>
        <w:suppressAutoHyphens/>
        <w:spacing w:after="0" w:line="240" w:lineRule="auto"/>
        <w:jc w:val="both"/>
        <w:rPr>
          <w:rFonts w:ascii="Times New Roman" w:eastAsia="Times New Roman" w:hAnsi="Times New Roman" w:cs="Times New Roman"/>
          <w:b/>
          <w:sz w:val="28"/>
          <w:szCs w:val="28"/>
          <w:lang w:eastAsia="ar-SA"/>
        </w:rPr>
      </w:pPr>
      <w:r w:rsidRPr="00902101">
        <w:rPr>
          <w:rFonts w:ascii="Times New Roman" w:eastAsia="Times New Roman" w:hAnsi="Times New Roman" w:cs="Times New Roman"/>
          <w:b/>
          <w:sz w:val="28"/>
          <w:szCs w:val="28"/>
          <w:lang w:eastAsia="ar-SA"/>
        </w:rPr>
        <w:t>Анализ проведения школьного этапа всероссийской олимпиады школьников в 2023-2024 учебном году по сравнению с 2022-2023 учебным годом:</w:t>
      </w:r>
    </w:p>
    <w:p w14:paraId="6D091039" w14:textId="77777777" w:rsidR="00902101" w:rsidRPr="00902101" w:rsidRDefault="00902101" w:rsidP="00902101">
      <w:pPr>
        <w:numPr>
          <w:ilvl w:val="0"/>
          <w:numId w:val="41"/>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Нормативно-правовая база организации и проведения всероссийской олимпиады школьников: </w:t>
      </w:r>
    </w:p>
    <w:p w14:paraId="0FC046FB" w14:textId="487A1A8D" w:rsidR="00902101" w:rsidRPr="00902101" w:rsidRDefault="00902101" w:rsidP="00902101">
      <w:pPr>
        <w:tabs>
          <w:tab w:val="left" w:pos="993"/>
        </w:tabs>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приказ Министерства просвещения Российской Федерации от 27.11.2020 </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678 «Об утверждении Порядка проведения всероссийской олимпиады школьников»;</w:t>
      </w:r>
    </w:p>
    <w:p w14:paraId="5E6FD0CA" w14:textId="2C98F476"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приказ министерства образования Оренбургской области от 18.08.2023 </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01-21/1352 «Об обеспечении организации и проведения всероссийской олимпиады школьников в 2023-2024 учебном году»;</w:t>
      </w:r>
    </w:p>
    <w:p w14:paraId="02A9CBC6" w14:textId="7FA89C8C" w:rsidR="00902101" w:rsidRPr="00902101" w:rsidRDefault="00902101" w:rsidP="00902101">
      <w:pPr>
        <w:suppressAutoHyphens/>
        <w:autoSpaceDE w:val="0"/>
        <w:spacing w:after="0" w:line="324" w:lineRule="exact"/>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приказ министерства образования Оренбургской области от 23.08.2023    </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01-21/1368 «Об организации и проведении школьного этапа всероссийской олимпиады школьников в 2023-2024 учебном году»;</w:t>
      </w:r>
    </w:p>
    <w:p w14:paraId="46FB1E1B" w14:textId="60534A16"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  приказ управления образования администрации МО г.Новотроицк от 07.09.2023</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311 «Об организации и проведении школьного этапа всероссийской олимпиады школьников в 2023-2024 учебном году»;</w:t>
      </w:r>
    </w:p>
    <w:p w14:paraId="2ABECDF9" w14:textId="1A10D005"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приказ министерства образования Оренбургской области от 25.10.2023 </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xml:space="preserve"> № 01-21/1679 «Об организации и проведении муниципального этапа всероссийской олимпиады школьников в 2023-2024 учебном году в Оренбургской области»;</w:t>
      </w:r>
    </w:p>
    <w:p w14:paraId="74F0A3F8" w14:textId="77777777"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приказ управления образования администрации МО г.Новотроицк от 08.11.2023 г № 391 «Об организации и проведении муниципального этапа всероссийской олимпиады школьников в 2023-2024 учебном году»;</w:t>
      </w:r>
    </w:p>
    <w:p w14:paraId="4ECF4B1E" w14:textId="77777777"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приказ управления образования администрации МО г.Новотроицк от 28.12.2023 г № 467 «Об организации и проведении регионального этапа всероссийской олимпиады школьников в 2023-2024 учебном году</w:t>
      </w:r>
    </w:p>
    <w:p w14:paraId="018198A4" w14:textId="03A7B02D" w:rsidR="00902101" w:rsidRPr="00902101" w:rsidRDefault="00902101" w:rsidP="0094176E">
      <w:pPr>
        <w:suppressAutoHyphens/>
        <w:spacing w:after="0" w:line="240" w:lineRule="auto"/>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2.</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Краткое описание проблем, связанных с организацией и проведением школьного этапа всероссийской олимпиады школьников в 2023-2024 учебном году: при организации и проведении школьного этапа всероссийской олимпиады школьников проблем не возникло;</w:t>
      </w:r>
    </w:p>
    <w:p w14:paraId="63C97DC7" w14:textId="77777777"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перечень актуальных проблем:</w:t>
      </w:r>
    </w:p>
    <w:p w14:paraId="43EB2FF5" w14:textId="77777777" w:rsidR="00902101" w:rsidRPr="00902101" w:rsidRDefault="00902101" w:rsidP="00902101">
      <w:pPr>
        <w:spacing w:after="0" w:line="240" w:lineRule="auto"/>
        <w:jc w:val="both"/>
        <w:rPr>
          <w:rFonts w:ascii="Times New Roman" w:eastAsia="Times New Roman" w:hAnsi="Times New Roman" w:cs="Times New Roman"/>
          <w:sz w:val="28"/>
          <w:szCs w:val="28"/>
        </w:rPr>
      </w:pPr>
      <w:r w:rsidRPr="00902101">
        <w:rPr>
          <w:rFonts w:ascii="Times New Roman" w:eastAsia="Times New Roman" w:hAnsi="Times New Roman" w:cs="Times New Roman"/>
          <w:sz w:val="28"/>
          <w:szCs w:val="28"/>
        </w:rPr>
        <w:t>- участие одного обучающегося в нескольких олимпиадах;</w:t>
      </w:r>
    </w:p>
    <w:p w14:paraId="309BA831" w14:textId="77777777" w:rsidR="00902101" w:rsidRPr="00902101" w:rsidRDefault="00902101" w:rsidP="00902101">
      <w:pPr>
        <w:spacing w:after="0" w:line="240" w:lineRule="auto"/>
        <w:jc w:val="both"/>
        <w:rPr>
          <w:rFonts w:ascii="Times New Roman" w:eastAsia="Times New Roman" w:hAnsi="Times New Roman" w:cs="Times New Roman"/>
          <w:sz w:val="28"/>
          <w:szCs w:val="28"/>
        </w:rPr>
      </w:pPr>
      <w:r w:rsidRPr="00902101">
        <w:rPr>
          <w:rFonts w:ascii="Times New Roman" w:eastAsia="Times New Roman" w:hAnsi="Times New Roman" w:cs="Times New Roman"/>
          <w:sz w:val="28"/>
          <w:szCs w:val="28"/>
        </w:rPr>
        <w:t>- недостаток времени для качественной подготовки к олимпиадам;</w:t>
      </w:r>
    </w:p>
    <w:p w14:paraId="5E901FA3" w14:textId="77777777" w:rsidR="00902101" w:rsidRPr="00902101" w:rsidRDefault="00902101" w:rsidP="00902101">
      <w:pPr>
        <w:spacing w:after="0" w:line="240" w:lineRule="auto"/>
        <w:jc w:val="both"/>
        <w:rPr>
          <w:rFonts w:ascii="Times New Roman" w:eastAsia="Times New Roman" w:hAnsi="Times New Roman" w:cs="Times New Roman"/>
          <w:sz w:val="28"/>
          <w:szCs w:val="28"/>
        </w:rPr>
      </w:pPr>
      <w:r w:rsidRPr="00902101">
        <w:rPr>
          <w:rFonts w:ascii="Times New Roman" w:eastAsia="Times New Roman" w:hAnsi="Times New Roman" w:cs="Times New Roman"/>
          <w:sz w:val="28"/>
          <w:szCs w:val="28"/>
        </w:rPr>
        <w:t>- низкая мотивация обучающихся к участию в олимпиадах;</w:t>
      </w:r>
    </w:p>
    <w:p w14:paraId="5A1AA720" w14:textId="77777777" w:rsidR="00902101" w:rsidRPr="00902101" w:rsidRDefault="00902101" w:rsidP="00902101">
      <w:pPr>
        <w:spacing w:after="0" w:line="240" w:lineRule="auto"/>
        <w:jc w:val="both"/>
        <w:rPr>
          <w:rFonts w:ascii="Times New Roman" w:eastAsia="Times New Roman" w:hAnsi="Times New Roman" w:cs="Times New Roman"/>
          <w:sz w:val="28"/>
          <w:szCs w:val="28"/>
        </w:rPr>
      </w:pPr>
      <w:r w:rsidRPr="00902101">
        <w:rPr>
          <w:rFonts w:ascii="Times New Roman" w:eastAsia="Times New Roman" w:hAnsi="Times New Roman" w:cs="Times New Roman"/>
          <w:sz w:val="28"/>
          <w:szCs w:val="28"/>
        </w:rPr>
        <w:t xml:space="preserve">- недостаточная подготовленность участников к участию в олимпиаде; </w:t>
      </w:r>
    </w:p>
    <w:p w14:paraId="4B8A5A94" w14:textId="77777777" w:rsidR="00902101" w:rsidRPr="00902101" w:rsidRDefault="00902101" w:rsidP="00902101">
      <w:pPr>
        <w:spacing w:after="0" w:line="240" w:lineRule="auto"/>
        <w:jc w:val="both"/>
        <w:rPr>
          <w:rFonts w:ascii="Times New Roman" w:eastAsia="Times New Roman" w:hAnsi="Times New Roman" w:cs="Times New Roman"/>
          <w:sz w:val="28"/>
          <w:szCs w:val="28"/>
        </w:rPr>
      </w:pPr>
      <w:r w:rsidRPr="00902101">
        <w:rPr>
          <w:rFonts w:ascii="Times New Roman" w:eastAsia="Times New Roman" w:hAnsi="Times New Roman" w:cs="Times New Roman"/>
          <w:sz w:val="28"/>
          <w:szCs w:val="28"/>
        </w:rPr>
        <w:t>- слабая работа педагогов по выявлению и развитию творческой одаренности обучающихся;</w:t>
      </w:r>
    </w:p>
    <w:p w14:paraId="15C1C572" w14:textId="77777777" w:rsidR="00902101" w:rsidRPr="00902101" w:rsidRDefault="00902101" w:rsidP="00902101">
      <w:pPr>
        <w:spacing w:after="0" w:line="240" w:lineRule="auto"/>
        <w:jc w:val="both"/>
        <w:rPr>
          <w:rFonts w:ascii="Times New Roman" w:eastAsia="Times New Roman" w:hAnsi="Times New Roman" w:cs="Times New Roman"/>
          <w:sz w:val="28"/>
          <w:szCs w:val="28"/>
        </w:rPr>
      </w:pPr>
      <w:r w:rsidRPr="00902101">
        <w:rPr>
          <w:rFonts w:ascii="Times New Roman" w:eastAsia="Times New Roman" w:hAnsi="Times New Roman" w:cs="Times New Roman"/>
          <w:sz w:val="28"/>
          <w:szCs w:val="28"/>
        </w:rPr>
        <w:t>- отсутствие методов стимулирования к высоким знаниям.</w:t>
      </w:r>
    </w:p>
    <w:p w14:paraId="45C06C8C" w14:textId="77777777"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p>
    <w:p w14:paraId="0211114D" w14:textId="48AE68FC" w:rsidR="00902101" w:rsidRDefault="00902101" w:rsidP="0094176E">
      <w:pPr>
        <w:suppressAutoHyphens/>
        <w:spacing w:after="0" w:line="240" w:lineRule="auto"/>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lastRenderedPageBreak/>
        <w:t>3.</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Краткое описание работы с одаренными детьми при их подготовке к участию в школьном этапе олимпиады</w:t>
      </w:r>
      <w:r w:rsidR="0094176E">
        <w:rPr>
          <w:rFonts w:ascii="Times New Roman" w:eastAsia="Times New Roman" w:hAnsi="Times New Roman" w:cs="Times New Roman"/>
          <w:sz w:val="28"/>
          <w:szCs w:val="28"/>
          <w:lang w:eastAsia="ar-SA"/>
        </w:rPr>
        <w:t>:</w:t>
      </w:r>
    </w:p>
    <w:p w14:paraId="65FE55B9" w14:textId="29B7E67A" w:rsidR="0094176E" w:rsidRPr="0094176E" w:rsidRDefault="0094176E" w:rsidP="0094176E">
      <w:pPr>
        <w:suppressAutoHyphens/>
        <w:spacing w:after="0" w:line="240" w:lineRule="auto"/>
        <w:ind w:firstLine="709"/>
        <w:jc w:val="right"/>
        <w:rPr>
          <w:rFonts w:ascii="Times New Roman" w:eastAsia="Times New Roman" w:hAnsi="Times New Roman" w:cs="Times New Roman"/>
          <w:sz w:val="24"/>
          <w:szCs w:val="24"/>
          <w:lang w:eastAsia="ar-SA"/>
        </w:rPr>
      </w:pPr>
      <w:r w:rsidRPr="0094176E">
        <w:rPr>
          <w:rFonts w:ascii="Times New Roman" w:eastAsia="Times New Roman" w:hAnsi="Times New Roman" w:cs="Times New Roman"/>
          <w:sz w:val="24"/>
          <w:szCs w:val="24"/>
          <w:lang w:eastAsia="ar-SA"/>
        </w:rPr>
        <w:t>Таблица 42</w:t>
      </w:r>
    </w:p>
    <w:p w14:paraId="63D173AA"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3077"/>
        <w:gridCol w:w="3075"/>
      </w:tblGrid>
      <w:tr w:rsidR="00902101" w:rsidRPr="00902101" w14:paraId="1DBBD25A" w14:textId="77777777" w:rsidTr="0061071E">
        <w:tc>
          <w:tcPr>
            <w:tcW w:w="3452" w:type="dxa"/>
          </w:tcPr>
          <w:p w14:paraId="754F1F8B"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Традиционные формы работы с одаренными детьми</w:t>
            </w:r>
          </w:p>
        </w:tc>
        <w:tc>
          <w:tcPr>
            <w:tcW w:w="3077" w:type="dxa"/>
          </w:tcPr>
          <w:p w14:paraId="7779FFB8"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Инновационные формы работы с одаренными детьми</w:t>
            </w:r>
          </w:p>
        </w:tc>
        <w:tc>
          <w:tcPr>
            <w:tcW w:w="3075" w:type="dxa"/>
          </w:tcPr>
          <w:p w14:paraId="1E542929"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Деятельность муниципальных центров по работе с одаренными детьми</w:t>
            </w:r>
          </w:p>
        </w:tc>
      </w:tr>
      <w:tr w:rsidR="00902101" w:rsidRPr="00902101" w14:paraId="5F22F4EC" w14:textId="77777777" w:rsidTr="0061071E">
        <w:trPr>
          <w:trHeight w:val="7436"/>
        </w:trPr>
        <w:tc>
          <w:tcPr>
            <w:tcW w:w="3452" w:type="dxa"/>
          </w:tcPr>
          <w:p w14:paraId="498192F9"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Дополнительные занятия с мотивированными детьми; дистанционные олимпиады; информационно- коммуникативные технологии для удовлетворения познавательной мотивации развития способностей (разноуровневые тесты, презентации, тренажеры);</w:t>
            </w:r>
          </w:p>
          <w:p w14:paraId="0AF030DA"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организация групп школьников с учетом интересов учащихся:</w:t>
            </w:r>
          </w:p>
          <w:p w14:paraId="3B8EDF3B"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группы по подготовке к олимпиадам;</w:t>
            </w:r>
          </w:p>
          <w:p w14:paraId="7316B193"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группы по участию в различных Интернет – проектах;</w:t>
            </w:r>
          </w:p>
          <w:p w14:paraId="48A737C2" w14:textId="09B708A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самообразование </w:t>
            </w:r>
            <w:r w:rsidR="0094176E">
              <w:rPr>
                <w:rFonts w:ascii="Times New Roman" w:eastAsia="Times New Roman" w:hAnsi="Times New Roman" w:cs="Times New Roman"/>
                <w:sz w:val="28"/>
                <w:szCs w:val="28"/>
                <w:lang w:eastAsia="ar-SA"/>
              </w:rPr>
              <w:t>об</w:t>
            </w:r>
            <w:r w:rsidRPr="00902101">
              <w:rPr>
                <w:rFonts w:ascii="Times New Roman" w:eastAsia="Times New Roman" w:hAnsi="Times New Roman" w:cs="Times New Roman"/>
                <w:sz w:val="28"/>
                <w:szCs w:val="28"/>
                <w:lang w:eastAsia="ar-SA"/>
              </w:rPr>
              <w:t>уча</w:t>
            </w:r>
            <w:r w:rsidR="0094176E">
              <w:rPr>
                <w:rFonts w:ascii="Times New Roman" w:eastAsia="Times New Roman" w:hAnsi="Times New Roman" w:cs="Times New Roman"/>
                <w:sz w:val="28"/>
                <w:szCs w:val="28"/>
                <w:lang w:eastAsia="ar-SA"/>
              </w:rPr>
              <w:t>ю</w:t>
            </w:r>
            <w:r w:rsidRPr="00902101">
              <w:rPr>
                <w:rFonts w:ascii="Times New Roman" w:eastAsia="Times New Roman" w:hAnsi="Times New Roman" w:cs="Times New Roman"/>
                <w:sz w:val="28"/>
                <w:szCs w:val="28"/>
                <w:lang w:eastAsia="ar-SA"/>
              </w:rPr>
              <w:t>щихся.</w:t>
            </w:r>
          </w:p>
        </w:tc>
        <w:tc>
          <w:tcPr>
            <w:tcW w:w="3077" w:type="dxa"/>
          </w:tcPr>
          <w:p w14:paraId="5212E1EC"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1.Подготовка на онлайн платформах</w:t>
            </w:r>
          </w:p>
          <w:p w14:paraId="3971E969"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2. Проектно – исследовательская деятельность;</w:t>
            </w:r>
          </w:p>
          <w:p w14:paraId="62143058"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дискуссии;</w:t>
            </w:r>
          </w:p>
          <w:p w14:paraId="3B8F7995"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консультирование по возникшим проблемам (темам);</w:t>
            </w:r>
          </w:p>
          <w:p w14:paraId="0A382C43"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работа с учителями наставниками из других школ</w:t>
            </w:r>
          </w:p>
        </w:tc>
        <w:tc>
          <w:tcPr>
            <w:tcW w:w="3075" w:type="dxa"/>
          </w:tcPr>
          <w:p w14:paraId="2806C5BB"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Организация работы научных обществ, дополнительных занятий;</w:t>
            </w:r>
          </w:p>
          <w:p w14:paraId="26DC6409"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конкурсная деятельность по предметам.</w:t>
            </w:r>
          </w:p>
          <w:p w14:paraId="6FF68396"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p>
        </w:tc>
      </w:tr>
    </w:tbl>
    <w:p w14:paraId="309FE57D"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p>
    <w:p w14:paraId="0133C01C" w14:textId="4DD3B04F" w:rsidR="00902101" w:rsidRPr="00902101" w:rsidRDefault="00902101" w:rsidP="00902101">
      <w:pPr>
        <w:numPr>
          <w:ilvl w:val="0"/>
          <w:numId w:val="35"/>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Данные о количестве обучающихся 4 классов - участниках школьного этапа всероссийской олимпиады школьников </w:t>
      </w:r>
    </w:p>
    <w:p w14:paraId="395DA187" w14:textId="589B0F2F" w:rsidR="00902101" w:rsidRDefault="00902101" w:rsidP="00902101">
      <w:pPr>
        <w:numPr>
          <w:ilvl w:val="1"/>
          <w:numId w:val="50"/>
        </w:numPr>
        <w:tabs>
          <w:tab w:val="left" w:pos="993"/>
        </w:tabs>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Городские школы</w:t>
      </w:r>
      <w:r w:rsidR="0094176E">
        <w:rPr>
          <w:rFonts w:ascii="Times New Roman" w:eastAsia="Times New Roman" w:hAnsi="Times New Roman" w:cs="Times New Roman"/>
          <w:sz w:val="28"/>
          <w:szCs w:val="28"/>
          <w:lang w:eastAsia="ar-SA"/>
        </w:rPr>
        <w:t>:</w:t>
      </w:r>
    </w:p>
    <w:p w14:paraId="4FA273B6" w14:textId="2B8F8FF6" w:rsidR="0094176E" w:rsidRPr="0094176E" w:rsidRDefault="0094176E" w:rsidP="0094176E">
      <w:pPr>
        <w:tabs>
          <w:tab w:val="left" w:pos="993"/>
        </w:tabs>
        <w:suppressAutoHyphens/>
        <w:spacing w:after="0" w:line="240" w:lineRule="auto"/>
        <w:ind w:left="1571"/>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28"/>
        <w:gridCol w:w="2033"/>
        <w:gridCol w:w="1973"/>
      </w:tblGrid>
      <w:tr w:rsidR="00902101" w:rsidRPr="00902101" w14:paraId="09DB7A94" w14:textId="77777777" w:rsidTr="0061071E">
        <w:tc>
          <w:tcPr>
            <w:tcW w:w="2527" w:type="dxa"/>
          </w:tcPr>
          <w:p w14:paraId="580A8A17"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Предмет</w:t>
            </w:r>
          </w:p>
        </w:tc>
        <w:tc>
          <w:tcPr>
            <w:tcW w:w="2228" w:type="dxa"/>
          </w:tcPr>
          <w:p w14:paraId="276075B0"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Количество участников</w:t>
            </w:r>
          </w:p>
          <w:p w14:paraId="3A8FB8E7"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(чел.)</w:t>
            </w:r>
          </w:p>
        </w:tc>
        <w:tc>
          <w:tcPr>
            <w:tcW w:w="2033" w:type="dxa"/>
          </w:tcPr>
          <w:p w14:paraId="36B55933"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Количество победителей </w:t>
            </w:r>
          </w:p>
          <w:p w14:paraId="662BC6DA"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(чел.)</w:t>
            </w:r>
          </w:p>
        </w:tc>
        <w:tc>
          <w:tcPr>
            <w:tcW w:w="1973" w:type="dxa"/>
          </w:tcPr>
          <w:p w14:paraId="3878846B"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Количество призеров</w:t>
            </w:r>
          </w:p>
          <w:p w14:paraId="027CD3F1"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(чел)</w:t>
            </w:r>
          </w:p>
        </w:tc>
      </w:tr>
      <w:tr w:rsidR="00902101" w:rsidRPr="00902101" w14:paraId="1DC936B1" w14:textId="77777777" w:rsidTr="0061071E">
        <w:tc>
          <w:tcPr>
            <w:tcW w:w="2527" w:type="dxa"/>
          </w:tcPr>
          <w:p w14:paraId="43FA31D2"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Математика (Сириус)</w:t>
            </w:r>
          </w:p>
        </w:tc>
        <w:tc>
          <w:tcPr>
            <w:tcW w:w="2228" w:type="dxa"/>
          </w:tcPr>
          <w:p w14:paraId="70561CA5"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color w:val="000000"/>
                <w:sz w:val="28"/>
                <w:szCs w:val="28"/>
                <w:lang w:eastAsia="ar-SA"/>
              </w:rPr>
              <w:t>270</w:t>
            </w:r>
          </w:p>
        </w:tc>
        <w:tc>
          <w:tcPr>
            <w:tcW w:w="2033" w:type="dxa"/>
          </w:tcPr>
          <w:p w14:paraId="3295CEEB"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45</w:t>
            </w:r>
          </w:p>
        </w:tc>
        <w:tc>
          <w:tcPr>
            <w:tcW w:w="1973" w:type="dxa"/>
          </w:tcPr>
          <w:p w14:paraId="382FD348"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88</w:t>
            </w:r>
          </w:p>
        </w:tc>
      </w:tr>
      <w:tr w:rsidR="00902101" w:rsidRPr="00902101" w14:paraId="57DAD36F" w14:textId="77777777" w:rsidTr="0061071E">
        <w:tc>
          <w:tcPr>
            <w:tcW w:w="2527" w:type="dxa"/>
          </w:tcPr>
          <w:p w14:paraId="4B43ED5B"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Русский язык</w:t>
            </w:r>
          </w:p>
        </w:tc>
        <w:tc>
          <w:tcPr>
            <w:tcW w:w="2228" w:type="dxa"/>
          </w:tcPr>
          <w:p w14:paraId="07F599B9"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color w:val="000000"/>
                <w:sz w:val="28"/>
                <w:szCs w:val="28"/>
                <w:lang w:eastAsia="ar-SA"/>
              </w:rPr>
              <w:t>275</w:t>
            </w:r>
          </w:p>
        </w:tc>
        <w:tc>
          <w:tcPr>
            <w:tcW w:w="2033" w:type="dxa"/>
          </w:tcPr>
          <w:p w14:paraId="741703A1"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color w:val="000000"/>
                <w:sz w:val="28"/>
                <w:szCs w:val="28"/>
                <w:lang w:eastAsia="ar-SA"/>
              </w:rPr>
              <w:t>30</w:t>
            </w:r>
          </w:p>
        </w:tc>
        <w:tc>
          <w:tcPr>
            <w:tcW w:w="1973" w:type="dxa"/>
          </w:tcPr>
          <w:p w14:paraId="31F324E3"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color w:val="000000"/>
                <w:sz w:val="28"/>
                <w:szCs w:val="28"/>
                <w:lang w:eastAsia="ar-SA"/>
              </w:rPr>
              <w:t>42</w:t>
            </w:r>
          </w:p>
        </w:tc>
      </w:tr>
      <w:tr w:rsidR="00902101" w:rsidRPr="00902101" w14:paraId="7927ADF9" w14:textId="77777777" w:rsidTr="0061071E">
        <w:tc>
          <w:tcPr>
            <w:tcW w:w="2527" w:type="dxa"/>
          </w:tcPr>
          <w:p w14:paraId="00EE214B" w14:textId="77777777" w:rsidR="00902101" w:rsidRPr="00902101" w:rsidRDefault="00902101" w:rsidP="00902101">
            <w:pPr>
              <w:suppressAutoHyphens/>
              <w:spacing w:after="0" w:line="240" w:lineRule="auto"/>
              <w:rPr>
                <w:rFonts w:ascii="Times New Roman" w:eastAsia="Times New Roman" w:hAnsi="Times New Roman" w:cs="Times New Roman"/>
                <w:b/>
                <w:sz w:val="28"/>
                <w:szCs w:val="28"/>
                <w:lang w:eastAsia="ar-SA"/>
              </w:rPr>
            </w:pPr>
            <w:r w:rsidRPr="00902101">
              <w:rPr>
                <w:rFonts w:ascii="Times New Roman" w:eastAsia="Times New Roman" w:hAnsi="Times New Roman" w:cs="Times New Roman"/>
                <w:b/>
                <w:sz w:val="28"/>
                <w:szCs w:val="28"/>
                <w:lang w:eastAsia="ar-SA"/>
              </w:rPr>
              <w:t>Всего</w:t>
            </w:r>
          </w:p>
        </w:tc>
        <w:tc>
          <w:tcPr>
            <w:tcW w:w="2228" w:type="dxa"/>
          </w:tcPr>
          <w:p w14:paraId="4A7FF72A" w14:textId="77777777" w:rsidR="00902101" w:rsidRPr="00902101" w:rsidRDefault="00902101" w:rsidP="00902101">
            <w:pPr>
              <w:suppressAutoHyphens/>
              <w:spacing w:after="0" w:line="240" w:lineRule="auto"/>
              <w:rPr>
                <w:rFonts w:ascii="Times New Roman" w:eastAsia="Times New Roman" w:hAnsi="Times New Roman" w:cs="Times New Roman"/>
                <w:b/>
                <w:sz w:val="28"/>
                <w:szCs w:val="28"/>
                <w:lang w:eastAsia="ar-SA"/>
              </w:rPr>
            </w:pPr>
            <w:r w:rsidRPr="00902101">
              <w:rPr>
                <w:rFonts w:ascii="Times New Roman" w:eastAsia="Times New Roman" w:hAnsi="Times New Roman" w:cs="Times New Roman"/>
                <w:b/>
                <w:color w:val="000000"/>
                <w:sz w:val="28"/>
                <w:szCs w:val="28"/>
                <w:lang w:eastAsia="ar-SA"/>
              </w:rPr>
              <w:t>545</w:t>
            </w:r>
          </w:p>
        </w:tc>
        <w:tc>
          <w:tcPr>
            <w:tcW w:w="2033" w:type="dxa"/>
          </w:tcPr>
          <w:p w14:paraId="2A39D396" w14:textId="77777777" w:rsidR="00902101" w:rsidRPr="00902101" w:rsidRDefault="00902101" w:rsidP="00902101">
            <w:pPr>
              <w:suppressAutoHyphens/>
              <w:spacing w:after="0" w:line="240" w:lineRule="auto"/>
              <w:rPr>
                <w:rFonts w:ascii="Times New Roman" w:eastAsia="Times New Roman" w:hAnsi="Times New Roman" w:cs="Times New Roman"/>
                <w:b/>
                <w:sz w:val="28"/>
                <w:szCs w:val="28"/>
                <w:lang w:eastAsia="ar-SA"/>
              </w:rPr>
            </w:pPr>
            <w:r w:rsidRPr="00902101">
              <w:rPr>
                <w:rFonts w:ascii="Times New Roman" w:eastAsia="Times New Roman" w:hAnsi="Times New Roman" w:cs="Times New Roman"/>
                <w:b/>
                <w:color w:val="000000"/>
                <w:sz w:val="28"/>
                <w:szCs w:val="28"/>
                <w:lang w:eastAsia="ar-SA"/>
              </w:rPr>
              <w:t>75</w:t>
            </w:r>
          </w:p>
        </w:tc>
        <w:tc>
          <w:tcPr>
            <w:tcW w:w="1973" w:type="dxa"/>
          </w:tcPr>
          <w:p w14:paraId="0776F1D2" w14:textId="77777777" w:rsidR="00902101" w:rsidRPr="00902101" w:rsidRDefault="00902101" w:rsidP="00902101">
            <w:pPr>
              <w:suppressAutoHyphens/>
              <w:spacing w:after="0" w:line="240" w:lineRule="auto"/>
              <w:rPr>
                <w:rFonts w:ascii="Times New Roman" w:eastAsia="Times New Roman" w:hAnsi="Times New Roman" w:cs="Times New Roman"/>
                <w:b/>
                <w:sz w:val="28"/>
                <w:szCs w:val="28"/>
                <w:lang w:eastAsia="ar-SA"/>
              </w:rPr>
            </w:pPr>
            <w:r w:rsidRPr="00902101">
              <w:rPr>
                <w:rFonts w:ascii="Times New Roman" w:eastAsia="Times New Roman" w:hAnsi="Times New Roman" w:cs="Times New Roman"/>
                <w:b/>
                <w:color w:val="000000"/>
                <w:sz w:val="28"/>
                <w:szCs w:val="28"/>
                <w:lang w:eastAsia="ar-SA"/>
              </w:rPr>
              <w:t>130</w:t>
            </w:r>
          </w:p>
        </w:tc>
      </w:tr>
    </w:tbl>
    <w:p w14:paraId="024A1B81" w14:textId="01BAF134" w:rsidR="00902101" w:rsidRDefault="00902101" w:rsidP="00902101">
      <w:pPr>
        <w:suppressAutoHyphens/>
        <w:spacing w:after="0" w:line="240" w:lineRule="auto"/>
        <w:rPr>
          <w:rFonts w:ascii="Times New Roman" w:eastAsia="Times New Roman" w:hAnsi="Times New Roman" w:cs="Times New Roman"/>
          <w:sz w:val="28"/>
          <w:szCs w:val="28"/>
          <w:lang w:eastAsia="ar-SA"/>
        </w:rPr>
      </w:pPr>
    </w:p>
    <w:p w14:paraId="7BC4013F" w14:textId="2970D849" w:rsidR="0094176E" w:rsidRDefault="0094176E" w:rsidP="00902101">
      <w:pPr>
        <w:suppressAutoHyphens/>
        <w:spacing w:after="0" w:line="240" w:lineRule="auto"/>
        <w:rPr>
          <w:rFonts w:ascii="Times New Roman" w:eastAsia="Times New Roman" w:hAnsi="Times New Roman" w:cs="Times New Roman"/>
          <w:sz w:val="28"/>
          <w:szCs w:val="28"/>
          <w:lang w:eastAsia="ar-SA"/>
        </w:rPr>
      </w:pPr>
    </w:p>
    <w:p w14:paraId="69261F71" w14:textId="77777777" w:rsidR="0094176E" w:rsidRPr="00902101" w:rsidRDefault="0094176E" w:rsidP="00902101">
      <w:pPr>
        <w:suppressAutoHyphens/>
        <w:spacing w:after="0" w:line="240" w:lineRule="auto"/>
        <w:rPr>
          <w:rFonts w:ascii="Times New Roman" w:eastAsia="Times New Roman" w:hAnsi="Times New Roman" w:cs="Times New Roman"/>
          <w:sz w:val="28"/>
          <w:szCs w:val="28"/>
          <w:lang w:eastAsia="ar-SA"/>
        </w:rPr>
      </w:pPr>
    </w:p>
    <w:p w14:paraId="700DC2A8" w14:textId="3C8A7C98" w:rsidR="00902101" w:rsidRDefault="00902101" w:rsidP="00902101">
      <w:pPr>
        <w:numPr>
          <w:ilvl w:val="1"/>
          <w:numId w:val="50"/>
        </w:num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Сельские школы</w:t>
      </w:r>
      <w:r w:rsidR="0094176E">
        <w:rPr>
          <w:rFonts w:ascii="Times New Roman" w:eastAsia="Times New Roman" w:hAnsi="Times New Roman" w:cs="Times New Roman"/>
          <w:sz w:val="28"/>
          <w:szCs w:val="28"/>
          <w:lang w:eastAsia="ar-SA"/>
        </w:rPr>
        <w:t>:</w:t>
      </w:r>
    </w:p>
    <w:p w14:paraId="27DA9F7F" w14:textId="1B001AB1" w:rsidR="0094176E" w:rsidRPr="0094176E" w:rsidRDefault="0094176E" w:rsidP="0094176E">
      <w:pPr>
        <w:suppressAutoHyphens/>
        <w:spacing w:after="0" w:line="240" w:lineRule="auto"/>
        <w:ind w:left="1571"/>
        <w:jc w:val="right"/>
        <w:rPr>
          <w:rFonts w:ascii="Times New Roman" w:eastAsia="Times New Roman" w:hAnsi="Times New Roman" w:cs="Times New Roman"/>
          <w:sz w:val="24"/>
          <w:szCs w:val="24"/>
          <w:lang w:eastAsia="ar-SA"/>
        </w:rPr>
      </w:pPr>
      <w:r w:rsidRPr="0094176E">
        <w:rPr>
          <w:rFonts w:ascii="Times New Roman" w:eastAsia="Times New Roman" w:hAnsi="Times New Roman" w:cs="Times New Roman"/>
          <w:sz w:val="24"/>
          <w:szCs w:val="24"/>
          <w:lang w:eastAsia="ar-SA"/>
        </w:rPr>
        <w:t>Таблица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28"/>
        <w:gridCol w:w="2033"/>
        <w:gridCol w:w="1973"/>
      </w:tblGrid>
      <w:tr w:rsidR="00902101" w:rsidRPr="00902101" w14:paraId="2E49A1A7" w14:textId="77777777" w:rsidTr="0061071E">
        <w:tc>
          <w:tcPr>
            <w:tcW w:w="2527" w:type="dxa"/>
          </w:tcPr>
          <w:p w14:paraId="5AF199F9"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Предмет</w:t>
            </w:r>
          </w:p>
        </w:tc>
        <w:tc>
          <w:tcPr>
            <w:tcW w:w="2228" w:type="dxa"/>
          </w:tcPr>
          <w:p w14:paraId="01ACC871"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Количество участников</w:t>
            </w:r>
          </w:p>
          <w:p w14:paraId="5C924881"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(чел.)</w:t>
            </w:r>
          </w:p>
        </w:tc>
        <w:tc>
          <w:tcPr>
            <w:tcW w:w="2033" w:type="dxa"/>
          </w:tcPr>
          <w:p w14:paraId="72F45235"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Количество победителей </w:t>
            </w:r>
          </w:p>
          <w:p w14:paraId="2202A7D4"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(чел.)</w:t>
            </w:r>
          </w:p>
        </w:tc>
        <w:tc>
          <w:tcPr>
            <w:tcW w:w="1973" w:type="dxa"/>
          </w:tcPr>
          <w:p w14:paraId="5AED2B22"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Количество призеров</w:t>
            </w:r>
          </w:p>
          <w:p w14:paraId="579C9D41"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(чел)</w:t>
            </w:r>
          </w:p>
        </w:tc>
      </w:tr>
      <w:tr w:rsidR="00902101" w:rsidRPr="00902101" w14:paraId="5296DEE6" w14:textId="77777777" w:rsidTr="0061071E">
        <w:tc>
          <w:tcPr>
            <w:tcW w:w="2527" w:type="dxa"/>
          </w:tcPr>
          <w:p w14:paraId="59CB51BE"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Математика (Сириус)</w:t>
            </w:r>
          </w:p>
        </w:tc>
        <w:tc>
          <w:tcPr>
            <w:tcW w:w="2228" w:type="dxa"/>
          </w:tcPr>
          <w:p w14:paraId="680BCA33"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color w:val="000000"/>
                <w:sz w:val="28"/>
                <w:szCs w:val="28"/>
                <w:lang w:eastAsia="ar-SA"/>
              </w:rPr>
              <w:t>18</w:t>
            </w:r>
          </w:p>
        </w:tc>
        <w:tc>
          <w:tcPr>
            <w:tcW w:w="2033" w:type="dxa"/>
          </w:tcPr>
          <w:p w14:paraId="2759011D"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5</w:t>
            </w:r>
          </w:p>
        </w:tc>
        <w:tc>
          <w:tcPr>
            <w:tcW w:w="1973" w:type="dxa"/>
          </w:tcPr>
          <w:p w14:paraId="1C8C6F4F"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10</w:t>
            </w:r>
          </w:p>
        </w:tc>
      </w:tr>
      <w:tr w:rsidR="00902101" w:rsidRPr="00902101" w14:paraId="61F192B9" w14:textId="77777777" w:rsidTr="0061071E">
        <w:tc>
          <w:tcPr>
            <w:tcW w:w="2527" w:type="dxa"/>
          </w:tcPr>
          <w:p w14:paraId="00F1F60D"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Русский язык</w:t>
            </w:r>
          </w:p>
        </w:tc>
        <w:tc>
          <w:tcPr>
            <w:tcW w:w="2228" w:type="dxa"/>
          </w:tcPr>
          <w:p w14:paraId="5D78F1B1"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color w:val="000000"/>
                <w:sz w:val="28"/>
                <w:szCs w:val="28"/>
                <w:lang w:eastAsia="ar-SA"/>
              </w:rPr>
              <w:t>28</w:t>
            </w:r>
          </w:p>
        </w:tc>
        <w:tc>
          <w:tcPr>
            <w:tcW w:w="2033" w:type="dxa"/>
          </w:tcPr>
          <w:p w14:paraId="03DCEA26"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color w:val="000000"/>
                <w:sz w:val="28"/>
                <w:szCs w:val="28"/>
                <w:lang w:eastAsia="ar-SA"/>
              </w:rPr>
              <w:t>7</w:t>
            </w:r>
          </w:p>
        </w:tc>
        <w:tc>
          <w:tcPr>
            <w:tcW w:w="1973" w:type="dxa"/>
          </w:tcPr>
          <w:p w14:paraId="4D0F6063" w14:textId="77777777" w:rsidR="00902101" w:rsidRP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color w:val="000000"/>
                <w:sz w:val="28"/>
                <w:szCs w:val="28"/>
                <w:lang w:eastAsia="ar-SA"/>
              </w:rPr>
              <w:t>12</w:t>
            </w:r>
          </w:p>
        </w:tc>
      </w:tr>
      <w:tr w:rsidR="00902101" w:rsidRPr="00902101" w14:paraId="03319012" w14:textId="77777777" w:rsidTr="0061071E">
        <w:tc>
          <w:tcPr>
            <w:tcW w:w="2527" w:type="dxa"/>
          </w:tcPr>
          <w:p w14:paraId="0B96BE78" w14:textId="77777777" w:rsidR="00902101" w:rsidRPr="00902101" w:rsidRDefault="00902101" w:rsidP="00902101">
            <w:pPr>
              <w:suppressAutoHyphens/>
              <w:spacing w:after="0" w:line="240" w:lineRule="auto"/>
              <w:rPr>
                <w:rFonts w:ascii="Times New Roman" w:eastAsia="Times New Roman" w:hAnsi="Times New Roman" w:cs="Times New Roman"/>
                <w:b/>
                <w:sz w:val="28"/>
                <w:szCs w:val="28"/>
                <w:lang w:eastAsia="ar-SA"/>
              </w:rPr>
            </w:pPr>
            <w:r w:rsidRPr="00902101">
              <w:rPr>
                <w:rFonts w:ascii="Times New Roman" w:eastAsia="Times New Roman" w:hAnsi="Times New Roman" w:cs="Times New Roman"/>
                <w:b/>
                <w:sz w:val="28"/>
                <w:szCs w:val="28"/>
                <w:lang w:eastAsia="ar-SA"/>
              </w:rPr>
              <w:t>Всего</w:t>
            </w:r>
          </w:p>
        </w:tc>
        <w:tc>
          <w:tcPr>
            <w:tcW w:w="2228" w:type="dxa"/>
          </w:tcPr>
          <w:p w14:paraId="3115AD5A" w14:textId="77777777" w:rsidR="00902101" w:rsidRPr="00902101" w:rsidRDefault="00902101" w:rsidP="00902101">
            <w:pPr>
              <w:suppressAutoHyphens/>
              <w:spacing w:after="0" w:line="240" w:lineRule="auto"/>
              <w:rPr>
                <w:rFonts w:ascii="Times New Roman" w:eastAsia="Times New Roman" w:hAnsi="Times New Roman" w:cs="Times New Roman"/>
                <w:b/>
                <w:sz w:val="28"/>
                <w:szCs w:val="28"/>
                <w:lang w:eastAsia="ar-SA"/>
              </w:rPr>
            </w:pPr>
            <w:r w:rsidRPr="00902101">
              <w:rPr>
                <w:rFonts w:ascii="Times New Roman" w:eastAsia="Times New Roman" w:hAnsi="Times New Roman" w:cs="Times New Roman"/>
                <w:b/>
                <w:color w:val="000000"/>
                <w:sz w:val="28"/>
                <w:szCs w:val="28"/>
                <w:lang w:eastAsia="ar-SA"/>
              </w:rPr>
              <w:t>46</w:t>
            </w:r>
          </w:p>
        </w:tc>
        <w:tc>
          <w:tcPr>
            <w:tcW w:w="2033" w:type="dxa"/>
          </w:tcPr>
          <w:p w14:paraId="27A83289" w14:textId="77777777" w:rsidR="00902101" w:rsidRPr="00902101" w:rsidRDefault="00902101" w:rsidP="00902101">
            <w:pPr>
              <w:suppressAutoHyphens/>
              <w:spacing w:after="0" w:line="240" w:lineRule="auto"/>
              <w:rPr>
                <w:rFonts w:ascii="Times New Roman" w:eastAsia="Times New Roman" w:hAnsi="Times New Roman" w:cs="Times New Roman"/>
                <w:b/>
                <w:sz w:val="28"/>
                <w:szCs w:val="28"/>
                <w:lang w:eastAsia="ar-SA"/>
              </w:rPr>
            </w:pPr>
            <w:r w:rsidRPr="00902101">
              <w:rPr>
                <w:rFonts w:ascii="Times New Roman" w:eastAsia="Times New Roman" w:hAnsi="Times New Roman" w:cs="Times New Roman"/>
                <w:b/>
                <w:color w:val="000000"/>
                <w:sz w:val="28"/>
                <w:szCs w:val="28"/>
                <w:lang w:eastAsia="ar-SA"/>
              </w:rPr>
              <w:t>12</w:t>
            </w:r>
          </w:p>
        </w:tc>
        <w:tc>
          <w:tcPr>
            <w:tcW w:w="1973" w:type="dxa"/>
          </w:tcPr>
          <w:p w14:paraId="7AA76744" w14:textId="77777777" w:rsidR="00902101" w:rsidRPr="00902101" w:rsidRDefault="00902101" w:rsidP="00902101">
            <w:pPr>
              <w:suppressAutoHyphens/>
              <w:spacing w:after="0" w:line="240" w:lineRule="auto"/>
              <w:rPr>
                <w:rFonts w:ascii="Times New Roman" w:eastAsia="Times New Roman" w:hAnsi="Times New Roman" w:cs="Times New Roman"/>
                <w:b/>
                <w:sz w:val="28"/>
                <w:szCs w:val="28"/>
                <w:lang w:eastAsia="ar-SA"/>
              </w:rPr>
            </w:pPr>
            <w:r w:rsidRPr="00902101">
              <w:rPr>
                <w:rFonts w:ascii="Times New Roman" w:eastAsia="Times New Roman" w:hAnsi="Times New Roman" w:cs="Times New Roman"/>
                <w:b/>
                <w:color w:val="000000"/>
                <w:sz w:val="28"/>
                <w:szCs w:val="28"/>
                <w:lang w:eastAsia="ar-SA"/>
              </w:rPr>
              <w:t>22</w:t>
            </w:r>
          </w:p>
        </w:tc>
      </w:tr>
    </w:tbl>
    <w:p w14:paraId="4287C32E" w14:textId="77777777"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p>
    <w:p w14:paraId="6D5787FC" w14:textId="5D6098D1" w:rsidR="00902101" w:rsidRPr="0094176E" w:rsidRDefault="00902101" w:rsidP="0094176E">
      <w:pPr>
        <w:pStyle w:val="a5"/>
        <w:numPr>
          <w:ilvl w:val="0"/>
          <w:numId w:val="50"/>
        </w:numPr>
        <w:suppressAutoHyphens/>
        <w:jc w:val="both"/>
        <w:rPr>
          <w:sz w:val="28"/>
          <w:szCs w:val="28"/>
          <w:lang w:eastAsia="ar-SA"/>
        </w:rPr>
      </w:pPr>
      <w:r w:rsidRPr="0094176E">
        <w:rPr>
          <w:sz w:val="28"/>
          <w:szCs w:val="28"/>
          <w:lang w:eastAsia="ar-SA"/>
        </w:rPr>
        <w:t>Количественные данные школьного этапа всероссийской олимпиады школьников в 2023-2024 учебного года</w:t>
      </w:r>
    </w:p>
    <w:p w14:paraId="5208CB4D" w14:textId="77777777"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p>
    <w:p w14:paraId="366C3372" w14:textId="2A8B32EB" w:rsidR="00902101" w:rsidRDefault="00902101" w:rsidP="00902101">
      <w:pPr>
        <w:suppressAutoHyphens/>
        <w:spacing w:after="0" w:line="240" w:lineRule="auto"/>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5.1. Городские школы</w:t>
      </w:r>
      <w:r w:rsidR="0094176E">
        <w:rPr>
          <w:rFonts w:ascii="Times New Roman" w:eastAsia="Times New Roman" w:hAnsi="Times New Roman" w:cs="Times New Roman"/>
          <w:sz w:val="28"/>
          <w:szCs w:val="28"/>
          <w:lang w:eastAsia="ar-SA"/>
        </w:rPr>
        <w:t>:</w:t>
      </w:r>
    </w:p>
    <w:p w14:paraId="392D1C1E" w14:textId="51157B64" w:rsidR="0094176E" w:rsidRPr="0094176E" w:rsidRDefault="0094176E" w:rsidP="0094176E">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45</w:t>
      </w:r>
    </w:p>
    <w:tbl>
      <w:tblPr>
        <w:tblW w:w="10348" w:type="dxa"/>
        <w:tblInd w:w="-601" w:type="dxa"/>
        <w:tblLook w:val="04A0" w:firstRow="1" w:lastRow="0" w:firstColumn="1" w:lastColumn="0" w:noHBand="0" w:noVBand="1"/>
      </w:tblPr>
      <w:tblGrid>
        <w:gridCol w:w="2399"/>
        <w:gridCol w:w="1720"/>
        <w:gridCol w:w="1726"/>
        <w:gridCol w:w="1485"/>
        <w:gridCol w:w="1636"/>
        <w:gridCol w:w="1382"/>
      </w:tblGrid>
      <w:tr w:rsidR="00902101" w:rsidRPr="00902101" w14:paraId="2F19F6C1" w14:textId="77777777" w:rsidTr="0061071E">
        <w:trPr>
          <w:trHeight w:val="375"/>
        </w:trPr>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FE7A8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4"/>
                <w:szCs w:val="28"/>
                <w:lang w:eastAsia="ar-SA"/>
              </w:rPr>
              <w:t>предметы</w:t>
            </w:r>
          </w:p>
        </w:tc>
        <w:tc>
          <w:tcPr>
            <w:tcW w:w="7949" w:type="dxa"/>
            <w:gridSpan w:val="5"/>
            <w:tcBorders>
              <w:top w:val="single" w:sz="4" w:space="0" w:color="auto"/>
              <w:left w:val="nil"/>
              <w:bottom w:val="single" w:sz="4" w:space="0" w:color="auto"/>
              <w:right w:val="single" w:sz="4" w:space="0" w:color="000000"/>
            </w:tcBorders>
            <w:shd w:val="clear" w:color="auto" w:fill="auto"/>
            <w:vAlign w:val="center"/>
          </w:tcPr>
          <w:p w14:paraId="10AF45E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4"/>
                <w:szCs w:val="28"/>
                <w:lang w:eastAsia="ar-SA"/>
              </w:rPr>
              <w:t>школьный этап</w:t>
            </w:r>
          </w:p>
        </w:tc>
      </w:tr>
      <w:tr w:rsidR="00902101" w:rsidRPr="00902101" w14:paraId="21AB8C8C" w14:textId="77777777" w:rsidTr="0061071E">
        <w:trPr>
          <w:trHeight w:val="1125"/>
        </w:trPr>
        <w:tc>
          <w:tcPr>
            <w:tcW w:w="2399" w:type="dxa"/>
            <w:vMerge/>
            <w:tcBorders>
              <w:top w:val="single" w:sz="4" w:space="0" w:color="auto"/>
              <w:left w:val="single" w:sz="4" w:space="0" w:color="auto"/>
              <w:bottom w:val="single" w:sz="4" w:space="0" w:color="auto"/>
              <w:right w:val="single" w:sz="4" w:space="0" w:color="auto"/>
            </w:tcBorders>
            <w:vAlign w:val="center"/>
          </w:tcPr>
          <w:p w14:paraId="121C0E4D" w14:textId="77777777" w:rsidR="00902101" w:rsidRPr="00902101" w:rsidRDefault="00902101" w:rsidP="00902101">
            <w:pPr>
              <w:suppressAutoHyphens/>
              <w:spacing w:after="0" w:line="240" w:lineRule="auto"/>
              <w:rPr>
                <w:rFonts w:ascii="Times New Roman" w:eastAsia="Times New Roman" w:hAnsi="Times New Roman" w:cs="Times New Roman"/>
                <w:color w:val="000000"/>
                <w:sz w:val="28"/>
                <w:szCs w:val="28"/>
                <w:lang w:eastAsia="ar-SA"/>
              </w:rPr>
            </w:pPr>
          </w:p>
        </w:tc>
        <w:tc>
          <w:tcPr>
            <w:tcW w:w="1720" w:type="dxa"/>
            <w:tcBorders>
              <w:top w:val="nil"/>
              <w:left w:val="nil"/>
              <w:bottom w:val="single" w:sz="4" w:space="0" w:color="auto"/>
              <w:right w:val="single" w:sz="4" w:space="0" w:color="auto"/>
            </w:tcBorders>
            <w:shd w:val="clear" w:color="auto" w:fill="auto"/>
            <w:vAlign w:val="center"/>
          </w:tcPr>
          <w:p w14:paraId="595D5EB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фактическое количество участников</w:t>
            </w:r>
          </w:p>
        </w:tc>
        <w:tc>
          <w:tcPr>
            <w:tcW w:w="1726" w:type="dxa"/>
            <w:tcBorders>
              <w:top w:val="nil"/>
              <w:left w:val="nil"/>
              <w:bottom w:val="single" w:sz="4" w:space="0" w:color="auto"/>
              <w:right w:val="single" w:sz="4" w:space="0" w:color="auto"/>
            </w:tcBorders>
            <w:shd w:val="clear" w:color="auto" w:fill="auto"/>
            <w:vAlign w:val="center"/>
          </w:tcPr>
          <w:p w14:paraId="6E06610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количество победителей</w:t>
            </w:r>
          </w:p>
        </w:tc>
        <w:tc>
          <w:tcPr>
            <w:tcW w:w="1485" w:type="dxa"/>
            <w:tcBorders>
              <w:top w:val="nil"/>
              <w:left w:val="nil"/>
              <w:bottom w:val="single" w:sz="4" w:space="0" w:color="auto"/>
              <w:right w:val="single" w:sz="4" w:space="0" w:color="auto"/>
            </w:tcBorders>
            <w:shd w:val="clear" w:color="auto" w:fill="auto"/>
            <w:vAlign w:val="center"/>
          </w:tcPr>
          <w:p w14:paraId="05C604C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количество призеров</w:t>
            </w:r>
          </w:p>
        </w:tc>
        <w:tc>
          <w:tcPr>
            <w:tcW w:w="1636" w:type="dxa"/>
            <w:tcBorders>
              <w:top w:val="nil"/>
              <w:left w:val="nil"/>
              <w:bottom w:val="single" w:sz="4" w:space="0" w:color="auto"/>
              <w:right w:val="single" w:sz="4" w:space="0" w:color="auto"/>
            </w:tcBorders>
          </w:tcPr>
          <w:p w14:paraId="18B1B35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p>
          <w:p w14:paraId="7439C5C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количество победителей и призеров</w:t>
            </w:r>
          </w:p>
        </w:tc>
        <w:tc>
          <w:tcPr>
            <w:tcW w:w="1382" w:type="dxa"/>
            <w:tcBorders>
              <w:top w:val="nil"/>
              <w:left w:val="nil"/>
              <w:bottom w:val="single" w:sz="4" w:space="0" w:color="auto"/>
              <w:right w:val="single" w:sz="4" w:space="0" w:color="auto"/>
            </w:tcBorders>
          </w:tcPr>
          <w:p w14:paraId="6766485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p>
          <w:p w14:paraId="59F185E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4"/>
                <w:szCs w:val="28"/>
                <w:lang w:eastAsia="ar-SA"/>
              </w:rPr>
              <w:t>в % от общего количества участников</w:t>
            </w:r>
          </w:p>
        </w:tc>
      </w:tr>
      <w:tr w:rsidR="00902101" w:rsidRPr="00902101" w14:paraId="295787D3"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4D3B9A3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английский язык</w:t>
            </w:r>
          </w:p>
        </w:tc>
        <w:tc>
          <w:tcPr>
            <w:tcW w:w="1720" w:type="dxa"/>
            <w:tcBorders>
              <w:top w:val="nil"/>
              <w:left w:val="nil"/>
              <w:bottom w:val="single" w:sz="4" w:space="0" w:color="auto"/>
              <w:right w:val="single" w:sz="4" w:space="0" w:color="auto"/>
            </w:tcBorders>
            <w:shd w:val="clear" w:color="auto" w:fill="auto"/>
            <w:vAlign w:val="bottom"/>
          </w:tcPr>
          <w:p w14:paraId="02983B8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380</w:t>
            </w:r>
          </w:p>
        </w:tc>
        <w:tc>
          <w:tcPr>
            <w:tcW w:w="1726" w:type="dxa"/>
            <w:tcBorders>
              <w:top w:val="nil"/>
              <w:left w:val="nil"/>
              <w:bottom w:val="single" w:sz="4" w:space="0" w:color="auto"/>
              <w:right w:val="single" w:sz="4" w:space="0" w:color="auto"/>
            </w:tcBorders>
            <w:shd w:val="clear" w:color="auto" w:fill="auto"/>
            <w:vAlign w:val="bottom"/>
          </w:tcPr>
          <w:p w14:paraId="252F593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53</w:t>
            </w:r>
          </w:p>
        </w:tc>
        <w:tc>
          <w:tcPr>
            <w:tcW w:w="1485" w:type="dxa"/>
            <w:tcBorders>
              <w:top w:val="nil"/>
              <w:left w:val="nil"/>
              <w:bottom w:val="single" w:sz="4" w:space="0" w:color="auto"/>
              <w:right w:val="single" w:sz="4" w:space="0" w:color="auto"/>
            </w:tcBorders>
            <w:shd w:val="clear" w:color="auto" w:fill="auto"/>
            <w:vAlign w:val="bottom"/>
          </w:tcPr>
          <w:p w14:paraId="247E8A4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146</w:t>
            </w:r>
          </w:p>
        </w:tc>
        <w:tc>
          <w:tcPr>
            <w:tcW w:w="1636" w:type="dxa"/>
            <w:tcBorders>
              <w:top w:val="nil"/>
              <w:left w:val="nil"/>
              <w:bottom w:val="single" w:sz="4" w:space="0" w:color="auto"/>
              <w:right w:val="single" w:sz="4" w:space="0" w:color="auto"/>
            </w:tcBorders>
            <w:vAlign w:val="bottom"/>
          </w:tcPr>
          <w:p w14:paraId="258B4A2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199</w:t>
            </w:r>
          </w:p>
        </w:tc>
        <w:tc>
          <w:tcPr>
            <w:tcW w:w="1382" w:type="dxa"/>
            <w:tcBorders>
              <w:top w:val="nil"/>
              <w:left w:val="nil"/>
              <w:bottom w:val="single" w:sz="4" w:space="0" w:color="auto"/>
              <w:right w:val="single" w:sz="4" w:space="0" w:color="auto"/>
            </w:tcBorders>
            <w:vAlign w:val="bottom"/>
          </w:tcPr>
          <w:p w14:paraId="6BA80F15"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52,80</w:t>
            </w:r>
          </w:p>
        </w:tc>
      </w:tr>
      <w:tr w:rsidR="00902101" w:rsidRPr="00902101" w14:paraId="3EE31C56"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6363B47A"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Астрономия </w:t>
            </w:r>
          </w:p>
          <w:p w14:paraId="1E027269" w14:textId="402B979A"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5EEBE7E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98</w:t>
            </w:r>
          </w:p>
        </w:tc>
        <w:tc>
          <w:tcPr>
            <w:tcW w:w="1726" w:type="dxa"/>
            <w:tcBorders>
              <w:top w:val="nil"/>
              <w:left w:val="nil"/>
              <w:bottom w:val="single" w:sz="4" w:space="0" w:color="auto"/>
              <w:right w:val="single" w:sz="4" w:space="0" w:color="auto"/>
            </w:tcBorders>
            <w:shd w:val="clear" w:color="auto" w:fill="auto"/>
            <w:vAlign w:val="bottom"/>
          </w:tcPr>
          <w:p w14:paraId="1B2D81B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7</w:t>
            </w:r>
          </w:p>
        </w:tc>
        <w:tc>
          <w:tcPr>
            <w:tcW w:w="1485" w:type="dxa"/>
            <w:tcBorders>
              <w:top w:val="nil"/>
              <w:left w:val="nil"/>
              <w:bottom w:val="single" w:sz="4" w:space="0" w:color="auto"/>
              <w:right w:val="single" w:sz="4" w:space="0" w:color="auto"/>
            </w:tcBorders>
            <w:shd w:val="clear" w:color="auto" w:fill="auto"/>
            <w:vAlign w:val="bottom"/>
          </w:tcPr>
          <w:p w14:paraId="3BD6CED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14</w:t>
            </w:r>
          </w:p>
        </w:tc>
        <w:tc>
          <w:tcPr>
            <w:tcW w:w="1636" w:type="dxa"/>
            <w:tcBorders>
              <w:top w:val="nil"/>
              <w:left w:val="nil"/>
              <w:bottom w:val="single" w:sz="4" w:space="0" w:color="auto"/>
              <w:right w:val="single" w:sz="4" w:space="0" w:color="auto"/>
            </w:tcBorders>
            <w:vAlign w:val="bottom"/>
          </w:tcPr>
          <w:p w14:paraId="3AC98A6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21</w:t>
            </w:r>
          </w:p>
        </w:tc>
        <w:tc>
          <w:tcPr>
            <w:tcW w:w="1382" w:type="dxa"/>
            <w:tcBorders>
              <w:top w:val="nil"/>
              <w:left w:val="nil"/>
              <w:bottom w:val="single" w:sz="4" w:space="0" w:color="auto"/>
              <w:right w:val="single" w:sz="4" w:space="0" w:color="auto"/>
            </w:tcBorders>
            <w:vAlign w:val="bottom"/>
          </w:tcPr>
          <w:p w14:paraId="60D0A1FC"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18,8</w:t>
            </w:r>
          </w:p>
        </w:tc>
      </w:tr>
      <w:tr w:rsidR="00902101" w:rsidRPr="00902101" w14:paraId="43CD7487"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08D67F53"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Биология </w:t>
            </w:r>
          </w:p>
          <w:p w14:paraId="29C2D647" w14:textId="030F9BBE"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32A31CC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509</w:t>
            </w:r>
          </w:p>
        </w:tc>
        <w:tc>
          <w:tcPr>
            <w:tcW w:w="1726" w:type="dxa"/>
            <w:tcBorders>
              <w:top w:val="nil"/>
              <w:left w:val="nil"/>
              <w:bottom w:val="single" w:sz="4" w:space="0" w:color="auto"/>
              <w:right w:val="single" w:sz="4" w:space="0" w:color="auto"/>
            </w:tcBorders>
            <w:shd w:val="clear" w:color="auto" w:fill="auto"/>
            <w:vAlign w:val="bottom"/>
          </w:tcPr>
          <w:p w14:paraId="36933CC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40</w:t>
            </w:r>
          </w:p>
        </w:tc>
        <w:tc>
          <w:tcPr>
            <w:tcW w:w="1485" w:type="dxa"/>
            <w:tcBorders>
              <w:top w:val="nil"/>
              <w:left w:val="nil"/>
              <w:bottom w:val="single" w:sz="4" w:space="0" w:color="auto"/>
              <w:right w:val="single" w:sz="4" w:space="0" w:color="auto"/>
            </w:tcBorders>
            <w:shd w:val="clear" w:color="auto" w:fill="auto"/>
            <w:vAlign w:val="bottom"/>
          </w:tcPr>
          <w:p w14:paraId="49908E1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96</w:t>
            </w:r>
          </w:p>
        </w:tc>
        <w:tc>
          <w:tcPr>
            <w:tcW w:w="1636" w:type="dxa"/>
            <w:tcBorders>
              <w:top w:val="nil"/>
              <w:left w:val="nil"/>
              <w:bottom w:val="single" w:sz="4" w:space="0" w:color="auto"/>
              <w:right w:val="single" w:sz="4" w:space="0" w:color="auto"/>
            </w:tcBorders>
            <w:vAlign w:val="bottom"/>
          </w:tcPr>
          <w:p w14:paraId="49A8E23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136</w:t>
            </w:r>
          </w:p>
        </w:tc>
        <w:tc>
          <w:tcPr>
            <w:tcW w:w="1382" w:type="dxa"/>
            <w:tcBorders>
              <w:top w:val="nil"/>
              <w:left w:val="nil"/>
              <w:bottom w:val="single" w:sz="4" w:space="0" w:color="auto"/>
              <w:right w:val="single" w:sz="4" w:space="0" w:color="auto"/>
            </w:tcBorders>
            <w:vAlign w:val="bottom"/>
          </w:tcPr>
          <w:p w14:paraId="6EFB8FED"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26,4</w:t>
            </w:r>
          </w:p>
        </w:tc>
      </w:tr>
      <w:tr w:rsidR="00902101" w:rsidRPr="00902101" w14:paraId="6BBEC7D4"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3BFC3B9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география</w:t>
            </w:r>
          </w:p>
        </w:tc>
        <w:tc>
          <w:tcPr>
            <w:tcW w:w="1720" w:type="dxa"/>
            <w:tcBorders>
              <w:top w:val="nil"/>
              <w:left w:val="nil"/>
              <w:bottom w:val="single" w:sz="4" w:space="0" w:color="auto"/>
              <w:right w:val="single" w:sz="4" w:space="0" w:color="auto"/>
            </w:tcBorders>
            <w:shd w:val="clear" w:color="auto" w:fill="auto"/>
            <w:vAlign w:val="bottom"/>
          </w:tcPr>
          <w:p w14:paraId="5686831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523</w:t>
            </w:r>
          </w:p>
        </w:tc>
        <w:tc>
          <w:tcPr>
            <w:tcW w:w="1726" w:type="dxa"/>
            <w:tcBorders>
              <w:top w:val="nil"/>
              <w:left w:val="nil"/>
              <w:bottom w:val="single" w:sz="4" w:space="0" w:color="auto"/>
              <w:right w:val="single" w:sz="4" w:space="0" w:color="auto"/>
            </w:tcBorders>
            <w:shd w:val="clear" w:color="auto" w:fill="auto"/>
            <w:vAlign w:val="bottom"/>
          </w:tcPr>
          <w:p w14:paraId="0160F46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50</w:t>
            </w:r>
          </w:p>
        </w:tc>
        <w:tc>
          <w:tcPr>
            <w:tcW w:w="1485" w:type="dxa"/>
            <w:tcBorders>
              <w:top w:val="nil"/>
              <w:left w:val="nil"/>
              <w:bottom w:val="single" w:sz="4" w:space="0" w:color="auto"/>
              <w:right w:val="single" w:sz="4" w:space="0" w:color="auto"/>
            </w:tcBorders>
            <w:shd w:val="clear" w:color="auto" w:fill="auto"/>
            <w:vAlign w:val="bottom"/>
          </w:tcPr>
          <w:p w14:paraId="7F8C2F4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127</w:t>
            </w:r>
          </w:p>
        </w:tc>
        <w:tc>
          <w:tcPr>
            <w:tcW w:w="1636" w:type="dxa"/>
            <w:tcBorders>
              <w:top w:val="nil"/>
              <w:left w:val="nil"/>
              <w:bottom w:val="single" w:sz="4" w:space="0" w:color="auto"/>
              <w:right w:val="single" w:sz="4" w:space="0" w:color="auto"/>
            </w:tcBorders>
            <w:vAlign w:val="bottom"/>
          </w:tcPr>
          <w:p w14:paraId="3FFFF67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177</w:t>
            </w:r>
          </w:p>
        </w:tc>
        <w:tc>
          <w:tcPr>
            <w:tcW w:w="1382" w:type="dxa"/>
            <w:tcBorders>
              <w:top w:val="nil"/>
              <w:left w:val="nil"/>
              <w:bottom w:val="single" w:sz="4" w:space="0" w:color="auto"/>
              <w:right w:val="single" w:sz="4" w:space="0" w:color="auto"/>
            </w:tcBorders>
            <w:vAlign w:val="bottom"/>
          </w:tcPr>
          <w:p w14:paraId="59A00A7A"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33,8</w:t>
            </w:r>
          </w:p>
        </w:tc>
      </w:tr>
      <w:tr w:rsidR="00902101" w:rsidRPr="00902101" w14:paraId="5B0547E8"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1105043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Информатика (Сириус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08801AC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475</w:t>
            </w:r>
          </w:p>
        </w:tc>
        <w:tc>
          <w:tcPr>
            <w:tcW w:w="1726" w:type="dxa"/>
            <w:tcBorders>
              <w:top w:val="nil"/>
              <w:left w:val="nil"/>
              <w:bottom w:val="single" w:sz="4" w:space="0" w:color="auto"/>
              <w:right w:val="single" w:sz="4" w:space="0" w:color="auto"/>
            </w:tcBorders>
            <w:shd w:val="clear" w:color="auto" w:fill="auto"/>
            <w:vAlign w:val="bottom"/>
          </w:tcPr>
          <w:p w14:paraId="3590523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30</w:t>
            </w:r>
          </w:p>
        </w:tc>
        <w:tc>
          <w:tcPr>
            <w:tcW w:w="1485" w:type="dxa"/>
            <w:tcBorders>
              <w:top w:val="nil"/>
              <w:left w:val="nil"/>
              <w:bottom w:val="single" w:sz="4" w:space="0" w:color="auto"/>
              <w:right w:val="single" w:sz="4" w:space="0" w:color="auto"/>
            </w:tcBorders>
            <w:shd w:val="clear" w:color="auto" w:fill="auto"/>
            <w:vAlign w:val="bottom"/>
          </w:tcPr>
          <w:p w14:paraId="7CAE962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86</w:t>
            </w:r>
          </w:p>
        </w:tc>
        <w:tc>
          <w:tcPr>
            <w:tcW w:w="1636" w:type="dxa"/>
            <w:tcBorders>
              <w:top w:val="nil"/>
              <w:left w:val="nil"/>
              <w:bottom w:val="single" w:sz="4" w:space="0" w:color="auto"/>
              <w:right w:val="single" w:sz="4" w:space="0" w:color="auto"/>
            </w:tcBorders>
            <w:vAlign w:val="bottom"/>
          </w:tcPr>
          <w:p w14:paraId="50C2C99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116</w:t>
            </w:r>
          </w:p>
        </w:tc>
        <w:tc>
          <w:tcPr>
            <w:tcW w:w="1382" w:type="dxa"/>
            <w:tcBorders>
              <w:top w:val="nil"/>
              <w:left w:val="nil"/>
              <w:bottom w:val="single" w:sz="4" w:space="0" w:color="auto"/>
              <w:right w:val="single" w:sz="4" w:space="0" w:color="auto"/>
            </w:tcBorders>
            <w:vAlign w:val="bottom"/>
          </w:tcPr>
          <w:p w14:paraId="5BBC1F2F"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24,4</w:t>
            </w:r>
          </w:p>
        </w:tc>
      </w:tr>
      <w:tr w:rsidR="00902101" w:rsidRPr="00902101" w14:paraId="0E459011"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74A4767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история</w:t>
            </w:r>
          </w:p>
        </w:tc>
        <w:tc>
          <w:tcPr>
            <w:tcW w:w="1720" w:type="dxa"/>
            <w:tcBorders>
              <w:top w:val="nil"/>
              <w:left w:val="nil"/>
              <w:bottom w:val="single" w:sz="4" w:space="0" w:color="auto"/>
              <w:right w:val="single" w:sz="4" w:space="0" w:color="auto"/>
            </w:tcBorders>
            <w:shd w:val="clear" w:color="auto" w:fill="auto"/>
            <w:vAlign w:val="bottom"/>
          </w:tcPr>
          <w:p w14:paraId="646144E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545</w:t>
            </w:r>
          </w:p>
        </w:tc>
        <w:tc>
          <w:tcPr>
            <w:tcW w:w="1726" w:type="dxa"/>
            <w:tcBorders>
              <w:top w:val="nil"/>
              <w:left w:val="nil"/>
              <w:bottom w:val="single" w:sz="4" w:space="0" w:color="auto"/>
              <w:right w:val="single" w:sz="4" w:space="0" w:color="auto"/>
            </w:tcBorders>
            <w:shd w:val="clear" w:color="auto" w:fill="auto"/>
            <w:vAlign w:val="bottom"/>
          </w:tcPr>
          <w:p w14:paraId="029D99C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63</w:t>
            </w:r>
          </w:p>
        </w:tc>
        <w:tc>
          <w:tcPr>
            <w:tcW w:w="1485" w:type="dxa"/>
            <w:tcBorders>
              <w:top w:val="nil"/>
              <w:left w:val="nil"/>
              <w:bottom w:val="single" w:sz="4" w:space="0" w:color="auto"/>
              <w:right w:val="single" w:sz="4" w:space="0" w:color="auto"/>
            </w:tcBorders>
            <w:shd w:val="clear" w:color="auto" w:fill="auto"/>
            <w:vAlign w:val="bottom"/>
          </w:tcPr>
          <w:p w14:paraId="7320454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108</w:t>
            </w:r>
          </w:p>
        </w:tc>
        <w:tc>
          <w:tcPr>
            <w:tcW w:w="1636" w:type="dxa"/>
            <w:tcBorders>
              <w:top w:val="nil"/>
              <w:left w:val="nil"/>
              <w:bottom w:val="single" w:sz="4" w:space="0" w:color="auto"/>
              <w:right w:val="single" w:sz="4" w:space="0" w:color="auto"/>
            </w:tcBorders>
            <w:vAlign w:val="bottom"/>
          </w:tcPr>
          <w:p w14:paraId="380F59B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171</w:t>
            </w:r>
          </w:p>
        </w:tc>
        <w:tc>
          <w:tcPr>
            <w:tcW w:w="1382" w:type="dxa"/>
            <w:tcBorders>
              <w:top w:val="nil"/>
              <w:left w:val="nil"/>
              <w:bottom w:val="single" w:sz="4" w:space="0" w:color="auto"/>
              <w:right w:val="single" w:sz="4" w:space="0" w:color="auto"/>
            </w:tcBorders>
            <w:vAlign w:val="bottom"/>
          </w:tcPr>
          <w:p w14:paraId="3FF0A70E"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31,3</w:t>
            </w:r>
          </w:p>
        </w:tc>
      </w:tr>
      <w:tr w:rsidR="00902101" w:rsidRPr="00902101" w14:paraId="2E912DF2"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1DB496B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искусство (МХК)</w:t>
            </w:r>
          </w:p>
        </w:tc>
        <w:tc>
          <w:tcPr>
            <w:tcW w:w="1720" w:type="dxa"/>
            <w:tcBorders>
              <w:top w:val="nil"/>
              <w:left w:val="nil"/>
              <w:bottom w:val="single" w:sz="4" w:space="0" w:color="auto"/>
              <w:right w:val="single" w:sz="4" w:space="0" w:color="auto"/>
            </w:tcBorders>
            <w:shd w:val="clear" w:color="auto" w:fill="auto"/>
            <w:vAlign w:val="bottom"/>
          </w:tcPr>
          <w:p w14:paraId="3405FF2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182</w:t>
            </w:r>
          </w:p>
        </w:tc>
        <w:tc>
          <w:tcPr>
            <w:tcW w:w="1726" w:type="dxa"/>
            <w:tcBorders>
              <w:top w:val="nil"/>
              <w:left w:val="nil"/>
              <w:bottom w:val="single" w:sz="4" w:space="0" w:color="auto"/>
              <w:right w:val="single" w:sz="4" w:space="0" w:color="auto"/>
            </w:tcBorders>
            <w:shd w:val="clear" w:color="auto" w:fill="auto"/>
            <w:vAlign w:val="bottom"/>
          </w:tcPr>
          <w:p w14:paraId="651B83B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37</w:t>
            </w:r>
          </w:p>
        </w:tc>
        <w:tc>
          <w:tcPr>
            <w:tcW w:w="1485" w:type="dxa"/>
            <w:tcBorders>
              <w:top w:val="nil"/>
              <w:left w:val="nil"/>
              <w:bottom w:val="single" w:sz="4" w:space="0" w:color="auto"/>
              <w:right w:val="single" w:sz="4" w:space="0" w:color="auto"/>
            </w:tcBorders>
            <w:shd w:val="clear" w:color="auto" w:fill="auto"/>
            <w:vAlign w:val="bottom"/>
          </w:tcPr>
          <w:p w14:paraId="6B98F4E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64</w:t>
            </w:r>
          </w:p>
        </w:tc>
        <w:tc>
          <w:tcPr>
            <w:tcW w:w="1636" w:type="dxa"/>
            <w:tcBorders>
              <w:top w:val="nil"/>
              <w:left w:val="nil"/>
              <w:bottom w:val="single" w:sz="4" w:space="0" w:color="auto"/>
              <w:right w:val="single" w:sz="4" w:space="0" w:color="auto"/>
            </w:tcBorders>
            <w:vAlign w:val="bottom"/>
          </w:tcPr>
          <w:p w14:paraId="65F8DBB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101</w:t>
            </w:r>
          </w:p>
        </w:tc>
        <w:tc>
          <w:tcPr>
            <w:tcW w:w="1382" w:type="dxa"/>
            <w:tcBorders>
              <w:top w:val="nil"/>
              <w:left w:val="nil"/>
              <w:bottom w:val="single" w:sz="4" w:space="0" w:color="auto"/>
              <w:right w:val="single" w:sz="4" w:space="0" w:color="auto"/>
            </w:tcBorders>
            <w:vAlign w:val="bottom"/>
          </w:tcPr>
          <w:p w14:paraId="171227E5"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52,4</w:t>
            </w:r>
          </w:p>
        </w:tc>
      </w:tr>
      <w:tr w:rsidR="00902101" w:rsidRPr="00902101" w14:paraId="73A65233"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129C67C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литература</w:t>
            </w:r>
          </w:p>
        </w:tc>
        <w:tc>
          <w:tcPr>
            <w:tcW w:w="1720" w:type="dxa"/>
            <w:tcBorders>
              <w:top w:val="nil"/>
              <w:left w:val="nil"/>
              <w:bottom w:val="single" w:sz="4" w:space="0" w:color="auto"/>
              <w:right w:val="single" w:sz="4" w:space="0" w:color="auto"/>
            </w:tcBorders>
            <w:shd w:val="clear" w:color="auto" w:fill="auto"/>
            <w:vAlign w:val="bottom"/>
          </w:tcPr>
          <w:p w14:paraId="1545B5A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590</w:t>
            </w:r>
          </w:p>
        </w:tc>
        <w:tc>
          <w:tcPr>
            <w:tcW w:w="1726" w:type="dxa"/>
            <w:tcBorders>
              <w:top w:val="nil"/>
              <w:left w:val="nil"/>
              <w:bottom w:val="single" w:sz="4" w:space="0" w:color="auto"/>
              <w:right w:val="single" w:sz="4" w:space="0" w:color="auto"/>
            </w:tcBorders>
            <w:shd w:val="clear" w:color="auto" w:fill="auto"/>
            <w:vAlign w:val="bottom"/>
          </w:tcPr>
          <w:p w14:paraId="2E568D4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63</w:t>
            </w:r>
          </w:p>
        </w:tc>
        <w:tc>
          <w:tcPr>
            <w:tcW w:w="1485" w:type="dxa"/>
            <w:tcBorders>
              <w:top w:val="nil"/>
              <w:left w:val="nil"/>
              <w:bottom w:val="single" w:sz="4" w:space="0" w:color="auto"/>
              <w:right w:val="single" w:sz="4" w:space="0" w:color="auto"/>
            </w:tcBorders>
            <w:shd w:val="clear" w:color="auto" w:fill="auto"/>
            <w:vAlign w:val="bottom"/>
          </w:tcPr>
          <w:p w14:paraId="4976ACD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170</w:t>
            </w:r>
          </w:p>
        </w:tc>
        <w:tc>
          <w:tcPr>
            <w:tcW w:w="1636" w:type="dxa"/>
            <w:tcBorders>
              <w:top w:val="nil"/>
              <w:left w:val="nil"/>
              <w:bottom w:val="single" w:sz="4" w:space="0" w:color="auto"/>
              <w:right w:val="single" w:sz="4" w:space="0" w:color="auto"/>
            </w:tcBorders>
            <w:vAlign w:val="bottom"/>
          </w:tcPr>
          <w:p w14:paraId="68D0A77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233</w:t>
            </w:r>
          </w:p>
        </w:tc>
        <w:tc>
          <w:tcPr>
            <w:tcW w:w="1382" w:type="dxa"/>
            <w:tcBorders>
              <w:top w:val="nil"/>
              <w:left w:val="nil"/>
              <w:bottom w:val="single" w:sz="4" w:space="0" w:color="auto"/>
              <w:right w:val="single" w:sz="4" w:space="0" w:color="auto"/>
            </w:tcBorders>
            <w:vAlign w:val="bottom"/>
          </w:tcPr>
          <w:p w14:paraId="27B55C65"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39,4</w:t>
            </w:r>
          </w:p>
        </w:tc>
      </w:tr>
      <w:tr w:rsidR="00902101" w:rsidRPr="00902101" w14:paraId="5C996D8D"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55D3153C"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математика </w:t>
            </w:r>
          </w:p>
          <w:p w14:paraId="3BF033CB" w14:textId="08FFBBC4"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(5-11 класс) </w:t>
            </w:r>
          </w:p>
          <w:p w14:paraId="4EAC619E" w14:textId="27DF4895"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4629C43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939</w:t>
            </w:r>
          </w:p>
        </w:tc>
        <w:tc>
          <w:tcPr>
            <w:tcW w:w="1726" w:type="dxa"/>
            <w:tcBorders>
              <w:top w:val="nil"/>
              <w:left w:val="nil"/>
              <w:bottom w:val="single" w:sz="4" w:space="0" w:color="auto"/>
              <w:right w:val="single" w:sz="4" w:space="0" w:color="auto"/>
            </w:tcBorders>
            <w:shd w:val="clear" w:color="auto" w:fill="auto"/>
            <w:vAlign w:val="bottom"/>
          </w:tcPr>
          <w:p w14:paraId="4B5A29D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92</w:t>
            </w:r>
          </w:p>
        </w:tc>
        <w:tc>
          <w:tcPr>
            <w:tcW w:w="1485" w:type="dxa"/>
            <w:tcBorders>
              <w:top w:val="nil"/>
              <w:left w:val="nil"/>
              <w:bottom w:val="single" w:sz="4" w:space="0" w:color="auto"/>
              <w:right w:val="single" w:sz="4" w:space="0" w:color="auto"/>
            </w:tcBorders>
            <w:shd w:val="clear" w:color="auto" w:fill="auto"/>
            <w:vAlign w:val="bottom"/>
          </w:tcPr>
          <w:p w14:paraId="5D03A9C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134</w:t>
            </w:r>
          </w:p>
        </w:tc>
        <w:tc>
          <w:tcPr>
            <w:tcW w:w="1636" w:type="dxa"/>
            <w:tcBorders>
              <w:top w:val="nil"/>
              <w:left w:val="nil"/>
              <w:bottom w:val="single" w:sz="4" w:space="0" w:color="auto"/>
              <w:right w:val="single" w:sz="4" w:space="0" w:color="auto"/>
            </w:tcBorders>
            <w:vAlign w:val="bottom"/>
          </w:tcPr>
          <w:p w14:paraId="7094B8C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226</w:t>
            </w:r>
          </w:p>
        </w:tc>
        <w:tc>
          <w:tcPr>
            <w:tcW w:w="1382" w:type="dxa"/>
            <w:tcBorders>
              <w:top w:val="nil"/>
              <w:left w:val="nil"/>
              <w:bottom w:val="single" w:sz="4" w:space="0" w:color="auto"/>
              <w:right w:val="single" w:sz="4" w:space="0" w:color="auto"/>
            </w:tcBorders>
            <w:vAlign w:val="bottom"/>
          </w:tcPr>
          <w:p w14:paraId="14820F80"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 xml:space="preserve">24,0                                                                                  </w:t>
            </w:r>
          </w:p>
        </w:tc>
      </w:tr>
      <w:tr w:rsidR="00902101" w:rsidRPr="00902101" w14:paraId="651C2473"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050CA21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математика (4 класс) (Сириус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50B2834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270</w:t>
            </w:r>
          </w:p>
        </w:tc>
        <w:tc>
          <w:tcPr>
            <w:tcW w:w="1726" w:type="dxa"/>
            <w:tcBorders>
              <w:top w:val="nil"/>
              <w:left w:val="nil"/>
              <w:bottom w:val="single" w:sz="4" w:space="0" w:color="auto"/>
              <w:right w:val="single" w:sz="4" w:space="0" w:color="auto"/>
            </w:tcBorders>
            <w:shd w:val="clear" w:color="auto" w:fill="auto"/>
            <w:vAlign w:val="bottom"/>
          </w:tcPr>
          <w:p w14:paraId="6B63F6F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45</w:t>
            </w:r>
          </w:p>
        </w:tc>
        <w:tc>
          <w:tcPr>
            <w:tcW w:w="1485" w:type="dxa"/>
            <w:tcBorders>
              <w:top w:val="nil"/>
              <w:left w:val="nil"/>
              <w:bottom w:val="single" w:sz="4" w:space="0" w:color="auto"/>
              <w:right w:val="single" w:sz="4" w:space="0" w:color="auto"/>
            </w:tcBorders>
            <w:shd w:val="clear" w:color="auto" w:fill="auto"/>
            <w:vAlign w:val="bottom"/>
          </w:tcPr>
          <w:p w14:paraId="750735D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88</w:t>
            </w:r>
          </w:p>
        </w:tc>
        <w:tc>
          <w:tcPr>
            <w:tcW w:w="1636" w:type="dxa"/>
            <w:tcBorders>
              <w:top w:val="nil"/>
              <w:left w:val="nil"/>
              <w:bottom w:val="single" w:sz="4" w:space="0" w:color="auto"/>
              <w:right w:val="single" w:sz="4" w:space="0" w:color="auto"/>
            </w:tcBorders>
            <w:vAlign w:val="bottom"/>
          </w:tcPr>
          <w:p w14:paraId="30A8F1D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133</w:t>
            </w:r>
          </w:p>
        </w:tc>
        <w:tc>
          <w:tcPr>
            <w:tcW w:w="1382" w:type="dxa"/>
            <w:tcBorders>
              <w:top w:val="nil"/>
              <w:left w:val="nil"/>
              <w:bottom w:val="single" w:sz="4" w:space="0" w:color="auto"/>
              <w:right w:val="single" w:sz="4" w:space="0" w:color="auto"/>
            </w:tcBorders>
            <w:vAlign w:val="bottom"/>
          </w:tcPr>
          <w:p w14:paraId="5C528744"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49,2</w:t>
            </w:r>
          </w:p>
        </w:tc>
      </w:tr>
      <w:tr w:rsidR="00902101" w:rsidRPr="00902101" w14:paraId="34DF92B6"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03AF4D7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4"/>
                <w:szCs w:val="28"/>
                <w:lang w:eastAsia="ar-SA"/>
              </w:rPr>
            </w:pPr>
            <w:r w:rsidRPr="00902101">
              <w:rPr>
                <w:rFonts w:ascii="Times New Roman" w:eastAsia="Times New Roman" w:hAnsi="Times New Roman" w:cs="Times New Roman"/>
                <w:sz w:val="24"/>
                <w:szCs w:val="28"/>
                <w:lang w:eastAsia="ar-SA"/>
              </w:rPr>
              <w:t>немецкий язык</w:t>
            </w:r>
          </w:p>
        </w:tc>
        <w:tc>
          <w:tcPr>
            <w:tcW w:w="1720" w:type="dxa"/>
            <w:tcBorders>
              <w:top w:val="nil"/>
              <w:left w:val="nil"/>
              <w:bottom w:val="single" w:sz="4" w:space="0" w:color="auto"/>
              <w:right w:val="single" w:sz="4" w:space="0" w:color="auto"/>
            </w:tcBorders>
            <w:shd w:val="clear" w:color="auto" w:fill="auto"/>
            <w:vAlign w:val="bottom"/>
          </w:tcPr>
          <w:p w14:paraId="773A664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92</w:t>
            </w:r>
          </w:p>
        </w:tc>
        <w:tc>
          <w:tcPr>
            <w:tcW w:w="1726" w:type="dxa"/>
            <w:tcBorders>
              <w:top w:val="nil"/>
              <w:left w:val="nil"/>
              <w:bottom w:val="single" w:sz="4" w:space="0" w:color="auto"/>
              <w:right w:val="single" w:sz="4" w:space="0" w:color="auto"/>
            </w:tcBorders>
            <w:shd w:val="clear" w:color="auto" w:fill="auto"/>
            <w:vAlign w:val="bottom"/>
          </w:tcPr>
          <w:p w14:paraId="167197A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8</w:t>
            </w:r>
          </w:p>
        </w:tc>
        <w:tc>
          <w:tcPr>
            <w:tcW w:w="1485" w:type="dxa"/>
            <w:tcBorders>
              <w:top w:val="nil"/>
              <w:left w:val="nil"/>
              <w:bottom w:val="single" w:sz="4" w:space="0" w:color="auto"/>
              <w:right w:val="single" w:sz="4" w:space="0" w:color="auto"/>
            </w:tcBorders>
            <w:shd w:val="clear" w:color="auto" w:fill="auto"/>
            <w:vAlign w:val="bottom"/>
          </w:tcPr>
          <w:p w14:paraId="1ED43CB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22</w:t>
            </w:r>
          </w:p>
        </w:tc>
        <w:tc>
          <w:tcPr>
            <w:tcW w:w="1636" w:type="dxa"/>
            <w:tcBorders>
              <w:top w:val="nil"/>
              <w:left w:val="nil"/>
              <w:bottom w:val="single" w:sz="4" w:space="0" w:color="auto"/>
              <w:right w:val="single" w:sz="4" w:space="0" w:color="auto"/>
            </w:tcBorders>
            <w:vAlign w:val="bottom"/>
          </w:tcPr>
          <w:p w14:paraId="4F28DCF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30</w:t>
            </w:r>
          </w:p>
        </w:tc>
        <w:tc>
          <w:tcPr>
            <w:tcW w:w="1382" w:type="dxa"/>
            <w:tcBorders>
              <w:top w:val="nil"/>
              <w:left w:val="nil"/>
              <w:bottom w:val="single" w:sz="4" w:space="0" w:color="auto"/>
              <w:right w:val="single" w:sz="4" w:space="0" w:color="auto"/>
            </w:tcBorders>
            <w:vAlign w:val="bottom"/>
          </w:tcPr>
          <w:p w14:paraId="6DB0DB72"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37,9</w:t>
            </w:r>
          </w:p>
        </w:tc>
      </w:tr>
      <w:tr w:rsidR="00902101" w:rsidRPr="00902101" w14:paraId="15B404A7"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000C11F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ОБЖ</w:t>
            </w:r>
          </w:p>
        </w:tc>
        <w:tc>
          <w:tcPr>
            <w:tcW w:w="1720" w:type="dxa"/>
            <w:tcBorders>
              <w:top w:val="nil"/>
              <w:left w:val="nil"/>
              <w:bottom w:val="single" w:sz="4" w:space="0" w:color="auto"/>
              <w:right w:val="single" w:sz="4" w:space="0" w:color="auto"/>
            </w:tcBorders>
            <w:shd w:val="clear" w:color="auto" w:fill="auto"/>
            <w:vAlign w:val="bottom"/>
          </w:tcPr>
          <w:p w14:paraId="6A1A970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432</w:t>
            </w:r>
          </w:p>
        </w:tc>
        <w:tc>
          <w:tcPr>
            <w:tcW w:w="1726" w:type="dxa"/>
            <w:tcBorders>
              <w:top w:val="nil"/>
              <w:left w:val="nil"/>
              <w:bottom w:val="single" w:sz="4" w:space="0" w:color="auto"/>
              <w:right w:val="single" w:sz="4" w:space="0" w:color="auto"/>
            </w:tcBorders>
            <w:shd w:val="clear" w:color="auto" w:fill="auto"/>
            <w:vAlign w:val="bottom"/>
          </w:tcPr>
          <w:p w14:paraId="1922023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42</w:t>
            </w:r>
          </w:p>
        </w:tc>
        <w:tc>
          <w:tcPr>
            <w:tcW w:w="1485" w:type="dxa"/>
            <w:tcBorders>
              <w:top w:val="nil"/>
              <w:left w:val="nil"/>
              <w:bottom w:val="single" w:sz="4" w:space="0" w:color="auto"/>
              <w:right w:val="single" w:sz="4" w:space="0" w:color="auto"/>
            </w:tcBorders>
            <w:shd w:val="clear" w:color="auto" w:fill="auto"/>
            <w:vAlign w:val="bottom"/>
          </w:tcPr>
          <w:p w14:paraId="48BC422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91</w:t>
            </w:r>
          </w:p>
        </w:tc>
        <w:tc>
          <w:tcPr>
            <w:tcW w:w="1636" w:type="dxa"/>
            <w:tcBorders>
              <w:top w:val="nil"/>
              <w:left w:val="nil"/>
              <w:bottom w:val="single" w:sz="4" w:space="0" w:color="auto"/>
              <w:right w:val="single" w:sz="4" w:space="0" w:color="auto"/>
            </w:tcBorders>
            <w:vAlign w:val="bottom"/>
          </w:tcPr>
          <w:p w14:paraId="7942151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 xml:space="preserve">         133</w:t>
            </w:r>
          </w:p>
        </w:tc>
        <w:tc>
          <w:tcPr>
            <w:tcW w:w="1382" w:type="dxa"/>
            <w:tcBorders>
              <w:top w:val="nil"/>
              <w:left w:val="nil"/>
              <w:bottom w:val="single" w:sz="4" w:space="0" w:color="auto"/>
              <w:right w:val="single" w:sz="4" w:space="0" w:color="auto"/>
            </w:tcBorders>
            <w:vAlign w:val="bottom"/>
          </w:tcPr>
          <w:p w14:paraId="77305EDC"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30,7</w:t>
            </w:r>
          </w:p>
        </w:tc>
      </w:tr>
      <w:tr w:rsidR="00902101" w:rsidRPr="00902101" w14:paraId="3491EC89"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36232F5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lastRenderedPageBreak/>
              <w:t>обществознание</w:t>
            </w:r>
          </w:p>
        </w:tc>
        <w:tc>
          <w:tcPr>
            <w:tcW w:w="1720" w:type="dxa"/>
            <w:tcBorders>
              <w:top w:val="nil"/>
              <w:left w:val="nil"/>
              <w:bottom w:val="single" w:sz="4" w:space="0" w:color="auto"/>
              <w:right w:val="single" w:sz="4" w:space="0" w:color="auto"/>
            </w:tcBorders>
            <w:shd w:val="clear" w:color="auto" w:fill="auto"/>
            <w:vAlign w:val="bottom"/>
          </w:tcPr>
          <w:p w14:paraId="7EDC110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734</w:t>
            </w:r>
          </w:p>
        </w:tc>
        <w:tc>
          <w:tcPr>
            <w:tcW w:w="1726" w:type="dxa"/>
            <w:tcBorders>
              <w:top w:val="nil"/>
              <w:left w:val="nil"/>
              <w:bottom w:val="single" w:sz="4" w:space="0" w:color="auto"/>
              <w:right w:val="single" w:sz="4" w:space="0" w:color="auto"/>
            </w:tcBorders>
            <w:shd w:val="clear" w:color="auto" w:fill="auto"/>
            <w:vAlign w:val="bottom"/>
          </w:tcPr>
          <w:p w14:paraId="5B86B72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76</w:t>
            </w:r>
          </w:p>
        </w:tc>
        <w:tc>
          <w:tcPr>
            <w:tcW w:w="1485" w:type="dxa"/>
            <w:tcBorders>
              <w:top w:val="nil"/>
              <w:left w:val="nil"/>
              <w:bottom w:val="single" w:sz="4" w:space="0" w:color="auto"/>
              <w:right w:val="single" w:sz="4" w:space="0" w:color="auto"/>
            </w:tcBorders>
            <w:shd w:val="clear" w:color="auto" w:fill="auto"/>
            <w:vAlign w:val="bottom"/>
          </w:tcPr>
          <w:p w14:paraId="5A2E0DA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160</w:t>
            </w:r>
          </w:p>
        </w:tc>
        <w:tc>
          <w:tcPr>
            <w:tcW w:w="1636" w:type="dxa"/>
            <w:tcBorders>
              <w:top w:val="nil"/>
              <w:left w:val="nil"/>
              <w:bottom w:val="single" w:sz="4" w:space="0" w:color="auto"/>
              <w:right w:val="single" w:sz="4" w:space="0" w:color="auto"/>
            </w:tcBorders>
            <w:vAlign w:val="bottom"/>
          </w:tcPr>
          <w:p w14:paraId="33CE33A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236</w:t>
            </w:r>
          </w:p>
        </w:tc>
        <w:tc>
          <w:tcPr>
            <w:tcW w:w="1382" w:type="dxa"/>
            <w:tcBorders>
              <w:top w:val="nil"/>
              <w:left w:val="nil"/>
              <w:bottom w:val="single" w:sz="4" w:space="0" w:color="auto"/>
              <w:right w:val="single" w:sz="4" w:space="0" w:color="auto"/>
            </w:tcBorders>
            <w:vAlign w:val="bottom"/>
          </w:tcPr>
          <w:p w14:paraId="08A171A8"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32,1</w:t>
            </w:r>
          </w:p>
        </w:tc>
      </w:tr>
      <w:tr w:rsidR="00902101" w:rsidRPr="00902101" w14:paraId="78B44F58"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5D2C079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право</w:t>
            </w:r>
          </w:p>
        </w:tc>
        <w:tc>
          <w:tcPr>
            <w:tcW w:w="1720" w:type="dxa"/>
            <w:tcBorders>
              <w:top w:val="nil"/>
              <w:left w:val="nil"/>
              <w:bottom w:val="single" w:sz="4" w:space="0" w:color="auto"/>
              <w:right w:val="single" w:sz="4" w:space="0" w:color="auto"/>
            </w:tcBorders>
            <w:shd w:val="clear" w:color="auto" w:fill="auto"/>
            <w:vAlign w:val="bottom"/>
          </w:tcPr>
          <w:p w14:paraId="7D2BA15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111</w:t>
            </w:r>
          </w:p>
        </w:tc>
        <w:tc>
          <w:tcPr>
            <w:tcW w:w="1726" w:type="dxa"/>
            <w:tcBorders>
              <w:top w:val="nil"/>
              <w:left w:val="nil"/>
              <w:bottom w:val="single" w:sz="4" w:space="0" w:color="auto"/>
              <w:right w:val="single" w:sz="4" w:space="0" w:color="auto"/>
            </w:tcBorders>
            <w:shd w:val="clear" w:color="auto" w:fill="auto"/>
            <w:vAlign w:val="bottom"/>
          </w:tcPr>
          <w:p w14:paraId="0DDA5C8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18</w:t>
            </w:r>
          </w:p>
        </w:tc>
        <w:tc>
          <w:tcPr>
            <w:tcW w:w="1485" w:type="dxa"/>
            <w:tcBorders>
              <w:top w:val="nil"/>
              <w:left w:val="nil"/>
              <w:bottom w:val="single" w:sz="4" w:space="0" w:color="auto"/>
              <w:right w:val="single" w:sz="4" w:space="0" w:color="auto"/>
            </w:tcBorders>
            <w:shd w:val="clear" w:color="auto" w:fill="auto"/>
            <w:vAlign w:val="bottom"/>
          </w:tcPr>
          <w:p w14:paraId="0D1B941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36</w:t>
            </w:r>
          </w:p>
        </w:tc>
        <w:tc>
          <w:tcPr>
            <w:tcW w:w="1636" w:type="dxa"/>
            <w:tcBorders>
              <w:top w:val="nil"/>
              <w:left w:val="nil"/>
              <w:bottom w:val="single" w:sz="4" w:space="0" w:color="auto"/>
              <w:right w:val="single" w:sz="4" w:space="0" w:color="auto"/>
            </w:tcBorders>
            <w:vAlign w:val="bottom"/>
          </w:tcPr>
          <w:p w14:paraId="760DC87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54</w:t>
            </w:r>
          </w:p>
        </w:tc>
        <w:tc>
          <w:tcPr>
            <w:tcW w:w="1382" w:type="dxa"/>
            <w:tcBorders>
              <w:top w:val="nil"/>
              <w:left w:val="nil"/>
              <w:bottom w:val="single" w:sz="4" w:space="0" w:color="auto"/>
              <w:right w:val="single" w:sz="4" w:space="0" w:color="auto"/>
            </w:tcBorders>
            <w:vAlign w:val="bottom"/>
          </w:tcPr>
          <w:p w14:paraId="09CF81D4"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46,63</w:t>
            </w:r>
          </w:p>
        </w:tc>
      </w:tr>
      <w:tr w:rsidR="00902101" w:rsidRPr="00902101" w14:paraId="4917AF1F"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155A49F5"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русский язык </w:t>
            </w:r>
          </w:p>
          <w:p w14:paraId="3854DF0D" w14:textId="1DE28022"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(5-11 класс)</w:t>
            </w:r>
          </w:p>
        </w:tc>
        <w:tc>
          <w:tcPr>
            <w:tcW w:w="1720" w:type="dxa"/>
            <w:tcBorders>
              <w:top w:val="nil"/>
              <w:left w:val="nil"/>
              <w:bottom w:val="single" w:sz="4" w:space="0" w:color="auto"/>
              <w:right w:val="single" w:sz="4" w:space="0" w:color="auto"/>
            </w:tcBorders>
            <w:shd w:val="clear" w:color="auto" w:fill="auto"/>
            <w:vAlign w:val="bottom"/>
          </w:tcPr>
          <w:p w14:paraId="2AFDC7C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793</w:t>
            </w:r>
          </w:p>
        </w:tc>
        <w:tc>
          <w:tcPr>
            <w:tcW w:w="1726" w:type="dxa"/>
            <w:tcBorders>
              <w:top w:val="nil"/>
              <w:left w:val="nil"/>
              <w:bottom w:val="single" w:sz="4" w:space="0" w:color="auto"/>
              <w:right w:val="single" w:sz="4" w:space="0" w:color="auto"/>
            </w:tcBorders>
            <w:shd w:val="clear" w:color="auto" w:fill="auto"/>
            <w:vAlign w:val="bottom"/>
          </w:tcPr>
          <w:p w14:paraId="64E5A66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72</w:t>
            </w:r>
          </w:p>
        </w:tc>
        <w:tc>
          <w:tcPr>
            <w:tcW w:w="1485" w:type="dxa"/>
            <w:tcBorders>
              <w:top w:val="nil"/>
              <w:left w:val="nil"/>
              <w:bottom w:val="single" w:sz="4" w:space="0" w:color="auto"/>
              <w:right w:val="single" w:sz="4" w:space="0" w:color="auto"/>
            </w:tcBorders>
            <w:shd w:val="clear" w:color="auto" w:fill="auto"/>
            <w:vAlign w:val="bottom"/>
          </w:tcPr>
          <w:p w14:paraId="592ED04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163</w:t>
            </w:r>
          </w:p>
        </w:tc>
        <w:tc>
          <w:tcPr>
            <w:tcW w:w="1636" w:type="dxa"/>
            <w:tcBorders>
              <w:top w:val="nil"/>
              <w:left w:val="nil"/>
              <w:bottom w:val="single" w:sz="4" w:space="0" w:color="auto"/>
              <w:right w:val="single" w:sz="4" w:space="0" w:color="auto"/>
            </w:tcBorders>
            <w:vAlign w:val="bottom"/>
          </w:tcPr>
          <w:p w14:paraId="73FA345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235</w:t>
            </w:r>
          </w:p>
        </w:tc>
        <w:tc>
          <w:tcPr>
            <w:tcW w:w="1382" w:type="dxa"/>
            <w:tcBorders>
              <w:top w:val="nil"/>
              <w:left w:val="nil"/>
              <w:bottom w:val="single" w:sz="4" w:space="0" w:color="auto"/>
              <w:right w:val="single" w:sz="4" w:space="0" w:color="auto"/>
            </w:tcBorders>
            <w:vAlign w:val="bottom"/>
          </w:tcPr>
          <w:p w14:paraId="60B634E2"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29,6</w:t>
            </w:r>
          </w:p>
        </w:tc>
      </w:tr>
      <w:tr w:rsidR="00902101" w:rsidRPr="00902101" w14:paraId="4332034E"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36014310"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русский язык </w:t>
            </w:r>
          </w:p>
          <w:p w14:paraId="2CA61D1E" w14:textId="43D3F8EC"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(4 класс)</w:t>
            </w:r>
          </w:p>
        </w:tc>
        <w:tc>
          <w:tcPr>
            <w:tcW w:w="1720" w:type="dxa"/>
            <w:tcBorders>
              <w:top w:val="nil"/>
              <w:left w:val="nil"/>
              <w:bottom w:val="single" w:sz="4" w:space="0" w:color="auto"/>
              <w:right w:val="single" w:sz="4" w:space="0" w:color="auto"/>
            </w:tcBorders>
            <w:shd w:val="clear" w:color="auto" w:fill="auto"/>
            <w:vAlign w:val="bottom"/>
          </w:tcPr>
          <w:p w14:paraId="7BB7CE1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275</w:t>
            </w:r>
          </w:p>
        </w:tc>
        <w:tc>
          <w:tcPr>
            <w:tcW w:w="1726" w:type="dxa"/>
            <w:tcBorders>
              <w:top w:val="nil"/>
              <w:left w:val="nil"/>
              <w:bottom w:val="single" w:sz="4" w:space="0" w:color="auto"/>
              <w:right w:val="single" w:sz="4" w:space="0" w:color="auto"/>
            </w:tcBorders>
            <w:shd w:val="clear" w:color="auto" w:fill="auto"/>
            <w:vAlign w:val="bottom"/>
          </w:tcPr>
          <w:p w14:paraId="556AC33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30</w:t>
            </w:r>
          </w:p>
        </w:tc>
        <w:tc>
          <w:tcPr>
            <w:tcW w:w="1485" w:type="dxa"/>
            <w:tcBorders>
              <w:top w:val="nil"/>
              <w:left w:val="nil"/>
              <w:bottom w:val="single" w:sz="4" w:space="0" w:color="auto"/>
              <w:right w:val="single" w:sz="4" w:space="0" w:color="auto"/>
            </w:tcBorders>
            <w:shd w:val="clear" w:color="auto" w:fill="auto"/>
            <w:vAlign w:val="bottom"/>
          </w:tcPr>
          <w:p w14:paraId="7BCFF3E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42</w:t>
            </w:r>
          </w:p>
        </w:tc>
        <w:tc>
          <w:tcPr>
            <w:tcW w:w="1636" w:type="dxa"/>
            <w:tcBorders>
              <w:top w:val="nil"/>
              <w:left w:val="nil"/>
              <w:bottom w:val="single" w:sz="4" w:space="0" w:color="auto"/>
              <w:right w:val="single" w:sz="4" w:space="0" w:color="auto"/>
            </w:tcBorders>
            <w:vAlign w:val="bottom"/>
          </w:tcPr>
          <w:p w14:paraId="73CD372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72</w:t>
            </w:r>
          </w:p>
        </w:tc>
        <w:tc>
          <w:tcPr>
            <w:tcW w:w="1382" w:type="dxa"/>
            <w:tcBorders>
              <w:top w:val="nil"/>
              <w:left w:val="nil"/>
              <w:bottom w:val="single" w:sz="4" w:space="0" w:color="auto"/>
              <w:right w:val="single" w:sz="4" w:space="0" w:color="auto"/>
            </w:tcBorders>
            <w:vAlign w:val="bottom"/>
          </w:tcPr>
          <w:p w14:paraId="22CA3A79"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26,1</w:t>
            </w:r>
          </w:p>
        </w:tc>
      </w:tr>
      <w:tr w:rsidR="00902101" w:rsidRPr="00902101" w14:paraId="5B5B8946"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70B5AEE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технология</w:t>
            </w:r>
          </w:p>
        </w:tc>
        <w:tc>
          <w:tcPr>
            <w:tcW w:w="1720" w:type="dxa"/>
            <w:tcBorders>
              <w:top w:val="nil"/>
              <w:left w:val="nil"/>
              <w:bottom w:val="single" w:sz="4" w:space="0" w:color="auto"/>
              <w:right w:val="single" w:sz="4" w:space="0" w:color="auto"/>
            </w:tcBorders>
            <w:shd w:val="clear" w:color="auto" w:fill="auto"/>
            <w:vAlign w:val="bottom"/>
          </w:tcPr>
          <w:p w14:paraId="0503155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290</w:t>
            </w:r>
          </w:p>
        </w:tc>
        <w:tc>
          <w:tcPr>
            <w:tcW w:w="1726" w:type="dxa"/>
            <w:tcBorders>
              <w:top w:val="nil"/>
              <w:left w:val="nil"/>
              <w:bottom w:val="single" w:sz="4" w:space="0" w:color="auto"/>
              <w:right w:val="single" w:sz="4" w:space="0" w:color="auto"/>
            </w:tcBorders>
            <w:shd w:val="clear" w:color="auto" w:fill="auto"/>
            <w:vAlign w:val="bottom"/>
          </w:tcPr>
          <w:p w14:paraId="6257044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34</w:t>
            </w:r>
          </w:p>
        </w:tc>
        <w:tc>
          <w:tcPr>
            <w:tcW w:w="1485" w:type="dxa"/>
            <w:tcBorders>
              <w:top w:val="nil"/>
              <w:left w:val="nil"/>
              <w:bottom w:val="single" w:sz="4" w:space="0" w:color="auto"/>
              <w:right w:val="single" w:sz="4" w:space="0" w:color="auto"/>
            </w:tcBorders>
            <w:shd w:val="clear" w:color="auto" w:fill="auto"/>
            <w:vAlign w:val="bottom"/>
          </w:tcPr>
          <w:p w14:paraId="3F4BBE7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89</w:t>
            </w:r>
          </w:p>
        </w:tc>
        <w:tc>
          <w:tcPr>
            <w:tcW w:w="1636" w:type="dxa"/>
            <w:tcBorders>
              <w:top w:val="nil"/>
              <w:left w:val="nil"/>
              <w:bottom w:val="single" w:sz="4" w:space="0" w:color="auto"/>
              <w:right w:val="single" w:sz="4" w:space="0" w:color="auto"/>
            </w:tcBorders>
            <w:vAlign w:val="bottom"/>
          </w:tcPr>
          <w:p w14:paraId="57D65DD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123</w:t>
            </w:r>
          </w:p>
        </w:tc>
        <w:tc>
          <w:tcPr>
            <w:tcW w:w="1382" w:type="dxa"/>
            <w:tcBorders>
              <w:top w:val="nil"/>
              <w:left w:val="nil"/>
              <w:bottom w:val="single" w:sz="4" w:space="0" w:color="auto"/>
              <w:right w:val="single" w:sz="4" w:space="0" w:color="auto"/>
            </w:tcBorders>
            <w:vAlign w:val="bottom"/>
          </w:tcPr>
          <w:p w14:paraId="55DB5BBF"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42,4</w:t>
            </w:r>
          </w:p>
        </w:tc>
      </w:tr>
      <w:tr w:rsidR="00902101" w:rsidRPr="00902101" w14:paraId="1FF61550"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02597A8E"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Физика </w:t>
            </w:r>
          </w:p>
          <w:p w14:paraId="61AE28EE" w14:textId="697681AB"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71651EE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240</w:t>
            </w:r>
          </w:p>
        </w:tc>
        <w:tc>
          <w:tcPr>
            <w:tcW w:w="1726" w:type="dxa"/>
            <w:tcBorders>
              <w:top w:val="nil"/>
              <w:left w:val="nil"/>
              <w:bottom w:val="single" w:sz="4" w:space="0" w:color="auto"/>
              <w:right w:val="single" w:sz="4" w:space="0" w:color="auto"/>
            </w:tcBorders>
            <w:shd w:val="clear" w:color="auto" w:fill="auto"/>
            <w:vAlign w:val="bottom"/>
          </w:tcPr>
          <w:p w14:paraId="4F5E979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33</w:t>
            </w:r>
          </w:p>
        </w:tc>
        <w:tc>
          <w:tcPr>
            <w:tcW w:w="1485" w:type="dxa"/>
            <w:tcBorders>
              <w:top w:val="nil"/>
              <w:left w:val="nil"/>
              <w:bottom w:val="single" w:sz="4" w:space="0" w:color="auto"/>
              <w:right w:val="single" w:sz="4" w:space="0" w:color="auto"/>
            </w:tcBorders>
            <w:shd w:val="clear" w:color="auto" w:fill="auto"/>
            <w:vAlign w:val="bottom"/>
          </w:tcPr>
          <w:p w14:paraId="7AE9A35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95</w:t>
            </w:r>
          </w:p>
        </w:tc>
        <w:tc>
          <w:tcPr>
            <w:tcW w:w="1636" w:type="dxa"/>
            <w:tcBorders>
              <w:top w:val="nil"/>
              <w:left w:val="nil"/>
              <w:bottom w:val="single" w:sz="4" w:space="0" w:color="auto"/>
              <w:right w:val="single" w:sz="4" w:space="0" w:color="auto"/>
            </w:tcBorders>
            <w:vAlign w:val="bottom"/>
          </w:tcPr>
          <w:p w14:paraId="702D132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128</w:t>
            </w:r>
          </w:p>
        </w:tc>
        <w:tc>
          <w:tcPr>
            <w:tcW w:w="1382" w:type="dxa"/>
            <w:tcBorders>
              <w:top w:val="nil"/>
              <w:left w:val="nil"/>
              <w:bottom w:val="single" w:sz="4" w:space="0" w:color="auto"/>
              <w:right w:val="single" w:sz="4" w:space="0" w:color="auto"/>
            </w:tcBorders>
            <w:vAlign w:val="bottom"/>
          </w:tcPr>
          <w:p w14:paraId="0C43CC02"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53,3</w:t>
            </w:r>
          </w:p>
        </w:tc>
      </w:tr>
      <w:tr w:rsidR="00902101" w:rsidRPr="00902101" w14:paraId="603264BF"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3E9C547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физическая культура</w:t>
            </w:r>
          </w:p>
        </w:tc>
        <w:tc>
          <w:tcPr>
            <w:tcW w:w="1720" w:type="dxa"/>
            <w:tcBorders>
              <w:top w:val="nil"/>
              <w:left w:val="nil"/>
              <w:bottom w:val="single" w:sz="4" w:space="0" w:color="auto"/>
              <w:right w:val="single" w:sz="4" w:space="0" w:color="auto"/>
            </w:tcBorders>
            <w:shd w:val="clear" w:color="auto" w:fill="auto"/>
            <w:vAlign w:val="bottom"/>
          </w:tcPr>
          <w:p w14:paraId="0E6107C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506</w:t>
            </w:r>
          </w:p>
        </w:tc>
        <w:tc>
          <w:tcPr>
            <w:tcW w:w="1726" w:type="dxa"/>
            <w:tcBorders>
              <w:top w:val="nil"/>
              <w:left w:val="nil"/>
              <w:bottom w:val="single" w:sz="4" w:space="0" w:color="auto"/>
              <w:right w:val="single" w:sz="4" w:space="0" w:color="auto"/>
            </w:tcBorders>
            <w:shd w:val="clear" w:color="auto" w:fill="auto"/>
            <w:vAlign w:val="bottom"/>
          </w:tcPr>
          <w:p w14:paraId="3B7395F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77</w:t>
            </w:r>
          </w:p>
        </w:tc>
        <w:tc>
          <w:tcPr>
            <w:tcW w:w="1485" w:type="dxa"/>
            <w:tcBorders>
              <w:top w:val="nil"/>
              <w:left w:val="nil"/>
              <w:bottom w:val="single" w:sz="4" w:space="0" w:color="auto"/>
              <w:right w:val="single" w:sz="4" w:space="0" w:color="auto"/>
            </w:tcBorders>
            <w:shd w:val="clear" w:color="auto" w:fill="auto"/>
            <w:vAlign w:val="bottom"/>
          </w:tcPr>
          <w:p w14:paraId="5C4CDB3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135</w:t>
            </w:r>
          </w:p>
        </w:tc>
        <w:tc>
          <w:tcPr>
            <w:tcW w:w="1636" w:type="dxa"/>
            <w:tcBorders>
              <w:top w:val="nil"/>
              <w:left w:val="nil"/>
              <w:bottom w:val="single" w:sz="4" w:space="0" w:color="auto"/>
              <w:right w:val="single" w:sz="4" w:space="0" w:color="auto"/>
            </w:tcBorders>
            <w:vAlign w:val="bottom"/>
          </w:tcPr>
          <w:p w14:paraId="0B8235C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212</w:t>
            </w:r>
          </w:p>
        </w:tc>
        <w:tc>
          <w:tcPr>
            <w:tcW w:w="1382" w:type="dxa"/>
            <w:tcBorders>
              <w:top w:val="nil"/>
              <w:left w:val="nil"/>
              <w:bottom w:val="single" w:sz="4" w:space="0" w:color="auto"/>
              <w:right w:val="single" w:sz="4" w:space="0" w:color="auto"/>
            </w:tcBorders>
            <w:vAlign w:val="bottom"/>
          </w:tcPr>
          <w:p w14:paraId="1D54FB1E"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41,8</w:t>
            </w:r>
          </w:p>
        </w:tc>
      </w:tr>
      <w:tr w:rsidR="00902101" w:rsidRPr="00902101" w14:paraId="0F2C8007"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084FCBB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французский язык</w:t>
            </w:r>
          </w:p>
        </w:tc>
        <w:tc>
          <w:tcPr>
            <w:tcW w:w="1720" w:type="dxa"/>
            <w:tcBorders>
              <w:top w:val="nil"/>
              <w:left w:val="nil"/>
              <w:bottom w:val="single" w:sz="4" w:space="0" w:color="auto"/>
              <w:right w:val="single" w:sz="4" w:space="0" w:color="auto"/>
            </w:tcBorders>
            <w:shd w:val="clear" w:color="auto" w:fill="auto"/>
            <w:vAlign w:val="bottom"/>
          </w:tcPr>
          <w:p w14:paraId="78477E5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68</w:t>
            </w:r>
          </w:p>
        </w:tc>
        <w:tc>
          <w:tcPr>
            <w:tcW w:w="1726" w:type="dxa"/>
            <w:tcBorders>
              <w:top w:val="nil"/>
              <w:left w:val="nil"/>
              <w:bottom w:val="single" w:sz="4" w:space="0" w:color="auto"/>
              <w:right w:val="single" w:sz="4" w:space="0" w:color="auto"/>
            </w:tcBorders>
            <w:shd w:val="clear" w:color="auto" w:fill="auto"/>
            <w:vAlign w:val="bottom"/>
          </w:tcPr>
          <w:p w14:paraId="69C63B9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10</w:t>
            </w:r>
          </w:p>
        </w:tc>
        <w:tc>
          <w:tcPr>
            <w:tcW w:w="1485" w:type="dxa"/>
            <w:tcBorders>
              <w:top w:val="nil"/>
              <w:left w:val="nil"/>
              <w:bottom w:val="single" w:sz="4" w:space="0" w:color="auto"/>
              <w:right w:val="single" w:sz="4" w:space="0" w:color="auto"/>
            </w:tcBorders>
            <w:shd w:val="clear" w:color="auto" w:fill="auto"/>
            <w:vAlign w:val="bottom"/>
          </w:tcPr>
          <w:p w14:paraId="74E949C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20</w:t>
            </w:r>
          </w:p>
        </w:tc>
        <w:tc>
          <w:tcPr>
            <w:tcW w:w="1636" w:type="dxa"/>
            <w:tcBorders>
              <w:top w:val="nil"/>
              <w:left w:val="nil"/>
              <w:bottom w:val="single" w:sz="4" w:space="0" w:color="auto"/>
              <w:right w:val="single" w:sz="4" w:space="0" w:color="auto"/>
            </w:tcBorders>
            <w:vAlign w:val="bottom"/>
          </w:tcPr>
          <w:p w14:paraId="34BF3D8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30</w:t>
            </w:r>
          </w:p>
        </w:tc>
        <w:tc>
          <w:tcPr>
            <w:tcW w:w="1382" w:type="dxa"/>
            <w:tcBorders>
              <w:top w:val="nil"/>
              <w:left w:val="nil"/>
              <w:bottom w:val="single" w:sz="4" w:space="0" w:color="auto"/>
              <w:right w:val="single" w:sz="4" w:space="0" w:color="auto"/>
            </w:tcBorders>
            <w:vAlign w:val="bottom"/>
          </w:tcPr>
          <w:p w14:paraId="27A8BB77"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35,2</w:t>
            </w:r>
          </w:p>
        </w:tc>
      </w:tr>
      <w:tr w:rsidR="00902101" w:rsidRPr="00902101" w14:paraId="115FA881"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6F5DEC16"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Химия </w:t>
            </w:r>
          </w:p>
          <w:p w14:paraId="39383E12" w14:textId="3DBF4F9C"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3DB214D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224</w:t>
            </w:r>
          </w:p>
        </w:tc>
        <w:tc>
          <w:tcPr>
            <w:tcW w:w="1726" w:type="dxa"/>
            <w:tcBorders>
              <w:top w:val="nil"/>
              <w:left w:val="nil"/>
              <w:bottom w:val="single" w:sz="4" w:space="0" w:color="auto"/>
              <w:right w:val="single" w:sz="4" w:space="0" w:color="auto"/>
            </w:tcBorders>
            <w:shd w:val="clear" w:color="auto" w:fill="auto"/>
            <w:vAlign w:val="bottom"/>
          </w:tcPr>
          <w:p w14:paraId="73D6C0A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27</w:t>
            </w:r>
          </w:p>
        </w:tc>
        <w:tc>
          <w:tcPr>
            <w:tcW w:w="1485" w:type="dxa"/>
            <w:tcBorders>
              <w:top w:val="nil"/>
              <w:left w:val="nil"/>
              <w:bottom w:val="single" w:sz="4" w:space="0" w:color="auto"/>
              <w:right w:val="single" w:sz="4" w:space="0" w:color="auto"/>
            </w:tcBorders>
            <w:shd w:val="clear" w:color="auto" w:fill="auto"/>
            <w:vAlign w:val="bottom"/>
          </w:tcPr>
          <w:p w14:paraId="10A93E6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67</w:t>
            </w:r>
          </w:p>
        </w:tc>
        <w:tc>
          <w:tcPr>
            <w:tcW w:w="1636" w:type="dxa"/>
            <w:tcBorders>
              <w:top w:val="nil"/>
              <w:left w:val="nil"/>
              <w:bottom w:val="single" w:sz="4" w:space="0" w:color="auto"/>
              <w:right w:val="single" w:sz="4" w:space="0" w:color="auto"/>
            </w:tcBorders>
            <w:vAlign w:val="bottom"/>
          </w:tcPr>
          <w:p w14:paraId="47CCB65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94</w:t>
            </w:r>
          </w:p>
        </w:tc>
        <w:tc>
          <w:tcPr>
            <w:tcW w:w="1382" w:type="dxa"/>
            <w:tcBorders>
              <w:top w:val="nil"/>
              <w:left w:val="nil"/>
              <w:bottom w:val="single" w:sz="4" w:space="0" w:color="auto"/>
              <w:right w:val="single" w:sz="4" w:space="0" w:color="auto"/>
            </w:tcBorders>
            <w:vAlign w:val="bottom"/>
          </w:tcPr>
          <w:p w14:paraId="137BD9CF"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41,4</w:t>
            </w:r>
          </w:p>
        </w:tc>
      </w:tr>
      <w:tr w:rsidR="00902101" w:rsidRPr="00902101" w14:paraId="46EB0211"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1DD0093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экология</w:t>
            </w:r>
          </w:p>
        </w:tc>
        <w:tc>
          <w:tcPr>
            <w:tcW w:w="1720" w:type="dxa"/>
            <w:tcBorders>
              <w:top w:val="nil"/>
              <w:left w:val="nil"/>
              <w:bottom w:val="single" w:sz="4" w:space="0" w:color="auto"/>
              <w:right w:val="single" w:sz="4" w:space="0" w:color="auto"/>
            </w:tcBorders>
            <w:shd w:val="clear" w:color="auto" w:fill="auto"/>
            <w:vAlign w:val="bottom"/>
          </w:tcPr>
          <w:p w14:paraId="50FE979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123</w:t>
            </w:r>
          </w:p>
        </w:tc>
        <w:tc>
          <w:tcPr>
            <w:tcW w:w="1726" w:type="dxa"/>
            <w:tcBorders>
              <w:top w:val="nil"/>
              <w:left w:val="nil"/>
              <w:bottom w:val="single" w:sz="4" w:space="0" w:color="auto"/>
              <w:right w:val="single" w:sz="4" w:space="0" w:color="auto"/>
            </w:tcBorders>
            <w:shd w:val="clear" w:color="auto" w:fill="auto"/>
            <w:vAlign w:val="bottom"/>
          </w:tcPr>
          <w:p w14:paraId="5209509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18</w:t>
            </w:r>
          </w:p>
        </w:tc>
        <w:tc>
          <w:tcPr>
            <w:tcW w:w="1485" w:type="dxa"/>
            <w:tcBorders>
              <w:top w:val="nil"/>
              <w:left w:val="nil"/>
              <w:bottom w:val="single" w:sz="4" w:space="0" w:color="auto"/>
              <w:right w:val="single" w:sz="4" w:space="0" w:color="auto"/>
            </w:tcBorders>
            <w:shd w:val="clear" w:color="auto" w:fill="auto"/>
            <w:vAlign w:val="bottom"/>
          </w:tcPr>
          <w:p w14:paraId="4A64C20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40</w:t>
            </w:r>
          </w:p>
        </w:tc>
        <w:tc>
          <w:tcPr>
            <w:tcW w:w="1636" w:type="dxa"/>
            <w:tcBorders>
              <w:top w:val="nil"/>
              <w:left w:val="nil"/>
              <w:bottom w:val="single" w:sz="4" w:space="0" w:color="auto"/>
              <w:right w:val="single" w:sz="4" w:space="0" w:color="auto"/>
            </w:tcBorders>
            <w:vAlign w:val="bottom"/>
          </w:tcPr>
          <w:p w14:paraId="1674BAA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58</w:t>
            </w:r>
          </w:p>
        </w:tc>
        <w:tc>
          <w:tcPr>
            <w:tcW w:w="1382" w:type="dxa"/>
            <w:tcBorders>
              <w:top w:val="nil"/>
              <w:left w:val="nil"/>
              <w:bottom w:val="single" w:sz="4" w:space="0" w:color="auto"/>
              <w:right w:val="single" w:sz="4" w:space="0" w:color="auto"/>
            </w:tcBorders>
            <w:vAlign w:val="bottom"/>
          </w:tcPr>
          <w:p w14:paraId="172A2570"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47,15</w:t>
            </w:r>
          </w:p>
        </w:tc>
      </w:tr>
      <w:tr w:rsidR="00902101" w:rsidRPr="00902101" w14:paraId="477DED44"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40BB31D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экономика</w:t>
            </w:r>
          </w:p>
        </w:tc>
        <w:tc>
          <w:tcPr>
            <w:tcW w:w="1720" w:type="dxa"/>
            <w:tcBorders>
              <w:top w:val="nil"/>
              <w:left w:val="nil"/>
              <w:bottom w:val="single" w:sz="4" w:space="0" w:color="auto"/>
              <w:right w:val="single" w:sz="4" w:space="0" w:color="auto"/>
            </w:tcBorders>
            <w:shd w:val="clear" w:color="auto" w:fill="auto"/>
            <w:vAlign w:val="bottom"/>
          </w:tcPr>
          <w:p w14:paraId="68742C5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36</w:t>
            </w:r>
          </w:p>
        </w:tc>
        <w:tc>
          <w:tcPr>
            <w:tcW w:w="1726" w:type="dxa"/>
            <w:tcBorders>
              <w:top w:val="nil"/>
              <w:left w:val="nil"/>
              <w:bottom w:val="single" w:sz="4" w:space="0" w:color="auto"/>
              <w:right w:val="single" w:sz="4" w:space="0" w:color="auto"/>
            </w:tcBorders>
            <w:shd w:val="clear" w:color="auto" w:fill="auto"/>
            <w:vAlign w:val="bottom"/>
          </w:tcPr>
          <w:p w14:paraId="4BD615F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w:t>
            </w:r>
          </w:p>
        </w:tc>
        <w:tc>
          <w:tcPr>
            <w:tcW w:w="1485" w:type="dxa"/>
            <w:tcBorders>
              <w:top w:val="nil"/>
              <w:left w:val="nil"/>
              <w:bottom w:val="single" w:sz="4" w:space="0" w:color="auto"/>
              <w:right w:val="single" w:sz="4" w:space="0" w:color="auto"/>
            </w:tcBorders>
            <w:shd w:val="clear" w:color="auto" w:fill="auto"/>
            <w:vAlign w:val="bottom"/>
          </w:tcPr>
          <w:p w14:paraId="6F168BE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13</w:t>
            </w:r>
          </w:p>
        </w:tc>
        <w:tc>
          <w:tcPr>
            <w:tcW w:w="1636" w:type="dxa"/>
            <w:tcBorders>
              <w:top w:val="nil"/>
              <w:left w:val="nil"/>
              <w:bottom w:val="single" w:sz="4" w:space="0" w:color="auto"/>
              <w:right w:val="single" w:sz="4" w:space="0" w:color="auto"/>
            </w:tcBorders>
            <w:vAlign w:val="bottom"/>
          </w:tcPr>
          <w:p w14:paraId="4F0347C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16</w:t>
            </w:r>
          </w:p>
        </w:tc>
        <w:tc>
          <w:tcPr>
            <w:tcW w:w="1382" w:type="dxa"/>
            <w:tcBorders>
              <w:top w:val="nil"/>
              <w:left w:val="nil"/>
              <w:bottom w:val="single" w:sz="4" w:space="0" w:color="auto"/>
              <w:right w:val="single" w:sz="4" w:space="0" w:color="auto"/>
            </w:tcBorders>
            <w:vAlign w:val="bottom"/>
          </w:tcPr>
          <w:p w14:paraId="4BE5BC84"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44,44</w:t>
            </w:r>
          </w:p>
        </w:tc>
      </w:tr>
      <w:tr w:rsidR="00902101" w:rsidRPr="00902101" w14:paraId="6EB89998"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4504375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Общее количество участников по всем олимпиадам</w:t>
            </w:r>
          </w:p>
        </w:tc>
        <w:tc>
          <w:tcPr>
            <w:tcW w:w="1720" w:type="dxa"/>
            <w:tcBorders>
              <w:top w:val="nil"/>
              <w:left w:val="nil"/>
              <w:bottom w:val="single" w:sz="4" w:space="0" w:color="auto"/>
              <w:right w:val="single" w:sz="4" w:space="0" w:color="auto"/>
            </w:tcBorders>
            <w:shd w:val="clear" w:color="auto" w:fill="auto"/>
            <w:vAlign w:val="bottom"/>
          </w:tcPr>
          <w:p w14:paraId="4DCB3B0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8435</w:t>
            </w:r>
          </w:p>
        </w:tc>
        <w:tc>
          <w:tcPr>
            <w:tcW w:w="1726" w:type="dxa"/>
            <w:tcBorders>
              <w:top w:val="nil"/>
              <w:left w:val="nil"/>
              <w:bottom w:val="single" w:sz="4" w:space="0" w:color="auto"/>
              <w:right w:val="single" w:sz="4" w:space="0" w:color="auto"/>
            </w:tcBorders>
            <w:shd w:val="clear" w:color="auto" w:fill="auto"/>
            <w:vAlign w:val="bottom"/>
          </w:tcPr>
          <w:p w14:paraId="08A4472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898</w:t>
            </w:r>
          </w:p>
        </w:tc>
        <w:tc>
          <w:tcPr>
            <w:tcW w:w="1485" w:type="dxa"/>
            <w:tcBorders>
              <w:top w:val="nil"/>
              <w:left w:val="nil"/>
              <w:bottom w:val="single" w:sz="4" w:space="0" w:color="auto"/>
              <w:right w:val="single" w:sz="4" w:space="0" w:color="auto"/>
            </w:tcBorders>
            <w:shd w:val="clear" w:color="auto" w:fill="auto"/>
            <w:vAlign w:val="bottom"/>
          </w:tcPr>
          <w:p w14:paraId="214A3AD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1882</w:t>
            </w:r>
          </w:p>
        </w:tc>
        <w:tc>
          <w:tcPr>
            <w:tcW w:w="1636" w:type="dxa"/>
            <w:tcBorders>
              <w:top w:val="nil"/>
              <w:left w:val="nil"/>
              <w:bottom w:val="single" w:sz="4" w:space="0" w:color="auto"/>
              <w:right w:val="single" w:sz="4" w:space="0" w:color="auto"/>
            </w:tcBorders>
            <w:vAlign w:val="bottom"/>
          </w:tcPr>
          <w:p w14:paraId="37C0599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2780</w:t>
            </w:r>
          </w:p>
        </w:tc>
        <w:tc>
          <w:tcPr>
            <w:tcW w:w="1382" w:type="dxa"/>
            <w:tcBorders>
              <w:top w:val="nil"/>
              <w:left w:val="nil"/>
              <w:bottom w:val="single" w:sz="4" w:space="0" w:color="auto"/>
              <w:right w:val="single" w:sz="4" w:space="0" w:color="auto"/>
            </w:tcBorders>
            <w:vAlign w:val="bottom"/>
          </w:tcPr>
          <w:p w14:paraId="6939EFFD"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32,9</w:t>
            </w:r>
          </w:p>
        </w:tc>
      </w:tr>
      <w:tr w:rsidR="00902101" w:rsidRPr="00902101" w14:paraId="1836BFFF"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3AE95082" w14:textId="77777777" w:rsidR="00902101" w:rsidRPr="00902101" w:rsidRDefault="00902101" w:rsidP="00902101">
            <w:pPr>
              <w:suppressAutoHyphens/>
              <w:spacing w:after="0" w:line="240" w:lineRule="auto"/>
              <w:jc w:val="center"/>
              <w:rPr>
                <w:rFonts w:ascii="Times New Roman" w:eastAsia="Times New Roman" w:hAnsi="Times New Roman" w:cs="Times New Roman"/>
                <w:b/>
                <w:color w:val="000000"/>
                <w:sz w:val="24"/>
                <w:szCs w:val="28"/>
                <w:lang w:eastAsia="ar-SA"/>
              </w:rPr>
            </w:pPr>
            <w:r w:rsidRPr="00902101">
              <w:rPr>
                <w:rFonts w:ascii="Times New Roman" w:eastAsia="Times New Roman" w:hAnsi="Times New Roman" w:cs="Times New Roman"/>
                <w:b/>
                <w:color w:val="000000"/>
                <w:sz w:val="24"/>
                <w:szCs w:val="28"/>
                <w:lang w:eastAsia="ar-SA"/>
              </w:rPr>
              <w:t>Итого:</w:t>
            </w:r>
          </w:p>
        </w:tc>
        <w:tc>
          <w:tcPr>
            <w:tcW w:w="1720" w:type="dxa"/>
            <w:tcBorders>
              <w:top w:val="nil"/>
              <w:left w:val="nil"/>
              <w:bottom w:val="single" w:sz="4" w:space="0" w:color="auto"/>
              <w:right w:val="single" w:sz="4" w:space="0" w:color="auto"/>
            </w:tcBorders>
            <w:shd w:val="clear" w:color="auto" w:fill="auto"/>
            <w:vAlign w:val="bottom"/>
          </w:tcPr>
          <w:p w14:paraId="23C26179" w14:textId="77777777" w:rsidR="00902101" w:rsidRPr="00902101" w:rsidRDefault="00902101" w:rsidP="00902101">
            <w:pPr>
              <w:suppressAutoHyphens/>
              <w:spacing w:after="0" w:line="240" w:lineRule="auto"/>
              <w:jc w:val="center"/>
              <w:rPr>
                <w:rFonts w:ascii="Times New Roman" w:eastAsia="Times New Roman" w:hAnsi="Times New Roman" w:cs="Times New Roman"/>
                <w:b/>
                <w:color w:val="000000"/>
                <w:sz w:val="28"/>
                <w:szCs w:val="28"/>
                <w:lang w:eastAsia="ar-SA"/>
              </w:rPr>
            </w:pPr>
            <w:r w:rsidRPr="00902101">
              <w:rPr>
                <w:rFonts w:ascii="Times New Roman" w:eastAsia="Times New Roman" w:hAnsi="Times New Roman" w:cs="Times New Roman"/>
                <w:b/>
                <w:color w:val="000000"/>
                <w:sz w:val="28"/>
                <w:szCs w:val="28"/>
                <w:lang w:eastAsia="ar-SA"/>
              </w:rPr>
              <w:t>*4667</w:t>
            </w:r>
          </w:p>
        </w:tc>
        <w:tc>
          <w:tcPr>
            <w:tcW w:w="1726" w:type="dxa"/>
            <w:tcBorders>
              <w:top w:val="nil"/>
              <w:left w:val="nil"/>
              <w:bottom w:val="single" w:sz="4" w:space="0" w:color="auto"/>
              <w:right w:val="single" w:sz="4" w:space="0" w:color="auto"/>
            </w:tcBorders>
            <w:shd w:val="clear" w:color="auto" w:fill="auto"/>
            <w:vAlign w:val="bottom"/>
          </w:tcPr>
          <w:p w14:paraId="7322150D" w14:textId="77777777" w:rsidR="00902101" w:rsidRPr="00902101" w:rsidRDefault="00902101" w:rsidP="00902101">
            <w:pPr>
              <w:suppressAutoHyphens/>
              <w:spacing w:after="0" w:line="240" w:lineRule="auto"/>
              <w:jc w:val="center"/>
              <w:rPr>
                <w:rFonts w:ascii="Times New Roman" w:eastAsia="Times New Roman" w:hAnsi="Times New Roman" w:cs="Times New Roman"/>
                <w:b/>
                <w:color w:val="000000"/>
                <w:sz w:val="28"/>
                <w:szCs w:val="28"/>
                <w:lang w:eastAsia="ar-SA"/>
              </w:rPr>
            </w:pPr>
            <w:r w:rsidRPr="00902101">
              <w:rPr>
                <w:rFonts w:ascii="Times New Roman" w:eastAsia="Times New Roman" w:hAnsi="Times New Roman" w:cs="Times New Roman"/>
                <w:b/>
                <w:color w:val="000000"/>
                <w:sz w:val="28"/>
                <w:szCs w:val="28"/>
                <w:lang w:eastAsia="ar-SA"/>
              </w:rPr>
              <w:t>*744</w:t>
            </w:r>
          </w:p>
        </w:tc>
        <w:tc>
          <w:tcPr>
            <w:tcW w:w="1485" w:type="dxa"/>
            <w:tcBorders>
              <w:top w:val="nil"/>
              <w:left w:val="nil"/>
              <w:bottom w:val="single" w:sz="4" w:space="0" w:color="auto"/>
              <w:right w:val="single" w:sz="4" w:space="0" w:color="auto"/>
            </w:tcBorders>
            <w:shd w:val="clear" w:color="auto" w:fill="auto"/>
            <w:vAlign w:val="bottom"/>
          </w:tcPr>
          <w:p w14:paraId="7D8E9977" w14:textId="77777777" w:rsidR="00902101" w:rsidRPr="00902101" w:rsidRDefault="00902101" w:rsidP="00902101">
            <w:pPr>
              <w:suppressAutoHyphens/>
              <w:spacing w:after="0" w:line="240" w:lineRule="auto"/>
              <w:jc w:val="center"/>
              <w:rPr>
                <w:rFonts w:ascii="Times New Roman" w:eastAsia="Times New Roman" w:hAnsi="Times New Roman" w:cs="Times New Roman"/>
                <w:b/>
                <w:color w:val="000000"/>
                <w:sz w:val="28"/>
                <w:szCs w:val="28"/>
                <w:lang w:eastAsia="ar-SA"/>
              </w:rPr>
            </w:pPr>
            <w:r w:rsidRPr="00902101">
              <w:rPr>
                <w:rFonts w:ascii="Times New Roman" w:eastAsia="Times New Roman" w:hAnsi="Times New Roman" w:cs="Times New Roman"/>
                <w:b/>
                <w:color w:val="000000"/>
                <w:sz w:val="28"/>
                <w:szCs w:val="28"/>
                <w:lang w:eastAsia="ar-SA"/>
              </w:rPr>
              <w:t>*1222</w:t>
            </w:r>
          </w:p>
        </w:tc>
        <w:tc>
          <w:tcPr>
            <w:tcW w:w="1636" w:type="dxa"/>
            <w:tcBorders>
              <w:top w:val="nil"/>
              <w:left w:val="nil"/>
              <w:bottom w:val="single" w:sz="4" w:space="0" w:color="auto"/>
              <w:right w:val="single" w:sz="4" w:space="0" w:color="auto"/>
            </w:tcBorders>
            <w:vAlign w:val="bottom"/>
          </w:tcPr>
          <w:p w14:paraId="62A27346" w14:textId="77777777" w:rsidR="00902101" w:rsidRPr="00902101" w:rsidRDefault="00902101" w:rsidP="00902101">
            <w:pPr>
              <w:suppressAutoHyphens/>
              <w:spacing w:after="0" w:line="240" w:lineRule="auto"/>
              <w:jc w:val="center"/>
              <w:rPr>
                <w:rFonts w:ascii="Times New Roman" w:eastAsia="Times New Roman" w:hAnsi="Times New Roman" w:cs="Times New Roman"/>
                <w:b/>
                <w:color w:val="000000"/>
                <w:sz w:val="28"/>
                <w:szCs w:val="28"/>
                <w:lang w:eastAsia="ar-SA"/>
              </w:rPr>
            </w:pPr>
            <w:r w:rsidRPr="00902101">
              <w:rPr>
                <w:rFonts w:ascii="Times New Roman" w:eastAsia="Times New Roman" w:hAnsi="Times New Roman" w:cs="Times New Roman"/>
                <w:b/>
                <w:color w:val="000000"/>
                <w:sz w:val="28"/>
                <w:szCs w:val="28"/>
                <w:lang w:eastAsia="ar-SA"/>
              </w:rPr>
              <w:t>*1966</w:t>
            </w:r>
          </w:p>
        </w:tc>
        <w:tc>
          <w:tcPr>
            <w:tcW w:w="1382" w:type="dxa"/>
            <w:tcBorders>
              <w:top w:val="nil"/>
              <w:left w:val="nil"/>
              <w:bottom w:val="single" w:sz="4" w:space="0" w:color="auto"/>
              <w:right w:val="single" w:sz="4" w:space="0" w:color="auto"/>
            </w:tcBorders>
            <w:vAlign w:val="bottom"/>
          </w:tcPr>
          <w:p w14:paraId="0D2D26D0" w14:textId="77777777" w:rsidR="00902101" w:rsidRPr="00902101" w:rsidRDefault="00902101" w:rsidP="00902101">
            <w:pPr>
              <w:suppressAutoHyphens/>
              <w:spacing w:after="0" w:line="240" w:lineRule="auto"/>
              <w:jc w:val="right"/>
              <w:rPr>
                <w:rFonts w:ascii="Times New Roman" w:eastAsia="Times New Roman" w:hAnsi="Times New Roman" w:cs="Times New Roman"/>
                <w:b/>
                <w:color w:val="000000"/>
                <w:sz w:val="28"/>
                <w:szCs w:val="28"/>
                <w:lang w:eastAsia="ar-SA"/>
              </w:rPr>
            </w:pPr>
            <w:r w:rsidRPr="00902101">
              <w:rPr>
                <w:rFonts w:ascii="Times New Roman" w:eastAsia="Times New Roman" w:hAnsi="Times New Roman" w:cs="Times New Roman"/>
                <w:b/>
                <w:color w:val="000000"/>
                <w:sz w:val="28"/>
                <w:szCs w:val="28"/>
                <w:lang w:eastAsia="ar-SA"/>
              </w:rPr>
              <w:t>42,01</w:t>
            </w:r>
          </w:p>
        </w:tc>
      </w:tr>
    </w:tbl>
    <w:p w14:paraId="7E8F720F" w14:textId="77777777"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p>
    <w:p w14:paraId="6017B018" w14:textId="36E35C41" w:rsid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5.2. Сельские школы</w:t>
      </w:r>
      <w:r w:rsidR="0094176E">
        <w:rPr>
          <w:rFonts w:ascii="Times New Roman" w:eastAsia="Times New Roman" w:hAnsi="Times New Roman" w:cs="Times New Roman"/>
          <w:sz w:val="28"/>
          <w:szCs w:val="28"/>
          <w:lang w:eastAsia="ar-SA"/>
        </w:rPr>
        <w:t>:</w:t>
      </w:r>
    </w:p>
    <w:p w14:paraId="4B56FF7B" w14:textId="6C546E4B" w:rsidR="0094176E" w:rsidRPr="0094176E" w:rsidRDefault="0094176E" w:rsidP="0094176E">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Таблица 46 </w:t>
      </w:r>
    </w:p>
    <w:tbl>
      <w:tblPr>
        <w:tblW w:w="10348" w:type="dxa"/>
        <w:tblInd w:w="-601" w:type="dxa"/>
        <w:tblLook w:val="04A0" w:firstRow="1" w:lastRow="0" w:firstColumn="1" w:lastColumn="0" w:noHBand="0" w:noVBand="1"/>
      </w:tblPr>
      <w:tblGrid>
        <w:gridCol w:w="2399"/>
        <w:gridCol w:w="1720"/>
        <w:gridCol w:w="1726"/>
        <w:gridCol w:w="1485"/>
        <w:gridCol w:w="1636"/>
        <w:gridCol w:w="1382"/>
      </w:tblGrid>
      <w:tr w:rsidR="00902101" w:rsidRPr="00902101" w14:paraId="65BC5F30" w14:textId="77777777" w:rsidTr="0061071E">
        <w:trPr>
          <w:trHeight w:val="375"/>
        </w:trPr>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CB724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4"/>
                <w:szCs w:val="28"/>
                <w:lang w:eastAsia="ar-SA"/>
              </w:rPr>
              <w:t>предметы</w:t>
            </w:r>
          </w:p>
        </w:tc>
        <w:tc>
          <w:tcPr>
            <w:tcW w:w="7949" w:type="dxa"/>
            <w:gridSpan w:val="5"/>
            <w:tcBorders>
              <w:top w:val="single" w:sz="4" w:space="0" w:color="auto"/>
              <w:left w:val="nil"/>
              <w:bottom w:val="single" w:sz="4" w:space="0" w:color="auto"/>
              <w:right w:val="single" w:sz="4" w:space="0" w:color="000000"/>
            </w:tcBorders>
            <w:shd w:val="clear" w:color="auto" w:fill="auto"/>
            <w:vAlign w:val="center"/>
          </w:tcPr>
          <w:p w14:paraId="22EC7E7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4"/>
                <w:szCs w:val="28"/>
                <w:lang w:eastAsia="ar-SA"/>
              </w:rPr>
              <w:t>школьный этап</w:t>
            </w:r>
          </w:p>
        </w:tc>
      </w:tr>
      <w:tr w:rsidR="00902101" w:rsidRPr="00902101" w14:paraId="34A9326F" w14:textId="77777777" w:rsidTr="0061071E">
        <w:trPr>
          <w:trHeight w:val="1125"/>
        </w:trPr>
        <w:tc>
          <w:tcPr>
            <w:tcW w:w="2399" w:type="dxa"/>
            <w:vMerge/>
            <w:tcBorders>
              <w:top w:val="single" w:sz="4" w:space="0" w:color="auto"/>
              <w:left w:val="single" w:sz="4" w:space="0" w:color="auto"/>
              <w:bottom w:val="single" w:sz="4" w:space="0" w:color="auto"/>
              <w:right w:val="single" w:sz="4" w:space="0" w:color="auto"/>
            </w:tcBorders>
            <w:vAlign w:val="center"/>
          </w:tcPr>
          <w:p w14:paraId="069CAAFA" w14:textId="77777777" w:rsidR="00902101" w:rsidRPr="00902101" w:rsidRDefault="00902101" w:rsidP="00902101">
            <w:pPr>
              <w:suppressAutoHyphens/>
              <w:spacing w:after="0" w:line="240" w:lineRule="auto"/>
              <w:rPr>
                <w:rFonts w:ascii="Times New Roman" w:eastAsia="Times New Roman" w:hAnsi="Times New Roman" w:cs="Times New Roman"/>
                <w:color w:val="000000"/>
                <w:sz w:val="28"/>
                <w:szCs w:val="28"/>
                <w:lang w:eastAsia="ar-SA"/>
              </w:rPr>
            </w:pPr>
          </w:p>
        </w:tc>
        <w:tc>
          <w:tcPr>
            <w:tcW w:w="1720" w:type="dxa"/>
            <w:tcBorders>
              <w:top w:val="nil"/>
              <w:left w:val="nil"/>
              <w:bottom w:val="single" w:sz="4" w:space="0" w:color="auto"/>
              <w:right w:val="single" w:sz="4" w:space="0" w:color="auto"/>
            </w:tcBorders>
            <w:shd w:val="clear" w:color="auto" w:fill="auto"/>
            <w:vAlign w:val="center"/>
          </w:tcPr>
          <w:p w14:paraId="4357F9E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фактическое количество участников</w:t>
            </w:r>
          </w:p>
        </w:tc>
        <w:tc>
          <w:tcPr>
            <w:tcW w:w="1726" w:type="dxa"/>
            <w:tcBorders>
              <w:top w:val="nil"/>
              <w:left w:val="nil"/>
              <w:bottom w:val="single" w:sz="4" w:space="0" w:color="auto"/>
              <w:right w:val="single" w:sz="4" w:space="0" w:color="auto"/>
            </w:tcBorders>
            <w:shd w:val="clear" w:color="auto" w:fill="auto"/>
            <w:vAlign w:val="center"/>
          </w:tcPr>
          <w:p w14:paraId="211C19B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количество победителей</w:t>
            </w:r>
          </w:p>
        </w:tc>
        <w:tc>
          <w:tcPr>
            <w:tcW w:w="1485" w:type="dxa"/>
            <w:tcBorders>
              <w:top w:val="nil"/>
              <w:left w:val="nil"/>
              <w:bottom w:val="single" w:sz="4" w:space="0" w:color="auto"/>
              <w:right w:val="single" w:sz="4" w:space="0" w:color="auto"/>
            </w:tcBorders>
            <w:shd w:val="clear" w:color="auto" w:fill="auto"/>
            <w:vAlign w:val="center"/>
          </w:tcPr>
          <w:p w14:paraId="4E1478A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количество призеров</w:t>
            </w:r>
          </w:p>
        </w:tc>
        <w:tc>
          <w:tcPr>
            <w:tcW w:w="1636" w:type="dxa"/>
            <w:tcBorders>
              <w:top w:val="nil"/>
              <w:left w:val="nil"/>
              <w:bottom w:val="single" w:sz="4" w:space="0" w:color="auto"/>
              <w:right w:val="single" w:sz="4" w:space="0" w:color="auto"/>
            </w:tcBorders>
          </w:tcPr>
          <w:p w14:paraId="02653DF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p>
          <w:p w14:paraId="0107E9E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количество победителей и призеров</w:t>
            </w:r>
          </w:p>
        </w:tc>
        <w:tc>
          <w:tcPr>
            <w:tcW w:w="1382" w:type="dxa"/>
            <w:tcBorders>
              <w:top w:val="nil"/>
              <w:left w:val="nil"/>
              <w:bottom w:val="single" w:sz="4" w:space="0" w:color="auto"/>
              <w:right w:val="single" w:sz="4" w:space="0" w:color="auto"/>
            </w:tcBorders>
          </w:tcPr>
          <w:p w14:paraId="27A5185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p>
          <w:p w14:paraId="03A38EC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4"/>
                <w:szCs w:val="28"/>
                <w:lang w:eastAsia="ar-SA"/>
              </w:rPr>
              <w:t>в % от общего количества участников</w:t>
            </w:r>
          </w:p>
        </w:tc>
      </w:tr>
      <w:tr w:rsidR="00902101" w:rsidRPr="00902101" w14:paraId="3996A91F"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5A00AF1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английский язык</w:t>
            </w:r>
          </w:p>
        </w:tc>
        <w:tc>
          <w:tcPr>
            <w:tcW w:w="1720" w:type="dxa"/>
            <w:tcBorders>
              <w:top w:val="nil"/>
              <w:left w:val="nil"/>
              <w:bottom w:val="single" w:sz="4" w:space="0" w:color="auto"/>
              <w:right w:val="single" w:sz="4" w:space="0" w:color="auto"/>
            </w:tcBorders>
            <w:shd w:val="clear" w:color="auto" w:fill="auto"/>
            <w:vAlign w:val="bottom"/>
          </w:tcPr>
          <w:p w14:paraId="674AEB7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726" w:type="dxa"/>
            <w:tcBorders>
              <w:top w:val="nil"/>
              <w:left w:val="nil"/>
              <w:bottom w:val="single" w:sz="4" w:space="0" w:color="auto"/>
              <w:right w:val="single" w:sz="4" w:space="0" w:color="auto"/>
            </w:tcBorders>
            <w:shd w:val="clear" w:color="auto" w:fill="auto"/>
            <w:vAlign w:val="bottom"/>
          </w:tcPr>
          <w:p w14:paraId="403873B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50BD4AB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636" w:type="dxa"/>
            <w:tcBorders>
              <w:top w:val="nil"/>
              <w:left w:val="nil"/>
              <w:bottom w:val="single" w:sz="4" w:space="0" w:color="auto"/>
              <w:right w:val="single" w:sz="4" w:space="0" w:color="auto"/>
            </w:tcBorders>
            <w:vAlign w:val="bottom"/>
          </w:tcPr>
          <w:p w14:paraId="08E830A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382" w:type="dxa"/>
            <w:tcBorders>
              <w:top w:val="nil"/>
              <w:left w:val="nil"/>
              <w:bottom w:val="single" w:sz="4" w:space="0" w:color="auto"/>
              <w:right w:val="single" w:sz="4" w:space="0" w:color="auto"/>
            </w:tcBorders>
            <w:vAlign w:val="bottom"/>
          </w:tcPr>
          <w:p w14:paraId="4E9EB51B"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r>
      <w:tr w:rsidR="00902101" w:rsidRPr="00902101" w14:paraId="26BE5D7D"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00D99BC5"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Астрономия </w:t>
            </w:r>
          </w:p>
          <w:p w14:paraId="63E2DBB5" w14:textId="7E182F40"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1113999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726" w:type="dxa"/>
            <w:tcBorders>
              <w:top w:val="nil"/>
              <w:left w:val="nil"/>
              <w:bottom w:val="single" w:sz="4" w:space="0" w:color="auto"/>
              <w:right w:val="single" w:sz="4" w:space="0" w:color="auto"/>
            </w:tcBorders>
            <w:shd w:val="clear" w:color="auto" w:fill="auto"/>
            <w:vAlign w:val="bottom"/>
          </w:tcPr>
          <w:p w14:paraId="37F8838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53DAE96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636" w:type="dxa"/>
            <w:tcBorders>
              <w:top w:val="nil"/>
              <w:left w:val="nil"/>
              <w:bottom w:val="single" w:sz="4" w:space="0" w:color="auto"/>
              <w:right w:val="single" w:sz="4" w:space="0" w:color="auto"/>
            </w:tcBorders>
            <w:vAlign w:val="bottom"/>
          </w:tcPr>
          <w:p w14:paraId="1038C49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382" w:type="dxa"/>
            <w:tcBorders>
              <w:top w:val="nil"/>
              <w:left w:val="nil"/>
              <w:bottom w:val="single" w:sz="4" w:space="0" w:color="auto"/>
              <w:right w:val="single" w:sz="4" w:space="0" w:color="auto"/>
            </w:tcBorders>
            <w:vAlign w:val="bottom"/>
          </w:tcPr>
          <w:p w14:paraId="6CDAF38D"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r>
      <w:tr w:rsidR="00902101" w:rsidRPr="00902101" w14:paraId="24B8D302"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3638D341"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Биология </w:t>
            </w:r>
          </w:p>
          <w:p w14:paraId="70154239" w14:textId="37398F3C"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7A9A7F4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w:t>
            </w:r>
          </w:p>
        </w:tc>
        <w:tc>
          <w:tcPr>
            <w:tcW w:w="1726" w:type="dxa"/>
            <w:tcBorders>
              <w:top w:val="nil"/>
              <w:left w:val="nil"/>
              <w:bottom w:val="single" w:sz="4" w:space="0" w:color="auto"/>
              <w:right w:val="single" w:sz="4" w:space="0" w:color="auto"/>
            </w:tcBorders>
            <w:shd w:val="clear" w:color="auto" w:fill="auto"/>
            <w:vAlign w:val="bottom"/>
          </w:tcPr>
          <w:p w14:paraId="14121A0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157CE71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w:t>
            </w:r>
          </w:p>
        </w:tc>
        <w:tc>
          <w:tcPr>
            <w:tcW w:w="1636" w:type="dxa"/>
            <w:tcBorders>
              <w:top w:val="nil"/>
              <w:left w:val="nil"/>
              <w:bottom w:val="single" w:sz="4" w:space="0" w:color="auto"/>
              <w:right w:val="single" w:sz="4" w:space="0" w:color="auto"/>
            </w:tcBorders>
            <w:vAlign w:val="bottom"/>
          </w:tcPr>
          <w:p w14:paraId="73BA3CD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w:t>
            </w:r>
          </w:p>
        </w:tc>
        <w:tc>
          <w:tcPr>
            <w:tcW w:w="1382" w:type="dxa"/>
            <w:tcBorders>
              <w:top w:val="nil"/>
              <w:left w:val="nil"/>
              <w:bottom w:val="single" w:sz="4" w:space="0" w:color="auto"/>
              <w:right w:val="single" w:sz="4" w:space="0" w:color="auto"/>
            </w:tcBorders>
            <w:vAlign w:val="bottom"/>
          </w:tcPr>
          <w:p w14:paraId="4ABBE123"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50</w:t>
            </w:r>
          </w:p>
        </w:tc>
      </w:tr>
      <w:tr w:rsidR="00902101" w:rsidRPr="00902101" w14:paraId="73EB8CAA"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6183BEA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география</w:t>
            </w:r>
          </w:p>
        </w:tc>
        <w:tc>
          <w:tcPr>
            <w:tcW w:w="1720" w:type="dxa"/>
            <w:tcBorders>
              <w:top w:val="nil"/>
              <w:left w:val="nil"/>
              <w:bottom w:val="single" w:sz="4" w:space="0" w:color="auto"/>
              <w:right w:val="single" w:sz="4" w:space="0" w:color="auto"/>
            </w:tcBorders>
            <w:shd w:val="clear" w:color="auto" w:fill="auto"/>
            <w:vAlign w:val="bottom"/>
          </w:tcPr>
          <w:p w14:paraId="1635FF1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21</w:t>
            </w:r>
          </w:p>
        </w:tc>
        <w:tc>
          <w:tcPr>
            <w:tcW w:w="1726" w:type="dxa"/>
            <w:tcBorders>
              <w:top w:val="nil"/>
              <w:left w:val="nil"/>
              <w:bottom w:val="single" w:sz="4" w:space="0" w:color="auto"/>
              <w:right w:val="single" w:sz="4" w:space="0" w:color="auto"/>
            </w:tcBorders>
            <w:shd w:val="clear" w:color="auto" w:fill="auto"/>
            <w:vAlign w:val="bottom"/>
          </w:tcPr>
          <w:p w14:paraId="3087B07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w:t>
            </w:r>
          </w:p>
        </w:tc>
        <w:tc>
          <w:tcPr>
            <w:tcW w:w="1485" w:type="dxa"/>
            <w:tcBorders>
              <w:top w:val="nil"/>
              <w:left w:val="nil"/>
              <w:bottom w:val="single" w:sz="4" w:space="0" w:color="auto"/>
              <w:right w:val="single" w:sz="4" w:space="0" w:color="auto"/>
            </w:tcBorders>
            <w:shd w:val="clear" w:color="auto" w:fill="auto"/>
            <w:vAlign w:val="bottom"/>
          </w:tcPr>
          <w:p w14:paraId="608A2F1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7</w:t>
            </w:r>
          </w:p>
        </w:tc>
        <w:tc>
          <w:tcPr>
            <w:tcW w:w="1636" w:type="dxa"/>
            <w:tcBorders>
              <w:top w:val="nil"/>
              <w:left w:val="nil"/>
              <w:bottom w:val="single" w:sz="4" w:space="0" w:color="auto"/>
              <w:right w:val="single" w:sz="4" w:space="0" w:color="auto"/>
            </w:tcBorders>
            <w:vAlign w:val="bottom"/>
          </w:tcPr>
          <w:p w14:paraId="303D0EA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10</w:t>
            </w:r>
          </w:p>
        </w:tc>
        <w:tc>
          <w:tcPr>
            <w:tcW w:w="1382" w:type="dxa"/>
            <w:tcBorders>
              <w:top w:val="nil"/>
              <w:left w:val="nil"/>
              <w:bottom w:val="single" w:sz="4" w:space="0" w:color="auto"/>
              <w:right w:val="single" w:sz="4" w:space="0" w:color="auto"/>
            </w:tcBorders>
            <w:vAlign w:val="bottom"/>
          </w:tcPr>
          <w:p w14:paraId="3167BDDD"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47,6</w:t>
            </w:r>
          </w:p>
        </w:tc>
      </w:tr>
      <w:tr w:rsidR="00902101" w:rsidRPr="00902101" w14:paraId="6DF289D1"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2E805D9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Информатика (Сириус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0D93C2E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726" w:type="dxa"/>
            <w:tcBorders>
              <w:top w:val="nil"/>
              <w:left w:val="nil"/>
              <w:bottom w:val="single" w:sz="4" w:space="0" w:color="auto"/>
              <w:right w:val="single" w:sz="4" w:space="0" w:color="auto"/>
            </w:tcBorders>
            <w:shd w:val="clear" w:color="auto" w:fill="auto"/>
            <w:vAlign w:val="bottom"/>
          </w:tcPr>
          <w:p w14:paraId="78A9B9B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224777F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636" w:type="dxa"/>
            <w:tcBorders>
              <w:top w:val="nil"/>
              <w:left w:val="nil"/>
              <w:bottom w:val="single" w:sz="4" w:space="0" w:color="auto"/>
              <w:right w:val="single" w:sz="4" w:space="0" w:color="auto"/>
            </w:tcBorders>
            <w:vAlign w:val="bottom"/>
          </w:tcPr>
          <w:p w14:paraId="2AD2967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382" w:type="dxa"/>
            <w:tcBorders>
              <w:top w:val="nil"/>
              <w:left w:val="nil"/>
              <w:bottom w:val="single" w:sz="4" w:space="0" w:color="auto"/>
              <w:right w:val="single" w:sz="4" w:space="0" w:color="auto"/>
            </w:tcBorders>
            <w:vAlign w:val="bottom"/>
          </w:tcPr>
          <w:p w14:paraId="6BE29171"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r>
      <w:tr w:rsidR="00902101" w:rsidRPr="00902101" w14:paraId="68F9E5CA"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0C9E1B2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история</w:t>
            </w:r>
          </w:p>
        </w:tc>
        <w:tc>
          <w:tcPr>
            <w:tcW w:w="1720" w:type="dxa"/>
            <w:tcBorders>
              <w:top w:val="nil"/>
              <w:left w:val="nil"/>
              <w:bottom w:val="single" w:sz="4" w:space="0" w:color="auto"/>
              <w:right w:val="single" w:sz="4" w:space="0" w:color="auto"/>
            </w:tcBorders>
            <w:shd w:val="clear" w:color="auto" w:fill="auto"/>
            <w:vAlign w:val="bottom"/>
          </w:tcPr>
          <w:p w14:paraId="288557C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32</w:t>
            </w:r>
          </w:p>
        </w:tc>
        <w:tc>
          <w:tcPr>
            <w:tcW w:w="1726" w:type="dxa"/>
            <w:tcBorders>
              <w:top w:val="nil"/>
              <w:left w:val="nil"/>
              <w:bottom w:val="single" w:sz="4" w:space="0" w:color="auto"/>
              <w:right w:val="single" w:sz="4" w:space="0" w:color="auto"/>
            </w:tcBorders>
            <w:shd w:val="clear" w:color="auto" w:fill="auto"/>
            <w:vAlign w:val="bottom"/>
          </w:tcPr>
          <w:p w14:paraId="1E8448C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w:t>
            </w:r>
          </w:p>
        </w:tc>
        <w:tc>
          <w:tcPr>
            <w:tcW w:w="1485" w:type="dxa"/>
            <w:tcBorders>
              <w:top w:val="nil"/>
              <w:left w:val="nil"/>
              <w:bottom w:val="single" w:sz="4" w:space="0" w:color="auto"/>
              <w:right w:val="single" w:sz="4" w:space="0" w:color="auto"/>
            </w:tcBorders>
            <w:shd w:val="clear" w:color="auto" w:fill="auto"/>
            <w:vAlign w:val="bottom"/>
          </w:tcPr>
          <w:p w14:paraId="53E7CC15"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12</w:t>
            </w:r>
          </w:p>
        </w:tc>
        <w:tc>
          <w:tcPr>
            <w:tcW w:w="1636" w:type="dxa"/>
            <w:tcBorders>
              <w:top w:val="nil"/>
              <w:left w:val="nil"/>
              <w:bottom w:val="single" w:sz="4" w:space="0" w:color="auto"/>
              <w:right w:val="single" w:sz="4" w:space="0" w:color="auto"/>
            </w:tcBorders>
            <w:vAlign w:val="bottom"/>
          </w:tcPr>
          <w:p w14:paraId="7E8D35C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15</w:t>
            </w:r>
          </w:p>
        </w:tc>
        <w:tc>
          <w:tcPr>
            <w:tcW w:w="1382" w:type="dxa"/>
            <w:tcBorders>
              <w:top w:val="nil"/>
              <w:left w:val="nil"/>
              <w:bottom w:val="single" w:sz="4" w:space="0" w:color="auto"/>
              <w:right w:val="single" w:sz="4" w:space="0" w:color="auto"/>
            </w:tcBorders>
            <w:vAlign w:val="bottom"/>
          </w:tcPr>
          <w:p w14:paraId="0A548EE0"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33,6</w:t>
            </w:r>
          </w:p>
        </w:tc>
      </w:tr>
      <w:tr w:rsidR="00902101" w:rsidRPr="00902101" w14:paraId="36E90623"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55F15BF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искусство (МХК)</w:t>
            </w:r>
          </w:p>
        </w:tc>
        <w:tc>
          <w:tcPr>
            <w:tcW w:w="1720" w:type="dxa"/>
            <w:tcBorders>
              <w:top w:val="nil"/>
              <w:left w:val="nil"/>
              <w:bottom w:val="single" w:sz="4" w:space="0" w:color="auto"/>
              <w:right w:val="single" w:sz="4" w:space="0" w:color="auto"/>
            </w:tcBorders>
            <w:shd w:val="clear" w:color="auto" w:fill="auto"/>
            <w:vAlign w:val="bottom"/>
          </w:tcPr>
          <w:p w14:paraId="2762B81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8</w:t>
            </w:r>
          </w:p>
        </w:tc>
        <w:tc>
          <w:tcPr>
            <w:tcW w:w="1726" w:type="dxa"/>
            <w:tcBorders>
              <w:top w:val="nil"/>
              <w:left w:val="nil"/>
              <w:bottom w:val="single" w:sz="4" w:space="0" w:color="auto"/>
              <w:right w:val="single" w:sz="4" w:space="0" w:color="auto"/>
            </w:tcBorders>
            <w:shd w:val="clear" w:color="auto" w:fill="auto"/>
            <w:vAlign w:val="bottom"/>
          </w:tcPr>
          <w:p w14:paraId="113C8F7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5B58848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636" w:type="dxa"/>
            <w:tcBorders>
              <w:top w:val="nil"/>
              <w:left w:val="nil"/>
              <w:bottom w:val="single" w:sz="4" w:space="0" w:color="auto"/>
              <w:right w:val="single" w:sz="4" w:space="0" w:color="auto"/>
            </w:tcBorders>
            <w:vAlign w:val="bottom"/>
          </w:tcPr>
          <w:p w14:paraId="6DE1D12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382" w:type="dxa"/>
            <w:tcBorders>
              <w:top w:val="nil"/>
              <w:left w:val="nil"/>
              <w:bottom w:val="single" w:sz="4" w:space="0" w:color="auto"/>
              <w:right w:val="single" w:sz="4" w:space="0" w:color="auto"/>
            </w:tcBorders>
            <w:vAlign w:val="bottom"/>
          </w:tcPr>
          <w:p w14:paraId="0B221E17"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r>
      <w:tr w:rsidR="00902101" w:rsidRPr="00902101" w14:paraId="048D8ACD"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249D45E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литература</w:t>
            </w:r>
          </w:p>
        </w:tc>
        <w:tc>
          <w:tcPr>
            <w:tcW w:w="1720" w:type="dxa"/>
            <w:tcBorders>
              <w:top w:val="nil"/>
              <w:left w:val="nil"/>
              <w:bottom w:val="single" w:sz="4" w:space="0" w:color="auto"/>
              <w:right w:val="single" w:sz="4" w:space="0" w:color="auto"/>
            </w:tcBorders>
            <w:shd w:val="clear" w:color="auto" w:fill="auto"/>
            <w:vAlign w:val="bottom"/>
          </w:tcPr>
          <w:p w14:paraId="408EA86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18</w:t>
            </w:r>
          </w:p>
        </w:tc>
        <w:tc>
          <w:tcPr>
            <w:tcW w:w="1726" w:type="dxa"/>
            <w:tcBorders>
              <w:top w:val="nil"/>
              <w:left w:val="nil"/>
              <w:bottom w:val="single" w:sz="4" w:space="0" w:color="auto"/>
              <w:right w:val="single" w:sz="4" w:space="0" w:color="auto"/>
            </w:tcBorders>
            <w:shd w:val="clear" w:color="auto" w:fill="auto"/>
            <w:vAlign w:val="bottom"/>
          </w:tcPr>
          <w:p w14:paraId="3BE00F5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w:t>
            </w:r>
          </w:p>
        </w:tc>
        <w:tc>
          <w:tcPr>
            <w:tcW w:w="1485" w:type="dxa"/>
            <w:tcBorders>
              <w:top w:val="nil"/>
              <w:left w:val="nil"/>
              <w:bottom w:val="single" w:sz="4" w:space="0" w:color="auto"/>
              <w:right w:val="single" w:sz="4" w:space="0" w:color="auto"/>
            </w:tcBorders>
            <w:shd w:val="clear" w:color="auto" w:fill="auto"/>
            <w:vAlign w:val="bottom"/>
          </w:tcPr>
          <w:p w14:paraId="1DB9BA8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13</w:t>
            </w:r>
          </w:p>
        </w:tc>
        <w:tc>
          <w:tcPr>
            <w:tcW w:w="1636" w:type="dxa"/>
            <w:tcBorders>
              <w:top w:val="nil"/>
              <w:left w:val="nil"/>
              <w:bottom w:val="single" w:sz="4" w:space="0" w:color="auto"/>
              <w:right w:val="single" w:sz="4" w:space="0" w:color="auto"/>
            </w:tcBorders>
            <w:vAlign w:val="bottom"/>
          </w:tcPr>
          <w:p w14:paraId="7936784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18</w:t>
            </w:r>
          </w:p>
        </w:tc>
        <w:tc>
          <w:tcPr>
            <w:tcW w:w="1382" w:type="dxa"/>
            <w:tcBorders>
              <w:top w:val="nil"/>
              <w:left w:val="nil"/>
              <w:bottom w:val="single" w:sz="4" w:space="0" w:color="auto"/>
              <w:right w:val="single" w:sz="4" w:space="0" w:color="auto"/>
            </w:tcBorders>
            <w:vAlign w:val="bottom"/>
          </w:tcPr>
          <w:p w14:paraId="39B2344F"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43,9</w:t>
            </w:r>
          </w:p>
        </w:tc>
      </w:tr>
      <w:tr w:rsidR="00902101" w:rsidRPr="00902101" w14:paraId="3206C321"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3FFC5B7E"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математика </w:t>
            </w:r>
          </w:p>
          <w:p w14:paraId="627D5149"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lastRenderedPageBreak/>
              <w:t xml:space="preserve">(5-11 класс) </w:t>
            </w:r>
          </w:p>
          <w:p w14:paraId="4512949E" w14:textId="05AD4002"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74DC497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lastRenderedPageBreak/>
              <w:t>48</w:t>
            </w:r>
          </w:p>
        </w:tc>
        <w:tc>
          <w:tcPr>
            <w:tcW w:w="1726" w:type="dxa"/>
            <w:tcBorders>
              <w:top w:val="nil"/>
              <w:left w:val="nil"/>
              <w:bottom w:val="single" w:sz="4" w:space="0" w:color="auto"/>
              <w:right w:val="single" w:sz="4" w:space="0" w:color="auto"/>
            </w:tcBorders>
            <w:shd w:val="clear" w:color="auto" w:fill="auto"/>
            <w:vAlign w:val="bottom"/>
          </w:tcPr>
          <w:p w14:paraId="41FA37F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w:t>
            </w:r>
          </w:p>
        </w:tc>
        <w:tc>
          <w:tcPr>
            <w:tcW w:w="1485" w:type="dxa"/>
            <w:tcBorders>
              <w:top w:val="nil"/>
              <w:left w:val="nil"/>
              <w:bottom w:val="single" w:sz="4" w:space="0" w:color="auto"/>
              <w:right w:val="single" w:sz="4" w:space="0" w:color="auto"/>
            </w:tcBorders>
            <w:shd w:val="clear" w:color="auto" w:fill="auto"/>
            <w:vAlign w:val="bottom"/>
          </w:tcPr>
          <w:p w14:paraId="3740BB8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10</w:t>
            </w:r>
          </w:p>
        </w:tc>
        <w:tc>
          <w:tcPr>
            <w:tcW w:w="1636" w:type="dxa"/>
            <w:tcBorders>
              <w:top w:val="nil"/>
              <w:left w:val="nil"/>
              <w:bottom w:val="single" w:sz="4" w:space="0" w:color="auto"/>
              <w:right w:val="single" w:sz="4" w:space="0" w:color="auto"/>
            </w:tcBorders>
            <w:vAlign w:val="bottom"/>
          </w:tcPr>
          <w:p w14:paraId="496796A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15</w:t>
            </w:r>
          </w:p>
        </w:tc>
        <w:tc>
          <w:tcPr>
            <w:tcW w:w="1382" w:type="dxa"/>
            <w:tcBorders>
              <w:top w:val="nil"/>
              <w:left w:val="nil"/>
              <w:bottom w:val="single" w:sz="4" w:space="0" w:color="auto"/>
              <w:right w:val="single" w:sz="4" w:space="0" w:color="auto"/>
            </w:tcBorders>
            <w:vAlign w:val="bottom"/>
          </w:tcPr>
          <w:p w14:paraId="260BE96D"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29,52</w:t>
            </w:r>
          </w:p>
        </w:tc>
      </w:tr>
      <w:tr w:rsidR="00902101" w:rsidRPr="00902101" w14:paraId="7CE9385B"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1EF6013B"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математика </w:t>
            </w:r>
          </w:p>
          <w:p w14:paraId="708050EB" w14:textId="7CA43F13" w:rsidR="0094176E" w:rsidRDefault="00902101" w:rsidP="0094176E">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(4 класс) </w:t>
            </w:r>
          </w:p>
          <w:p w14:paraId="48789C3C" w14:textId="07129F92"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560E7C1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18</w:t>
            </w:r>
          </w:p>
        </w:tc>
        <w:tc>
          <w:tcPr>
            <w:tcW w:w="1726" w:type="dxa"/>
            <w:tcBorders>
              <w:top w:val="nil"/>
              <w:left w:val="nil"/>
              <w:bottom w:val="single" w:sz="4" w:space="0" w:color="auto"/>
              <w:right w:val="single" w:sz="4" w:space="0" w:color="auto"/>
            </w:tcBorders>
            <w:shd w:val="clear" w:color="auto" w:fill="auto"/>
            <w:vAlign w:val="bottom"/>
          </w:tcPr>
          <w:p w14:paraId="04BA82F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w:t>
            </w:r>
          </w:p>
        </w:tc>
        <w:tc>
          <w:tcPr>
            <w:tcW w:w="1485" w:type="dxa"/>
            <w:tcBorders>
              <w:top w:val="nil"/>
              <w:left w:val="nil"/>
              <w:bottom w:val="single" w:sz="4" w:space="0" w:color="auto"/>
              <w:right w:val="single" w:sz="4" w:space="0" w:color="auto"/>
            </w:tcBorders>
            <w:shd w:val="clear" w:color="auto" w:fill="auto"/>
            <w:vAlign w:val="bottom"/>
          </w:tcPr>
          <w:p w14:paraId="023E77E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10</w:t>
            </w:r>
          </w:p>
        </w:tc>
        <w:tc>
          <w:tcPr>
            <w:tcW w:w="1636" w:type="dxa"/>
            <w:tcBorders>
              <w:top w:val="nil"/>
              <w:left w:val="nil"/>
              <w:bottom w:val="single" w:sz="4" w:space="0" w:color="auto"/>
              <w:right w:val="single" w:sz="4" w:space="0" w:color="auto"/>
            </w:tcBorders>
            <w:vAlign w:val="bottom"/>
          </w:tcPr>
          <w:p w14:paraId="318A814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15</w:t>
            </w:r>
          </w:p>
        </w:tc>
        <w:tc>
          <w:tcPr>
            <w:tcW w:w="1382" w:type="dxa"/>
            <w:tcBorders>
              <w:top w:val="nil"/>
              <w:left w:val="nil"/>
              <w:bottom w:val="single" w:sz="4" w:space="0" w:color="auto"/>
              <w:right w:val="single" w:sz="4" w:space="0" w:color="auto"/>
            </w:tcBorders>
            <w:vAlign w:val="bottom"/>
          </w:tcPr>
          <w:p w14:paraId="298F6382"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83,3</w:t>
            </w:r>
          </w:p>
        </w:tc>
      </w:tr>
      <w:tr w:rsidR="00902101" w:rsidRPr="00902101" w14:paraId="0AF0E66A"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1A23FBD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немецкий язык</w:t>
            </w:r>
          </w:p>
        </w:tc>
        <w:tc>
          <w:tcPr>
            <w:tcW w:w="1720" w:type="dxa"/>
            <w:tcBorders>
              <w:top w:val="nil"/>
              <w:left w:val="nil"/>
              <w:bottom w:val="single" w:sz="4" w:space="0" w:color="auto"/>
              <w:right w:val="single" w:sz="4" w:space="0" w:color="auto"/>
            </w:tcBorders>
            <w:shd w:val="clear" w:color="auto" w:fill="auto"/>
            <w:vAlign w:val="bottom"/>
          </w:tcPr>
          <w:p w14:paraId="71820A0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726" w:type="dxa"/>
            <w:tcBorders>
              <w:top w:val="nil"/>
              <w:left w:val="nil"/>
              <w:bottom w:val="single" w:sz="4" w:space="0" w:color="auto"/>
              <w:right w:val="single" w:sz="4" w:space="0" w:color="auto"/>
            </w:tcBorders>
            <w:shd w:val="clear" w:color="auto" w:fill="auto"/>
            <w:vAlign w:val="bottom"/>
          </w:tcPr>
          <w:p w14:paraId="24C87A7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3A0F679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636" w:type="dxa"/>
            <w:tcBorders>
              <w:top w:val="nil"/>
              <w:left w:val="nil"/>
              <w:bottom w:val="single" w:sz="4" w:space="0" w:color="auto"/>
              <w:right w:val="single" w:sz="4" w:space="0" w:color="auto"/>
            </w:tcBorders>
            <w:vAlign w:val="bottom"/>
          </w:tcPr>
          <w:p w14:paraId="7C05304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382" w:type="dxa"/>
            <w:tcBorders>
              <w:top w:val="nil"/>
              <w:left w:val="nil"/>
              <w:bottom w:val="single" w:sz="4" w:space="0" w:color="auto"/>
              <w:right w:val="single" w:sz="4" w:space="0" w:color="auto"/>
            </w:tcBorders>
            <w:vAlign w:val="bottom"/>
          </w:tcPr>
          <w:p w14:paraId="6E1A886E"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r>
      <w:tr w:rsidR="00902101" w:rsidRPr="00902101" w14:paraId="2C06DEB3"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56C42D2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ОБЖ</w:t>
            </w:r>
          </w:p>
        </w:tc>
        <w:tc>
          <w:tcPr>
            <w:tcW w:w="1720" w:type="dxa"/>
            <w:tcBorders>
              <w:top w:val="nil"/>
              <w:left w:val="nil"/>
              <w:bottom w:val="single" w:sz="4" w:space="0" w:color="auto"/>
              <w:right w:val="single" w:sz="4" w:space="0" w:color="auto"/>
            </w:tcBorders>
            <w:shd w:val="clear" w:color="auto" w:fill="auto"/>
            <w:vAlign w:val="bottom"/>
          </w:tcPr>
          <w:p w14:paraId="3F03FC7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13</w:t>
            </w:r>
          </w:p>
        </w:tc>
        <w:tc>
          <w:tcPr>
            <w:tcW w:w="1726" w:type="dxa"/>
            <w:tcBorders>
              <w:top w:val="nil"/>
              <w:left w:val="nil"/>
              <w:bottom w:val="single" w:sz="4" w:space="0" w:color="auto"/>
              <w:right w:val="single" w:sz="4" w:space="0" w:color="auto"/>
            </w:tcBorders>
            <w:shd w:val="clear" w:color="auto" w:fill="auto"/>
            <w:vAlign w:val="bottom"/>
          </w:tcPr>
          <w:p w14:paraId="16F8506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w:t>
            </w:r>
          </w:p>
        </w:tc>
        <w:tc>
          <w:tcPr>
            <w:tcW w:w="1485" w:type="dxa"/>
            <w:tcBorders>
              <w:top w:val="nil"/>
              <w:left w:val="nil"/>
              <w:bottom w:val="single" w:sz="4" w:space="0" w:color="auto"/>
              <w:right w:val="single" w:sz="4" w:space="0" w:color="auto"/>
            </w:tcBorders>
            <w:shd w:val="clear" w:color="auto" w:fill="auto"/>
            <w:vAlign w:val="bottom"/>
          </w:tcPr>
          <w:p w14:paraId="4F31084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w:t>
            </w:r>
          </w:p>
        </w:tc>
        <w:tc>
          <w:tcPr>
            <w:tcW w:w="1636" w:type="dxa"/>
            <w:tcBorders>
              <w:top w:val="nil"/>
              <w:left w:val="nil"/>
              <w:bottom w:val="single" w:sz="4" w:space="0" w:color="auto"/>
              <w:right w:val="single" w:sz="4" w:space="0" w:color="auto"/>
            </w:tcBorders>
            <w:vAlign w:val="bottom"/>
          </w:tcPr>
          <w:p w14:paraId="2716B67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7</w:t>
            </w:r>
          </w:p>
        </w:tc>
        <w:tc>
          <w:tcPr>
            <w:tcW w:w="1382" w:type="dxa"/>
            <w:tcBorders>
              <w:top w:val="nil"/>
              <w:left w:val="nil"/>
              <w:bottom w:val="single" w:sz="4" w:space="0" w:color="auto"/>
              <w:right w:val="single" w:sz="4" w:space="0" w:color="auto"/>
            </w:tcBorders>
            <w:vAlign w:val="bottom"/>
          </w:tcPr>
          <w:p w14:paraId="2D6237E4"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53,8</w:t>
            </w:r>
          </w:p>
        </w:tc>
      </w:tr>
      <w:tr w:rsidR="00902101" w:rsidRPr="00902101" w14:paraId="54F7B544"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1E9A4DB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обществознание</w:t>
            </w:r>
          </w:p>
        </w:tc>
        <w:tc>
          <w:tcPr>
            <w:tcW w:w="1720" w:type="dxa"/>
            <w:tcBorders>
              <w:top w:val="nil"/>
              <w:left w:val="nil"/>
              <w:bottom w:val="single" w:sz="4" w:space="0" w:color="auto"/>
              <w:right w:val="single" w:sz="4" w:space="0" w:color="auto"/>
            </w:tcBorders>
            <w:shd w:val="clear" w:color="auto" w:fill="auto"/>
            <w:vAlign w:val="bottom"/>
          </w:tcPr>
          <w:p w14:paraId="20A3893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33</w:t>
            </w:r>
          </w:p>
        </w:tc>
        <w:tc>
          <w:tcPr>
            <w:tcW w:w="1726" w:type="dxa"/>
            <w:tcBorders>
              <w:top w:val="nil"/>
              <w:left w:val="nil"/>
              <w:bottom w:val="single" w:sz="4" w:space="0" w:color="auto"/>
              <w:right w:val="single" w:sz="4" w:space="0" w:color="auto"/>
            </w:tcBorders>
            <w:shd w:val="clear" w:color="auto" w:fill="auto"/>
            <w:vAlign w:val="bottom"/>
          </w:tcPr>
          <w:p w14:paraId="3CD4F8B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8</w:t>
            </w:r>
          </w:p>
        </w:tc>
        <w:tc>
          <w:tcPr>
            <w:tcW w:w="1485" w:type="dxa"/>
            <w:tcBorders>
              <w:top w:val="nil"/>
              <w:left w:val="nil"/>
              <w:bottom w:val="single" w:sz="4" w:space="0" w:color="auto"/>
              <w:right w:val="single" w:sz="4" w:space="0" w:color="auto"/>
            </w:tcBorders>
            <w:shd w:val="clear" w:color="auto" w:fill="auto"/>
            <w:vAlign w:val="bottom"/>
          </w:tcPr>
          <w:p w14:paraId="5156ABF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13</w:t>
            </w:r>
          </w:p>
        </w:tc>
        <w:tc>
          <w:tcPr>
            <w:tcW w:w="1636" w:type="dxa"/>
            <w:tcBorders>
              <w:top w:val="nil"/>
              <w:left w:val="nil"/>
              <w:bottom w:val="single" w:sz="4" w:space="0" w:color="auto"/>
              <w:right w:val="single" w:sz="4" w:space="0" w:color="auto"/>
            </w:tcBorders>
            <w:vAlign w:val="bottom"/>
          </w:tcPr>
          <w:p w14:paraId="050F3B7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21</w:t>
            </w:r>
          </w:p>
        </w:tc>
        <w:tc>
          <w:tcPr>
            <w:tcW w:w="1382" w:type="dxa"/>
            <w:tcBorders>
              <w:top w:val="nil"/>
              <w:left w:val="nil"/>
              <w:bottom w:val="single" w:sz="4" w:space="0" w:color="auto"/>
              <w:right w:val="single" w:sz="4" w:space="0" w:color="auto"/>
            </w:tcBorders>
            <w:vAlign w:val="bottom"/>
          </w:tcPr>
          <w:p w14:paraId="3469ABFC"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63,6</w:t>
            </w:r>
          </w:p>
        </w:tc>
      </w:tr>
      <w:tr w:rsidR="00902101" w:rsidRPr="00902101" w14:paraId="3584FF44"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3DF1DFE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право</w:t>
            </w:r>
          </w:p>
        </w:tc>
        <w:tc>
          <w:tcPr>
            <w:tcW w:w="1720" w:type="dxa"/>
            <w:tcBorders>
              <w:top w:val="nil"/>
              <w:left w:val="nil"/>
              <w:bottom w:val="single" w:sz="4" w:space="0" w:color="auto"/>
              <w:right w:val="single" w:sz="4" w:space="0" w:color="auto"/>
            </w:tcBorders>
            <w:shd w:val="clear" w:color="auto" w:fill="auto"/>
            <w:vAlign w:val="bottom"/>
          </w:tcPr>
          <w:p w14:paraId="032841F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726" w:type="dxa"/>
            <w:tcBorders>
              <w:top w:val="nil"/>
              <w:left w:val="nil"/>
              <w:bottom w:val="single" w:sz="4" w:space="0" w:color="auto"/>
              <w:right w:val="single" w:sz="4" w:space="0" w:color="auto"/>
            </w:tcBorders>
            <w:shd w:val="clear" w:color="auto" w:fill="auto"/>
            <w:vAlign w:val="bottom"/>
          </w:tcPr>
          <w:p w14:paraId="3A787E4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3B91047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636" w:type="dxa"/>
            <w:tcBorders>
              <w:top w:val="nil"/>
              <w:left w:val="nil"/>
              <w:bottom w:val="single" w:sz="4" w:space="0" w:color="auto"/>
              <w:right w:val="single" w:sz="4" w:space="0" w:color="auto"/>
            </w:tcBorders>
            <w:vAlign w:val="bottom"/>
          </w:tcPr>
          <w:p w14:paraId="4565538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382" w:type="dxa"/>
            <w:tcBorders>
              <w:top w:val="nil"/>
              <w:left w:val="nil"/>
              <w:bottom w:val="single" w:sz="4" w:space="0" w:color="auto"/>
              <w:right w:val="single" w:sz="4" w:space="0" w:color="auto"/>
            </w:tcBorders>
            <w:vAlign w:val="bottom"/>
          </w:tcPr>
          <w:p w14:paraId="5B430789"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r>
      <w:tr w:rsidR="00902101" w:rsidRPr="00902101" w14:paraId="0F1AEC0F"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679B8AEB"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русский язык </w:t>
            </w:r>
          </w:p>
          <w:p w14:paraId="4A41AE24" w14:textId="4414A8C6"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(5-11 класс)</w:t>
            </w:r>
          </w:p>
        </w:tc>
        <w:tc>
          <w:tcPr>
            <w:tcW w:w="1720" w:type="dxa"/>
            <w:tcBorders>
              <w:top w:val="nil"/>
              <w:left w:val="nil"/>
              <w:bottom w:val="single" w:sz="4" w:space="0" w:color="auto"/>
              <w:right w:val="single" w:sz="4" w:space="0" w:color="auto"/>
            </w:tcBorders>
            <w:shd w:val="clear" w:color="auto" w:fill="auto"/>
            <w:vAlign w:val="bottom"/>
          </w:tcPr>
          <w:p w14:paraId="54C27E2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44</w:t>
            </w:r>
          </w:p>
        </w:tc>
        <w:tc>
          <w:tcPr>
            <w:tcW w:w="1726" w:type="dxa"/>
            <w:tcBorders>
              <w:top w:val="nil"/>
              <w:left w:val="nil"/>
              <w:bottom w:val="single" w:sz="4" w:space="0" w:color="auto"/>
              <w:right w:val="single" w:sz="4" w:space="0" w:color="auto"/>
            </w:tcBorders>
            <w:shd w:val="clear" w:color="auto" w:fill="auto"/>
            <w:vAlign w:val="bottom"/>
          </w:tcPr>
          <w:p w14:paraId="446DBD2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8</w:t>
            </w:r>
          </w:p>
        </w:tc>
        <w:tc>
          <w:tcPr>
            <w:tcW w:w="1485" w:type="dxa"/>
            <w:tcBorders>
              <w:top w:val="nil"/>
              <w:left w:val="nil"/>
              <w:bottom w:val="single" w:sz="4" w:space="0" w:color="auto"/>
              <w:right w:val="single" w:sz="4" w:space="0" w:color="auto"/>
            </w:tcBorders>
            <w:shd w:val="clear" w:color="auto" w:fill="auto"/>
            <w:vAlign w:val="bottom"/>
          </w:tcPr>
          <w:p w14:paraId="40FDB8F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15</w:t>
            </w:r>
          </w:p>
        </w:tc>
        <w:tc>
          <w:tcPr>
            <w:tcW w:w="1636" w:type="dxa"/>
            <w:tcBorders>
              <w:top w:val="nil"/>
              <w:left w:val="nil"/>
              <w:bottom w:val="single" w:sz="4" w:space="0" w:color="auto"/>
              <w:right w:val="single" w:sz="4" w:space="0" w:color="auto"/>
            </w:tcBorders>
            <w:vAlign w:val="bottom"/>
          </w:tcPr>
          <w:p w14:paraId="60ACA52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23</w:t>
            </w:r>
          </w:p>
        </w:tc>
        <w:tc>
          <w:tcPr>
            <w:tcW w:w="1382" w:type="dxa"/>
            <w:tcBorders>
              <w:top w:val="nil"/>
              <w:left w:val="nil"/>
              <w:bottom w:val="single" w:sz="4" w:space="0" w:color="auto"/>
              <w:right w:val="single" w:sz="4" w:space="0" w:color="auto"/>
            </w:tcBorders>
            <w:vAlign w:val="bottom"/>
          </w:tcPr>
          <w:p w14:paraId="5A47C9F0"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52,2</w:t>
            </w:r>
          </w:p>
        </w:tc>
      </w:tr>
      <w:tr w:rsidR="00902101" w:rsidRPr="00902101" w14:paraId="3C491CDA"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472895B4"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русский язык </w:t>
            </w:r>
          </w:p>
          <w:p w14:paraId="16DEB632" w14:textId="552D552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(4 класс)</w:t>
            </w:r>
          </w:p>
        </w:tc>
        <w:tc>
          <w:tcPr>
            <w:tcW w:w="1720" w:type="dxa"/>
            <w:tcBorders>
              <w:top w:val="nil"/>
              <w:left w:val="nil"/>
              <w:bottom w:val="single" w:sz="4" w:space="0" w:color="auto"/>
              <w:right w:val="single" w:sz="4" w:space="0" w:color="auto"/>
            </w:tcBorders>
            <w:shd w:val="clear" w:color="auto" w:fill="auto"/>
            <w:vAlign w:val="bottom"/>
          </w:tcPr>
          <w:p w14:paraId="79005F3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28</w:t>
            </w:r>
          </w:p>
        </w:tc>
        <w:tc>
          <w:tcPr>
            <w:tcW w:w="1726" w:type="dxa"/>
            <w:tcBorders>
              <w:top w:val="nil"/>
              <w:left w:val="nil"/>
              <w:bottom w:val="single" w:sz="4" w:space="0" w:color="auto"/>
              <w:right w:val="single" w:sz="4" w:space="0" w:color="auto"/>
            </w:tcBorders>
            <w:shd w:val="clear" w:color="auto" w:fill="auto"/>
            <w:vAlign w:val="bottom"/>
          </w:tcPr>
          <w:p w14:paraId="1E51FD5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7</w:t>
            </w:r>
          </w:p>
        </w:tc>
        <w:tc>
          <w:tcPr>
            <w:tcW w:w="1485" w:type="dxa"/>
            <w:tcBorders>
              <w:top w:val="nil"/>
              <w:left w:val="nil"/>
              <w:bottom w:val="single" w:sz="4" w:space="0" w:color="auto"/>
              <w:right w:val="single" w:sz="4" w:space="0" w:color="auto"/>
            </w:tcBorders>
            <w:shd w:val="clear" w:color="auto" w:fill="auto"/>
            <w:vAlign w:val="bottom"/>
          </w:tcPr>
          <w:p w14:paraId="4A71320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12</w:t>
            </w:r>
          </w:p>
        </w:tc>
        <w:tc>
          <w:tcPr>
            <w:tcW w:w="1636" w:type="dxa"/>
            <w:tcBorders>
              <w:top w:val="nil"/>
              <w:left w:val="nil"/>
              <w:bottom w:val="single" w:sz="4" w:space="0" w:color="auto"/>
              <w:right w:val="single" w:sz="4" w:space="0" w:color="auto"/>
            </w:tcBorders>
            <w:vAlign w:val="bottom"/>
          </w:tcPr>
          <w:p w14:paraId="7399D3B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19</w:t>
            </w:r>
          </w:p>
        </w:tc>
        <w:tc>
          <w:tcPr>
            <w:tcW w:w="1382" w:type="dxa"/>
            <w:tcBorders>
              <w:top w:val="nil"/>
              <w:left w:val="nil"/>
              <w:bottom w:val="single" w:sz="4" w:space="0" w:color="auto"/>
              <w:right w:val="single" w:sz="4" w:space="0" w:color="auto"/>
            </w:tcBorders>
            <w:vAlign w:val="bottom"/>
          </w:tcPr>
          <w:p w14:paraId="6F5C201E"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67,8</w:t>
            </w:r>
          </w:p>
        </w:tc>
      </w:tr>
      <w:tr w:rsidR="00902101" w:rsidRPr="00902101" w14:paraId="46138D34"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5BE4BE1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технология</w:t>
            </w:r>
          </w:p>
        </w:tc>
        <w:tc>
          <w:tcPr>
            <w:tcW w:w="1720" w:type="dxa"/>
            <w:tcBorders>
              <w:top w:val="nil"/>
              <w:left w:val="nil"/>
              <w:bottom w:val="single" w:sz="4" w:space="0" w:color="auto"/>
              <w:right w:val="single" w:sz="4" w:space="0" w:color="auto"/>
            </w:tcBorders>
            <w:shd w:val="clear" w:color="auto" w:fill="auto"/>
            <w:vAlign w:val="bottom"/>
          </w:tcPr>
          <w:p w14:paraId="715CA17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726" w:type="dxa"/>
            <w:tcBorders>
              <w:top w:val="nil"/>
              <w:left w:val="nil"/>
              <w:bottom w:val="single" w:sz="4" w:space="0" w:color="auto"/>
              <w:right w:val="single" w:sz="4" w:space="0" w:color="auto"/>
            </w:tcBorders>
            <w:shd w:val="clear" w:color="auto" w:fill="auto"/>
            <w:vAlign w:val="bottom"/>
          </w:tcPr>
          <w:p w14:paraId="09AA2AE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603D3C2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636" w:type="dxa"/>
            <w:tcBorders>
              <w:top w:val="nil"/>
              <w:left w:val="nil"/>
              <w:bottom w:val="single" w:sz="4" w:space="0" w:color="auto"/>
              <w:right w:val="single" w:sz="4" w:space="0" w:color="auto"/>
            </w:tcBorders>
            <w:vAlign w:val="bottom"/>
          </w:tcPr>
          <w:p w14:paraId="2838B82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382" w:type="dxa"/>
            <w:tcBorders>
              <w:top w:val="nil"/>
              <w:left w:val="nil"/>
              <w:bottom w:val="single" w:sz="4" w:space="0" w:color="auto"/>
              <w:right w:val="single" w:sz="4" w:space="0" w:color="auto"/>
            </w:tcBorders>
            <w:vAlign w:val="bottom"/>
          </w:tcPr>
          <w:p w14:paraId="22FC59F3"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r>
      <w:tr w:rsidR="00902101" w:rsidRPr="00902101" w14:paraId="715146D4"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639D5782"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Физика </w:t>
            </w:r>
          </w:p>
          <w:p w14:paraId="771CDA21" w14:textId="7B0400BD"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28E926D1"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14</w:t>
            </w:r>
          </w:p>
        </w:tc>
        <w:tc>
          <w:tcPr>
            <w:tcW w:w="1726" w:type="dxa"/>
            <w:tcBorders>
              <w:top w:val="nil"/>
              <w:left w:val="nil"/>
              <w:bottom w:val="single" w:sz="4" w:space="0" w:color="auto"/>
              <w:right w:val="single" w:sz="4" w:space="0" w:color="auto"/>
            </w:tcBorders>
            <w:shd w:val="clear" w:color="auto" w:fill="auto"/>
            <w:vAlign w:val="bottom"/>
          </w:tcPr>
          <w:p w14:paraId="1382D91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w:t>
            </w:r>
          </w:p>
        </w:tc>
        <w:tc>
          <w:tcPr>
            <w:tcW w:w="1485" w:type="dxa"/>
            <w:tcBorders>
              <w:top w:val="nil"/>
              <w:left w:val="nil"/>
              <w:bottom w:val="single" w:sz="4" w:space="0" w:color="auto"/>
              <w:right w:val="single" w:sz="4" w:space="0" w:color="auto"/>
            </w:tcBorders>
            <w:shd w:val="clear" w:color="auto" w:fill="auto"/>
            <w:vAlign w:val="bottom"/>
          </w:tcPr>
          <w:p w14:paraId="1DCF5E4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w:t>
            </w:r>
          </w:p>
        </w:tc>
        <w:tc>
          <w:tcPr>
            <w:tcW w:w="1636" w:type="dxa"/>
            <w:tcBorders>
              <w:top w:val="nil"/>
              <w:left w:val="nil"/>
              <w:bottom w:val="single" w:sz="4" w:space="0" w:color="auto"/>
              <w:right w:val="single" w:sz="4" w:space="0" w:color="auto"/>
            </w:tcBorders>
            <w:vAlign w:val="bottom"/>
          </w:tcPr>
          <w:p w14:paraId="3760037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4</w:t>
            </w:r>
          </w:p>
        </w:tc>
        <w:tc>
          <w:tcPr>
            <w:tcW w:w="1382" w:type="dxa"/>
            <w:tcBorders>
              <w:top w:val="nil"/>
              <w:left w:val="nil"/>
              <w:bottom w:val="single" w:sz="4" w:space="0" w:color="auto"/>
              <w:right w:val="single" w:sz="4" w:space="0" w:color="auto"/>
            </w:tcBorders>
            <w:vAlign w:val="bottom"/>
          </w:tcPr>
          <w:p w14:paraId="7970A405"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28,5</w:t>
            </w:r>
          </w:p>
        </w:tc>
      </w:tr>
      <w:tr w:rsidR="00902101" w:rsidRPr="00902101" w14:paraId="36BDBD69"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56172C5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физическая культура</w:t>
            </w:r>
          </w:p>
        </w:tc>
        <w:tc>
          <w:tcPr>
            <w:tcW w:w="1720" w:type="dxa"/>
            <w:tcBorders>
              <w:top w:val="nil"/>
              <w:left w:val="nil"/>
              <w:bottom w:val="single" w:sz="4" w:space="0" w:color="auto"/>
              <w:right w:val="single" w:sz="4" w:space="0" w:color="auto"/>
            </w:tcBorders>
            <w:shd w:val="clear" w:color="auto" w:fill="auto"/>
            <w:vAlign w:val="bottom"/>
          </w:tcPr>
          <w:p w14:paraId="520C48FD"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28</w:t>
            </w:r>
          </w:p>
        </w:tc>
        <w:tc>
          <w:tcPr>
            <w:tcW w:w="1726" w:type="dxa"/>
            <w:tcBorders>
              <w:top w:val="nil"/>
              <w:left w:val="nil"/>
              <w:bottom w:val="single" w:sz="4" w:space="0" w:color="auto"/>
              <w:right w:val="single" w:sz="4" w:space="0" w:color="auto"/>
            </w:tcBorders>
            <w:shd w:val="clear" w:color="auto" w:fill="auto"/>
            <w:vAlign w:val="bottom"/>
          </w:tcPr>
          <w:p w14:paraId="3C58EDC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w:t>
            </w:r>
          </w:p>
        </w:tc>
        <w:tc>
          <w:tcPr>
            <w:tcW w:w="1485" w:type="dxa"/>
            <w:tcBorders>
              <w:top w:val="nil"/>
              <w:left w:val="nil"/>
              <w:bottom w:val="single" w:sz="4" w:space="0" w:color="auto"/>
              <w:right w:val="single" w:sz="4" w:space="0" w:color="auto"/>
            </w:tcBorders>
            <w:shd w:val="clear" w:color="auto" w:fill="auto"/>
            <w:vAlign w:val="bottom"/>
          </w:tcPr>
          <w:p w14:paraId="3AA692EE"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13</w:t>
            </w:r>
          </w:p>
        </w:tc>
        <w:tc>
          <w:tcPr>
            <w:tcW w:w="1636" w:type="dxa"/>
            <w:tcBorders>
              <w:top w:val="nil"/>
              <w:left w:val="nil"/>
              <w:bottom w:val="single" w:sz="4" w:space="0" w:color="auto"/>
              <w:right w:val="single" w:sz="4" w:space="0" w:color="auto"/>
            </w:tcBorders>
            <w:vAlign w:val="bottom"/>
          </w:tcPr>
          <w:p w14:paraId="235F91A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16</w:t>
            </w:r>
          </w:p>
        </w:tc>
        <w:tc>
          <w:tcPr>
            <w:tcW w:w="1382" w:type="dxa"/>
            <w:tcBorders>
              <w:top w:val="nil"/>
              <w:left w:val="nil"/>
              <w:bottom w:val="single" w:sz="4" w:space="0" w:color="auto"/>
              <w:right w:val="single" w:sz="4" w:space="0" w:color="auto"/>
            </w:tcBorders>
            <w:vAlign w:val="bottom"/>
          </w:tcPr>
          <w:p w14:paraId="24644BD4"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92,8</w:t>
            </w:r>
          </w:p>
        </w:tc>
      </w:tr>
      <w:tr w:rsidR="00902101" w:rsidRPr="00902101" w14:paraId="79F679AA"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2818443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французский язык</w:t>
            </w:r>
          </w:p>
        </w:tc>
        <w:tc>
          <w:tcPr>
            <w:tcW w:w="1720" w:type="dxa"/>
            <w:tcBorders>
              <w:top w:val="nil"/>
              <w:left w:val="nil"/>
              <w:bottom w:val="single" w:sz="4" w:space="0" w:color="auto"/>
              <w:right w:val="single" w:sz="4" w:space="0" w:color="auto"/>
            </w:tcBorders>
            <w:shd w:val="clear" w:color="auto" w:fill="auto"/>
            <w:vAlign w:val="bottom"/>
          </w:tcPr>
          <w:p w14:paraId="45FE522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726" w:type="dxa"/>
            <w:tcBorders>
              <w:top w:val="nil"/>
              <w:left w:val="nil"/>
              <w:bottom w:val="single" w:sz="4" w:space="0" w:color="auto"/>
              <w:right w:val="single" w:sz="4" w:space="0" w:color="auto"/>
            </w:tcBorders>
            <w:shd w:val="clear" w:color="auto" w:fill="auto"/>
            <w:vAlign w:val="bottom"/>
          </w:tcPr>
          <w:p w14:paraId="48A3011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306D44B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636" w:type="dxa"/>
            <w:tcBorders>
              <w:top w:val="nil"/>
              <w:left w:val="nil"/>
              <w:bottom w:val="single" w:sz="4" w:space="0" w:color="auto"/>
              <w:right w:val="single" w:sz="4" w:space="0" w:color="auto"/>
            </w:tcBorders>
            <w:vAlign w:val="bottom"/>
          </w:tcPr>
          <w:p w14:paraId="6AF2024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382" w:type="dxa"/>
            <w:tcBorders>
              <w:top w:val="nil"/>
              <w:left w:val="nil"/>
              <w:bottom w:val="single" w:sz="4" w:space="0" w:color="auto"/>
              <w:right w:val="single" w:sz="4" w:space="0" w:color="auto"/>
            </w:tcBorders>
            <w:vAlign w:val="bottom"/>
          </w:tcPr>
          <w:p w14:paraId="614D9FC0"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r>
      <w:tr w:rsidR="00902101" w:rsidRPr="00902101" w14:paraId="47CEBE96"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0B7B4A7D" w14:textId="77777777" w:rsidR="0094176E"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 xml:space="preserve">Химия </w:t>
            </w:r>
          </w:p>
          <w:p w14:paraId="7FA664B1" w14:textId="2632F204"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(Сириус дистанционно)</w:t>
            </w:r>
          </w:p>
        </w:tc>
        <w:tc>
          <w:tcPr>
            <w:tcW w:w="1720" w:type="dxa"/>
            <w:tcBorders>
              <w:top w:val="nil"/>
              <w:left w:val="nil"/>
              <w:bottom w:val="single" w:sz="4" w:space="0" w:color="auto"/>
              <w:right w:val="single" w:sz="4" w:space="0" w:color="auto"/>
            </w:tcBorders>
            <w:shd w:val="clear" w:color="auto" w:fill="auto"/>
            <w:vAlign w:val="bottom"/>
          </w:tcPr>
          <w:p w14:paraId="2D71D6E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16</w:t>
            </w:r>
          </w:p>
        </w:tc>
        <w:tc>
          <w:tcPr>
            <w:tcW w:w="1726" w:type="dxa"/>
            <w:tcBorders>
              <w:top w:val="nil"/>
              <w:left w:val="nil"/>
              <w:bottom w:val="single" w:sz="4" w:space="0" w:color="auto"/>
              <w:right w:val="single" w:sz="4" w:space="0" w:color="auto"/>
            </w:tcBorders>
            <w:shd w:val="clear" w:color="auto" w:fill="auto"/>
            <w:vAlign w:val="bottom"/>
          </w:tcPr>
          <w:p w14:paraId="034E5ED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70985E4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w:t>
            </w:r>
          </w:p>
        </w:tc>
        <w:tc>
          <w:tcPr>
            <w:tcW w:w="1636" w:type="dxa"/>
            <w:tcBorders>
              <w:top w:val="nil"/>
              <w:left w:val="nil"/>
              <w:bottom w:val="single" w:sz="4" w:space="0" w:color="auto"/>
              <w:right w:val="single" w:sz="4" w:space="0" w:color="auto"/>
            </w:tcBorders>
            <w:vAlign w:val="bottom"/>
          </w:tcPr>
          <w:p w14:paraId="2065A84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w:t>
            </w:r>
          </w:p>
        </w:tc>
        <w:tc>
          <w:tcPr>
            <w:tcW w:w="1382" w:type="dxa"/>
            <w:tcBorders>
              <w:top w:val="nil"/>
              <w:left w:val="nil"/>
              <w:bottom w:val="single" w:sz="4" w:space="0" w:color="auto"/>
              <w:right w:val="single" w:sz="4" w:space="0" w:color="auto"/>
            </w:tcBorders>
            <w:vAlign w:val="bottom"/>
          </w:tcPr>
          <w:p w14:paraId="76F59E81"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18,7</w:t>
            </w:r>
          </w:p>
        </w:tc>
      </w:tr>
      <w:tr w:rsidR="00902101" w:rsidRPr="00902101" w14:paraId="0C7654C7"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617266E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экология</w:t>
            </w:r>
          </w:p>
        </w:tc>
        <w:tc>
          <w:tcPr>
            <w:tcW w:w="1720" w:type="dxa"/>
            <w:tcBorders>
              <w:top w:val="nil"/>
              <w:left w:val="nil"/>
              <w:bottom w:val="single" w:sz="4" w:space="0" w:color="auto"/>
              <w:right w:val="single" w:sz="4" w:space="0" w:color="auto"/>
            </w:tcBorders>
            <w:shd w:val="clear" w:color="auto" w:fill="auto"/>
            <w:vAlign w:val="bottom"/>
          </w:tcPr>
          <w:p w14:paraId="7CE32AD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726" w:type="dxa"/>
            <w:tcBorders>
              <w:top w:val="nil"/>
              <w:left w:val="nil"/>
              <w:bottom w:val="single" w:sz="4" w:space="0" w:color="auto"/>
              <w:right w:val="single" w:sz="4" w:space="0" w:color="auto"/>
            </w:tcBorders>
            <w:shd w:val="clear" w:color="auto" w:fill="auto"/>
            <w:vAlign w:val="bottom"/>
          </w:tcPr>
          <w:p w14:paraId="31EEB83F"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2E1F096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636" w:type="dxa"/>
            <w:tcBorders>
              <w:top w:val="nil"/>
              <w:left w:val="nil"/>
              <w:bottom w:val="single" w:sz="4" w:space="0" w:color="auto"/>
              <w:right w:val="single" w:sz="4" w:space="0" w:color="auto"/>
            </w:tcBorders>
            <w:vAlign w:val="bottom"/>
          </w:tcPr>
          <w:p w14:paraId="77B876F4"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382" w:type="dxa"/>
            <w:tcBorders>
              <w:top w:val="nil"/>
              <w:left w:val="nil"/>
              <w:bottom w:val="single" w:sz="4" w:space="0" w:color="auto"/>
              <w:right w:val="single" w:sz="4" w:space="0" w:color="auto"/>
            </w:tcBorders>
            <w:vAlign w:val="bottom"/>
          </w:tcPr>
          <w:p w14:paraId="7AB853DE"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r>
      <w:tr w:rsidR="00902101" w:rsidRPr="00902101" w14:paraId="6E280046"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329F03C7"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экономика</w:t>
            </w:r>
          </w:p>
        </w:tc>
        <w:tc>
          <w:tcPr>
            <w:tcW w:w="1720" w:type="dxa"/>
            <w:tcBorders>
              <w:top w:val="nil"/>
              <w:left w:val="nil"/>
              <w:bottom w:val="single" w:sz="4" w:space="0" w:color="auto"/>
              <w:right w:val="single" w:sz="4" w:space="0" w:color="auto"/>
            </w:tcBorders>
            <w:shd w:val="clear" w:color="auto" w:fill="auto"/>
            <w:vAlign w:val="bottom"/>
          </w:tcPr>
          <w:p w14:paraId="1960A69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726" w:type="dxa"/>
            <w:tcBorders>
              <w:top w:val="nil"/>
              <w:left w:val="nil"/>
              <w:bottom w:val="single" w:sz="4" w:space="0" w:color="auto"/>
              <w:right w:val="single" w:sz="4" w:space="0" w:color="auto"/>
            </w:tcBorders>
            <w:shd w:val="clear" w:color="auto" w:fill="auto"/>
            <w:vAlign w:val="bottom"/>
          </w:tcPr>
          <w:p w14:paraId="2BE3924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485" w:type="dxa"/>
            <w:tcBorders>
              <w:top w:val="nil"/>
              <w:left w:val="nil"/>
              <w:bottom w:val="single" w:sz="4" w:space="0" w:color="auto"/>
              <w:right w:val="single" w:sz="4" w:space="0" w:color="auto"/>
            </w:tcBorders>
            <w:shd w:val="clear" w:color="auto" w:fill="auto"/>
            <w:vAlign w:val="bottom"/>
          </w:tcPr>
          <w:p w14:paraId="5470443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636" w:type="dxa"/>
            <w:tcBorders>
              <w:top w:val="nil"/>
              <w:left w:val="nil"/>
              <w:bottom w:val="single" w:sz="4" w:space="0" w:color="auto"/>
              <w:right w:val="single" w:sz="4" w:space="0" w:color="auto"/>
            </w:tcBorders>
            <w:vAlign w:val="bottom"/>
          </w:tcPr>
          <w:p w14:paraId="71F63E02"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c>
          <w:tcPr>
            <w:tcW w:w="1382" w:type="dxa"/>
            <w:tcBorders>
              <w:top w:val="nil"/>
              <w:left w:val="nil"/>
              <w:bottom w:val="single" w:sz="4" w:space="0" w:color="auto"/>
              <w:right w:val="single" w:sz="4" w:space="0" w:color="auto"/>
            </w:tcBorders>
            <w:vAlign w:val="bottom"/>
          </w:tcPr>
          <w:p w14:paraId="0EB5C3DF"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0</w:t>
            </w:r>
          </w:p>
        </w:tc>
      </w:tr>
      <w:tr w:rsidR="00902101" w:rsidRPr="00902101" w14:paraId="4BAF4ECE"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0F9F7B76"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4"/>
                <w:szCs w:val="28"/>
                <w:lang w:eastAsia="ar-SA"/>
              </w:rPr>
            </w:pPr>
            <w:r w:rsidRPr="00902101">
              <w:rPr>
                <w:rFonts w:ascii="Times New Roman" w:eastAsia="Times New Roman" w:hAnsi="Times New Roman" w:cs="Times New Roman"/>
                <w:color w:val="000000"/>
                <w:sz w:val="24"/>
                <w:szCs w:val="28"/>
                <w:lang w:eastAsia="ar-SA"/>
              </w:rPr>
              <w:t>Общее количество участников по всем олимпиадам</w:t>
            </w:r>
          </w:p>
        </w:tc>
        <w:tc>
          <w:tcPr>
            <w:tcW w:w="1720" w:type="dxa"/>
            <w:tcBorders>
              <w:top w:val="nil"/>
              <w:left w:val="nil"/>
              <w:bottom w:val="single" w:sz="4" w:space="0" w:color="auto"/>
              <w:right w:val="single" w:sz="4" w:space="0" w:color="auto"/>
            </w:tcBorders>
            <w:shd w:val="clear" w:color="auto" w:fill="auto"/>
            <w:vAlign w:val="bottom"/>
          </w:tcPr>
          <w:p w14:paraId="7450256C"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325</w:t>
            </w:r>
          </w:p>
        </w:tc>
        <w:tc>
          <w:tcPr>
            <w:tcW w:w="1726" w:type="dxa"/>
            <w:tcBorders>
              <w:top w:val="nil"/>
              <w:left w:val="nil"/>
              <w:bottom w:val="single" w:sz="4" w:space="0" w:color="auto"/>
              <w:right w:val="single" w:sz="4" w:space="0" w:color="auto"/>
            </w:tcBorders>
            <w:shd w:val="clear" w:color="auto" w:fill="auto"/>
            <w:vAlign w:val="bottom"/>
          </w:tcPr>
          <w:p w14:paraId="41B88BFB"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50</w:t>
            </w:r>
          </w:p>
        </w:tc>
        <w:tc>
          <w:tcPr>
            <w:tcW w:w="1485" w:type="dxa"/>
            <w:tcBorders>
              <w:top w:val="nil"/>
              <w:left w:val="nil"/>
              <w:bottom w:val="single" w:sz="4" w:space="0" w:color="auto"/>
              <w:right w:val="single" w:sz="4" w:space="0" w:color="auto"/>
            </w:tcBorders>
            <w:shd w:val="clear" w:color="auto" w:fill="auto"/>
            <w:vAlign w:val="bottom"/>
          </w:tcPr>
          <w:p w14:paraId="5FDEFDD0"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118</w:t>
            </w:r>
          </w:p>
        </w:tc>
        <w:tc>
          <w:tcPr>
            <w:tcW w:w="1636" w:type="dxa"/>
            <w:tcBorders>
              <w:top w:val="nil"/>
              <w:left w:val="nil"/>
              <w:bottom w:val="single" w:sz="4" w:space="0" w:color="auto"/>
              <w:right w:val="single" w:sz="4" w:space="0" w:color="auto"/>
            </w:tcBorders>
            <w:vAlign w:val="bottom"/>
          </w:tcPr>
          <w:p w14:paraId="08BC0868"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168</w:t>
            </w:r>
          </w:p>
        </w:tc>
        <w:tc>
          <w:tcPr>
            <w:tcW w:w="1382" w:type="dxa"/>
            <w:tcBorders>
              <w:top w:val="nil"/>
              <w:left w:val="nil"/>
              <w:bottom w:val="single" w:sz="4" w:space="0" w:color="auto"/>
              <w:right w:val="single" w:sz="4" w:space="0" w:color="auto"/>
            </w:tcBorders>
            <w:vAlign w:val="bottom"/>
          </w:tcPr>
          <w:p w14:paraId="309B2A37" w14:textId="77777777" w:rsidR="00902101" w:rsidRPr="00902101" w:rsidRDefault="00902101" w:rsidP="00902101">
            <w:pPr>
              <w:suppressAutoHyphens/>
              <w:spacing w:after="0" w:line="240" w:lineRule="auto"/>
              <w:jc w:val="right"/>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51,6</w:t>
            </w:r>
          </w:p>
        </w:tc>
      </w:tr>
      <w:tr w:rsidR="00902101" w:rsidRPr="00902101" w14:paraId="5B80CA1C" w14:textId="77777777" w:rsidTr="0061071E">
        <w:trPr>
          <w:trHeight w:val="375"/>
        </w:trPr>
        <w:tc>
          <w:tcPr>
            <w:tcW w:w="2399" w:type="dxa"/>
            <w:tcBorders>
              <w:top w:val="nil"/>
              <w:left w:val="single" w:sz="4" w:space="0" w:color="auto"/>
              <w:bottom w:val="single" w:sz="4" w:space="0" w:color="auto"/>
              <w:right w:val="single" w:sz="4" w:space="0" w:color="auto"/>
            </w:tcBorders>
            <w:shd w:val="clear" w:color="auto" w:fill="auto"/>
            <w:vAlign w:val="center"/>
          </w:tcPr>
          <w:p w14:paraId="1F6F11F9" w14:textId="77777777" w:rsidR="00902101" w:rsidRPr="00902101" w:rsidRDefault="00902101" w:rsidP="00902101">
            <w:pPr>
              <w:suppressAutoHyphens/>
              <w:spacing w:after="0" w:line="240" w:lineRule="auto"/>
              <w:jc w:val="center"/>
              <w:rPr>
                <w:rFonts w:ascii="Times New Roman" w:eastAsia="Times New Roman" w:hAnsi="Times New Roman" w:cs="Times New Roman"/>
                <w:b/>
                <w:color w:val="000000"/>
                <w:sz w:val="24"/>
                <w:szCs w:val="28"/>
                <w:lang w:eastAsia="ar-SA"/>
              </w:rPr>
            </w:pPr>
            <w:r w:rsidRPr="00902101">
              <w:rPr>
                <w:rFonts w:ascii="Times New Roman" w:eastAsia="Times New Roman" w:hAnsi="Times New Roman" w:cs="Times New Roman"/>
                <w:b/>
                <w:color w:val="000000"/>
                <w:sz w:val="24"/>
                <w:szCs w:val="28"/>
                <w:lang w:eastAsia="ar-SA"/>
              </w:rPr>
              <w:t>Итого:</w:t>
            </w:r>
          </w:p>
        </w:tc>
        <w:tc>
          <w:tcPr>
            <w:tcW w:w="1720" w:type="dxa"/>
            <w:tcBorders>
              <w:top w:val="nil"/>
              <w:left w:val="nil"/>
              <w:bottom w:val="single" w:sz="4" w:space="0" w:color="auto"/>
              <w:right w:val="single" w:sz="4" w:space="0" w:color="auto"/>
            </w:tcBorders>
            <w:shd w:val="clear" w:color="auto" w:fill="auto"/>
            <w:vAlign w:val="bottom"/>
          </w:tcPr>
          <w:p w14:paraId="03114ED5" w14:textId="77777777" w:rsidR="00902101" w:rsidRPr="00902101" w:rsidRDefault="00902101" w:rsidP="00902101">
            <w:pPr>
              <w:suppressAutoHyphens/>
              <w:spacing w:after="0" w:line="240" w:lineRule="auto"/>
              <w:jc w:val="center"/>
              <w:rPr>
                <w:rFonts w:ascii="Times New Roman" w:eastAsia="Times New Roman" w:hAnsi="Times New Roman" w:cs="Times New Roman"/>
                <w:b/>
                <w:color w:val="000000"/>
                <w:sz w:val="28"/>
                <w:szCs w:val="28"/>
                <w:lang w:eastAsia="ar-SA"/>
              </w:rPr>
            </w:pPr>
            <w:r w:rsidRPr="00902101">
              <w:rPr>
                <w:rFonts w:ascii="Times New Roman" w:eastAsia="Times New Roman" w:hAnsi="Times New Roman" w:cs="Times New Roman"/>
                <w:b/>
                <w:color w:val="000000"/>
                <w:sz w:val="28"/>
                <w:szCs w:val="28"/>
                <w:lang w:eastAsia="ar-SA"/>
              </w:rPr>
              <w:t>*132</w:t>
            </w:r>
          </w:p>
        </w:tc>
        <w:tc>
          <w:tcPr>
            <w:tcW w:w="1726" w:type="dxa"/>
            <w:tcBorders>
              <w:top w:val="nil"/>
              <w:left w:val="nil"/>
              <w:bottom w:val="single" w:sz="4" w:space="0" w:color="auto"/>
              <w:right w:val="single" w:sz="4" w:space="0" w:color="auto"/>
            </w:tcBorders>
            <w:shd w:val="clear" w:color="auto" w:fill="auto"/>
            <w:vAlign w:val="bottom"/>
          </w:tcPr>
          <w:p w14:paraId="4A09FEE5" w14:textId="77777777" w:rsidR="00902101" w:rsidRPr="00902101" w:rsidRDefault="00902101" w:rsidP="00902101">
            <w:pPr>
              <w:suppressAutoHyphens/>
              <w:spacing w:after="0" w:line="240" w:lineRule="auto"/>
              <w:jc w:val="center"/>
              <w:rPr>
                <w:rFonts w:ascii="Times New Roman" w:eastAsia="Times New Roman" w:hAnsi="Times New Roman" w:cs="Times New Roman"/>
                <w:b/>
                <w:color w:val="000000"/>
                <w:sz w:val="28"/>
                <w:szCs w:val="28"/>
                <w:lang w:eastAsia="ar-SA"/>
              </w:rPr>
            </w:pPr>
            <w:r w:rsidRPr="00902101">
              <w:rPr>
                <w:rFonts w:ascii="Times New Roman" w:eastAsia="Times New Roman" w:hAnsi="Times New Roman" w:cs="Times New Roman"/>
                <w:b/>
                <w:color w:val="000000"/>
                <w:sz w:val="28"/>
                <w:szCs w:val="28"/>
                <w:lang w:eastAsia="ar-SA"/>
              </w:rPr>
              <w:t>*43</w:t>
            </w:r>
          </w:p>
        </w:tc>
        <w:tc>
          <w:tcPr>
            <w:tcW w:w="1485" w:type="dxa"/>
            <w:tcBorders>
              <w:top w:val="nil"/>
              <w:left w:val="nil"/>
              <w:bottom w:val="single" w:sz="4" w:space="0" w:color="auto"/>
              <w:right w:val="single" w:sz="4" w:space="0" w:color="auto"/>
            </w:tcBorders>
            <w:shd w:val="clear" w:color="auto" w:fill="auto"/>
            <w:vAlign w:val="bottom"/>
          </w:tcPr>
          <w:p w14:paraId="7C8475E6" w14:textId="77777777" w:rsidR="00902101" w:rsidRPr="00902101" w:rsidRDefault="00902101" w:rsidP="00902101">
            <w:pPr>
              <w:suppressAutoHyphens/>
              <w:spacing w:after="0" w:line="240" w:lineRule="auto"/>
              <w:jc w:val="center"/>
              <w:rPr>
                <w:rFonts w:ascii="Times New Roman" w:eastAsia="Times New Roman" w:hAnsi="Times New Roman" w:cs="Times New Roman"/>
                <w:b/>
                <w:color w:val="000000"/>
                <w:sz w:val="28"/>
                <w:szCs w:val="28"/>
                <w:lang w:eastAsia="ar-SA"/>
              </w:rPr>
            </w:pPr>
            <w:r w:rsidRPr="00902101">
              <w:rPr>
                <w:rFonts w:ascii="Times New Roman" w:eastAsia="Times New Roman" w:hAnsi="Times New Roman" w:cs="Times New Roman"/>
                <w:b/>
                <w:color w:val="000000"/>
                <w:sz w:val="28"/>
                <w:szCs w:val="28"/>
                <w:lang w:eastAsia="ar-SA"/>
              </w:rPr>
              <w:t>*78</w:t>
            </w:r>
          </w:p>
        </w:tc>
        <w:tc>
          <w:tcPr>
            <w:tcW w:w="1636" w:type="dxa"/>
            <w:tcBorders>
              <w:top w:val="nil"/>
              <w:left w:val="nil"/>
              <w:bottom w:val="single" w:sz="4" w:space="0" w:color="auto"/>
              <w:right w:val="single" w:sz="4" w:space="0" w:color="auto"/>
            </w:tcBorders>
            <w:vAlign w:val="bottom"/>
          </w:tcPr>
          <w:p w14:paraId="00AC002E" w14:textId="77777777" w:rsidR="00902101" w:rsidRPr="00902101" w:rsidRDefault="00902101" w:rsidP="00902101">
            <w:pPr>
              <w:suppressAutoHyphens/>
              <w:spacing w:after="0" w:line="240" w:lineRule="auto"/>
              <w:jc w:val="center"/>
              <w:rPr>
                <w:rFonts w:ascii="Times New Roman" w:eastAsia="Times New Roman" w:hAnsi="Times New Roman" w:cs="Times New Roman"/>
                <w:b/>
                <w:color w:val="000000"/>
                <w:sz w:val="28"/>
                <w:szCs w:val="28"/>
                <w:lang w:eastAsia="ar-SA"/>
              </w:rPr>
            </w:pPr>
            <w:r w:rsidRPr="00902101">
              <w:rPr>
                <w:rFonts w:ascii="Times New Roman" w:eastAsia="Times New Roman" w:hAnsi="Times New Roman" w:cs="Times New Roman"/>
                <w:b/>
                <w:color w:val="000000"/>
                <w:sz w:val="28"/>
                <w:szCs w:val="28"/>
                <w:lang w:eastAsia="ar-SA"/>
              </w:rPr>
              <w:t>*121</w:t>
            </w:r>
          </w:p>
        </w:tc>
        <w:tc>
          <w:tcPr>
            <w:tcW w:w="1382" w:type="dxa"/>
            <w:tcBorders>
              <w:top w:val="nil"/>
              <w:left w:val="nil"/>
              <w:bottom w:val="single" w:sz="4" w:space="0" w:color="auto"/>
              <w:right w:val="single" w:sz="4" w:space="0" w:color="auto"/>
            </w:tcBorders>
            <w:vAlign w:val="bottom"/>
          </w:tcPr>
          <w:p w14:paraId="618F8F7E" w14:textId="77777777" w:rsidR="00902101" w:rsidRPr="00902101" w:rsidRDefault="00902101" w:rsidP="00902101">
            <w:pPr>
              <w:suppressAutoHyphens/>
              <w:spacing w:after="0" w:line="240" w:lineRule="auto"/>
              <w:jc w:val="right"/>
              <w:rPr>
                <w:rFonts w:ascii="Times New Roman" w:eastAsia="Times New Roman" w:hAnsi="Times New Roman" w:cs="Times New Roman"/>
                <w:b/>
                <w:color w:val="000000"/>
                <w:sz w:val="28"/>
                <w:szCs w:val="28"/>
                <w:lang w:eastAsia="ar-SA"/>
              </w:rPr>
            </w:pPr>
            <w:r w:rsidRPr="00902101">
              <w:rPr>
                <w:rFonts w:ascii="Times New Roman" w:eastAsia="Times New Roman" w:hAnsi="Times New Roman" w:cs="Times New Roman"/>
                <w:b/>
                <w:color w:val="000000"/>
                <w:sz w:val="28"/>
                <w:szCs w:val="28"/>
                <w:lang w:eastAsia="ar-SA"/>
              </w:rPr>
              <w:t>91,6</w:t>
            </w:r>
          </w:p>
        </w:tc>
      </w:tr>
    </w:tbl>
    <w:p w14:paraId="76D68AB5" w14:textId="77777777"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p>
    <w:p w14:paraId="1F94293B" w14:textId="13E55862" w:rsidR="00902101" w:rsidRPr="00902101" w:rsidRDefault="00902101" w:rsidP="00902101">
      <w:pPr>
        <w:suppressAutoHyphens/>
        <w:spacing w:after="0" w:line="240" w:lineRule="auto"/>
        <w:jc w:val="both"/>
        <w:rPr>
          <w:rFonts w:ascii="Times New Roman" w:eastAsia="Times New Roman" w:hAnsi="Times New Roman" w:cs="Times New Roman"/>
          <w:sz w:val="24"/>
          <w:szCs w:val="28"/>
          <w:lang w:eastAsia="ar-SA"/>
        </w:rPr>
      </w:pPr>
      <w:r w:rsidRPr="00902101">
        <w:rPr>
          <w:rFonts w:ascii="Times New Roman" w:eastAsia="Times New Roman" w:hAnsi="Times New Roman" w:cs="Times New Roman"/>
          <w:sz w:val="24"/>
          <w:szCs w:val="28"/>
          <w:lang w:eastAsia="ar-SA"/>
        </w:rPr>
        <w:t>* в данной строке указывается фактическое количество участников (каждый из них учитывается один раз, независимо от числа олимпиад, в которых он принимал участие)</w:t>
      </w:r>
    </w:p>
    <w:p w14:paraId="11FE906E" w14:textId="77777777" w:rsidR="00902101" w:rsidRPr="00902101" w:rsidRDefault="00902101" w:rsidP="00902101">
      <w:pPr>
        <w:suppressAutoHyphens/>
        <w:spacing w:after="0" w:line="240" w:lineRule="auto"/>
        <w:jc w:val="both"/>
        <w:rPr>
          <w:rFonts w:ascii="Times New Roman" w:eastAsia="Times New Roman" w:hAnsi="Times New Roman" w:cs="Times New Roman"/>
          <w:sz w:val="24"/>
          <w:szCs w:val="28"/>
          <w:lang w:eastAsia="ar-SA"/>
        </w:rPr>
      </w:pPr>
    </w:p>
    <w:p w14:paraId="6DF79730" w14:textId="79C17C4F" w:rsidR="00902101" w:rsidRPr="00902101" w:rsidRDefault="00902101" w:rsidP="00902101">
      <w:pPr>
        <w:suppressAutoHyphens/>
        <w:spacing w:after="0" w:line="240" w:lineRule="auto"/>
        <w:jc w:val="both"/>
        <w:rPr>
          <w:rFonts w:ascii="Times New Roman" w:eastAsia="Times New Roman" w:hAnsi="Times New Roman" w:cs="Times New Roman"/>
          <w:sz w:val="24"/>
          <w:szCs w:val="28"/>
          <w:lang w:eastAsia="ar-SA"/>
        </w:rPr>
      </w:pPr>
      <w:r w:rsidRPr="00902101">
        <w:rPr>
          <w:rFonts w:ascii="Times New Roman" w:eastAsia="Times New Roman" w:hAnsi="Times New Roman" w:cs="Times New Roman"/>
          <w:sz w:val="24"/>
          <w:szCs w:val="28"/>
          <w:lang w:eastAsia="ar-SA"/>
        </w:rPr>
        <w:t xml:space="preserve">Общее количество обучающихся в муниципальном образовании </w:t>
      </w:r>
      <w:r w:rsidRPr="00902101">
        <w:rPr>
          <w:rFonts w:ascii="Times New Roman" w:eastAsia="Times New Roman" w:hAnsi="Times New Roman" w:cs="Times New Roman"/>
          <w:sz w:val="24"/>
          <w:szCs w:val="28"/>
          <w:u w:val="single"/>
          <w:lang w:eastAsia="ar-SA"/>
        </w:rPr>
        <w:t>город: 10 141, село: 482</w:t>
      </w:r>
    </w:p>
    <w:p w14:paraId="4E6FF45D" w14:textId="77777777" w:rsidR="00902101" w:rsidRPr="0094176E" w:rsidRDefault="00902101" w:rsidP="00902101">
      <w:pPr>
        <w:suppressAutoHyphens/>
        <w:spacing w:after="0" w:line="240" w:lineRule="auto"/>
        <w:jc w:val="both"/>
        <w:rPr>
          <w:rFonts w:ascii="Times New Roman" w:eastAsia="Times New Roman" w:hAnsi="Times New Roman" w:cs="Times New Roman"/>
          <w:sz w:val="24"/>
          <w:szCs w:val="28"/>
          <w:u w:val="single"/>
          <w:lang w:eastAsia="ar-SA"/>
        </w:rPr>
      </w:pPr>
      <w:r w:rsidRPr="00902101">
        <w:rPr>
          <w:rFonts w:ascii="Times New Roman" w:eastAsia="Times New Roman" w:hAnsi="Times New Roman" w:cs="Times New Roman"/>
          <w:sz w:val="24"/>
          <w:szCs w:val="28"/>
          <w:lang w:eastAsia="ar-SA"/>
        </w:rPr>
        <w:t xml:space="preserve">Количество школьников 4 классов </w:t>
      </w:r>
      <w:r w:rsidRPr="0094176E">
        <w:rPr>
          <w:rFonts w:ascii="Times New Roman" w:eastAsia="Times New Roman" w:hAnsi="Times New Roman" w:cs="Times New Roman"/>
          <w:sz w:val="24"/>
          <w:szCs w:val="28"/>
          <w:u w:val="single"/>
          <w:lang w:eastAsia="ar-SA"/>
        </w:rPr>
        <w:t>город: 1086 село: 53</w:t>
      </w:r>
    </w:p>
    <w:p w14:paraId="37FE6B3A" w14:textId="77777777" w:rsidR="00902101" w:rsidRPr="00902101" w:rsidRDefault="00902101" w:rsidP="00902101">
      <w:pPr>
        <w:suppressAutoHyphens/>
        <w:spacing w:after="0" w:line="240" w:lineRule="auto"/>
        <w:jc w:val="both"/>
        <w:rPr>
          <w:rFonts w:ascii="Times New Roman" w:eastAsia="Times New Roman" w:hAnsi="Times New Roman" w:cs="Times New Roman"/>
          <w:sz w:val="24"/>
          <w:szCs w:val="28"/>
          <w:lang w:eastAsia="ar-SA"/>
        </w:rPr>
      </w:pPr>
      <w:r w:rsidRPr="00902101">
        <w:rPr>
          <w:rFonts w:ascii="Times New Roman" w:eastAsia="Times New Roman" w:hAnsi="Times New Roman" w:cs="Times New Roman"/>
          <w:sz w:val="24"/>
          <w:szCs w:val="28"/>
          <w:lang w:eastAsia="ar-SA"/>
        </w:rPr>
        <w:t xml:space="preserve">Количество школьников 5-11 классов </w:t>
      </w:r>
      <w:r w:rsidRPr="0094176E">
        <w:rPr>
          <w:rFonts w:ascii="Times New Roman" w:eastAsia="Times New Roman" w:hAnsi="Times New Roman" w:cs="Times New Roman"/>
          <w:sz w:val="24"/>
          <w:szCs w:val="28"/>
          <w:u w:val="single"/>
          <w:lang w:eastAsia="ar-SA"/>
        </w:rPr>
        <w:t>город: 5873</w:t>
      </w:r>
      <w:r w:rsidRPr="00902101">
        <w:rPr>
          <w:rFonts w:ascii="Times New Roman" w:eastAsia="Times New Roman" w:hAnsi="Times New Roman" w:cs="Times New Roman"/>
          <w:sz w:val="24"/>
          <w:szCs w:val="28"/>
          <w:u w:val="single"/>
          <w:lang w:eastAsia="ar-SA"/>
        </w:rPr>
        <w:t xml:space="preserve"> село: 276</w:t>
      </w:r>
    </w:p>
    <w:p w14:paraId="366468F0" w14:textId="77777777" w:rsidR="00902101" w:rsidRPr="00902101" w:rsidRDefault="00902101" w:rsidP="00902101">
      <w:pPr>
        <w:suppressAutoHyphens/>
        <w:spacing w:after="0" w:line="240" w:lineRule="auto"/>
        <w:jc w:val="both"/>
        <w:rPr>
          <w:rFonts w:ascii="Times New Roman" w:eastAsia="Times New Roman" w:hAnsi="Times New Roman" w:cs="Times New Roman"/>
          <w:sz w:val="24"/>
          <w:szCs w:val="28"/>
          <w:lang w:eastAsia="ar-SA"/>
        </w:rPr>
      </w:pPr>
    </w:p>
    <w:p w14:paraId="451A82FF" w14:textId="727A8C99"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Муниципальный этап в 2023-2024</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учебном году проводился с 13.11.2023 по 07.12.2023 по 21 учебному предмет. Муниципальный этап всероссийской олимпиады школьников проводился в пунктах проведения всероссийской олимпиады школьников (МОШ №18, СОШ №22, СОШ №23, СОШ №13) в соответствии с Порядком проведения всероссийской олимпиады школьников для:</w:t>
      </w:r>
    </w:p>
    <w:p w14:paraId="2520593D" w14:textId="1C2AD37F"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обучающихся 7-11 классов по английскому языку, биологии, географии, истории, математике, немецкому языку, обществознанию, русскому языку, </w:t>
      </w:r>
      <w:r w:rsidRPr="00902101">
        <w:rPr>
          <w:rFonts w:ascii="Times New Roman" w:eastAsia="Times New Roman" w:hAnsi="Times New Roman" w:cs="Times New Roman"/>
          <w:sz w:val="28"/>
          <w:szCs w:val="28"/>
          <w:lang w:eastAsia="ar-SA"/>
        </w:rPr>
        <w:lastRenderedPageBreak/>
        <w:t>технологии, физике, физической культуре, французскому языку, информатике и ИКТ, ОБЖ;</w:t>
      </w:r>
    </w:p>
    <w:p w14:paraId="650C4283" w14:textId="54C287F9"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обучающихся 8-11 классов по искусству (МХК), химии, литературе, экологии; </w:t>
      </w:r>
    </w:p>
    <w:p w14:paraId="22609520" w14:textId="45E73812"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обучающихся 9-11 классов по астрономии, праву, экономике.</w:t>
      </w:r>
    </w:p>
    <w:p w14:paraId="6E45B7ED" w14:textId="1A97CF81"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В муниципальном этапе участвовали 1558</w:t>
      </w:r>
      <w:r w:rsidRPr="00902101">
        <w:rPr>
          <w:rFonts w:ascii="Times New Roman" w:eastAsia="Times New Roman" w:hAnsi="Times New Roman" w:cs="Times New Roman"/>
          <w:color w:val="FF0000"/>
          <w:sz w:val="28"/>
          <w:szCs w:val="28"/>
          <w:lang w:eastAsia="ar-SA"/>
        </w:rPr>
        <w:t xml:space="preserve"> </w:t>
      </w:r>
      <w:r w:rsidRPr="00902101">
        <w:rPr>
          <w:rFonts w:ascii="Times New Roman" w:eastAsia="Times New Roman" w:hAnsi="Times New Roman" w:cs="Times New Roman"/>
          <w:sz w:val="28"/>
          <w:szCs w:val="28"/>
          <w:lang w:eastAsia="ar-SA"/>
        </w:rPr>
        <w:t>обучающихся (1473</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в 2022-2023 учебном году) из всех общеобразовательных учреждений города.</w:t>
      </w:r>
    </w:p>
    <w:p w14:paraId="6530C261" w14:textId="77777777" w:rsidR="0094176E"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По количеству победителей и призеров муниципального этапа олимпиады выявлена пятерка лидеров </w:t>
      </w:r>
    </w:p>
    <w:p w14:paraId="03ADEDFF" w14:textId="5BFBC7E7"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на 1 месте: «Гимназия № 1» - 55 человек (46 чел. в 2022-2023 уч.год);</w:t>
      </w:r>
    </w:p>
    <w:p w14:paraId="428FFC85" w14:textId="1A9DFECC"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на 2 месте: «СОШ №23» – 29 человека (19 чел. в 2022-2023уч. год);</w:t>
      </w:r>
    </w:p>
    <w:p w14:paraId="28D74C97" w14:textId="77777777"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на 3 месте «Лицей №1» - 25 человек (35 чел. в 2022-2023 уч.году); </w:t>
      </w:r>
    </w:p>
    <w:p w14:paraId="66A20143" w14:textId="3A449FBE" w:rsidR="00902101" w:rsidRPr="00902101" w:rsidRDefault="00902101" w:rsidP="00902101">
      <w:pPr>
        <w:suppressAutoHyphens/>
        <w:spacing w:after="0" w:line="240" w:lineRule="auto"/>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на 4 месте «СОШ 16» 24 человека (31 чел</w:t>
      </w:r>
      <w:r w:rsidR="0094176E">
        <w:rPr>
          <w:rFonts w:ascii="Times New Roman" w:eastAsia="Times New Roman" w:hAnsi="Times New Roman" w:cs="Times New Roman"/>
          <w:sz w:val="28"/>
          <w:szCs w:val="28"/>
          <w:lang w:eastAsia="ar-SA"/>
        </w:rPr>
        <w:t>.</w:t>
      </w:r>
      <w:r w:rsidRPr="00902101">
        <w:rPr>
          <w:rFonts w:ascii="Times New Roman" w:eastAsia="Times New Roman" w:hAnsi="Times New Roman" w:cs="Times New Roman"/>
          <w:sz w:val="28"/>
          <w:szCs w:val="28"/>
          <w:lang w:eastAsia="ar-SA"/>
        </w:rPr>
        <w:t xml:space="preserve"> в 2022-2023 уч. год). </w:t>
      </w:r>
    </w:p>
    <w:p w14:paraId="70176152" w14:textId="239B283D" w:rsidR="00902101" w:rsidRPr="00902101" w:rsidRDefault="00902101" w:rsidP="00902101">
      <w:pPr>
        <w:suppressAutoHyphens/>
        <w:autoSpaceDE w:val="0"/>
        <w:spacing w:after="0" w:line="322" w:lineRule="exact"/>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на 5 месте МОАУ «СОШ №13» - 15 человек (</w:t>
      </w:r>
      <w:r w:rsidRPr="00902101">
        <w:rPr>
          <w:rFonts w:ascii="Times New Roman" w:eastAsia="Times New Roman" w:hAnsi="Times New Roman" w:cs="Times New Roman"/>
          <w:color w:val="000000"/>
          <w:sz w:val="28"/>
          <w:szCs w:val="28"/>
          <w:lang w:eastAsia="ar-SA"/>
        </w:rPr>
        <w:t>12</w:t>
      </w:r>
      <w:r w:rsidRPr="00902101">
        <w:rPr>
          <w:rFonts w:ascii="Times New Roman" w:eastAsia="Times New Roman" w:hAnsi="Times New Roman" w:cs="Times New Roman"/>
          <w:sz w:val="28"/>
          <w:szCs w:val="28"/>
          <w:lang w:eastAsia="ar-SA"/>
        </w:rPr>
        <w:t xml:space="preserve"> чел</w:t>
      </w:r>
      <w:r w:rsidR="0094176E">
        <w:rPr>
          <w:rFonts w:ascii="Times New Roman" w:eastAsia="Times New Roman" w:hAnsi="Times New Roman" w:cs="Times New Roman"/>
          <w:sz w:val="28"/>
          <w:szCs w:val="28"/>
          <w:lang w:eastAsia="ar-SA"/>
        </w:rPr>
        <w:t>.</w:t>
      </w:r>
      <w:r w:rsidRPr="00902101">
        <w:rPr>
          <w:rFonts w:ascii="Times New Roman" w:eastAsia="Times New Roman" w:hAnsi="Times New Roman" w:cs="Times New Roman"/>
          <w:sz w:val="28"/>
          <w:szCs w:val="28"/>
          <w:lang w:eastAsia="ar-SA"/>
        </w:rPr>
        <w:t xml:space="preserve"> в 2022-2023 уч. год).</w:t>
      </w:r>
    </w:p>
    <w:p w14:paraId="4BFD7BE7" w14:textId="091A31D3" w:rsidR="00902101" w:rsidRPr="00902101" w:rsidRDefault="00902101" w:rsidP="00902101">
      <w:pPr>
        <w:suppressAutoHyphens/>
        <w:autoSpaceDE w:val="0"/>
        <w:spacing w:after="0" w:line="322" w:lineRule="exact"/>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Также выявлены в СОШ №17 </w:t>
      </w:r>
      <w:r w:rsidR="0094176E">
        <w:rPr>
          <w:rFonts w:ascii="Times New Roman" w:eastAsia="Times New Roman" w:hAnsi="Times New Roman" w:cs="Times New Roman"/>
          <w:sz w:val="28"/>
          <w:szCs w:val="28"/>
          <w:lang w:eastAsia="ar-SA"/>
        </w:rPr>
        <w:t xml:space="preserve"> - </w:t>
      </w:r>
      <w:r w:rsidRPr="00902101">
        <w:rPr>
          <w:rFonts w:ascii="Times New Roman" w:eastAsia="Times New Roman" w:hAnsi="Times New Roman" w:cs="Times New Roman"/>
          <w:sz w:val="28"/>
          <w:szCs w:val="28"/>
          <w:lang w:eastAsia="ar-SA"/>
        </w:rPr>
        <w:t xml:space="preserve">6 победителей и 5 призеров, в СОШ №18 </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xml:space="preserve">2 победителя и 4 призера, в СОШ №22  </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xml:space="preserve">1 победитель и 5 призеров, в СОШ №15 и в СОШ №6  по 5 призеров, в СОШ № 5 </w:t>
      </w:r>
      <w:r w:rsidR="0094176E">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xml:space="preserve">2 победителя и 1 призер, в СОШ № 10 </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2 призера В школах: 2,3,4,20 отсутствуют победители и призеры.</w:t>
      </w:r>
    </w:p>
    <w:p w14:paraId="56872329" w14:textId="00600BA7" w:rsidR="00902101" w:rsidRPr="00902101" w:rsidRDefault="00902101" w:rsidP="00C84088">
      <w:pPr>
        <w:suppressAutoHyphens/>
        <w:autoSpaceDE w:val="0"/>
        <w:spacing w:after="0" w:line="322" w:lineRule="exact"/>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Из 1558 участников муниципального этапа выявлено 72 победителя (41</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победителей в 2022-2023</w:t>
      </w:r>
      <w:r w:rsidR="00C84088">
        <w:rPr>
          <w:rFonts w:ascii="Times New Roman" w:eastAsia="Times New Roman" w:hAnsi="Times New Roman" w:cs="Times New Roman"/>
          <w:sz w:val="28"/>
          <w:szCs w:val="28"/>
          <w:lang w:eastAsia="ar-SA"/>
        </w:rPr>
        <w:t xml:space="preserve"> уч.г.</w:t>
      </w:r>
      <w:r w:rsidRPr="00902101">
        <w:rPr>
          <w:rFonts w:ascii="Times New Roman" w:eastAsia="Times New Roman" w:hAnsi="Times New Roman" w:cs="Times New Roman"/>
          <w:sz w:val="28"/>
          <w:szCs w:val="28"/>
          <w:lang w:eastAsia="ar-SA"/>
        </w:rPr>
        <w:t>) и 117 призера (72 призеров было в 2022-2023</w:t>
      </w:r>
      <w:r w:rsidR="00C84088">
        <w:rPr>
          <w:rFonts w:ascii="Times New Roman" w:eastAsia="Times New Roman" w:hAnsi="Times New Roman" w:cs="Times New Roman"/>
          <w:sz w:val="28"/>
          <w:szCs w:val="28"/>
          <w:lang w:eastAsia="ar-SA"/>
        </w:rPr>
        <w:t xml:space="preserve"> уч.г.</w:t>
      </w:r>
      <w:r w:rsidRPr="00902101">
        <w:rPr>
          <w:rFonts w:ascii="Times New Roman" w:eastAsia="Times New Roman" w:hAnsi="Times New Roman" w:cs="Times New Roman"/>
          <w:sz w:val="28"/>
          <w:szCs w:val="28"/>
          <w:lang w:eastAsia="ar-SA"/>
        </w:rPr>
        <w:t>). Таким образом</w:t>
      </w:r>
      <w:r w:rsidR="00C84088">
        <w:rPr>
          <w:rFonts w:ascii="Times New Roman" w:eastAsia="Times New Roman" w:hAnsi="Times New Roman" w:cs="Times New Roman"/>
          <w:sz w:val="28"/>
          <w:szCs w:val="28"/>
          <w:lang w:eastAsia="ar-SA"/>
        </w:rPr>
        <w:t>,</w:t>
      </w:r>
      <w:r w:rsidRPr="00902101">
        <w:rPr>
          <w:rFonts w:ascii="Times New Roman" w:eastAsia="Times New Roman" w:hAnsi="Times New Roman" w:cs="Times New Roman"/>
          <w:sz w:val="28"/>
          <w:szCs w:val="28"/>
          <w:lang w:eastAsia="ar-SA"/>
        </w:rPr>
        <w:t xml:space="preserve"> эффективность участия школьников города в муниципальном этапе олимпиады составила 12,1 % (в 2022-2023 </w:t>
      </w:r>
      <w:r w:rsidR="00C84088">
        <w:rPr>
          <w:rFonts w:ascii="Times New Roman" w:eastAsia="Times New Roman" w:hAnsi="Times New Roman" w:cs="Times New Roman"/>
          <w:sz w:val="28"/>
          <w:szCs w:val="28"/>
          <w:lang w:eastAsia="ar-SA"/>
        </w:rPr>
        <w:t xml:space="preserve">уч.г. </w:t>
      </w:r>
      <w:r w:rsidRPr="00902101">
        <w:rPr>
          <w:rFonts w:ascii="Times New Roman" w:eastAsia="Times New Roman" w:hAnsi="Times New Roman" w:cs="Times New Roman"/>
          <w:sz w:val="28"/>
          <w:szCs w:val="28"/>
          <w:lang w:eastAsia="ar-SA"/>
        </w:rPr>
        <w:t xml:space="preserve">– 7,6%).  </w:t>
      </w:r>
    </w:p>
    <w:p w14:paraId="195CB85C" w14:textId="35554F98" w:rsidR="00902101" w:rsidRPr="00902101" w:rsidRDefault="00902101" w:rsidP="00C84088">
      <w:pPr>
        <w:suppressAutoHyphens/>
        <w:spacing w:after="0" w:line="240" w:lineRule="auto"/>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Наиболее востребованными и многочисленными на муниципальном этапе были олимпиады по</w:t>
      </w:r>
      <w:r w:rsidR="00C84088">
        <w:rPr>
          <w:rFonts w:ascii="Times New Roman" w:eastAsia="Times New Roman" w:hAnsi="Times New Roman" w:cs="Times New Roman"/>
          <w:sz w:val="28"/>
          <w:szCs w:val="28"/>
          <w:lang w:eastAsia="ar-SA"/>
        </w:rPr>
        <w:t>:</w:t>
      </w:r>
      <w:r w:rsidRPr="00902101">
        <w:rPr>
          <w:rFonts w:ascii="Times New Roman" w:eastAsia="Times New Roman" w:hAnsi="Times New Roman" w:cs="Times New Roman"/>
          <w:sz w:val="28"/>
          <w:szCs w:val="28"/>
          <w:lang w:eastAsia="ar-SA"/>
        </w:rPr>
        <w:t xml:space="preserve"> биологии (145 чел.), обществознани</w:t>
      </w:r>
      <w:r w:rsidR="00C84088">
        <w:rPr>
          <w:rFonts w:ascii="Times New Roman" w:eastAsia="Times New Roman" w:hAnsi="Times New Roman" w:cs="Times New Roman"/>
          <w:sz w:val="28"/>
          <w:szCs w:val="28"/>
          <w:lang w:eastAsia="ar-SA"/>
        </w:rPr>
        <w:t>ю</w:t>
      </w:r>
      <w:r w:rsidRPr="00902101">
        <w:rPr>
          <w:rFonts w:ascii="Times New Roman" w:eastAsia="Times New Roman" w:hAnsi="Times New Roman" w:cs="Times New Roman"/>
          <w:sz w:val="28"/>
          <w:szCs w:val="28"/>
          <w:lang w:eastAsia="ar-SA"/>
        </w:rPr>
        <w:t xml:space="preserve"> (131 чел.), русскому языку (116 чел.), технологии (110 чел.), истории (108 чел.), математике (109 чел.), английскому языку (99 чел</w:t>
      </w:r>
      <w:r w:rsidR="00C84088">
        <w:rPr>
          <w:rFonts w:ascii="Times New Roman" w:eastAsia="Times New Roman" w:hAnsi="Times New Roman" w:cs="Times New Roman"/>
          <w:sz w:val="28"/>
          <w:szCs w:val="28"/>
          <w:lang w:eastAsia="ar-SA"/>
        </w:rPr>
        <w:t>.</w:t>
      </w:r>
      <w:r w:rsidRPr="00902101">
        <w:rPr>
          <w:rFonts w:ascii="Times New Roman" w:eastAsia="Times New Roman" w:hAnsi="Times New Roman" w:cs="Times New Roman"/>
          <w:sz w:val="28"/>
          <w:szCs w:val="28"/>
          <w:lang w:eastAsia="ar-SA"/>
        </w:rPr>
        <w:t>).</w:t>
      </w:r>
    </w:p>
    <w:p w14:paraId="15195A72" w14:textId="59C9B7A3" w:rsidR="00902101" w:rsidRPr="00902101" w:rsidRDefault="00902101" w:rsidP="00C84088">
      <w:pPr>
        <w:suppressAutoHyphens/>
        <w:spacing w:after="0" w:line="240" w:lineRule="auto"/>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Наименьшее количество участников было представлено на олимпиадах по экономике (8 чел.), по немецкому языку (15 чел.), французскому языку </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(5</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чел.), по астрономии (17 чел</w:t>
      </w:r>
      <w:r w:rsidR="00C84088">
        <w:rPr>
          <w:rFonts w:ascii="Times New Roman" w:eastAsia="Times New Roman" w:hAnsi="Times New Roman" w:cs="Times New Roman"/>
          <w:sz w:val="28"/>
          <w:szCs w:val="28"/>
          <w:lang w:eastAsia="ar-SA"/>
        </w:rPr>
        <w:t>.</w:t>
      </w:r>
      <w:r w:rsidRPr="00902101">
        <w:rPr>
          <w:rFonts w:ascii="Times New Roman" w:eastAsia="Times New Roman" w:hAnsi="Times New Roman" w:cs="Times New Roman"/>
          <w:sz w:val="28"/>
          <w:szCs w:val="28"/>
          <w:lang w:eastAsia="ar-SA"/>
        </w:rPr>
        <w:t>).</w:t>
      </w:r>
    </w:p>
    <w:p w14:paraId="08AF83A9" w14:textId="09A131D2" w:rsidR="00902101" w:rsidRPr="00902101" w:rsidRDefault="00902101" w:rsidP="00C84088">
      <w:pPr>
        <w:suppressAutoHyphens/>
        <w:autoSpaceDE w:val="0"/>
        <w:spacing w:after="0" w:line="322" w:lineRule="exact"/>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115 победителей и призеров с 9 по 11 класс муниципального этапа олимпиады, набравшие максимальное количество баллов, были направлены как претенденты для участия в региональном этапе Всероссийской олимпиады школьников. Обучающиеся 7-8 классов региональном этапе олимпиады участия не принимают.</w:t>
      </w:r>
    </w:p>
    <w:p w14:paraId="505A9F5E" w14:textId="77777777" w:rsidR="00902101" w:rsidRPr="00902101" w:rsidRDefault="00902101" w:rsidP="00C84088">
      <w:pPr>
        <w:suppressAutoHyphens/>
        <w:autoSpaceDE w:val="0"/>
        <w:spacing w:after="0" w:line="322" w:lineRule="exact"/>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Региональный этап проводился с 10.01.2024 по 29.02.2024 по 21 учебному предмету. Из 189  победителей и призеров МэВОШ (в прошлом году их было 113) на региональный этап ВОШ были приглашены  115 обучающихся (в прошлом году прошли 89 участников), но приняли участие 82 (в прошлом году было 67 участников) (33 человек не приняли участия по различным причинам).</w:t>
      </w:r>
    </w:p>
    <w:p w14:paraId="3FA0C319" w14:textId="58B4C824" w:rsidR="00902101" w:rsidRPr="00902101" w:rsidRDefault="00902101" w:rsidP="00C84088">
      <w:pPr>
        <w:suppressAutoHyphens/>
        <w:spacing w:after="0" w:line="240" w:lineRule="auto"/>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На региональном этапе всероссийской олимпиады школьников</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24 обучающихся стали призерами (в 2023 г. -</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23 обучающихся, в 2022 г.</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xml:space="preserve">17 </w:t>
      </w:r>
      <w:r w:rsidRPr="00902101">
        <w:rPr>
          <w:rFonts w:ascii="Times New Roman" w:eastAsia="Times New Roman" w:hAnsi="Times New Roman" w:cs="Times New Roman"/>
          <w:sz w:val="28"/>
          <w:szCs w:val="28"/>
          <w:lang w:eastAsia="ar-SA"/>
        </w:rPr>
        <w:lastRenderedPageBreak/>
        <w:t>обучающихся) по предметам: право, русский язык, история, химия, обществознание,</w:t>
      </w:r>
      <w:r w:rsidR="00C84088">
        <w:rPr>
          <w:rFonts w:ascii="Times New Roman" w:eastAsia="Times New Roman" w:hAnsi="Times New Roman" w:cs="Times New Roman"/>
          <w:sz w:val="28"/>
          <w:szCs w:val="28"/>
          <w:lang w:eastAsia="ar-SA"/>
        </w:rPr>
        <w:t xml:space="preserve"> э</w:t>
      </w:r>
      <w:r w:rsidRPr="00902101">
        <w:rPr>
          <w:rFonts w:ascii="Times New Roman" w:eastAsia="Times New Roman" w:hAnsi="Times New Roman" w:cs="Times New Roman"/>
          <w:sz w:val="28"/>
          <w:szCs w:val="28"/>
          <w:lang w:eastAsia="ar-SA"/>
        </w:rPr>
        <w:t>кология,</w:t>
      </w:r>
      <w:r w:rsidR="00C84088">
        <w:rPr>
          <w:rFonts w:ascii="Times New Roman" w:eastAsia="Times New Roman" w:hAnsi="Times New Roman" w:cs="Times New Roman"/>
          <w:sz w:val="28"/>
          <w:szCs w:val="28"/>
          <w:lang w:eastAsia="ar-SA"/>
        </w:rPr>
        <w:t xml:space="preserve"> ф</w:t>
      </w:r>
      <w:r w:rsidRPr="00902101">
        <w:rPr>
          <w:rFonts w:ascii="Times New Roman" w:eastAsia="Times New Roman" w:hAnsi="Times New Roman" w:cs="Times New Roman"/>
          <w:sz w:val="28"/>
          <w:szCs w:val="28"/>
          <w:lang w:eastAsia="ar-SA"/>
        </w:rPr>
        <w:t xml:space="preserve">изическая культура, английский язык, технологии. </w:t>
      </w:r>
    </w:p>
    <w:p w14:paraId="156969C8" w14:textId="5A8E09BA" w:rsidR="00902101" w:rsidRPr="00902101" w:rsidRDefault="00902101" w:rsidP="00C84088">
      <w:pPr>
        <w:suppressAutoHyphens/>
        <w:spacing w:after="0" w:line="240" w:lineRule="auto"/>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5 </w:t>
      </w:r>
      <w:r w:rsidR="00C84088">
        <w:rPr>
          <w:rFonts w:ascii="Times New Roman" w:eastAsia="Times New Roman" w:hAnsi="Times New Roman" w:cs="Times New Roman"/>
          <w:sz w:val="28"/>
          <w:szCs w:val="28"/>
          <w:lang w:eastAsia="ar-SA"/>
        </w:rPr>
        <w:t>об</w:t>
      </w:r>
      <w:r w:rsidRPr="00902101">
        <w:rPr>
          <w:rFonts w:ascii="Times New Roman" w:eastAsia="Times New Roman" w:hAnsi="Times New Roman" w:cs="Times New Roman"/>
          <w:sz w:val="28"/>
          <w:szCs w:val="28"/>
          <w:lang w:eastAsia="ar-SA"/>
        </w:rPr>
        <w:t>уча</w:t>
      </w:r>
      <w:r w:rsidR="00C84088">
        <w:rPr>
          <w:rFonts w:ascii="Times New Roman" w:eastAsia="Times New Roman" w:hAnsi="Times New Roman" w:cs="Times New Roman"/>
          <w:sz w:val="28"/>
          <w:szCs w:val="28"/>
          <w:lang w:eastAsia="ar-SA"/>
        </w:rPr>
        <w:t>ю</w:t>
      </w:r>
      <w:r w:rsidRPr="00902101">
        <w:rPr>
          <w:rFonts w:ascii="Times New Roman" w:eastAsia="Times New Roman" w:hAnsi="Times New Roman" w:cs="Times New Roman"/>
          <w:sz w:val="28"/>
          <w:szCs w:val="28"/>
          <w:lang w:eastAsia="ar-SA"/>
        </w:rPr>
        <w:t>щийся стали победителями (в 2023 г.</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- 1 обучающийся, в 2022 г.</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xml:space="preserve">2 обучающихся) из МОАУ «СОШ №23», МОАУ «Лицей №1», </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МОАУ «Гимназия</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 xml:space="preserve">№1» по предметам: экономика, химия, право и физическая культура (2 обучающихся). </w:t>
      </w:r>
    </w:p>
    <w:p w14:paraId="080BCD04" w14:textId="62B49F72" w:rsidR="00902101" w:rsidRPr="00902101" w:rsidRDefault="00902101" w:rsidP="00C84088">
      <w:pPr>
        <w:suppressAutoHyphens/>
        <w:spacing w:after="0" w:line="240" w:lineRule="auto"/>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Обучающиеся из МОАУ «Гимназия №1» и МОАУ «СОШ №23» подавали заявление на апелляцию по предмету математика, химия и обществознание. В результате проведения апелляции, обучающийся </w:t>
      </w:r>
      <w:r w:rsidR="00C84088">
        <w:rPr>
          <w:rFonts w:ascii="Times New Roman" w:eastAsia="Times New Roman" w:hAnsi="Times New Roman" w:cs="Times New Roman"/>
          <w:sz w:val="28"/>
          <w:szCs w:val="28"/>
          <w:lang w:eastAsia="ar-SA"/>
        </w:rPr>
        <w:t xml:space="preserve">                      </w:t>
      </w:r>
      <w:r w:rsidRPr="00902101">
        <w:rPr>
          <w:rFonts w:ascii="Times New Roman" w:eastAsia="Times New Roman" w:hAnsi="Times New Roman" w:cs="Times New Roman"/>
          <w:sz w:val="28"/>
          <w:szCs w:val="28"/>
          <w:lang w:eastAsia="ar-SA"/>
        </w:rPr>
        <w:t>МОАУ «Гимназия №1» подтвердил свое призовое место по предмету обществознание.</w:t>
      </w:r>
    </w:p>
    <w:p w14:paraId="47C4BE23" w14:textId="15307DBE" w:rsidR="00902101" w:rsidRPr="00902101" w:rsidRDefault="00902101" w:rsidP="00C8408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По количеству победителей и призеров регионального</w:t>
      </w:r>
      <w:r w:rsidR="00C84088">
        <w:rPr>
          <w:rFonts w:ascii="Times New Roman" w:eastAsia="Times New Roman" w:hAnsi="Times New Roman" w:cs="Times New Roman"/>
          <w:color w:val="000000"/>
          <w:sz w:val="28"/>
          <w:szCs w:val="28"/>
          <w:lang w:eastAsia="ar-SA"/>
        </w:rPr>
        <w:t xml:space="preserve"> </w:t>
      </w:r>
      <w:r w:rsidRPr="00902101">
        <w:rPr>
          <w:rFonts w:ascii="Times New Roman" w:eastAsia="Times New Roman" w:hAnsi="Times New Roman" w:cs="Times New Roman"/>
          <w:color w:val="000000"/>
          <w:sz w:val="28"/>
          <w:szCs w:val="28"/>
          <w:lang w:eastAsia="ar-SA"/>
        </w:rPr>
        <w:t xml:space="preserve">этапа олимпиады: </w:t>
      </w:r>
    </w:p>
    <w:p w14:paraId="61BF1A95" w14:textId="3F8A8449" w:rsidR="00902101" w:rsidRPr="00902101" w:rsidRDefault="00C84088" w:rsidP="00C84088">
      <w:pPr>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902101" w:rsidRPr="00902101">
        <w:rPr>
          <w:rFonts w:ascii="Times New Roman" w:eastAsia="Times New Roman" w:hAnsi="Times New Roman" w:cs="Times New Roman"/>
          <w:color w:val="000000"/>
          <w:sz w:val="28"/>
          <w:szCs w:val="28"/>
          <w:lang w:eastAsia="ar-SA"/>
        </w:rPr>
        <w:t xml:space="preserve">на 1 месте </w:t>
      </w:r>
      <w:r w:rsidRPr="00902101">
        <w:rPr>
          <w:rFonts w:ascii="Times New Roman" w:eastAsia="Times New Roman" w:hAnsi="Times New Roman" w:cs="Times New Roman"/>
          <w:color w:val="000000"/>
          <w:sz w:val="28"/>
          <w:szCs w:val="28"/>
          <w:lang w:eastAsia="ar-SA"/>
        </w:rPr>
        <w:t xml:space="preserve">(на протяжении 2 лет) </w:t>
      </w:r>
      <w:r w:rsidR="00902101" w:rsidRPr="00902101">
        <w:rPr>
          <w:rFonts w:ascii="Times New Roman" w:eastAsia="Times New Roman" w:hAnsi="Times New Roman" w:cs="Times New Roman"/>
          <w:color w:val="000000"/>
          <w:sz w:val="28"/>
          <w:szCs w:val="28"/>
          <w:lang w:eastAsia="ar-SA"/>
        </w:rPr>
        <w:t>МОАУ «Гимназия №1» (2 победителя и 7 призеров);</w:t>
      </w:r>
    </w:p>
    <w:p w14:paraId="7B6BA61C" w14:textId="64084234" w:rsidR="00902101" w:rsidRPr="00902101" w:rsidRDefault="00C84088" w:rsidP="00C84088">
      <w:pPr>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902101" w:rsidRPr="00902101">
        <w:rPr>
          <w:rFonts w:ascii="Times New Roman" w:eastAsia="Times New Roman" w:hAnsi="Times New Roman" w:cs="Times New Roman"/>
          <w:color w:val="000000"/>
          <w:sz w:val="28"/>
          <w:szCs w:val="28"/>
          <w:lang w:eastAsia="ar-SA"/>
        </w:rPr>
        <w:t>на 2 месте МОАУ «СОШ №23» (2 победителя и 5 призеров);</w:t>
      </w:r>
    </w:p>
    <w:p w14:paraId="6BD07429" w14:textId="2BE0B13D" w:rsidR="00902101" w:rsidRPr="00902101" w:rsidRDefault="00C84088" w:rsidP="00C84088">
      <w:pPr>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902101" w:rsidRPr="00902101">
        <w:rPr>
          <w:rFonts w:ascii="Times New Roman" w:eastAsia="Times New Roman" w:hAnsi="Times New Roman" w:cs="Times New Roman"/>
          <w:color w:val="000000"/>
          <w:sz w:val="28"/>
          <w:szCs w:val="28"/>
          <w:lang w:eastAsia="ar-SA"/>
        </w:rPr>
        <w:t>на 3 месте МОАУ «Лицей №1» (1 победитель и 3 призера);</w:t>
      </w:r>
    </w:p>
    <w:p w14:paraId="370529A1" w14:textId="7454CF55" w:rsidR="00902101" w:rsidRPr="00902101" w:rsidRDefault="00C84088" w:rsidP="00C84088">
      <w:pPr>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902101" w:rsidRPr="00902101">
        <w:rPr>
          <w:rFonts w:ascii="Times New Roman" w:eastAsia="Times New Roman" w:hAnsi="Times New Roman" w:cs="Times New Roman"/>
          <w:color w:val="000000"/>
          <w:sz w:val="28"/>
          <w:szCs w:val="28"/>
          <w:lang w:eastAsia="ar-SA"/>
        </w:rPr>
        <w:t xml:space="preserve">разделили 4 место МОАУ «СОШ № 17» и МОАУ «СОШ №13» (по 2 призера). </w:t>
      </w:r>
    </w:p>
    <w:p w14:paraId="5C1ACC25" w14:textId="647C9004" w:rsidR="00902101" w:rsidRPr="00902101" w:rsidRDefault="00902101" w:rsidP="00C84088">
      <w:pPr>
        <w:suppressAutoHyphens/>
        <w:spacing w:after="0" w:line="240" w:lineRule="auto"/>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color w:val="000000"/>
          <w:sz w:val="28"/>
          <w:szCs w:val="28"/>
          <w:lang w:eastAsia="ar-SA"/>
        </w:rPr>
        <w:t xml:space="preserve">А также МОАУ «СОШ №10», МОАУ «СОШ №16», </w:t>
      </w:r>
      <w:r w:rsidR="00C84088">
        <w:rPr>
          <w:rFonts w:ascii="Times New Roman" w:eastAsia="Times New Roman" w:hAnsi="Times New Roman" w:cs="Times New Roman"/>
          <w:color w:val="000000"/>
          <w:sz w:val="28"/>
          <w:szCs w:val="28"/>
          <w:lang w:eastAsia="ar-SA"/>
        </w:rPr>
        <w:t xml:space="preserve">                                        </w:t>
      </w:r>
      <w:r w:rsidRPr="00902101">
        <w:rPr>
          <w:rFonts w:ascii="Times New Roman" w:eastAsia="Times New Roman" w:hAnsi="Times New Roman" w:cs="Times New Roman"/>
          <w:color w:val="000000"/>
          <w:sz w:val="28"/>
          <w:szCs w:val="28"/>
          <w:lang w:eastAsia="ar-SA"/>
        </w:rPr>
        <w:t>МОАУ «СОШ №</w:t>
      </w:r>
      <w:r w:rsidR="00C84088">
        <w:rPr>
          <w:rFonts w:ascii="Times New Roman" w:eastAsia="Times New Roman" w:hAnsi="Times New Roman" w:cs="Times New Roman"/>
          <w:color w:val="000000"/>
          <w:sz w:val="28"/>
          <w:szCs w:val="28"/>
          <w:lang w:eastAsia="ar-SA"/>
        </w:rPr>
        <w:t xml:space="preserve"> </w:t>
      </w:r>
      <w:r w:rsidRPr="00902101">
        <w:rPr>
          <w:rFonts w:ascii="Times New Roman" w:eastAsia="Times New Roman" w:hAnsi="Times New Roman" w:cs="Times New Roman"/>
          <w:color w:val="000000"/>
          <w:sz w:val="28"/>
          <w:szCs w:val="28"/>
          <w:lang w:eastAsia="ar-SA"/>
        </w:rPr>
        <w:t>6», МОАУ «СОШ №15» и МОАУ «СОШ №5 с. Пригорное» имеют по 1 призеру</w:t>
      </w:r>
      <w:r w:rsidRPr="00902101">
        <w:rPr>
          <w:rFonts w:ascii="Times New Roman" w:eastAsia="Times New Roman" w:hAnsi="Times New Roman" w:cs="Times New Roman"/>
          <w:sz w:val="28"/>
          <w:szCs w:val="28"/>
          <w:lang w:eastAsia="ar-SA"/>
        </w:rPr>
        <w:t>.</w:t>
      </w:r>
    </w:p>
    <w:p w14:paraId="0B168C4C" w14:textId="77777777" w:rsidR="00902101" w:rsidRPr="00902101" w:rsidRDefault="00902101" w:rsidP="00C84088">
      <w:pPr>
        <w:suppressAutoHyphens/>
        <w:spacing w:after="0" w:line="240" w:lineRule="auto"/>
        <w:ind w:firstLine="709"/>
        <w:jc w:val="both"/>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Самое многочисленное количество победителей и призеров по предмету физическая культура, 2 победителя из МОАУ «Лицей №1» и МОАУ «СОШ №23» и 11 человек стали призерами по данному предмету, это 3 человека из МОАУ «Гимназия№1», </w:t>
      </w:r>
      <w:r w:rsidRPr="00902101">
        <w:rPr>
          <w:rFonts w:ascii="Times New Roman" w:eastAsia="Times New Roman" w:hAnsi="Times New Roman" w:cs="Times New Roman"/>
          <w:color w:val="000000"/>
          <w:sz w:val="28"/>
          <w:szCs w:val="28"/>
          <w:lang w:eastAsia="ar-SA"/>
        </w:rPr>
        <w:t>2 человека из МОАУ «СОШ №13», 2 человека из МОАУ «СОШ №23», и по одному</w:t>
      </w:r>
      <w:r w:rsidRPr="00902101">
        <w:rPr>
          <w:rFonts w:ascii="Times New Roman" w:eastAsia="Times New Roman" w:hAnsi="Times New Roman" w:cs="Times New Roman"/>
          <w:sz w:val="28"/>
          <w:szCs w:val="28"/>
          <w:lang w:eastAsia="ar-SA"/>
        </w:rPr>
        <w:t xml:space="preserve"> участнику из МОАУ «СОШ №10», МОАУ «СОШ №6», МОАУ «СОШ №15» и МОАУ «СОШ №16».</w:t>
      </w:r>
    </w:p>
    <w:p w14:paraId="7B1105D0" w14:textId="77777777" w:rsidR="00902101" w:rsidRPr="00902101" w:rsidRDefault="00902101" w:rsidP="00C84088">
      <w:pPr>
        <w:suppressAutoHyphens/>
        <w:spacing w:after="0" w:line="240" w:lineRule="auto"/>
        <w:ind w:firstLine="709"/>
        <w:jc w:val="both"/>
        <w:rPr>
          <w:rFonts w:ascii="Times New Roman" w:eastAsia="Times New Roman" w:hAnsi="Times New Roman" w:cs="Times New Roman"/>
          <w:b/>
          <w:color w:val="000000"/>
          <w:sz w:val="28"/>
          <w:szCs w:val="20"/>
          <w:lang w:eastAsia="ar-SA"/>
        </w:rPr>
      </w:pPr>
      <w:r w:rsidRPr="00902101">
        <w:rPr>
          <w:rFonts w:ascii="Times New Roman" w:eastAsia="Times New Roman" w:hAnsi="Times New Roman" w:cs="Times New Roman"/>
          <w:color w:val="000000"/>
          <w:sz w:val="28"/>
          <w:szCs w:val="28"/>
          <w:lang w:eastAsia="ar-SA"/>
        </w:rPr>
        <w:t xml:space="preserve"> Обучающаяся МОАУ «СОШ №23» Люкшинова Анна стала одновременно победителем по экономике и призером по предметам обществознание и право.</w:t>
      </w:r>
    </w:p>
    <w:p w14:paraId="75C80FCF" w14:textId="0CF132FC" w:rsidR="00902101" w:rsidRPr="00C84088" w:rsidRDefault="00C84088" w:rsidP="00C84088">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Таблица 47</w:t>
      </w:r>
    </w:p>
    <w:p w14:paraId="17137DB9" w14:textId="77777777" w:rsidR="00902101" w:rsidRPr="00902101" w:rsidRDefault="00902101" w:rsidP="00902101">
      <w:pPr>
        <w:suppressAutoHyphens/>
        <w:spacing w:after="0" w:line="240" w:lineRule="auto"/>
        <w:jc w:val="center"/>
        <w:rPr>
          <w:rFonts w:ascii="Times New Roman" w:eastAsia="Times New Roman" w:hAnsi="Times New Roman" w:cs="Times New Roman"/>
          <w:b/>
          <w:sz w:val="28"/>
          <w:szCs w:val="20"/>
          <w:lang w:eastAsia="ar-SA"/>
        </w:rPr>
      </w:pPr>
      <w:r w:rsidRPr="00902101">
        <w:rPr>
          <w:rFonts w:ascii="Times New Roman" w:eastAsia="Times New Roman" w:hAnsi="Times New Roman" w:cs="Times New Roman"/>
          <w:b/>
          <w:sz w:val="28"/>
          <w:szCs w:val="20"/>
          <w:lang w:eastAsia="ar-SA"/>
        </w:rPr>
        <w:t xml:space="preserve">Победители и призеры РэВОШ в 2023-2024 учебном году </w:t>
      </w:r>
    </w:p>
    <w:p w14:paraId="61CAF00E" w14:textId="77777777" w:rsidR="00902101" w:rsidRPr="00902101" w:rsidRDefault="00902101" w:rsidP="00902101">
      <w:pPr>
        <w:suppressAutoHyphens/>
        <w:spacing w:after="0" w:line="240" w:lineRule="auto"/>
        <w:jc w:val="center"/>
        <w:rPr>
          <w:rFonts w:ascii="Times New Roman" w:eastAsia="Times New Roman" w:hAnsi="Times New Roman" w:cs="Times New Roman"/>
          <w:b/>
          <w:sz w:val="28"/>
          <w:szCs w:val="20"/>
          <w:lang w:eastAsia="ar-SA"/>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6"/>
        <w:gridCol w:w="2222"/>
        <w:gridCol w:w="1481"/>
        <w:gridCol w:w="1881"/>
        <w:gridCol w:w="2304"/>
        <w:gridCol w:w="2267"/>
      </w:tblGrid>
      <w:tr w:rsidR="00902101" w:rsidRPr="00902101" w14:paraId="0B927AB2" w14:textId="77777777" w:rsidTr="00C84088">
        <w:trPr>
          <w:trHeight w:val="435"/>
        </w:trPr>
        <w:tc>
          <w:tcPr>
            <w:tcW w:w="618" w:type="dxa"/>
            <w:gridSpan w:val="2"/>
            <w:tcBorders>
              <w:top w:val="single" w:sz="4" w:space="0" w:color="auto"/>
              <w:left w:val="single" w:sz="4" w:space="0" w:color="auto"/>
              <w:bottom w:val="single" w:sz="4" w:space="0" w:color="auto"/>
              <w:right w:val="single" w:sz="4" w:space="0" w:color="auto"/>
            </w:tcBorders>
            <w:hideMark/>
          </w:tcPr>
          <w:p w14:paraId="41683EB9" w14:textId="77777777" w:rsidR="00902101" w:rsidRPr="00902101" w:rsidRDefault="00902101" w:rsidP="00902101">
            <w:pPr>
              <w:suppressAutoHyphens/>
              <w:spacing w:after="0" w:line="240" w:lineRule="auto"/>
              <w:jc w:val="center"/>
              <w:rPr>
                <w:rFonts w:ascii="Times New Roman" w:eastAsia="Times New Roman" w:hAnsi="Times New Roman" w:cs="Times New Roman"/>
                <w:b/>
                <w:sz w:val="28"/>
                <w:szCs w:val="20"/>
                <w:lang w:eastAsia="ar-SA"/>
              </w:rPr>
            </w:pPr>
            <w:r w:rsidRPr="00902101">
              <w:rPr>
                <w:rFonts w:ascii="Times New Roman" w:eastAsia="Times New Roman" w:hAnsi="Times New Roman" w:cs="Times New Roman"/>
                <w:b/>
                <w:sz w:val="28"/>
                <w:szCs w:val="20"/>
                <w:lang w:eastAsia="ar-SA"/>
              </w:rPr>
              <w:t>№ п/п</w:t>
            </w:r>
          </w:p>
        </w:tc>
        <w:tc>
          <w:tcPr>
            <w:tcW w:w="2222" w:type="dxa"/>
            <w:tcBorders>
              <w:top w:val="single" w:sz="4" w:space="0" w:color="auto"/>
              <w:left w:val="single" w:sz="4" w:space="0" w:color="auto"/>
              <w:bottom w:val="single" w:sz="4" w:space="0" w:color="auto"/>
              <w:right w:val="single" w:sz="4" w:space="0" w:color="auto"/>
            </w:tcBorders>
            <w:hideMark/>
          </w:tcPr>
          <w:p w14:paraId="573B1FCA" w14:textId="77777777" w:rsidR="00902101" w:rsidRPr="00902101" w:rsidRDefault="00902101" w:rsidP="00902101">
            <w:pPr>
              <w:suppressAutoHyphens/>
              <w:spacing w:after="0" w:line="240" w:lineRule="auto"/>
              <w:jc w:val="center"/>
              <w:rPr>
                <w:rFonts w:ascii="Times New Roman" w:eastAsia="Times New Roman" w:hAnsi="Times New Roman" w:cs="Times New Roman"/>
                <w:b/>
                <w:sz w:val="28"/>
                <w:szCs w:val="20"/>
                <w:lang w:eastAsia="ar-SA"/>
              </w:rPr>
            </w:pPr>
            <w:r w:rsidRPr="00902101">
              <w:rPr>
                <w:rFonts w:ascii="Times New Roman" w:eastAsia="Times New Roman" w:hAnsi="Times New Roman" w:cs="Times New Roman"/>
                <w:b/>
                <w:sz w:val="28"/>
                <w:szCs w:val="20"/>
                <w:lang w:eastAsia="ar-SA"/>
              </w:rPr>
              <w:t xml:space="preserve">ФИ </w:t>
            </w:r>
          </w:p>
        </w:tc>
        <w:tc>
          <w:tcPr>
            <w:tcW w:w="1481" w:type="dxa"/>
            <w:tcBorders>
              <w:top w:val="single" w:sz="4" w:space="0" w:color="auto"/>
              <w:left w:val="single" w:sz="4" w:space="0" w:color="auto"/>
              <w:bottom w:val="single" w:sz="4" w:space="0" w:color="auto"/>
              <w:right w:val="single" w:sz="4" w:space="0" w:color="auto"/>
            </w:tcBorders>
            <w:hideMark/>
          </w:tcPr>
          <w:p w14:paraId="123F6765" w14:textId="77777777" w:rsidR="00902101" w:rsidRPr="00902101" w:rsidRDefault="00902101" w:rsidP="00902101">
            <w:pPr>
              <w:suppressAutoHyphens/>
              <w:spacing w:after="0" w:line="240" w:lineRule="auto"/>
              <w:jc w:val="center"/>
              <w:rPr>
                <w:rFonts w:ascii="Times New Roman" w:eastAsia="Times New Roman" w:hAnsi="Times New Roman" w:cs="Times New Roman"/>
                <w:b/>
                <w:sz w:val="28"/>
                <w:szCs w:val="20"/>
                <w:lang w:eastAsia="ar-SA"/>
              </w:rPr>
            </w:pPr>
            <w:r w:rsidRPr="00902101">
              <w:rPr>
                <w:rFonts w:ascii="Times New Roman" w:eastAsia="Times New Roman" w:hAnsi="Times New Roman" w:cs="Times New Roman"/>
                <w:b/>
                <w:sz w:val="28"/>
                <w:szCs w:val="20"/>
                <w:lang w:eastAsia="ar-SA"/>
              </w:rPr>
              <w:t>класс</w:t>
            </w:r>
          </w:p>
        </w:tc>
        <w:tc>
          <w:tcPr>
            <w:tcW w:w="1881" w:type="dxa"/>
            <w:tcBorders>
              <w:top w:val="single" w:sz="4" w:space="0" w:color="auto"/>
              <w:left w:val="single" w:sz="4" w:space="0" w:color="auto"/>
              <w:bottom w:val="single" w:sz="4" w:space="0" w:color="auto"/>
              <w:right w:val="single" w:sz="4" w:space="0" w:color="auto"/>
            </w:tcBorders>
            <w:hideMark/>
          </w:tcPr>
          <w:p w14:paraId="256E4D75" w14:textId="77777777" w:rsidR="00902101" w:rsidRPr="00902101" w:rsidRDefault="00902101" w:rsidP="00902101">
            <w:pPr>
              <w:suppressAutoHyphens/>
              <w:spacing w:after="0" w:line="240" w:lineRule="auto"/>
              <w:jc w:val="center"/>
              <w:rPr>
                <w:rFonts w:ascii="Times New Roman" w:eastAsia="Times New Roman" w:hAnsi="Times New Roman" w:cs="Times New Roman"/>
                <w:b/>
                <w:sz w:val="28"/>
                <w:szCs w:val="20"/>
                <w:lang w:eastAsia="ar-SA"/>
              </w:rPr>
            </w:pPr>
            <w:r w:rsidRPr="00902101">
              <w:rPr>
                <w:rFonts w:ascii="Times New Roman" w:eastAsia="Times New Roman" w:hAnsi="Times New Roman" w:cs="Times New Roman"/>
                <w:b/>
                <w:sz w:val="28"/>
                <w:szCs w:val="20"/>
                <w:lang w:eastAsia="ar-SA"/>
              </w:rPr>
              <w:t>Статус</w:t>
            </w:r>
          </w:p>
        </w:tc>
        <w:tc>
          <w:tcPr>
            <w:tcW w:w="2304" w:type="dxa"/>
            <w:tcBorders>
              <w:top w:val="single" w:sz="4" w:space="0" w:color="auto"/>
              <w:left w:val="single" w:sz="4" w:space="0" w:color="auto"/>
              <w:bottom w:val="single" w:sz="4" w:space="0" w:color="auto"/>
              <w:right w:val="single" w:sz="4" w:space="0" w:color="auto"/>
            </w:tcBorders>
            <w:hideMark/>
          </w:tcPr>
          <w:p w14:paraId="139E4B16" w14:textId="77777777" w:rsidR="00902101" w:rsidRPr="00902101" w:rsidRDefault="00902101" w:rsidP="00902101">
            <w:pPr>
              <w:suppressAutoHyphens/>
              <w:spacing w:after="0" w:line="240" w:lineRule="auto"/>
              <w:jc w:val="center"/>
              <w:rPr>
                <w:rFonts w:ascii="Times New Roman" w:eastAsia="Times New Roman" w:hAnsi="Times New Roman" w:cs="Times New Roman"/>
                <w:b/>
                <w:sz w:val="28"/>
                <w:szCs w:val="20"/>
                <w:lang w:eastAsia="ar-SA"/>
              </w:rPr>
            </w:pPr>
            <w:r w:rsidRPr="00902101">
              <w:rPr>
                <w:rFonts w:ascii="Times New Roman" w:eastAsia="Times New Roman" w:hAnsi="Times New Roman" w:cs="Times New Roman"/>
                <w:b/>
                <w:sz w:val="28"/>
                <w:szCs w:val="20"/>
                <w:lang w:eastAsia="ar-SA"/>
              </w:rPr>
              <w:t>Предмет</w:t>
            </w:r>
          </w:p>
        </w:tc>
        <w:tc>
          <w:tcPr>
            <w:tcW w:w="2267" w:type="dxa"/>
            <w:tcBorders>
              <w:top w:val="single" w:sz="4" w:space="0" w:color="auto"/>
              <w:left w:val="single" w:sz="4" w:space="0" w:color="auto"/>
              <w:bottom w:val="single" w:sz="4" w:space="0" w:color="auto"/>
              <w:right w:val="single" w:sz="4" w:space="0" w:color="auto"/>
            </w:tcBorders>
            <w:hideMark/>
          </w:tcPr>
          <w:p w14:paraId="3AB34CB4" w14:textId="77777777" w:rsidR="00902101" w:rsidRPr="00902101" w:rsidRDefault="00902101" w:rsidP="00902101">
            <w:pPr>
              <w:suppressAutoHyphens/>
              <w:spacing w:after="0" w:line="240" w:lineRule="auto"/>
              <w:jc w:val="center"/>
              <w:rPr>
                <w:rFonts w:ascii="Times New Roman" w:eastAsia="Times New Roman" w:hAnsi="Times New Roman" w:cs="Times New Roman"/>
                <w:b/>
                <w:sz w:val="28"/>
                <w:szCs w:val="20"/>
                <w:lang w:eastAsia="ar-SA"/>
              </w:rPr>
            </w:pPr>
            <w:r w:rsidRPr="00902101">
              <w:rPr>
                <w:rFonts w:ascii="Times New Roman" w:eastAsia="Times New Roman" w:hAnsi="Times New Roman" w:cs="Times New Roman"/>
                <w:b/>
                <w:sz w:val="28"/>
                <w:szCs w:val="20"/>
                <w:lang w:eastAsia="ar-SA"/>
              </w:rPr>
              <w:t>Школа</w:t>
            </w:r>
          </w:p>
        </w:tc>
      </w:tr>
      <w:tr w:rsidR="00902101" w:rsidRPr="00902101" w14:paraId="6A24E704" w14:textId="77777777" w:rsidTr="00C84088">
        <w:trPr>
          <w:trHeight w:val="435"/>
        </w:trPr>
        <w:tc>
          <w:tcPr>
            <w:tcW w:w="618" w:type="dxa"/>
            <w:gridSpan w:val="2"/>
            <w:tcBorders>
              <w:top w:val="single" w:sz="4" w:space="0" w:color="auto"/>
              <w:left w:val="single" w:sz="4" w:space="0" w:color="auto"/>
              <w:bottom w:val="single" w:sz="4" w:space="0" w:color="auto"/>
              <w:right w:val="single" w:sz="4" w:space="0" w:color="auto"/>
            </w:tcBorders>
            <w:hideMark/>
          </w:tcPr>
          <w:p w14:paraId="0D79C85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w:t>
            </w:r>
          </w:p>
        </w:tc>
        <w:tc>
          <w:tcPr>
            <w:tcW w:w="2222" w:type="dxa"/>
            <w:tcBorders>
              <w:top w:val="single" w:sz="4" w:space="0" w:color="auto"/>
              <w:left w:val="single" w:sz="4" w:space="0" w:color="auto"/>
              <w:bottom w:val="single" w:sz="4" w:space="0" w:color="auto"/>
              <w:right w:val="single" w:sz="4" w:space="0" w:color="auto"/>
            </w:tcBorders>
            <w:hideMark/>
          </w:tcPr>
          <w:p w14:paraId="1406BA79"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Васильева Василиса</w:t>
            </w:r>
          </w:p>
        </w:tc>
        <w:tc>
          <w:tcPr>
            <w:tcW w:w="1481" w:type="dxa"/>
            <w:tcBorders>
              <w:top w:val="single" w:sz="4" w:space="0" w:color="auto"/>
              <w:left w:val="single" w:sz="4" w:space="0" w:color="auto"/>
              <w:bottom w:val="single" w:sz="4" w:space="0" w:color="auto"/>
              <w:right w:val="single" w:sz="4" w:space="0" w:color="auto"/>
            </w:tcBorders>
            <w:hideMark/>
          </w:tcPr>
          <w:p w14:paraId="612C6EC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10 класс</w:t>
            </w:r>
          </w:p>
        </w:tc>
        <w:tc>
          <w:tcPr>
            <w:tcW w:w="1881" w:type="dxa"/>
            <w:tcBorders>
              <w:top w:val="single" w:sz="4" w:space="0" w:color="auto"/>
              <w:left w:val="single" w:sz="4" w:space="0" w:color="auto"/>
              <w:bottom w:val="single" w:sz="4" w:space="0" w:color="auto"/>
              <w:right w:val="single" w:sz="4" w:space="0" w:color="auto"/>
            </w:tcBorders>
            <w:hideMark/>
          </w:tcPr>
          <w:p w14:paraId="00A29254" w14:textId="77777777" w:rsidR="00902101" w:rsidRP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C84088">
              <w:rPr>
                <w:rFonts w:ascii="Times New Roman" w:eastAsia="Times New Roman" w:hAnsi="Times New Roman" w:cs="Times New Roman"/>
                <w:sz w:val="28"/>
                <w:szCs w:val="28"/>
                <w:lang w:eastAsia="ar-SA"/>
              </w:rPr>
              <w:t>Победитель</w:t>
            </w:r>
          </w:p>
        </w:tc>
        <w:tc>
          <w:tcPr>
            <w:tcW w:w="2304" w:type="dxa"/>
            <w:tcBorders>
              <w:top w:val="single" w:sz="4" w:space="0" w:color="auto"/>
              <w:left w:val="single" w:sz="4" w:space="0" w:color="auto"/>
              <w:bottom w:val="single" w:sz="4" w:space="0" w:color="auto"/>
              <w:right w:val="single" w:sz="4" w:space="0" w:color="auto"/>
            </w:tcBorders>
            <w:hideMark/>
          </w:tcPr>
          <w:p w14:paraId="77D43F4F"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Химия</w:t>
            </w:r>
          </w:p>
        </w:tc>
        <w:tc>
          <w:tcPr>
            <w:tcW w:w="2267" w:type="dxa"/>
            <w:tcBorders>
              <w:top w:val="single" w:sz="4" w:space="0" w:color="auto"/>
              <w:left w:val="single" w:sz="4" w:space="0" w:color="auto"/>
              <w:bottom w:val="single" w:sz="4" w:space="0" w:color="auto"/>
              <w:right w:val="single" w:sz="4" w:space="0" w:color="auto"/>
            </w:tcBorders>
            <w:hideMark/>
          </w:tcPr>
          <w:p w14:paraId="248DACA4"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МОАУ «Гимназия №1»</w:t>
            </w:r>
          </w:p>
        </w:tc>
      </w:tr>
      <w:tr w:rsidR="00902101" w:rsidRPr="00902101" w14:paraId="6989BAA5" w14:textId="77777777" w:rsidTr="00C84088">
        <w:trPr>
          <w:trHeight w:val="435"/>
        </w:trPr>
        <w:tc>
          <w:tcPr>
            <w:tcW w:w="618" w:type="dxa"/>
            <w:gridSpan w:val="2"/>
            <w:tcBorders>
              <w:top w:val="single" w:sz="4" w:space="0" w:color="auto"/>
              <w:left w:val="single" w:sz="4" w:space="0" w:color="auto"/>
              <w:bottom w:val="single" w:sz="4" w:space="0" w:color="auto"/>
              <w:right w:val="single" w:sz="4" w:space="0" w:color="auto"/>
            </w:tcBorders>
            <w:hideMark/>
          </w:tcPr>
          <w:p w14:paraId="24BF83AF"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2</w:t>
            </w:r>
          </w:p>
        </w:tc>
        <w:tc>
          <w:tcPr>
            <w:tcW w:w="2222" w:type="dxa"/>
            <w:tcBorders>
              <w:top w:val="single" w:sz="4" w:space="0" w:color="auto"/>
              <w:left w:val="single" w:sz="4" w:space="0" w:color="auto"/>
              <w:bottom w:val="single" w:sz="4" w:space="0" w:color="auto"/>
              <w:right w:val="single" w:sz="4" w:space="0" w:color="auto"/>
            </w:tcBorders>
            <w:hideMark/>
          </w:tcPr>
          <w:p w14:paraId="622B946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Степанова Анна</w:t>
            </w:r>
          </w:p>
        </w:tc>
        <w:tc>
          <w:tcPr>
            <w:tcW w:w="1481" w:type="dxa"/>
            <w:tcBorders>
              <w:top w:val="single" w:sz="4" w:space="0" w:color="auto"/>
              <w:left w:val="single" w:sz="4" w:space="0" w:color="auto"/>
              <w:bottom w:val="single" w:sz="4" w:space="0" w:color="auto"/>
              <w:right w:val="single" w:sz="4" w:space="0" w:color="auto"/>
            </w:tcBorders>
            <w:hideMark/>
          </w:tcPr>
          <w:p w14:paraId="3CE85C34"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 класс</w:t>
            </w:r>
          </w:p>
        </w:tc>
        <w:tc>
          <w:tcPr>
            <w:tcW w:w="1881" w:type="dxa"/>
            <w:tcBorders>
              <w:top w:val="single" w:sz="4" w:space="0" w:color="auto"/>
              <w:left w:val="single" w:sz="4" w:space="0" w:color="auto"/>
              <w:bottom w:val="single" w:sz="4" w:space="0" w:color="auto"/>
              <w:right w:val="single" w:sz="4" w:space="0" w:color="auto"/>
            </w:tcBorders>
            <w:hideMark/>
          </w:tcPr>
          <w:p w14:paraId="3926003F"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auto"/>
              <w:left w:val="single" w:sz="4" w:space="0" w:color="auto"/>
              <w:bottom w:val="single" w:sz="4" w:space="0" w:color="auto"/>
              <w:right w:val="single" w:sz="4" w:space="0" w:color="auto"/>
            </w:tcBorders>
            <w:hideMark/>
          </w:tcPr>
          <w:p w14:paraId="01E4441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Русский язык</w:t>
            </w:r>
          </w:p>
        </w:tc>
        <w:tc>
          <w:tcPr>
            <w:tcW w:w="2267" w:type="dxa"/>
            <w:tcBorders>
              <w:top w:val="single" w:sz="4" w:space="0" w:color="auto"/>
              <w:left w:val="single" w:sz="4" w:space="0" w:color="auto"/>
              <w:bottom w:val="single" w:sz="4" w:space="0" w:color="auto"/>
              <w:right w:val="single" w:sz="4" w:space="0" w:color="auto"/>
            </w:tcBorders>
            <w:hideMark/>
          </w:tcPr>
          <w:p w14:paraId="130ADB38"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2D13BEC1" w14:textId="1F36C406"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«Лицей №1»</w:t>
            </w:r>
          </w:p>
        </w:tc>
      </w:tr>
      <w:tr w:rsidR="00902101" w:rsidRPr="00902101" w14:paraId="605446D2" w14:textId="77777777" w:rsidTr="00C84088">
        <w:trPr>
          <w:trHeight w:val="435"/>
        </w:trPr>
        <w:tc>
          <w:tcPr>
            <w:tcW w:w="618" w:type="dxa"/>
            <w:gridSpan w:val="2"/>
            <w:tcBorders>
              <w:top w:val="single" w:sz="4" w:space="0" w:color="auto"/>
              <w:left w:val="single" w:sz="4" w:space="0" w:color="auto"/>
              <w:bottom w:val="single" w:sz="4" w:space="0" w:color="auto"/>
              <w:right w:val="single" w:sz="4" w:space="0" w:color="auto"/>
            </w:tcBorders>
            <w:hideMark/>
          </w:tcPr>
          <w:p w14:paraId="63CA363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3</w:t>
            </w:r>
          </w:p>
        </w:tc>
        <w:tc>
          <w:tcPr>
            <w:tcW w:w="2222" w:type="dxa"/>
            <w:tcBorders>
              <w:top w:val="single" w:sz="4" w:space="0" w:color="auto"/>
              <w:left w:val="single" w:sz="4" w:space="0" w:color="auto"/>
              <w:bottom w:val="single" w:sz="4" w:space="0" w:color="auto"/>
              <w:right w:val="single" w:sz="4" w:space="0" w:color="auto"/>
            </w:tcBorders>
            <w:hideMark/>
          </w:tcPr>
          <w:p w14:paraId="047C67AA" w14:textId="2CA43B36" w:rsid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Соколинская Алиса</w:t>
            </w:r>
          </w:p>
          <w:p w14:paraId="338052BF" w14:textId="77777777" w:rsidR="007B7C04" w:rsidRDefault="007B7C04" w:rsidP="00902101">
            <w:pPr>
              <w:suppressAutoHyphens/>
              <w:spacing w:after="0" w:line="240" w:lineRule="auto"/>
              <w:jc w:val="center"/>
              <w:rPr>
                <w:rFonts w:ascii="Times New Roman" w:eastAsia="Times New Roman" w:hAnsi="Times New Roman" w:cs="Times New Roman"/>
                <w:sz w:val="28"/>
                <w:szCs w:val="28"/>
                <w:lang w:eastAsia="ar-SA"/>
              </w:rPr>
            </w:pPr>
          </w:p>
          <w:p w14:paraId="5F8DBF01" w14:textId="1C3DA8AB" w:rsidR="00C84088" w:rsidRPr="00902101" w:rsidRDefault="00C84088" w:rsidP="00902101">
            <w:pPr>
              <w:suppressAutoHyphens/>
              <w:spacing w:after="0" w:line="240" w:lineRule="auto"/>
              <w:jc w:val="center"/>
              <w:rPr>
                <w:rFonts w:ascii="Times New Roman" w:eastAsia="Times New Roman" w:hAnsi="Times New Roman" w:cs="Times New Roman"/>
                <w:sz w:val="28"/>
                <w:szCs w:val="28"/>
                <w:lang w:eastAsia="ar-SA"/>
              </w:rPr>
            </w:pPr>
          </w:p>
        </w:tc>
        <w:tc>
          <w:tcPr>
            <w:tcW w:w="1481" w:type="dxa"/>
            <w:tcBorders>
              <w:top w:val="single" w:sz="4" w:space="0" w:color="auto"/>
              <w:left w:val="single" w:sz="4" w:space="0" w:color="auto"/>
              <w:bottom w:val="single" w:sz="4" w:space="0" w:color="auto"/>
              <w:right w:val="single" w:sz="4" w:space="0" w:color="auto"/>
            </w:tcBorders>
            <w:hideMark/>
          </w:tcPr>
          <w:p w14:paraId="5BE574F5"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 класс</w:t>
            </w:r>
          </w:p>
        </w:tc>
        <w:tc>
          <w:tcPr>
            <w:tcW w:w="1881" w:type="dxa"/>
            <w:tcBorders>
              <w:top w:val="single" w:sz="4" w:space="0" w:color="auto"/>
              <w:left w:val="single" w:sz="4" w:space="0" w:color="auto"/>
              <w:bottom w:val="single" w:sz="4" w:space="0" w:color="auto"/>
              <w:right w:val="single" w:sz="4" w:space="0" w:color="auto"/>
            </w:tcBorders>
          </w:tcPr>
          <w:p w14:paraId="0CC4D4EA"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Призер</w:t>
            </w:r>
          </w:p>
          <w:p w14:paraId="7628DCC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p>
        </w:tc>
        <w:tc>
          <w:tcPr>
            <w:tcW w:w="2304" w:type="dxa"/>
            <w:tcBorders>
              <w:top w:val="single" w:sz="4" w:space="0" w:color="auto"/>
              <w:left w:val="single" w:sz="4" w:space="0" w:color="auto"/>
              <w:bottom w:val="single" w:sz="4" w:space="0" w:color="auto"/>
              <w:right w:val="single" w:sz="4" w:space="0" w:color="auto"/>
            </w:tcBorders>
          </w:tcPr>
          <w:p w14:paraId="18AB0BAD"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Обществознание</w:t>
            </w:r>
          </w:p>
          <w:p w14:paraId="74EB9AAD"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p>
        </w:tc>
        <w:tc>
          <w:tcPr>
            <w:tcW w:w="2267" w:type="dxa"/>
            <w:tcBorders>
              <w:top w:val="single" w:sz="4" w:space="0" w:color="auto"/>
              <w:left w:val="single" w:sz="4" w:space="0" w:color="auto"/>
              <w:bottom w:val="single" w:sz="4" w:space="0" w:color="auto"/>
              <w:right w:val="single" w:sz="4" w:space="0" w:color="auto"/>
            </w:tcBorders>
            <w:hideMark/>
          </w:tcPr>
          <w:p w14:paraId="7345EBFD"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0D99CCD9" w14:textId="2288C04C"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№17»</w:t>
            </w:r>
          </w:p>
        </w:tc>
      </w:tr>
      <w:tr w:rsidR="00902101" w:rsidRPr="00902101" w14:paraId="2F1A45A9" w14:textId="77777777" w:rsidTr="00C84088">
        <w:trPr>
          <w:trHeight w:val="435"/>
        </w:trPr>
        <w:tc>
          <w:tcPr>
            <w:tcW w:w="618" w:type="dxa"/>
            <w:gridSpan w:val="2"/>
            <w:tcBorders>
              <w:top w:val="single" w:sz="4" w:space="0" w:color="auto"/>
              <w:left w:val="single" w:sz="4" w:space="0" w:color="auto"/>
              <w:bottom w:val="single" w:sz="4" w:space="0" w:color="auto"/>
              <w:right w:val="single" w:sz="4" w:space="0" w:color="auto"/>
            </w:tcBorders>
            <w:hideMark/>
          </w:tcPr>
          <w:p w14:paraId="1C2DC3A7"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lastRenderedPageBreak/>
              <w:t>4</w:t>
            </w:r>
          </w:p>
        </w:tc>
        <w:tc>
          <w:tcPr>
            <w:tcW w:w="2222" w:type="dxa"/>
            <w:tcBorders>
              <w:top w:val="single" w:sz="4" w:space="0" w:color="auto"/>
              <w:left w:val="single" w:sz="4" w:space="0" w:color="auto"/>
              <w:bottom w:val="single" w:sz="4" w:space="0" w:color="auto"/>
              <w:right w:val="single" w:sz="4" w:space="0" w:color="auto"/>
            </w:tcBorders>
            <w:hideMark/>
          </w:tcPr>
          <w:p w14:paraId="22B79D95"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Люкшинова Анна</w:t>
            </w:r>
          </w:p>
        </w:tc>
        <w:tc>
          <w:tcPr>
            <w:tcW w:w="1481" w:type="dxa"/>
            <w:tcBorders>
              <w:top w:val="single" w:sz="4" w:space="0" w:color="auto"/>
              <w:left w:val="single" w:sz="4" w:space="0" w:color="auto"/>
              <w:bottom w:val="single" w:sz="4" w:space="0" w:color="auto"/>
              <w:right w:val="single" w:sz="4" w:space="0" w:color="auto"/>
            </w:tcBorders>
            <w:hideMark/>
          </w:tcPr>
          <w:p w14:paraId="792534A4"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9 класс</w:t>
            </w:r>
          </w:p>
        </w:tc>
        <w:tc>
          <w:tcPr>
            <w:tcW w:w="1881" w:type="dxa"/>
            <w:tcBorders>
              <w:top w:val="single" w:sz="4" w:space="0" w:color="auto"/>
              <w:left w:val="single" w:sz="4" w:space="0" w:color="auto"/>
              <w:bottom w:val="single" w:sz="4" w:space="0" w:color="auto"/>
              <w:right w:val="single" w:sz="4" w:space="0" w:color="auto"/>
            </w:tcBorders>
          </w:tcPr>
          <w:p w14:paraId="23617DC7" w14:textId="77777777" w:rsidR="00902101" w:rsidRP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C84088">
              <w:rPr>
                <w:rFonts w:ascii="Times New Roman" w:eastAsia="Times New Roman" w:hAnsi="Times New Roman" w:cs="Times New Roman"/>
                <w:sz w:val="28"/>
                <w:szCs w:val="28"/>
                <w:lang w:eastAsia="ar-SA"/>
              </w:rPr>
              <w:t>Победитель</w:t>
            </w:r>
          </w:p>
          <w:p w14:paraId="4F063807" w14:textId="49939063" w:rsidR="00902101" w:rsidRPr="00902101" w:rsidRDefault="00902101" w:rsidP="00C84088">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p w14:paraId="3CA04CC5"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auto"/>
              <w:left w:val="single" w:sz="4" w:space="0" w:color="auto"/>
              <w:bottom w:val="single" w:sz="4" w:space="0" w:color="auto"/>
              <w:right w:val="single" w:sz="4" w:space="0" w:color="auto"/>
            </w:tcBorders>
            <w:hideMark/>
          </w:tcPr>
          <w:p w14:paraId="6CADEE71"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Экономика</w:t>
            </w:r>
          </w:p>
          <w:p w14:paraId="67A14CD3"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Обществознание</w:t>
            </w:r>
          </w:p>
          <w:p w14:paraId="320D2A85"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Право</w:t>
            </w:r>
          </w:p>
        </w:tc>
        <w:tc>
          <w:tcPr>
            <w:tcW w:w="2267" w:type="dxa"/>
            <w:tcBorders>
              <w:top w:val="single" w:sz="4" w:space="0" w:color="auto"/>
              <w:left w:val="single" w:sz="4" w:space="0" w:color="auto"/>
              <w:bottom w:val="single" w:sz="4" w:space="0" w:color="auto"/>
              <w:right w:val="single" w:sz="4" w:space="0" w:color="auto"/>
            </w:tcBorders>
            <w:hideMark/>
          </w:tcPr>
          <w:p w14:paraId="7D9D12B7"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3E25116D" w14:textId="5C7B3495"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№23»</w:t>
            </w:r>
          </w:p>
        </w:tc>
      </w:tr>
      <w:tr w:rsidR="00902101" w:rsidRPr="00902101" w14:paraId="5F02F9F8"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1DEF2DAD"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5</w:t>
            </w:r>
          </w:p>
        </w:tc>
        <w:tc>
          <w:tcPr>
            <w:tcW w:w="2228" w:type="dxa"/>
            <w:gridSpan w:val="2"/>
            <w:tcBorders>
              <w:top w:val="single" w:sz="4" w:space="0" w:color="000000"/>
              <w:left w:val="single" w:sz="4" w:space="0" w:color="000000"/>
              <w:bottom w:val="single" w:sz="4" w:space="0" w:color="000000"/>
              <w:right w:val="single" w:sz="4" w:space="0" w:color="auto"/>
            </w:tcBorders>
            <w:hideMark/>
          </w:tcPr>
          <w:p w14:paraId="7BB8120C"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Шушканов Вячеслав</w:t>
            </w:r>
          </w:p>
        </w:tc>
        <w:tc>
          <w:tcPr>
            <w:tcW w:w="1481" w:type="dxa"/>
            <w:tcBorders>
              <w:top w:val="single" w:sz="4" w:space="0" w:color="000000"/>
              <w:left w:val="single" w:sz="4" w:space="0" w:color="auto"/>
              <w:bottom w:val="single" w:sz="4" w:space="0" w:color="000000"/>
              <w:right w:val="single" w:sz="4" w:space="0" w:color="auto"/>
            </w:tcBorders>
            <w:hideMark/>
          </w:tcPr>
          <w:p w14:paraId="5F994C25"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10 класс</w:t>
            </w:r>
          </w:p>
        </w:tc>
        <w:tc>
          <w:tcPr>
            <w:tcW w:w="1881" w:type="dxa"/>
            <w:tcBorders>
              <w:top w:val="single" w:sz="4" w:space="0" w:color="000000"/>
              <w:left w:val="single" w:sz="4" w:space="0" w:color="auto"/>
              <w:bottom w:val="single" w:sz="4" w:space="0" w:color="000000"/>
              <w:right w:val="single" w:sz="4" w:space="0" w:color="auto"/>
            </w:tcBorders>
            <w:hideMark/>
          </w:tcPr>
          <w:p w14:paraId="170B15F7"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Призер </w:t>
            </w:r>
          </w:p>
        </w:tc>
        <w:tc>
          <w:tcPr>
            <w:tcW w:w="2304" w:type="dxa"/>
            <w:tcBorders>
              <w:top w:val="single" w:sz="4" w:space="0" w:color="000000"/>
              <w:left w:val="single" w:sz="4" w:space="0" w:color="auto"/>
              <w:bottom w:val="single" w:sz="4" w:space="0" w:color="000000"/>
              <w:right w:val="single" w:sz="4" w:space="0" w:color="auto"/>
            </w:tcBorders>
            <w:hideMark/>
          </w:tcPr>
          <w:p w14:paraId="1F565523"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Экономика</w:t>
            </w:r>
          </w:p>
        </w:tc>
        <w:tc>
          <w:tcPr>
            <w:tcW w:w="2267" w:type="dxa"/>
            <w:tcBorders>
              <w:top w:val="single" w:sz="4" w:space="0" w:color="000000"/>
              <w:left w:val="single" w:sz="4" w:space="0" w:color="auto"/>
              <w:bottom w:val="single" w:sz="4" w:space="0" w:color="auto"/>
              <w:right w:val="single" w:sz="4" w:space="0" w:color="000000"/>
            </w:tcBorders>
            <w:hideMark/>
          </w:tcPr>
          <w:p w14:paraId="59880566"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4E0CE03A" w14:textId="33A1996F"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«Лицей №1»</w:t>
            </w:r>
          </w:p>
        </w:tc>
      </w:tr>
      <w:tr w:rsidR="00902101" w:rsidRPr="00902101" w14:paraId="43C66F44"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103C8453"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6</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7CAD26D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Редькин Дмитрий</w:t>
            </w:r>
          </w:p>
        </w:tc>
        <w:tc>
          <w:tcPr>
            <w:tcW w:w="1481" w:type="dxa"/>
            <w:tcBorders>
              <w:top w:val="single" w:sz="4" w:space="0" w:color="000000"/>
              <w:left w:val="single" w:sz="4" w:space="0" w:color="000000"/>
              <w:bottom w:val="single" w:sz="4" w:space="0" w:color="000000"/>
              <w:right w:val="single" w:sz="4" w:space="0" w:color="000000"/>
            </w:tcBorders>
            <w:hideMark/>
          </w:tcPr>
          <w:p w14:paraId="19B7D2E9"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10 класс</w:t>
            </w:r>
          </w:p>
        </w:tc>
        <w:tc>
          <w:tcPr>
            <w:tcW w:w="1881" w:type="dxa"/>
            <w:tcBorders>
              <w:top w:val="single" w:sz="4" w:space="0" w:color="000000"/>
              <w:left w:val="single" w:sz="4" w:space="0" w:color="000000"/>
              <w:bottom w:val="single" w:sz="4" w:space="0" w:color="000000"/>
              <w:right w:val="single" w:sz="4" w:space="0" w:color="000000"/>
            </w:tcBorders>
            <w:hideMark/>
          </w:tcPr>
          <w:p w14:paraId="3C22EF2A"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233DF2C7" w14:textId="77777777" w:rsidR="00902101" w:rsidRPr="00902101" w:rsidRDefault="00902101" w:rsidP="00902101">
            <w:pPr>
              <w:suppressAutoHyphens/>
              <w:spacing w:after="0" w:line="240" w:lineRule="auto"/>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color w:val="000000"/>
                <w:sz w:val="28"/>
                <w:szCs w:val="28"/>
                <w:lang w:eastAsia="ar-SA"/>
              </w:rPr>
              <w:t xml:space="preserve">История </w:t>
            </w:r>
          </w:p>
        </w:tc>
        <w:tc>
          <w:tcPr>
            <w:tcW w:w="2267" w:type="dxa"/>
            <w:tcBorders>
              <w:top w:val="single" w:sz="4" w:space="0" w:color="auto"/>
              <w:left w:val="single" w:sz="4" w:space="0" w:color="000000"/>
              <w:bottom w:val="single" w:sz="4" w:space="0" w:color="000000"/>
              <w:right w:val="single" w:sz="4" w:space="0" w:color="000000"/>
            </w:tcBorders>
            <w:hideMark/>
          </w:tcPr>
          <w:p w14:paraId="157D1805"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МОАУ</w:t>
            </w:r>
          </w:p>
          <w:p w14:paraId="1A9791F0" w14:textId="5243FE3C"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 «СОШ №23»</w:t>
            </w:r>
          </w:p>
        </w:tc>
      </w:tr>
      <w:tr w:rsidR="00902101" w:rsidRPr="00902101" w14:paraId="098C9B22"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2EA75DB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7</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65C22EE8"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Гареева Арина</w:t>
            </w:r>
          </w:p>
        </w:tc>
        <w:tc>
          <w:tcPr>
            <w:tcW w:w="1481" w:type="dxa"/>
            <w:tcBorders>
              <w:top w:val="single" w:sz="4" w:space="0" w:color="000000"/>
              <w:left w:val="single" w:sz="4" w:space="0" w:color="000000"/>
              <w:bottom w:val="single" w:sz="4" w:space="0" w:color="000000"/>
              <w:right w:val="single" w:sz="4" w:space="0" w:color="000000"/>
            </w:tcBorders>
            <w:hideMark/>
          </w:tcPr>
          <w:p w14:paraId="658E71CA"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9 класс</w:t>
            </w:r>
          </w:p>
        </w:tc>
        <w:tc>
          <w:tcPr>
            <w:tcW w:w="1881" w:type="dxa"/>
            <w:tcBorders>
              <w:top w:val="single" w:sz="4" w:space="0" w:color="000000"/>
              <w:left w:val="single" w:sz="4" w:space="0" w:color="000000"/>
              <w:bottom w:val="single" w:sz="4" w:space="0" w:color="000000"/>
              <w:right w:val="single" w:sz="4" w:space="0" w:color="000000"/>
            </w:tcBorders>
            <w:hideMark/>
          </w:tcPr>
          <w:p w14:paraId="24B047B9"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19BC48EB" w14:textId="77777777" w:rsidR="00902101" w:rsidRPr="00902101" w:rsidRDefault="00902101" w:rsidP="00902101">
            <w:pPr>
              <w:suppressAutoHyphens/>
              <w:spacing w:after="0" w:line="240" w:lineRule="auto"/>
              <w:jc w:val="center"/>
              <w:rPr>
                <w:rFonts w:ascii="Times New Roman" w:eastAsia="Times New Roman" w:hAnsi="Times New Roman" w:cs="Times New Roman"/>
                <w:sz w:val="20"/>
                <w:szCs w:val="20"/>
                <w:lang w:eastAsia="ar-SA"/>
              </w:rPr>
            </w:pPr>
            <w:r w:rsidRPr="00902101">
              <w:rPr>
                <w:rFonts w:ascii="Times New Roman" w:eastAsia="Times New Roman" w:hAnsi="Times New Roman" w:cs="Times New Roman"/>
                <w:color w:val="000000"/>
                <w:sz w:val="28"/>
                <w:szCs w:val="28"/>
                <w:lang w:eastAsia="ar-SA"/>
              </w:rPr>
              <w:t>Химия</w:t>
            </w:r>
          </w:p>
        </w:tc>
        <w:tc>
          <w:tcPr>
            <w:tcW w:w="2267" w:type="dxa"/>
            <w:tcBorders>
              <w:top w:val="single" w:sz="4" w:space="0" w:color="auto"/>
              <w:left w:val="single" w:sz="4" w:space="0" w:color="000000"/>
              <w:bottom w:val="single" w:sz="4" w:space="0" w:color="000000"/>
              <w:right w:val="single" w:sz="4" w:space="0" w:color="000000"/>
            </w:tcBorders>
            <w:hideMark/>
          </w:tcPr>
          <w:p w14:paraId="6746288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МОАУ «Гимназия №1»</w:t>
            </w:r>
          </w:p>
        </w:tc>
      </w:tr>
      <w:tr w:rsidR="00902101" w:rsidRPr="00902101" w14:paraId="3D2178EF"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722818A7"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8</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0746AC71"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Кебу Екатерина</w:t>
            </w:r>
          </w:p>
        </w:tc>
        <w:tc>
          <w:tcPr>
            <w:tcW w:w="1481" w:type="dxa"/>
            <w:tcBorders>
              <w:top w:val="single" w:sz="4" w:space="0" w:color="000000"/>
              <w:left w:val="single" w:sz="4" w:space="0" w:color="000000"/>
              <w:bottom w:val="single" w:sz="4" w:space="0" w:color="000000"/>
              <w:right w:val="single" w:sz="4" w:space="0" w:color="000000"/>
            </w:tcBorders>
            <w:hideMark/>
          </w:tcPr>
          <w:p w14:paraId="3D522293"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9 класс</w:t>
            </w:r>
          </w:p>
        </w:tc>
        <w:tc>
          <w:tcPr>
            <w:tcW w:w="1881" w:type="dxa"/>
            <w:tcBorders>
              <w:top w:val="single" w:sz="4" w:space="0" w:color="000000"/>
              <w:left w:val="single" w:sz="4" w:space="0" w:color="000000"/>
              <w:bottom w:val="single" w:sz="4" w:space="0" w:color="000000"/>
              <w:right w:val="single" w:sz="4" w:space="0" w:color="000000"/>
            </w:tcBorders>
          </w:tcPr>
          <w:p w14:paraId="13052BBC"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p w14:paraId="486B85F7"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p>
        </w:tc>
        <w:tc>
          <w:tcPr>
            <w:tcW w:w="2304" w:type="dxa"/>
            <w:tcBorders>
              <w:top w:val="single" w:sz="4" w:space="0" w:color="000000"/>
              <w:left w:val="single" w:sz="4" w:space="0" w:color="000000"/>
              <w:bottom w:val="single" w:sz="4" w:space="0" w:color="000000"/>
              <w:right w:val="single" w:sz="4" w:space="0" w:color="000000"/>
            </w:tcBorders>
            <w:hideMark/>
          </w:tcPr>
          <w:p w14:paraId="5FFF372F" w14:textId="77777777" w:rsidR="00902101" w:rsidRPr="00902101" w:rsidRDefault="00902101" w:rsidP="00902101">
            <w:pPr>
              <w:suppressAutoHyphens/>
              <w:spacing w:after="0" w:line="240" w:lineRule="auto"/>
              <w:jc w:val="center"/>
              <w:rPr>
                <w:rFonts w:ascii="Times New Roman" w:eastAsia="Times New Roman" w:hAnsi="Times New Roman" w:cs="Times New Roman"/>
                <w:sz w:val="20"/>
                <w:szCs w:val="20"/>
                <w:lang w:eastAsia="ar-SA"/>
              </w:rPr>
            </w:pPr>
            <w:r w:rsidRPr="00902101">
              <w:rPr>
                <w:rFonts w:ascii="Times New Roman" w:eastAsia="Times New Roman" w:hAnsi="Times New Roman" w:cs="Times New Roman"/>
                <w:color w:val="000000"/>
                <w:sz w:val="28"/>
                <w:szCs w:val="28"/>
                <w:lang w:eastAsia="ar-SA"/>
              </w:rPr>
              <w:t>Химия</w:t>
            </w:r>
          </w:p>
        </w:tc>
        <w:tc>
          <w:tcPr>
            <w:tcW w:w="2267" w:type="dxa"/>
            <w:tcBorders>
              <w:top w:val="single" w:sz="4" w:space="0" w:color="000000"/>
              <w:left w:val="single" w:sz="4" w:space="0" w:color="000000"/>
              <w:bottom w:val="single" w:sz="4" w:space="0" w:color="000000"/>
              <w:right w:val="single" w:sz="4" w:space="0" w:color="000000"/>
            </w:tcBorders>
            <w:hideMark/>
          </w:tcPr>
          <w:p w14:paraId="5CF4F9D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МОАУ «Гимназия №1»</w:t>
            </w:r>
          </w:p>
        </w:tc>
      </w:tr>
      <w:tr w:rsidR="00902101" w:rsidRPr="00902101" w14:paraId="202DECD8"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48293BC5"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9</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70E6D153"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Назаренко Тимофей</w:t>
            </w:r>
          </w:p>
        </w:tc>
        <w:tc>
          <w:tcPr>
            <w:tcW w:w="1481" w:type="dxa"/>
            <w:tcBorders>
              <w:top w:val="single" w:sz="4" w:space="0" w:color="000000"/>
              <w:left w:val="single" w:sz="4" w:space="0" w:color="000000"/>
              <w:bottom w:val="single" w:sz="4" w:space="0" w:color="000000"/>
              <w:right w:val="single" w:sz="4" w:space="0" w:color="000000"/>
            </w:tcBorders>
            <w:hideMark/>
          </w:tcPr>
          <w:p w14:paraId="61F95868"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9 класс</w:t>
            </w:r>
          </w:p>
        </w:tc>
        <w:tc>
          <w:tcPr>
            <w:tcW w:w="1881" w:type="dxa"/>
            <w:tcBorders>
              <w:top w:val="single" w:sz="4" w:space="0" w:color="000000"/>
              <w:left w:val="single" w:sz="4" w:space="0" w:color="000000"/>
              <w:bottom w:val="single" w:sz="4" w:space="0" w:color="000000"/>
              <w:right w:val="single" w:sz="4" w:space="0" w:color="000000"/>
            </w:tcBorders>
            <w:hideMark/>
          </w:tcPr>
          <w:p w14:paraId="35C18658"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5C4B9B69" w14:textId="77777777" w:rsidR="00902101" w:rsidRPr="00902101" w:rsidRDefault="00902101" w:rsidP="00902101">
            <w:pPr>
              <w:suppressAutoHyphens/>
              <w:spacing w:after="0" w:line="240" w:lineRule="auto"/>
              <w:jc w:val="center"/>
              <w:rPr>
                <w:rFonts w:ascii="Times New Roman" w:eastAsia="Times New Roman" w:hAnsi="Times New Roman" w:cs="Times New Roman"/>
                <w:color w:val="000000"/>
                <w:sz w:val="28"/>
                <w:szCs w:val="28"/>
                <w:lang w:eastAsia="ar-SA"/>
              </w:rPr>
            </w:pPr>
            <w:r w:rsidRPr="00902101">
              <w:rPr>
                <w:rFonts w:ascii="Times New Roman" w:eastAsia="Times New Roman" w:hAnsi="Times New Roman" w:cs="Times New Roman"/>
                <w:sz w:val="28"/>
                <w:szCs w:val="28"/>
                <w:lang w:eastAsia="ar-SA"/>
              </w:rPr>
              <w:t>Обществознание</w:t>
            </w:r>
          </w:p>
        </w:tc>
        <w:tc>
          <w:tcPr>
            <w:tcW w:w="2267" w:type="dxa"/>
            <w:tcBorders>
              <w:top w:val="single" w:sz="4" w:space="0" w:color="000000"/>
              <w:left w:val="single" w:sz="4" w:space="0" w:color="000000"/>
              <w:bottom w:val="single" w:sz="4" w:space="0" w:color="000000"/>
              <w:right w:val="single" w:sz="4" w:space="0" w:color="000000"/>
            </w:tcBorders>
            <w:hideMark/>
          </w:tcPr>
          <w:p w14:paraId="5B95E2E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МОАУ «Гимназия №1»</w:t>
            </w:r>
          </w:p>
        </w:tc>
      </w:tr>
      <w:tr w:rsidR="00902101" w:rsidRPr="00902101" w14:paraId="75FA2470"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1CE3CDCC"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10</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6A5ACED8"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Годунова Дарья</w:t>
            </w:r>
          </w:p>
        </w:tc>
        <w:tc>
          <w:tcPr>
            <w:tcW w:w="1481" w:type="dxa"/>
            <w:tcBorders>
              <w:top w:val="single" w:sz="4" w:space="0" w:color="000000"/>
              <w:left w:val="single" w:sz="4" w:space="0" w:color="000000"/>
              <w:bottom w:val="single" w:sz="4" w:space="0" w:color="000000"/>
              <w:right w:val="single" w:sz="4" w:space="0" w:color="000000"/>
            </w:tcBorders>
            <w:hideMark/>
          </w:tcPr>
          <w:p w14:paraId="38BE161A"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 класс</w:t>
            </w:r>
          </w:p>
        </w:tc>
        <w:tc>
          <w:tcPr>
            <w:tcW w:w="1881" w:type="dxa"/>
            <w:tcBorders>
              <w:top w:val="single" w:sz="4" w:space="0" w:color="000000"/>
              <w:left w:val="single" w:sz="4" w:space="0" w:color="000000"/>
              <w:bottom w:val="single" w:sz="4" w:space="0" w:color="000000"/>
              <w:right w:val="single" w:sz="4" w:space="0" w:color="000000"/>
            </w:tcBorders>
            <w:hideMark/>
          </w:tcPr>
          <w:p w14:paraId="6F62B0EB" w14:textId="77777777" w:rsidR="00902101" w:rsidRP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C84088">
              <w:rPr>
                <w:rFonts w:ascii="Times New Roman" w:eastAsia="Times New Roman" w:hAnsi="Times New Roman" w:cs="Times New Roman"/>
                <w:sz w:val="28"/>
                <w:szCs w:val="28"/>
                <w:lang w:eastAsia="ar-SA"/>
              </w:rPr>
              <w:t>Победитель</w:t>
            </w:r>
          </w:p>
        </w:tc>
        <w:tc>
          <w:tcPr>
            <w:tcW w:w="2304" w:type="dxa"/>
            <w:tcBorders>
              <w:top w:val="single" w:sz="4" w:space="0" w:color="000000"/>
              <w:left w:val="single" w:sz="4" w:space="0" w:color="000000"/>
              <w:bottom w:val="single" w:sz="4" w:space="0" w:color="000000"/>
              <w:right w:val="single" w:sz="4" w:space="0" w:color="000000"/>
            </w:tcBorders>
            <w:hideMark/>
          </w:tcPr>
          <w:p w14:paraId="382A2088"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10EE230F"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432ED04E" w14:textId="7B0F3195"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«Лицей №1»</w:t>
            </w:r>
          </w:p>
        </w:tc>
      </w:tr>
      <w:tr w:rsidR="00902101" w:rsidRPr="00902101" w14:paraId="63186D5C"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1854D04E"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08C7FE4E"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Семенюк Елизавета</w:t>
            </w:r>
          </w:p>
        </w:tc>
        <w:tc>
          <w:tcPr>
            <w:tcW w:w="1481" w:type="dxa"/>
            <w:tcBorders>
              <w:top w:val="single" w:sz="4" w:space="0" w:color="000000"/>
              <w:left w:val="single" w:sz="4" w:space="0" w:color="000000"/>
              <w:bottom w:val="single" w:sz="4" w:space="0" w:color="000000"/>
              <w:right w:val="single" w:sz="4" w:space="0" w:color="000000"/>
            </w:tcBorders>
            <w:hideMark/>
          </w:tcPr>
          <w:p w14:paraId="7B73B22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8 класс</w:t>
            </w:r>
          </w:p>
        </w:tc>
        <w:tc>
          <w:tcPr>
            <w:tcW w:w="1881" w:type="dxa"/>
            <w:tcBorders>
              <w:top w:val="single" w:sz="4" w:space="0" w:color="000000"/>
              <w:left w:val="single" w:sz="4" w:space="0" w:color="000000"/>
              <w:bottom w:val="single" w:sz="4" w:space="0" w:color="000000"/>
              <w:right w:val="single" w:sz="4" w:space="0" w:color="000000"/>
            </w:tcBorders>
            <w:hideMark/>
          </w:tcPr>
          <w:p w14:paraId="208573E2" w14:textId="77777777" w:rsidR="00902101" w:rsidRP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C84088">
              <w:rPr>
                <w:rFonts w:ascii="Times New Roman" w:eastAsia="Times New Roman" w:hAnsi="Times New Roman" w:cs="Times New Roman"/>
                <w:sz w:val="28"/>
                <w:szCs w:val="28"/>
                <w:lang w:eastAsia="ar-SA"/>
              </w:rPr>
              <w:t>Победитель</w:t>
            </w:r>
          </w:p>
        </w:tc>
        <w:tc>
          <w:tcPr>
            <w:tcW w:w="2304" w:type="dxa"/>
            <w:tcBorders>
              <w:top w:val="single" w:sz="4" w:space="0" w:color="000000"/>
              <w:left w:val="single" w:sz="4" w:space="0" w:color="000000"/>
              <w:bottom w:val="single" w:sz="4" w:space="0" w:color="000000"/>
              <w:right w:val="single" w:sz="4" w:space="0" w:color="000000"/>
            </w:tcBorders>
            <w:hideMark/>
          </w:tcPr>
          <w:p w14:paraId="3ABB5B2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5F2CBCD6"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40A3B30A" w14:textId="1AC3A8BB"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№23»</w:t>
            </w:r>
          </w:p>
        </w:tc>
      </w:tr>
      <w:tr w:rsidR="00902101" w:rsidRPr="00902101" w14:paraId="0CC35CED"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3B283D63"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12</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11C7C613"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Гонтарь Степан</w:t>
            </w:r>
          </w:p>
        </w:tc>
        <w:tc>
          <w:tcPr>
            <w:tcW w:w="1481" w:type="dxa"/>
            <w:tcBorders>
              <w:top w:val="single" w:sz="4" w:space="0" w:color="000000"/>
              <w:left w:val="single" w:sz="4" w:space="0" w:color="000000"/>
              <w:bottom w:val="single" w:sz="4" w:space="0" w:color="000000"/>
              <w:right w:val="single" w:sz="4" w:space="0" w:color="000000"/>
            </w:tcBorders>
            <w:hideMark/>
          </w:tcPr>
          <w:p w14:paraId="380688D7"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 класс</w:t>
            </w:r>
          </w:p>
        </w:tc>
        <w:tc>
          <w:tcPr>
            <w:tcW w:w="1881" w:type="dxa"/>
            <w:tcBorders>
              <w:top w:val="single" w:sz="4" w:space="0" w:color="000000"/>
              <w:left w:val="single" w:sz="4" w:space="0" w:color="000000"/>
              <w:bottom w:val="single" w:sz="4" w:space="0" w:color="000000"/>
              <w:right w:val="single" w:sz="4" w:space="0" w:color="000000"/>
            </w:tcBorders>
            <w:hideMark/>
          </w:tcPr>
          <w:p w14:paraId="6DBC73F3"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71B914EE"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2E52B1FC"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6464DEC7" w14:textId="525552B4"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№16»</w:t>
            </w:r>
          </w:p>
        </w:tc>
      </w:tr>
      <w:tr w:rsidR="00902101" w:rsidRPr="00902101" w14:paraId="681FAD1F"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3DD0A167"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13</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07CCB3D4"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Андреева Анна</w:t>
            </w:r>
          </w:p>
        </w:tc>
        <w:tc>
          <w:tcPr>
            <w:tcW w:w="1481" w:type="dxa"/>
            <w:tcBorders>
              <w:top w:val="single" w:sz="4" w:space="0" w:color="000000"/>
              <w:left w:val="single" w:sz="4" w:space="0" w:color="000000"/>
              <w:bottom w:val="single" w:sz="4" w:space="0" w:color="000000"/>
              <w:right w:val="single" w:sz="4" w:space="0" w:color="000000"/>
            </w:tcBorders>
            <w:hideMark/>
          </w:tcPr>
          <w:p w14:paraId="531B837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 класс</w:t>
            </w:r>
          </w:p>
        </w:tc>
        <w:tc>
          <w:tcPr>
            <w:tcW w:w="1881" w:type="dxa"/>
            <w:tcBorders>
              <w:top w:val="single" w:sz="4" w:space="0" w:color="000000"/>
              <w:left w:val="single" w:sz="4" w:space="0" w:color="000000"/>
              <w:bottom w:val="single" w:sz="4" w:space="0" w:color="000000"/>
              <w:right w:val="single" w:sz="4" w:space="0" w:color="000000"/>
            </w:tcBorders>
            <w:hideMark/>
          </w:tcPr>
          <w:p w14:paraId="618F2F97"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4D21990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7AFC22E9"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1CF7C3CF" w14:textId="3582EE48"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№6»</w:t>
            </w:r>
          </w:p>
        </w:tc>
      </w:tr>
      <w:tr w:rsidR="00902101" w:rsidRPr="00902101" w14:paraId="686DD060"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22415EB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14</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40DAA3BD"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Осипов Егор</w:t>
            </w:r>
          </w:p>
        </w:tc>
        <w:tc>
          <w:tcPr>
            <w:tcW w:w="1481" w:type="dxa"/>
            <w:tcBorders>
              <w:top w:val="single" w:sz="4" w:space="0" w:color="000000"/>
              <w:left w:val="single" w:sz="4" w:space="0" w:color="000000"/>
              <w:bottom w:val="single" w:sz="4" w:space="0" w:color="000000"/>
              <w:right w:val="single" w:sz="4" w:space="0" w:color="000000"/>
            </w:tcBorders>
            <w:hideMark/>
          </w:tcPr>
          <w:p w14:paraId="1EC851AB"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 класс</w:t>
            </w:r>
          </w:p>
        </w:tc>
        <w:tc>
          <w:tcPr>
            <w:tcW w:w="1881" w:type="dxa"/>
            <w:tcBorders>
              <w:top w:val="single" w:sz="4" w:space="0" w:color="000000"/>
              <w:left w:val="single" w:sz="4" w:space="0" w:color="000000"/>
              <w:bottom w:val="single" w:sz="4" w:space="0" w:color="000000"/>
              <w:right w:val="single" w:sz="4" w:space="0" w:color="000000"/>
            </w:tcBorders>
            <w:hideMark/>
          </w:tcPr>
          <w:p w14:paraId="05F1D5F5"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29A9BA6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27F27228"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6F609CD7" w14:textId="35D42DEB"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№23»</w:t>
            </w:r>
          </w:p>
        </w:tc>
      </w:tr>
      <w:tr w:rsidR="00902101" w:rsidRPr="00902101" w14:paraId="1FB35B7F"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57DFDED8"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15</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4274FADB"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Мерясов Данила</w:t>
            </w:r>
          </w:p>
        </w:tc>
        <w:tc>
          <w:tcPr>
            <w:tcW w:w="1481" w:type="dxa"/>
            <w:tcBorders>
              <w:top w:val="single" w:sz="4" w:space="0" w:color="000000"/>
              <w:left w:val="single" w:sz="4" w:space="0" w:color="000000"/>
              <w:bottom w:val="single" w:sz="4" w:space="0" w:color="000000"/>
              <w:right w:val="single" w:sz="4" w:space="0" w:color="000000"/>
            </w:tcBorders>
            <w:hideMark/>
          </w:tcPr>
          <w:p w14:paraId="1CC87D1A"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10 класс</w:t>
            </w:r>
          </w:p>
        </w:tc>
        <w:tc>
          <w:tcPr>
            <w:tcW w:w="1881" w:type="dxa"/>
            <w:tcBorders>
              <w:top w:val="single" w:sz="4" w:space="0" w:color="000000"/>
              <w:left w:val="single" w:sz="4" w:space="0" w:color="000000"/>
              <w:bottom w:val="single" w:sz="4" w:space="0" w:color="000000"/>
              <w:right w:val="single" w:sz="4" w:space="0" w:color="000000"/>
            </w:tcBorders>
            <w:hideMark/>
          </w:tcPr>
          <w:p w14:paraId="5274043E"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47D3A86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2105A7AF"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1DF01DC9" w14:textId="1B121D95"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№23»</w:t>
            </w:r>
          </w:p>
        </w:tc>
      </w:tr>
      <w:tr w:rsidR="00902101" w:rsidRPr="00902101" w14:paraId="51A949B7"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3EC9E8CF"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16</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62F5269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Шандрыгин Василий</w:t>
            </w:r>
          </w:p>
        </w:tc>
        <w:tc>
          <w:tcPr>
            <w:tcW w:w="1481" w:type="dxa"/>
            <w:tcBorders>
              <w:top w:val="single" w:sz="4" w:space="0" w:color="000000"/>
              <w:left w:val="single" w:sz="4" w:space="0" w:color="000000"/>
              <w:bottom w:val="single" w:sz="4" w:space="0" w:color="000000"/>
              <w:right w:val="single" w:sz="4" w:space="0" w:color="000000"/>
            </w:tcBorders>
            <w:hideMark/>
          </w:tcPr>
          <w:p w14:paraId="71D63D14"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10 класс</w:t>
            </w:r>
          </w:p>
        </w:tc>
        <w:tc>
          <w:tcPr>
            <w:tcW w:w="1881" w:type="dxa"/>
            <w:tcBorders>
              <w:top w:val="single" w:sz="4" w:space="0" w:color="000000"/>
              <w:left w:val="single" w:sz="4" w:space="0" w:color="000000"/>
              <w:bottom w:val="single" w:sz="4" w:space="0" w:color="000000"/>
              <w:right w:val="single" w:sz="4" w:space="0" w:color="000000"/>
            </w:tcBorders>
            <w:hideMark/>
          </w:tcPr>
          <w:p w14:paraId="42F21A6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5CEAEDA7"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3BAC0785"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МОАУ «Гимназия №1»</w:t>
            </w:r>
          </w:p>
        </w:tc>
      </w:tr>
      <w:tr w:rsidR="00902101" w:rsidRPr="00902101" w14:paraId="0F524738"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667DC77F"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17</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025B411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Меньщиков Данил</w:t>
            </w:r>
          </w:p>
        </w:tc>
        <w:tc>
          <w:tcPr>
            <w:tcW w:w="1481" w:type="dxa"/>
            <w:tcBorders>
              <w:top w:val="single" w:sz="4" w:space="0" w:color="000000"/>
              <w:left w:val="single" w:sz="4" w:space="0" w:color="000000"/>
              <w:bottom w:val="single" w:sz="4" w:space="0" w:color="000000"/>
              <w:right w:val="single" w:sz="4" w:space="0" w:color="000000"/>
            </w:tcBorders>
            <w:hideMark/>
          </w:tcPr>
          <w:p w14:paraId="01DBA1D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9 класс</w:t>
            </w:r>
          </w:p>
        </w:tc>
        <w:tc>
          <w:tcPr>
            <w:tcW w:w="1881" w:type="dxa"/>
            <w:tcBorders>
              <w:top w:val="single" w:sz="4" w:space="0" w:color="000000"/>
              <w:left w:val="single" w:sz="4" w:space="0" w:color="000000"/>
              <w:bottom w:val="single" w:sz="4" w:space="0" w:color="000000"/>
              <w:right w:val="single" w:sz="4" w:space="0" w:color="000000"/>
            </w:tcBorders>
            <w:hideMark/>
          </w:tcPr>
          <w:p w14:paraId="61DC49DC"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5B0A79D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7651EBE5"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3BF05DFB" w14:textId="70FEB425"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№10»</w:t>
            </w:r>
          </w:p>
        </w:tc>
      </w:tr>
      <w:tr w:rsidR="00902101" w:rsidRPr="00902101" w14:paraId="1C522085"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6282EB6F"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18</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538EF51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Воронин Дмитрий</w:t>
            </w:r>
          </w:p>
        </w:tc>
        <w:tc>
          <w:tcPr>
            <w:tcW w:w="1481" w:type="dxa"/>
            <w:tcBorders>
              <w:top w:val="single" w:sz="4" w:space="0" w:color="000000"/>
              <w:left w:val="single" w:sz="4" w:space="0" w:color="000000"/>
              <w:bottom w:val="single" w:sz="4" w:space="0" w:color="000000"/>
              <w:right w:val="single" w:sz="4" w:space="0" w:color="000000"/>
            </w:tcBorders>
            <w:hideMark/>
          </w:tcPr>
          <w:p w14:paraId="2E5D3F2F"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10 класс</w:t>
            </w:r>
          </w:p>
        </w:tc>
        <w:tc>
          <w:tcPr>
            <w:tcW w:w="1881" w:type="dxa"/>
            <w:tcBorders>
              <w:top w:val="single" w:sz="4" w:space="0" w:color="000000"/>
              <w:left w:val="single" w:sz="4" w:space="0" w:color="000000"/>
              <w:bottom w:val="single" w:sz="4" w:space="0" w:color="000000"/>
              <w:right w:val="single" w:sz="4" w:space="0" w:color="000000"/>
            </w:tcBorders>
            <w:hideMark/>
          </w:tcPr>
          <w:p w14:paraId="4A4DC105"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23F2B994"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3573B7D7"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31C637A9" w14:textId="3FD3A528"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№13»</w:t>
            </w:r>
          </w:p>
        </w:tc>
      </w:tr>
      <w:tr w:rsidR="00902101" w:rsidRPr="00902101" w14:paraId="0DC96B40"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15B644CB"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19</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0C79D54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Ивлева Лидия</w:t>
            </w:r>
          </w:p>
        </w:tc>
        <w:tc>
          <w:tcPr>
            <w:tcW w:w="1481" w:type="dxa"/>
            <w:tcBorders>
              <w:top w:val="single" w:sz="4" w:space="0" w:color="000000"/>
              <w:left w:val="single" w:sz="4" w:space="0" w:color="000000"/>
              <w:bottom w:val="single" w:sz="4" w:space="0" w:color="000000"/>
              <w:right w:val="single" w:sz="4" w:space="0" w:color="000000"/>
            </w:tcBorders>
            <w:hideMark/>
          </w:tcPr>
          <w:p w14:paraId="38F69FE3"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 класс</w:t>
            </w:r>
          </w:p>
        </w:tc>
        <w:tc>
          <w:tcPr>
            <w:tcW w:w="1881" w:type="dxa"/>
            <w:tcBorders>
              <w:top w:val="single" w:sz="4" w:space="0" w:color="000000"/>
              <w:left w:val="single" w:sz="4" w:space="0" w:color="000000"/>
              <w:bottom w:val="single" w:sz="4" w:space="0" w:color="000000"/>
              <w:right w:val="single" w:sz="4" w:space="0" w:color="000000"/>
            </w:tcBorders>
            <w:hideMark/>
          </w:tcPr>
          <w:p w14:paraId="6860A4AC"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5E9A593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625C663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МОАУ «Гимназия №1»</w:t>
            </w:r>
          </w:p>
        </w:tc>
      </w:tr>
      <w:tr w:rsidR="00902101" w:rsidRPr="00902101" w14:paraId="463D5181"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03243CFD"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20</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2044550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Афанасьева Юлия</w:t>
            </w:r>
          </w:p>
        </w:tc>
        <w:tc>
          <w:tcPr>
            <w:tcW w:w="1481" w:type="dxa"/>
            <w:tcBorders>
              <w:top w:val="single" w:sz="4" w:space="0" w:color="000000"/>
              <w:left w:val="single" w:sz="4" w:space="0" w:color="000000"/>
              <w:bottom w:val="single" w:sz="4" w:space="0" w:color="000000"/>
              <w:right w:val="single" w:sz="4" w:space="0" w:color="000000"/>
            </w:tcBorders>
            <w:hideMark/>
          </w:tcPr>
          <w:p w14:paraId="787DEFD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 класс</w:t>
            </w:r>
          </w:p>
        </w:tc>
        <w:tc>
          <w:tcPr>
            <w:tcW w:w="1881" w:type="dxa"/>
            <w:tcBorders>
              <w:top w:val="single" w:sz="4" w:space="0" w:color="000000"/>
              <w:left w:val="single" w:sz="4" w:space="0" w:color="000000"/>
              <w:bottom w:val="single" w:sz="4" w:space="0" w:color="000000"/>
              <w:right w:val="single" w:sz="4" w:space="0" w:color="000000"/>
            </w:tcBorders>
            <w:hideMark/>
          </w:tcPr>
          <w:p w14:paraId="1265F75A"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6CCEE3AD"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5801559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МОАУ «Гимназия №1»</w:t>
            </w:r>
          </w:p>
        </w:tc>
      </w:tr>
      <w:tr w:rsidR="00902101" w:rsidRPr="00902101" w14:paraId="06F0C379"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396C9EED"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21</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1719B481"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Науменко Александра</w:t>
            </w:r>
          </w:p>
        </w:tc>
        <w:tc>
          <w:tcPr>
            <w:tcW w:w="1481" w:type="dxa"/>
            <w:tcBorders>
              <w:top w:val="single" w:sz="4" w:space="0" w:color="000000"/>
              <w:left w:val="single" w:sz="4" w:space="0" w:color="000000"/>
              <w:bottom w:val="single" w:sz="4" w:space="0" w:color="000000"/>
              <w:right w:val="single" w:sz="4" w:space="0" w:color="000000"/>
            </w:tcBorders>
            <w:hideMark/>
          </w:tcPr>
          <w:p w14:paraId="502E7A8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10 класс</w:t>
            </w:r>
          </w:p>
        </w:tc>
        <w:tc>
          <w:tcPr>
            <w:tcW w:w="1881" w:type="dxa"/>
            <w:tcBorders>
              <w:top w:val="single" w:sz="4" w:space="0" w:color="000000"/>
              <w:left w:val="single" w:sz="4" w:space="0" w:color="000000"/>
              <w:bottom w:val="single" w:sz="4" w:space="0" w:color="000000"/>
              <w:right w:val="single" w:sz="4" w:space="0" w:color="000000"/>
            </w:tcBorders>
            <w:hideMark/>
          </w:tcPr>
          <w:p w14:paraId="221E5ED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0229058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15ED010D"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7AC5879E" w14:textId="33607172"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№13»</w:t>
            </w:r>
          </w:p>
        </w:tc>
      </w:tr>
      <w:tr w:rsidR="00902101" w:rsidRPr="00902101" w14:paraId="447EF976"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5D87A1F1"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22</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375C821A"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Корионова Дарья</w:t>
            </w:r>
          </w:p>
        </w:tc>
        <w:tc>
          <w:tcPr>
            <w:tcW w:w="1481" w:type="dxa"/>
            <w:tcBorders>
              <w:top w:val="single" w:sz="4" w:space="0" w:color="000000"/>
              <w:left w:val="single" w:sz="4" w:space="0" w:color="000000"/>
              <w:bottom w:val="single" w:sz="4" w:space="0" w:color="000000"/>
              <w:right w:val="single" w:sz="4" w:space="0" w:color="000000"/>
            </w:tcBorders>
            <w:hideMark/>
          </w:tcPr>
          <w:p w14:paraId="72F7FA55"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 класс</w:t>
            </w:r>
          </w:p>
        </w:tc>
        <w:tc>
          <w:tcPr>
            <w:tcW w:w="1881" w:type="dxa"/>
            <w:tcBorders>
              <w:top w:val="single" w:sz="4" w:space="0" w:color="000000"/>
              <w:left w:val="single" w:sz="4" w:space="0" w:color="000000"/>
              <w:bottom w:val="single" w:sz="4" w:space="0" w:color="000000"/>
              <w:right w:val="single" w:sz="4" w:space="0" w:color="000000"/>
            </w:tcBorders>
            <w:hideMark/>
          </w:tcPr>
          <w:p w14:paraId="2E4B756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1FE2F6A9"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Физическая культура</w:t>
            </w:r>
          </w:p>
        </w:tc>
        <w:tc>
          <w:tcPr>
            <w:tcW w:w="2267" w:type="dxa"/>
            <w:tcBorders>
              <w:top w:val="single" w:sz="4" w:space="0" w:color="000000"/>
              <w:left w:val="single" w:sz="4" w:space="0" w:color="000000"/>
              <w:bottom w:val="single" w:sz="4" w:space="0" w:color="000000"/>
              <w:right w:val="single" w:sz="4" w:space="0" w:color="000000"/>
            </w:tcBorders>
            <w:hideMark/>
          </w:tcPr>
          <w:p w14:paraId="0E3C11EA"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611D84DD" w14:textId="404E1302"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№15»</w:t>
            </w:r>
          </w:p>
        </w:tc>
      </w:tr>
      <w:tr w:rsidR="00902101" w:rsidRPr="00902101" w14:paraId="041DA86C"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56350247"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23</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4AA53289"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Селиверстова Ксения</w:t>
            </w:r>
          </w:p>
        </w:tc>
        <w:tc>
          <w:tcPr>
            <w:tcW w:w="1481" w:type="dxa"/>
            <w:tcBorders>
              <w:top w:val="single" w:sz="4" w:space="0" w:color="000000"/>
              <w:left w:val="single" w:sz="4" w:space="0" w:color="000000"/>
              <w:bottom w:val="single" w:sz="4" w:space="0" w:color="000000"/>
              <w:right w:val="single" w:sz="4" w:space="0" w:color="000000"/>
            </w:tcBorders>
            <w:hideMark/>
          </w:tcPr>
          <w:p w14:paraId="3E909C51"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9 класс</w:t>
            </w:r>
          </w:p>
        </w:tc>
        <w:tc>
          <w:tcPr>
            <w:tcW w:w="1881" w:type="dxa"/>
            <w:tcBorders>
              <w:top w:val="single" w:sz="4" w:space="0" w:color="000000"/>
              <w:left w:val="single" w:sz="4" w:space="0" w:color="000000"/>
              <w:bottom w:val="single" w:sz="4" w:space="0" w:color="000000"/>
              <w:right w:val="single" w:sz="4" w:space="0" w:color="000000"/>
            </w:tcBorders>
            <w:hideMark/>
          </w:tcPr>
          <w:p w14:paraId="4CC9B481" w14:textId="77777777" w:rsidR="00902101" w:rsidRP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C84088">
              <w:rPr>
                <w:rFonts w:ascii="Times New Roman" w:eastAsia="Times New Roman" w:hAnsi="Times New Roman" w:cs="Times New Roman"/>
                <w:sz w:val="28"/>
                <w:szCs w:val="28"/>
                <w:lang w:eastAsia="ar-SA"/>
              </w:rPr>
              <w:t>Победитель</w:t>
            </w:r>
          </w:p>
        </w:tc>
        <w:tc>
          <w:tcPr>
            <w:tcW w:w="2304" w:type="dxa"/>
            <w:tcBorders>
              <w:top w:val="single" w:sz="4" w:space="0" w:color="000000"/>
              <w:left w:val="single" w:sz="4" w:space="0" w:color="000000"/>
              <w:bottom w:val="single" w:sz="4" w:space="0" w:color="000000"/>
              <w:right w:val="single" w:sz="4" w:space="0" w:color="000000"/>
            </w:tcBorders>
            <w:hideMark/>
          </w:tcPr>
          <w:p w14:paraId="711E93F9"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Право</w:t>
            </w:r>
          </w:p>
        </w:tc>
        <w:tc>
          <w:tcPr>
            <w:tcW w:w="2267" w:type="dxa"/>
            <w:tcBorders>
              <w:top w:val="single" w:sz="4" w:space="0" w:color="000000"/>
              <w:left w:val="single" w:sz="4" w:space="0" w:color="000000"/>
              <w:bottom w:val="single" w:sz="4" w:space="0" w:color="000000"/>
              <w:right w:val="single" w:sz="4" w:space="0" w:color="000000"/>
            </w:tcBorders>
            <w:hideMark/>
          </w:tcPr>
          <w:p w14:paraId="3D1FB2DD"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МОАУ «Гимназия №1»</w:t>
            </w:r>
          </w:p>
        </w:tc>
      </w:tr>
      <w:tr w:rsidR="00902101" w:rsidRPr="00902101" w14:paraId="1F270699"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00D2EC70"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24</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78CBF7BE" w14:textId="77777777" w:rsid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Табельская Дарья</w:t>
            </w:r>
          </w:p>
          <w:p w14:paraId="36C536D1" w14:textId="5CF331D7" w:rsidR="007B7C04" w:rsidRPr="00902101" w:rsidRDefault="007B7C04" w:rsidP="00902101">
            <w:pPr>
              <w:suppressAutoHyphens/>
              <w:spacing w:after="0" w:line="240" w:lineRule="auto"/>
              <w:jc w:val="center"/>
              <w:rPr>
                <w:rFonts w:ascii="Times New Roman" w:eastAsia="Times New Roman" w:hAnsi="Times New Roman" w:cs="Times New Roman"/>
                <w:sz w:val="28"/>
                <w:szCs w:val="28"/>
                <w:lang w:eastAsia="ar-SA"/>
              </w:rPr>
            </w:pPr>
          </w:p>
        </w:tc>
        <w:tc>
          <w:tcPr>
            <w:tcW w:w="1481" w:type="dxa"/>
            <w:tcBorders>
              <w:top w:val="single" w:sz="4" w:space="0" w:color="000000"/>
              <w:left w:val="single" w:sz="4" w:space="0" w:color="000000"/>
              <w:bottom w:val="single" w:sz="4" w:space="0" w:color="000000"/>
              <w:right w:val="single" w:sz="4" w:space="0" w:color="000000"/>
            </w:tcBorders>
            <w:hideMark/>
          </w:tcPr>
          <w:p w14:paraId="46D4B74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 класс</w:t>
            </w:r>
          </w:p>
        </w:tc>
        <w:tc>
          <w:tcPr>
            <w:tcW w:w="1881" w:type="dxa"/>
            <w:tcBorders>
              <w:top w:val="single" w:sz="4" w:space="0" w:color="000000"/>
              <w:left w:val="single" w:sz="4" w:space="0" w:color="000000"/>
              <w:bottom w:val="single" w:sz="4" w:space="0" w:color="000000"/>
              <w:right w:val="single" w:sz="4" w:space="0" w:color="000000"/>
            </w:tcBorders>
            <w:hideMark/>
          </w:tcPr>
          <w:p w14:paraId="69874148"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04E04CFD"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Технология</w:t>
            </w:r>
          </w:p>
        </w:tc>
        <w:tc>
          <w:tcPr>
            <w:tcW w:w="2267" w:type="dxa"/>
            <w:tcBorders>
              <w:top w:val="single" w:sz="4" w:space="0" w:color="000000"/>
              <w:left w:val="single" w:sz="4" w:space="0" w:color="000000"/>
              <w:bottom w:val="single" w:sz="4" w:space="0" w:color="000000"/>
              <w:right w:val="single" w:sz="4" w:space="0" w:color="000000"/>
            </w:tcBorders>
            <w:hideMark/>
          </w:tcPr>
          <w:p w14:paraId="49223E61"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2BF6339E" w14:textId="3187FDD9"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«СОШ №17»</w:t>
            </w:r>
          </w:p>
        </w:tc>
      </w:tr>
      <w:tr w:rsidR="00902101" w:rsidRPr="00902101" w14:paraId="58DF8E86"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3734D90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25</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017692ED"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Родионов Артём</w:t>
            </w:r>
          </w:p>
        </w:tc>
        <w:tc>
          <w:tcPr>
            <w:tcW w:w="1481" w:type="dxa"/>
            <w:tcBorders>
              <w:top w:val="single" w:sz="4" w:space="0" w:color="000000"/>
              <w:left w:val="single" w:sz="4" w:space="0" w:color="000000"/>
              <w:bottom w:val="single" w:sz="4" w:space="0" w:color="000000"/>
              <w:right w:val="single" w:sz="4" w:space="0" w:color="000000"/>
            </w:tcBorders>
            <w:hideMark/>
          </w:tcPr>
          <w:p w14:paraId="3CEF361C"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11 класс</w:t>
            </w:r>
          </w:p>
        </w:tc>
        <w:tc>
          <w:tcPr>
            <w:tcW w:w="1881" w:type="dxa"/>
            <w:tcBorders>
              <w:top w:val="single" w:sz="4" w:space="0" w:color="000000"/>
              <w:left w:val="single" w:sz="4" w:space="0" w:color="000000"/>
              <w:bottom w:val="single" w:sz="4" w:space="0" w:color="000000"/>
              <w:right w:val="single" w:sz="4" w:space="0" w:color="000000"/>
            </w:tcBorders>
            <w:hideMark/>
          </w:tcPr>
          <w:p w14:paraId="3FFBA9DD"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34B0527C"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Технология</w:t>
            </w:r>
          </w:p>
        </w:tc>
        <w:tc>
          <w:tcPr>
            <w:tcW w:w="2267" w:type="dxa"/>
            <w:tcBorders>
              <w:top w:val="single" w:sz="4" w:space="0" w:color="000000"/>
              <w:left w:val="single" w:sz="4" w:space="0" w:color="000000"/>
              <w:bottom w:val="single" w:sz="4" w:space="0" w:color="000000"/>
              <w:right w:val="single" w:sz="4" w:space="0" w:color="000000"/>
            </w:tcBorders>
            <w:hideMark/>
          </w:tcPr>
          <w:p w14:paraId="7BE1847A"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6B5938A9" w14:textId="41BFF331"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lastRenderedPageBreak/>
              <w:t>«СОШ №5»</w:t>
            </w:r>
          </w:p>
        </w:tc>
      </w:tr>
      <w:tr w:rsidR="00902101" w:rsidRPr="00902101" w14:paraId="2F1021F3"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136B9083"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lastRenderedPageBreak/>
              <w:t>26</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20939F4C"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Воробьева Дарья</w:t>
            </w:r>
          </w:p>
        </w:tc>
        <w:tc>
          <w:tcPr>
            <w:tcW w:w="1481" w:type="dxa"/>
            <w:tcBorders>
              <w:top w:val="single" w:sz="4" w:space="0" w:color="000000"/>
              <w:left w:val="single" w:sz="4" w:space="0" w:color="000000"/>
              <w:bottom w:val="single" w:sz="4" w:space="0" w:color="000000"/>
              <w:right w:val="single" w:sz="4" w:space="0" w:color="000000"/>
            </w:tcBorders>
            <w:hideMark/>
          </w:tcPr>
          <w:p w14:paraId="5A52F8CE"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10 класс</w:t>
            </w:r>
          </w:p>
        </w:tc>
        <w:tc>
          <w:tcPr>
            <w:tcW w:w="1881" w:type="dxa"/>
            <w:tcBorders>
              <w:top w:val="single" w:sz="4" w:space="0" w:color="000000"/>
              <w:left w:val="single" w:sz="4" w:space="0" w:color="000000"/>
              <w:bottom w:val="single" w:sz="4" w:space="0" w:color="000000"/>
              <w:right w:val="single" w:sz="4" w:space="0" w:color="000000"/>
            </w:tcBorders>
            <w:hideMark/>
          </w:tcPr>
          <w:p w14:paraId="3C1FDAA4"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2D139D52"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Английский язык</w:t>
            </w:r>
          </w:p>
        </w:tc>
        <w:tc>
          <w:tcPr>
            <w:tcW w:w="2267" w:type="dxa"/>
            <w:tcBorders>
              <w:top w:val="single" w:sz="4" w:space="0" w:color="000000"/>
              <w:left w:val="single" w:sz="4" w:space="0" w:color="000000"/>
              <w:bottom w:val="single" w:sz="4" w:space="0" w:color="000000"/>
              <w:right w:val="single" w:sz="4" w:space="0" w:color="000000"/>
            </w:tcBorders>
            <w:hideMark/>
          </w:tcPr>
          <w:p w14:paraId="6487212A"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МОАУ «Гимназия №1»</w:t>
            </w:r>
          </w:p>
        </w:tc>
      </w:tr>
      <w:tr w:rsidR="00902101" w:rsidRPr="00902101" w14:paraId="2829569D" w14:textId="77777777" w:rsidTr="00C84088">
        <w:tc>
          <w:tcPr>
            <w:tcW w:w="612" w:type="dxa"/>
            <w:tcBorders>
              <w:top w:val="single" w:sz="4" w:space="0" w:color="000000"/>
              <w:left w:val="single" w:sz="4" w:space="0" w:color="000000"/>
              <w:bottom w:val="single" w:sz="4" w:space="0" w:color="000000"/>
              <w:right w:val="single" w:sz="4" w:space="0" w:color="000000"/>
            </w:tcBorders>
            <w:hideMark/>
          </w:tcPr>
          <w:p w14:paraId="18F32B04"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27</w:t>
            </w:r>
          </w:p>
        </w:tc>
        <w:tc>
          <w:tcPr>
            <w:tcW w:w="2228" w:type="dxa"/>
            <w:gridSpan w:val="2"/>
            <w:tcBorders>
              <w:top w:val="single" w:sz="4" w:space="0" w:color="000000"/>
              <w:left w:val="single" w:sz="4" w:space="0" w:color="000000"/>
              <w:bottom w:val="single" w:sz="4" w:space="0" w:color="000000"/>
              <w:right w:val="single" w:sz="4" w:space="0" w:color="000000"/>
            </w:tcBorders>
            <w:hideMark/>
          </w:tcPr>
          <w:p w14:paraId="43C5F3B9"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Шошин Данила</w:t>
            </w:r>
          </w:p>
        </w:tc>
        <w:tc>
          <w:tcPr>
            <w:tcW w:w="1481" w:type="dxa"/>
            <w:tcBorders>
              <w:top w:val="single" w:sz="4" w:space="0" w:color="000000"/>
              <w:left w:val="single" w:sz="4" w:space="0" w:color="000000"/>
              <w:bottom w:val="single" w:sz="4" w:space="0" w:color="000000"/>
              <w:right w:val="single" w:sz="4" w:space="0" w:color="000000"/>
            </w:tcBorders>
            <w:hideMark/>
          </w:tcPr>
          <w:p w14:paraId="1C23CDAF"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10 класс</w:t>
            </w:r>
          </w:p>
        </w:tc>
        <w:tc>
          <w:tcPr>
            <w:tcW w:w="1881" w:type="dxa"/>
            <w:tcBorders>
              <w:top w:val="single" w:sz="4" w:space="0" w:color="000000"/>
              <w:left w:val="single" w:sz="4" w:space="0" w:color="000000"/>
              <w:bottom w:val="single" w:sz="4" w:space="0" w:color="000000"/>
              <w:right w:val="single" w:sz="4" w:space="0" w:color="000000"/>
            </w:tcBorders>
            <w:hideMark/>
          </w:tcPr>
          <w:p w14:paraId="2496855F"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Призер</w:t>
            </w:r>
          </w:p>
        </w:tc>
        <w:tc>
          <w:tcPr>
            <w:tcW w:w="2304" w:type="dxa"/>
            <w:tcBorders>
              <w:top w:val="single" w:sz="4" w:space="0" w:color="000000"/>
              <w:left w:val="single" w:sz="4" w:space="0" w:color="000000"/>
              <w:bottom w:val="single" w:sz="4" w:space="0" w:color="000000"/>
              <w:right w:val="single" w:sz="4" w:space="0" w:color="000000"/>
            </w:tcBorders>
            <w:hideMark/>
          </w:tcPr>
          <w:p w14:paraId="3D875C56" w14:textId="77777777"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Английский язык</w:t>
            </w:r>
          </w:p>
        </w:tc>
        <w:tc>
          <w:tcPr>
            <w:tcW w:w="2267" w:type="dxa"/>
            <w:tcBorders>
              <w:top w:val="single" w:sz="4" w:space="0" w:color="000000"/>
              <w:left w:val="single" w:sz="4" w:space="0" w:color="000000"/>
              <w:bottom w:val="single" w:sz="4" w:space="0" w:color="000000"/>
              <w:right w:val="single" w:sz="4" w:space="0" w:color="000000"/>
            </w:tcBorders>
            <w:hideMark/>
          </w:tcPr>
          <w:p w14:paraId="55BEB45D" w14:textId="77777777" w:rsidR="00C84088"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 xml:space="preserve">МОАУ </w:t>
            </w:r>
          </w:p>
          <w:p w14:paraId="0CEE2C62" w14:textId="15A428D2" w:rsidR="00902101" w:rsidRPr="00902101" w:rsidRDefault="00902101" w:rsidP="00902101">
            <w:pPr>
              <w:suppressAutoHyphens/>
              <w:spacing w:after="0" w:line="240" w:lineRule="auto"/>
              <w:jc w:val="center"/>
              <w:rPr>
                <w:rFonts w:ascii="Times New Roman" w:eastAsia="Times New Roman" w:hAnsi="Times New Roman" w:cs="Times New Roman"/>
                <w:sz w:val="28"/>
                <w:szCs w:val="28"/>
                <w:lang w:eastAsia="ar-SA"/>
              </w:rPr>
            </w:pPr>
            <w:r w:rsidRPr="00902101">
              <w:rPr>
                <w:rFonts w:ascii="Times New Roman" w:eastAsia="Times New Roman" w:hAnsi="Times New Roman" w:cs="Times New Roman"/>
                <w:sz w:val="28"/>
                <w:szCs w:val="28"/>
                <w:lang w:eastAsia="ar-SA"/>
              </w:rPr>
              <w:t>«Лицей №1»</w:t>
            </w:r>
          </w:p>
        </w:tc>
      </w:tr>
    </w:tbl>
    <w:p w14:paraId="0B19FA05" w14:textId="77777777" w:rsidR="00961155" w:rsidRPr="00E1187D" w:rsidRDefault="00961155" w:rsidP="00195A11">
      <w:pPr>
        <w:spacing w:after="0" w:line="240" w:lineRule="auto"/>
        <w:rPr>
          <w:rFonts w:ascii="Times New Roman" w:hAnsi="Times New Roman" w:cs="Times New Roman"/>
          <w:b/>
          <w:color w:val="FF0000"/>
          <w:sz w:val="28"/>
          <w:szCs w:val="28"/>
        </w:rPr>
      </w:pPr>
    </w:p>
    <w:p w14:paraId="7E99363A" w14:textId="77777777" w:rsidR="00722387" w:rsidRPr="00C84088" w:rsidRDefault="003C25DA" w:rsidP="003C25DA">
      <w:pPr>
        <w:spacing w:after="0" w:line="240" w:lineRule="auto"/>
        <w:ind w:firstLine="708"/>
        <w:jc w:val="center"/>
        <w:rPr>
          <w:rFonts w:ascii="Times New Roman" w:hAnsi="Times New Roman" w:cs="Times New Roman"/>
          <w:b/>
          <w:sz w:val="28"/>
          <w:szCs w:val="28"/>
        </w:rPr>
      </w:pPr>
      <w:r w:rsidRPr="00C84088">
        <w:rPr>
          <w:rFonts w:ascii="Times New Roman" w:hAnsi="Times New Roman" w:cs="Times New Roman"/>
          <w:b/>
          <w:sz w:val="28"/>
          <w:szCs w:val="28"/>
        </w:rPr>
        <w:t>Информация</w:t>
      </w:r>
    </w:p>
    <w:p w14:paraId="56C259E9" w14:textId="77777777" w:rsidR="003C25DA" w:rsidRPr="00C84088" w:rsidRDefault="003C25DA" w:rsidP="003C25DA">
      <w:pPr>
        <w:spacing w:after="0" w:line="240" w:lineRule="auto"/>
        <w:ind w:firstLine="708"/>
        <w:jc w:val="center"/>
        <w:rPr>
          <w:rFonts w:ascii="Times New Roman" w:hAnsi="Times New Roman" w:cs="Times New Roman"/>
          <w:b/>
          <w:sz w:val="28"/>
          <w:szCs w:val="28"/>
        </w:rPr>
      </w:pPr>
      <w:r w:rsidRPr="00C84088">
        <w:rPr>
          <w:rFonts w:ascii="Times New Roman" w:hAnsi="Times New Roman" w:cs="Times New Roman"/>
          <w:b/>
          <w:sz w:val="28"/>
          <w:szCs w:val="28"/>
        </w:rPr>
        <w:t>о награждении педагогов муниципальными, региональными и ведомственными наградами</w:t>
      </w:r>
    </w:p>
    <w:p w14:paraId="79002FCF" w14:textId="77777777" w:rsidR="00722387" w:rsidRPr="00C84088" w:rsidRDefault="00722387" w:rsidP="00722387">
      <w:pPr>
        <w:spacing w:after="0" w:line="240" w:lineRule="auto"/>
        <w:ind w:left="-567" w:firstLine="709"/>
        <w:jc w:val="both"/>
        <w:rPr>
          <w:rFonts w:ascii="Times New Roman" w:hAnsi="Times New Roman" w:cs="Times New Roman"/>
          <w:sz w:val="28"/>
          <w:szCs w:val="28"/>
        </w:rPr>
      </w:pPr>
    </w:p>
    <w:p w14:paraId="1737152F" w14:textId="48D239C3" w:rsidR="00A06F09" w:rsidRPr="00C84088" w:rsidRDefault="00A06F09" w:rsidP="00A06F09">
      <w:pPr>
        <w:spacing w:after="0" w:line="240" w:lineRule="auto"/>
        <w:ind w:left="-567" w:firstLine="709"/>
        <w:jc w:val="both"/>
        <w:rPr>
          <w:rFonts w:ascii="Times New Roman" w:hAnsi="Times New Roman" w:cs="Times New Roman"/>
          <w:sz w:val="28"/>
          <w:szCs w:val="28"/>
        </w:rPr>
      </w:pPr>
      <w:r w:rsidRPr="00C84088">
        <w:rPr>
          <w:rFonts w:ascii="Times New Roman" w:hAnsi="Times New Roman" w:cs="Times New Roman"/>
          <w:sz w:val="28"/>
          <w:szCs w:val="28"/>
        </w:rPr>
        <w:t>В 2023</w:t>
      </w:r>
      <w:r w:rsidR="00C84088">
        <w:rPr>
          <w:rFonts w:ascii="Times New Roman" w:hAnsi="Times New Roman" w:cs="Times New Roman"/>
          <w:sz w:val="28"/>
          <w:szCs w:val="28"/>
        </w:rPr>
        <w:t xml:space="preserve"> - 2024</w:t>
      </w:r>
      <w:r w:rsidRPr="00C84088">
        <w:rPr>
          <w:rFonts w:ascii="Times New Roman" w:hAnsi="Times New Roman" w:cs="Times New Roman"/>
          <w:sz w:val="28"/>
          <w:szCs w:val="28"/>
        </w:rPr>
        <w:t xml:space="preserve"> году педагоги образовательных учреждений города были награждены муниципальными, региональными и ведомственными наградами:</w:t>
      </w:r>
    </w:p>
    <w:p w14:paraId="37345EA7" w14:textId="77777777" w:rsidR="00A06F09" w:rsidRPr="00C84088" w:rsidRDefault="00A06F09" w:rsidP="00A06F09">
      <w:pPr>
        <w:spacing w:after="0" w:line="240" w:lineRule="auto"/>
        <w:ind w:left="-567" w:firstLine="709"/>
        <w:jc w:val="both"/>
        <w:rPr>
          <w:rFonts w:ascii="Times New Roman" w:hAnsi="Times New Roman" w:cs="Times New Roman"/>
          <w:sz w:val="28"/>
          <w:szCs w:val="28"/>
        </w:rPr>
      </w:pPr>
      <w:r w:rsidRPr="00C84088">
        <w:rPr>
          <w:rFonts w:ascii="Times New Roman" w:hAnsi="Times New Roman" w:cs="Times New Roman"/>
          <w:sz w:val="28"/>
          <w:szCs w:val="28"/>
        </w:rPr>
        <w:t>- 1 педагог награжден знаком отличия Министерства просвещения РФ «Отличник просвещения»;</w:t>
      </w:r>
    </w:p>
    <w:p w14:paraId="6F1FF772" w14:textId="77777777" w:rsidR="00A06F09" w:rsidRPr="00C84088" w:rsidRDefault="00A06F09" w:rsidP="00A06F09">
      <w:pPr>
        <w:spacing w:after="0" w:line="240" w:lineRule="auto"/>
        <w:ind w:left="-567" w:firstLine="709"/>
        <w:jc w:val="both"/>
        <w:rPr>
          <w:rFonts w:ascii="Times New Roman" w:hAnsi="Times New Roman" w:cs="Times New Roman"/>
          <w:sz w:val="28"/>
          <w:szCs w:val="28"/>
        </w:rPr>
      </w:pPr>
      <w:r w:rsidRPr="00C84088">
        <w:rPr>
          <w:rFonts w:ascii="Times New Roman" w:hAnsi="Times New Roman" w:cs="Times New Roman"/>
          <w:sz w:val="28"/>
          <w:szCs w:val="28"/>
        </w:rPr>
        <w:t>- 3 педагога получили почетное звание «Почетный работник сферы образования Российской Федерации»;</w:t>
      </w:r>
    </w:p>
    <w:p w14:paraId="3864B4E5" w14:textId="77777777" w:rsidR="00A06F09" w:rsidRPr="00C84088" w:rsidRDefault="00A06F09" w:rsidP="00A06F09">
      <w:pPr>
        <w:spacing w:after="0" w:line="240" w:lineRule="auto"/>
        <w:ind w:left="-567" w:firstLine="709"/>
        <w:jc w:val="both"/>
        <w:rPr>
          <w:rFonts w:ascii="Times New Roman" w:hAnsi="Times New Roman" w:cs="Times New Roman"/>
          <w:sz w:val="28"/>
          <w:szCs w:val="28"/>
        </w:rPr>
      </w:pPr>
      <w:r w:rsidRPr="00C84088">
        <w:rPr>
          <w:rFonts w:ascii="Times New Roman" w:hAnsi="Times New Roman" w:cs="Times New Roman"/>
          <w:sz w:val="28"/>
          <w:szCs w:val="28"/>
        </w:rPr>
        <w:t>- 1 педагог награжден знаком «Молодость и Профессионализм»;</w:t>
      </w:r>
    </w:p>
    <w:p w14:paraId="0A7C7F00" w14:textId="77777777" w:rsidR="00A06F09" w:rsidRPr="00C84088" w:rsidRDefault="00A06F09" w:rsidP="00A06F09">
      <w:pPr>
        <w:spacing w:after="0" w:line="240" w:lineRule="auto"/>
        <w:jc w:val="both"/>
        <w:rPr>
          <w:rFonts w:ascii="Times New Roman" w:hAnsi="Times New Roman" w:cs="Times New Roman"/>
          <w:bCs/>
          <w:iCs/>
          <w:sz w:val="28"/>
          <w:szCs w:val="28"/>
        </w:rPr>
      </w:pPr>
      <w:r w:rsidRPr="00C84088">
        <w:rPr>
          <w:rFonts w:ascii="Times New Roman" w:hAnsi="Times New Roman" w:cs="Times New Roman"/>
          <w:sz w:val="28"/>
          <w:szCs w:val="28"/>
        </w:rPr>
        <w:t xml:space="preserve">- </w:t>
      </w:r>
      <w:r w:rsidRPr="00C84088">
        <w:rPr>
          <w:rFonts w:ascii="Times New Roman" w:hAnsi="Times New Roman" w:cs="Times New Roman"/>
          <w:iCs/>
          <w:sz w:val="28"/>
          <w:szCs w:val="28"/>
        </w:rPr>
        <w:t>6 педагогов награждены</w:t>
      </w:r>
      <w:r w:rsidRPr="00C84088">
        <w:rPr>
          <w:rFonts w:ascii="Times New Roman" w:hAnsi="Times New Roman" w:cs="Times New Roman"/>
          <w:bCs/>
          <w:iCs/>
          <w:sz w:val="28"/>
          <w:szCs w:val="28"/>
        </w:rPr>
        <w:t xml:space="preserve"> Почетной грамотой Министерства просвещения;</w:t>
      </w:r>
    </w:p>
    <w:p w14:paraId="6520D340" w14:textId="77777777" w:rsidR="00A06F09" w:rsidRPr="00C84088" w:rsidRDefault="00A06F09" w:rsidP="00A06F09">
      <w:pPr>
        <w:spacing w:after="0" w:line="240" w:lineRule="auto"/>
        <w:jc w:val="both"/>
        <w:rPr>
          <w:rFonts w:ascii="Times New Roman" w:hAnsi="Times New Roman" w:cs="Times New Roman"/>
          <w:bCs/>
          <w:iCs/>
          <w:sz w:val="28"/>
          <w:szCs w:val="28"/>
        </w:rPr>
      </w:pPr>
      <w:r w:rsidRPr="00C84088">
        <w:rPr>
          <w:rFonts w:ascii="Times New Roman" w:hAnsi="Times New Roman" w:cs="Times New Roman"/>
          <w:bCs/>
          <w:iCs/>
          <w:sz w:val="28"/>
          <w:szCs w:val="28"/>
        </w:rPr>
        <w:t>- 1 педагог получил Благодарность Минцифры РФ за личную поддержку всероссийского образовательного проекта «Урок цифры»;</w:t>
      </w:r>
    </w:p>
    <w:p w14:paraId="37553D8E" w14:textId="77777777" w:rsidR="00A06F09" w:rsidRPr="00C84088" w:rsidRDefault="00A06F09" w:rsidP="00A06F09">
      <w:pPr>
        <w:spacing w:after="0" w:line="240" w:lineRule="auto"/>
        <w:jc w:val="both"/>
        <w:rPr>
          <w:rFonts w:ascii="Times New Roman" w:hAnsi="Times New Roman" w:cs="Times New Roman"/>
          <w:bCs/>
          <w:iCs/>
          <w:sz w:val="28"/>
          <w:szCs w:val="28"/>
        </w:rPr>
      </w:pPr>
      <w:r w:rsidRPr="00C84088">
        <w:rPr>
          <w:rFonts w:ascii="Times New Roman" w:hAnsi="Times New Roman" w:cs="Times New Roman"/>
          <w:bCs/>
          <w:iCs/>
          <w:sz w:val="28"/>
          <w:szCs w:val="28"/>
        </w:rPr>
        <w:t>- 1 педагог получил Благодарственное письмо Правительства Оренбургской области за многолетнюю плодотворную работу в сфере образования;</w:t>
      </w:r>
    </w:p>
    <w:p w14:paraId="5C273B5D" w14:textId="77777777" w:rsidR="00A06F09" w:rsidRPr="00C84088" w:rsidRDefault="00A06F09" w:rsidP="00A06F09">
      <w:pPr>
        <w:spacing w:after="0" w:line="240" w:lineRule="auto"/>
        <w:jc w:val="both"/>
        <w:rPr>
          <w:rFonts w:ascii="Times New Roman" w:hAnsi="Times New Roman" w:cs="Times New Roman"/>
          <w:bCs/>
          <w:iCs/>
          <w:sz w:val="28"/>
          <w:szCs w:val="28"/>
        </w:rPr>
      </w:pPr>
      <w:r w:rsidRPr="00C84088">
        <w:rPr>
          <w:rFonts w:ascii="Times New Roman" w:hAnsi="Times New Roman" w:cs="Times New Roman"/>
          <w:bCs/>
          <w:iCs/>
          <w:sz w:val="28"/>
          <w:szCs w:val="28"/>
        </w:rPr>
        <w:t>- 6 педагогов получили Почетные грамоты министерства образования Оренбургской области;</w:t>
      </w:r>
    </w:p>
    <w:p w14:paraId="681D4343" w14:textId="77777777" w:rsidR="00A06F09" w:rsidRPr="00C84088" w:rsidRDefault="00A06F09" w:rsidP="00A06F09">
      <w:pPr>
        <w:spacing w:after="0" w:line="240" w:lineRule="auto"/>
        <w:ind w:left="-567" w:firstLine="709"/>
        <w:jc w:val="both"/>
        <w:rPr>
          <w:rFonts w:ascii="Times New Roman" w:hAnsi="Times New Roman" w:cs="Times New Roman"/>
          <w:sz w:val="28"/>
          <w:szCs w:val="28"/>
        </w:rPr>
      </w:pPr>
      <w:r w:rsidRPr="00C84088">
        <w:rPr>
          <w:rFonts w:ascii="Times New Roman" w:hAnsi="Times New Roman" w:cs="Times New Roman"/>
          <w:sz w:val="28"/>
          <w:szCs w:val="28"/>
        </w:rPr>
        <w:t>- 1 педагог получил премию Губернатора Оренбургской области;</w:t>
      </w:r>
    </w:p>
    <w:p w14:paraId="45AA516F" w14:textId="77777777" w:rsidR="00A06F09" w:rsidRPr="00C84088" w:rsidRDefault="00A06F09" w:rsidP="00A06F09">
      <w:pPr>
        <w:spacing w:after="0" w:line="240" w:lineRule="auto"/>
        <w:jc w:val="both"/>
        <w:rPr>
          <w:rFonts w:ascii="Times New Roman" w:hAnsi="Times New Roman" w:cs="Times New Roman"/>
          <w:sz w:val="28"/>
          <w:szCs w:val="28"/>
        </w:rPr>
      </w:pPr>
      <w:r w:rsidRPr="00C84088">
        <w:rPr>
          <w:rFonts w:ascii="Times New Roman" w:hAnsi="Times New Roman" w:cs="Times New Roman"/>
          <w:sz w:val="28"/>
          <w:szCs w:val="28"/>
        </w:rPr>
        <w:t>-  3 педагогам объявлена Благодарность министра образования Оренбургской области;</w:t>
      </w:r>
    </w:p>
    <w:p w14:paraId="3202DEF9" w14:textId="77777777" w:rsidR="00A06F09" w:rsidRPr="00C84088" w:rsidRDefault="00A06F09" w:rsidP="00A06F09">
      <w:pPr>
        <w:spacing w:after="0" w:line="240" w:lineRule="auto"/>
        <w:jc w:val="both"/>
        <w:rPr>
          <w:rFonts w:ascii="Times New Roman" w:hAnsi="Times New Roman" w:cs="Times New Roman"/>
          <w:sz w:val="28"/>
          <w:szCs w:val="28"/>
        </w:rPr>
      </w:pPr>
      <w:r w:rsidRPr="00C84088">
        <w:rPr>
          <w:rFonts w:ascii="Times New Roman" w:hAnsi="Times New Roman" w:cs="Times New Roman"/>
          <w:sz w:val="28"/>
          <w:szCs w:val="28"/>
        </w:rPr>
        <w:t>- 2 педагога награждены Благодарственными письмами министерства образования Оренбургской области;</w:t>
      </w:r>
    </w:p>
    <w:p w14:paraId="3330D385" w14:textId="77777777" w:rsidR="00A06F09" w:rsidRPr="00C84088" w:rsidRDefault="00A06F09" w:rsidP="00A06F09">
      <w:pPr>
        <w:spacing w:after="0" w:line="240" w:lineRule="auto"/>
        <w:ind w:left="-567" w:firstLine="709"/>
        <w:jc w:val="both"/>
        <w:rPr>
          <w:rFonts w:ascii="Times New Roman" w:hAnsi="Times New Roman" w:cs="Times New Roman"/>
          <w:sz w:val="28"/>
          <w:szCs w:val="28"/>
        </w:rPr>
      </w:pPr>
      <w:r w:rsidRPr="00C84088">
        <w:rPr>
          <w:rFonts w:ascii="Times New Roman" w:hAnsi="Times New Roman" w:cs="Times New Roman"/>
          <w:sz w:val="28"/>
          <w:szCs w:val="28"/>
        </w:rPr>
        <w:t>- 12 педагогов награждены Почетными грамотами управления образования;</w:t>
      </w:r>
    </w:p>
    <w:p w14:paraId="732F5FB8" w14:textId="77777777" w:rsidR="00A06F09" w:rsidRPr="00C84088" w:rsidRDefault="00A06F09" w:rsidP="00A06F09">
      <w:pPr>
        <w:spacing w:after="0" w:line="240" w:lineRule="auto"/>
        <w:ind w:left="-567" w:firstLine="709"/>
        <w:jc w:val="both"/>
        <w:rPr>
          <w:rFonts w:ascii="Times New Roman" w:hAnsi="Times New Roman" w:cs="Times New Roman"/>
          <w:sz w:val="28"/>
          <w:szCs w:val="28"/>
        </w:rPr>
      </w:pPr>
      <w:r w:rsidRPr="00C84088">
        <w:rPr>
          <w:rFonts w:ascii="Times New Roman" w:hAnsi="Times New Roman" w:cs="Times New Roman"/>
          <w:sz w:val="28"/>
          <w:szCs w:val="28"/>
        </w:rPr>
        <w:t>- 19 педагогов получили Благодарственные письма управления образования;</w:t>
      </w:r>
    </w:p>
    <w:p w14:paraId="7B77FDD7" w14:textId="77777777" w:rsidR="00A06F09" w:rsidRPr="00C84088" w:rsidRDefault="00A06F09" w:rsidP="00A06F09">
      <w:pPr>
        <w:spacing w:after="0" w:line="240" w:lineRule="auto"/>
        <w:ind w:left="-567" w:firstLine="709"/>
        <w:jc w:val="both"/>
        <w:rPr>
          <w:rFonts w:ascii="Times New Roman" w:hAnsi="Times New Roman" w:cs="Times New Roman"/>
          <w:sz w:val="28"/>
          <w:szCs w:val="28"/>
        </w:rPr>
      </w:pPr>
      <w:r w:rsidRPr="00C84088">
        <w:rPr>
          <w:rFonts w:ascii="Times New Roman" w:hAnsi="Times New Roman" w:cs="Times New Roman"/>
          <w:sz w:val="28"/>
          <w:szCs w:val="28"/>
        </w:rPr>
        <w:t>- 20 педагогов получили премию главы муниципального образования город Новотроицк;</w:t>
      </w:r>
    </w:p>
    <w:p w14:paraId="455225CE" w14:textId="1EA14282" w:rsidR="00A06F09" w:rsidRPr="00C84088" w:rsidRDefault="00A06F09" w:rsidP="00A06F09">
      <w:pPr>
        <w:spacing w:after="0" w:line="240" w:lineRule="auto"/>
        <w:ind w:left="-567" w:firstLine="709"/>
        <w:jc w:val="both"/>
        <w:rPr>
          <w:rFonts w:ascii="Times New Roman" w:hAnsi="Times New Roman" w:cs="Times New Roman"/>
          <w:sz w:val="28"/>
          <w:szCs w:val="28"/>
        </w:rPr>
      </w:pPr>
      <w:r w:rsidRPr="00C84088">
        <w:rPr>
          <w:rFonts w:ascii="Times New Roman" w:hAnsi="Times New Roman" w:cs="Times New Roman"/>
          <w:sz w:val="28"/>
          <w:szCs w:val="28"/>
        </w:rPr>
        <w:t>- 22 педагога награждены Благодарственными письмам администрации муниципального образования город Новотроицк и 2-м педагогам объявлена Благодарность администрации муниципального образования город Новотроицк</w:t>
      </w:r>
      <w:r w:rsidR="00C84088">
        <w:rPr>
          <w:rFonts w:ascii="Times New Roman" w:hAnsi="Times New Roman" w:cs="Times New Roman"/>
          <w:sz w:val="28"/>
          <w:szCs w:val="28"/>
        </w:rPr>
        <w:t>.</w:t>
      </w:r>
    </w:p>
    <w:p w14:paraId="3713D05A" w14:textId="2B813A3D" w:rsidR="00A06F09" w:rsidRDefault="00A06F09" w:rsidP="00A06F09">
      <w:pPr>
        <w:spacing w:after="0" w:line="240" w:lineRule="auto"/>
        <w:ind w:left="-567" w:firstLine="567"/>
        <w:jc w:val="both"/>
        <w:rPr>
          <w:rFonts w:ascii="Times New Roman" w:hAnsi="Times New Roman" w:cs="Times New Roman"/>
          <w:color w:val="FF0000"/>
          <w:sz w:val="28"/>
          <w:szCs w:val="28"/>
        </w:rPr>
      </w:pPr>
    </w:p>
    <w:p w14:paraId="17A3F4CE" w14:textId="07F3309F" w:rsidR="00C84088" w:rsidRDefault="00C84088" w:rsidP="00A06F09">
      <w:pPr>
        <w:spacing w:after="0" w:line="240" w:lineRule="auto"/>
        <w:ind w:left="-567" w:firstLine="567"/>
        <w:jc w:val="both"/>
        <w:rPr>
          <w:rFonts w:ascii="Times New Roman" w:hAnsi="Times New Roman" w:cs="Times New Roman"/>
          <w:color w:val="FF0000"/>
          <w:sz w:val="28"/>
          <w:szCs w:val="28"/>
        </w:rPr>
      </w:pPr>
    </w:p>
    <w:p w14:paraId="179CF691" w14:textId="7BABD1FE" w:rsidR="00C84088" w:rsidRDefault="00C84088" w:rsidP="00A06F09">
      <w:pPr>
        <w:spacing w:after="0" w:line="240" w:lineRule="auto"/>
        <w:ind w:left="-567" w:firstLine="567"/>
        <w:jc w:val="both"/>
        <w:rPr>
          <w:rFonts w:ascii="Times New Roman" w:hAnsi="Times New Roman" w:cs="Times New Roman"/>
          <w:color w:val="FF0000"/>
          <w:sz w:val="28"/>
          <w:szCs w:val="28"/>
        </w:rPr>
      </w:pPr>
    </w:p>
    <w:p w14:paraId="09A3FBC2" w14:textId="72FDE5F7" w:rsidR="00C84088" w:rsidRDefault="00C84088" w:rsidP="00A06F09">
      <w:pPr>
        <w:spacing w:after="0" w:line="240" w:lineRule="auto"/>
        <w:ind w:left="-567" w:firstLine="567"/>
        <w:jc w:val="both"/>
        <w:rPr>
          <w:rFonts w:ascii="Times New Roman" w:hAnsi="Times New Roman" w:cs="Times New Roman"/>
          <w:color w:val="FF0000"/>
          <w:sz w:val="28"/>
          <w:szCs w:val="28"/>
        </w:rPr>
      </w:pPr>
    </w:p>
    <w:p w14:paraId="116C202E" w14:textId="7C1B4A77" w:rsidR="00C84088" w:rsidRDefault="00C84088" w:rsidP="00A06F09">
      <w:pPr>
        <w:spacing w:after="0" w:line="240" w:lineRule="auto"/>
        <w:ind w:left="-567" w:firstLine="567"/>
        <w:jc w:val="both"/>
        <w:rPr>
          <w:rFonts w:ascii="Times New Roman" w:hAnsi="Times New Roman" w:cs="Times New Roman"/>
          <w:color w:val="FF0000"/>
          <w:sz w:val="28"/>
          <w:szCs w:val="28"/>
        </w:rPr>
      </w:pPr>
    </w:p>
    <w:p w14:paraId="3E04BB8E" w14:textId="4E4556AA" w:rsidR="00C84088" w:rsidRDefault="00C84088" w:rsidP="00A06F09">
      <w:pPr>
        <w:spacing w:after="0" w:line="240" w:lineRule="auto"/>
        <w:ind w:left="-567" w:firstLine="567"/>
        <w:jc w:val="both"/>
        <w:rPr>
          <w:rFonts w:ascii="Times New Roman" w:hAnsi="Times New Roman" w:cs="Times New Roman"/>
          <w:color w:val="FF0000"/>
          <w:sz w:val="28"/>
          <w:szCs w:val="28"/>
        </w:rPr>
      </w:pPr>
    </w:p>
    <w:p w14:paraId="551A8588" w14:textId="77777777" w:rsidR="00CD104D" w:rsidRDefault="00CD104D" w:rsidP="00A06F09">
      <w:pPr>
        <w:spacing w:after="0" w:line="240" w:lineRule="auto"/>
        <w:ind w:left="-567" w:firstLine="567"/>
        <w:jc w:val="both"/>
        <w:rPr>
          <w:rFonts w:ascii="Times New Roman" w:hAnsi="Times New Roman" w:cs="Times New Roman"/>
          <w:color w:val="FF0000"/>
          <w:sz w:val="28"/>
          <w:szCs w:val="28"/>
        </w:rPr>
      </w:pPr>
    </w:p>
    <w:p w14:paraId="3AED05C1" w14:textId="320297B4" w:rsidR="00C84088" w:rsidRDefault="00C84088" w:rsidP="00A06F09">
      <w:pPr>
        <w:spacing w:after="0" w:line="240" w:lineRule="auto"/>
        <w:ind w:left="-567" w:firstLine="567"/>
        <w:jc w:val="both"/>
        <w:rPr>
          <w:rFonts w:ascii="Times New Roman" w:hAnsi="Times New Roman" w:cs="Times New Roman"/>
          <w:color w:val="FF0000"/>
          <w:sz w:val="28"/>
          <w:szCs w:val="28"/>
        </w:rPr>
      </w:pPr>
    </w:p>
    <w:p w14:paraId="28829F05" w14:textId="77777777" w:rsidR="00C84088" w:rsidRPr="00E1187D" w:rsidRDefault="00C84088" w:rsidP="00A06F09">
      <w:pPr>
        <w:spacing w:after="0" w:line="240" w:lineRule="auto"/>
        <w:ind w:left="-567" w:firstLine="567"/>
        <w:jc w:val="both"/>
        <w:rPr>
          <w:rFonts w:ascii="Times New Roman" w:hAnsi="Times New Roman" w:cs="Times New Roman"/>
          <w:color w:val="FF0000"/>
          <w:sz w:val="28"/>
          <w:szCs w:val="28"/>
        </w:rPr>
      </w:pPr>
    </w:p>
    <w:p w14:paraId="467B7674" w14:textId="77777777" w:rsidR="0053301A" w:rsidRPr="0053301A" w:rsidRDefault="0053301A" w:rsidP="0053301A">
      <w:pPr>
        <w:spacing w:after="0" w:line="240" w:lineRule="auto"/>
        <w:ind w:firstLine="708"/>
        <w:jc w:val="center"/>
        <w:rPr>
          <w:rFonts w:ascii="Times New Roman" w:eastAsia="Times New Roman" w:hAnsi="Times New Roman" w:cs="Times New Roman"/>
          <w:b/>
          <w:sz w:val="28"/>
          <w:szCs w:val="28"/>
        </w:rPr>
      </w:pPr>
      <w:r w:rsidRPr="0053301A">
        <w:rPr>
          <w:rFonts w:ascii="Times New Roman" w:eastAsia="Times New Roman" w:hAnsi="Times New Roman" w:cs="Times New Roman"/>
          <w:b/>
          <w:sz w:val="28"/>
          <w:szCs w:val="28"/>
        </w:rPr>
        <w:t xml:space="preserve">Состояние системы воспитательной работы </w:t>
      </w:r>
    </w:p>
    <w:p w14:paraId="097C1D6E" w14:textId="77777777" w:rsidR="0053301A" w:rsidRPr="0053301A" w:rsidRDefault="0053301A" w:rsidP="0053301A">
      <w:pPr>
        <w:spacing w:after="0" w:line="240" w:lineRule="auto"/>
        <w:ind w:firstLine="708"/>
        <w:jc w:val="center"/>
        <w:rPr>
          <w:rFonts w:ascii="Times New Roman" w:eastAsia="Times New Roman" w:hAnsi="Times New Roman" w:cs="Times New Roman"/>
          <w:b/>
          <w:sz w:val="28"/>
          <w:szCs w:val="28"/>
        </w:rPr>
      </w:pPr>
      <w:r w:rsidRPr="0053301A">
        <w:rPr>
          <w:rFonts w:ascii="Times New Roman" w:eastAsia="Times New Roman" w:hAnsi="Times New Roman" w:cs="Times New Roman"/>
          <w:b/>
          <w:sz w:val="28"/>
          <w:szCs w:val="28"/>
        </w:rPr>
        <w:t>и системы дополнительного образования</w:t>
      </w:r>
    </w:p>
    <w:p w14:paraId="7981BDE7" w14:textId="77777777" w:rsidR="0053301A" w:rsidRPr="0053301A" w:rsidRDefault="0053301A" w:rsidP="0053301A">
      <w:pPr>
        <w:spacing w:after="0" w:line="240" w:lineRule="auto"/>
        <w:ind w:firstLine="708"/>
        <w:jc w:val="center"/>
        <w:rPr>
          <w:rFonts w:ascii="Times New Roman" w:eastAsia="Times New Roman" w:hAnsi="Times New Roman" w:cs="Times New Roman"/>
          <w:b/>
          <w:sz w:val="28"/>
          <w:szCs w:val="28"/>
        </w:rPr>
      </w:pPr>
      <w:r w:rsidRPr="0053301A">
        <w:rPr>
          <w:rFonts w:ascii="Times New Roman" w:eastAsia="Times New Roman" w:hAnsi="Times New Roman" w:cs="Times New Roman"/>
          <w:b/>
          <w:sz w:val="28"/>
          <w:szCs w:val="28"/>
        </w:rPr>
        <w:t xml:space="preserve"> в муниципальном образовании город Новотроицк</w:t>
      </w:r>
    </w:p>
    <w:p w14:paraId="015F48EC" w14:textId="77777777" w:rsidR="0053301A" w:rsidRPr="0053301A" w:rsidRDefault="0053301A" w:rsidP="0053301A">
      <w:pPr>
        <w:spacing w:after="0" w:line="240" w:lineRule="auto"/>
        <w:ind w:firstLine="708"/>
        <w:jc w:val="center"/>
        <w:rPr>
          <w:rFonts w:ascii="Times New Roman" w:eastAsia="Times New Roman" w:hAnsi="Times New Roman" w:cs="Times New Roman"/>
          <w:b/>
          <w:sz w:val="28"/>
          <w:szCs w:val="28"/>
        </w:rPr>
      </w:pPr>
      <w:r w:rsidRPr="0053301A">
        <w:rPr>
          <w:rFonts w:ascii="Times New Roman" w:eastAsia="Times New Roman" w:hAnsi="Times New Roman" w:cs="Times New Roman"/>
          <w:b/>
          <w:sz w:val="28"/>
          <w:szCs w:val="28"/>
        </w:rPr>
        <w:t>в 2023 - 2024 учебном году</w:t>
      </w:r>
    </w:p>
    <w:p w14:paraId="3F7D3EE8" w14:textId="77777777" w:rsidR="0053301A" w:rsidRPr="0053301A" w:rsidRDefault="0053301A" w:rsidP="0053301A">
      <w:pPr>
        <w:spacing w:after="0" w:line="240" w:lineRule="auto"/>
        <w:ind w:firstLine="708"/>
        <w:jc w:val="center"/>
        <w:rPr>
          <w:rFonts w:ascii="Times New Roman" w:eastAsia="Times New Roman" w:hAnsi="Times New Roman" w:cs="Times New Roman"/>
          <w:b/>
          <w:sz w:val="28"/>
          <w:szCs w:val="28"/>
        </w:rPr>
      </w:pPr>
    </w:p>
    <w:p w14:paraId="42E31476"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 2023-2024 учебном году система воспитательной работы управления образования и педагогических коллективов образовательных учреждений осуществлялась в соответствии с такими документами, как:</w:t>
      </w:r>
    </w:p>
    <w:p w14:paraId="1C94D16E" w14:textId="523FF065"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ФЗ «Об образовании» (гл.1,</w:t>
      </w:r>
      <w:r w:rsidR="00C84088">
        <w:rPr>
          <w:rFonts w:ascii="Times New Roman" w:eastAsia="Times New Roman" w:hAnsi="Times New Roman" w:cs="Times New Roman"/>
          <w:sz w:val="28"/>
          <w:szCs w:val="28"/>
        </w:rPr>
        <w:t xml:space="preserve"> </w:t>
      </w:r>
      <w:r w:rsidRPr="0053301A">
        <w:rPr>
          <w:rFonts w:ascii="Times New Roman" w:eastAsia="Times New Roman" w:hAnsi="Times New Roman" w:cs="Times New Roman"/>
          <w:sz w:val="28"/>
          <w:szCs w:val="28"/>
        </w:rPr>
        <w:t>ст.2 – принципы; глава 2,</w:t>
      </w:r>
      <w:r w:rsidR="00C84088">
        <w:rPr>
          <w:rFonts w:ascii="Times New Roman" w:eastAsia="Times New Roman" w:hAnsi="Times New Roman" w:cs="Times New Roman"/>
          <w:sz w:val="28"/>
          <w:szCs w:val="28"/>
        </w:rPr>
        <w:t xml:space="preserve"> </w:t>
      </w:r>
      <w:r w:rsidRPr="0053301A">
        <w:rPr>
          <w:rFonts w:ascii="Times New Roman" w:eastAsia="Times New Roman" w:hAnsi="Times New Roman" w:cs="Times New Roman"/>
          <w:sz w:val="28"/>
          <w:szCs w:val="28"/>
        </w:rPr>
        <w:t>ст.4- задачи деятельности; гл.2, ст.4- о дополнительном образовании);</w:t>
      </w:r>
    </w:p>
    <w:p w14:paraId="14332548"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ФЗ «Об основных гарантиях прав ребенка РФ» (</w:t>
      </w:r>
      <w:hyperlink r:id="rId37" w:tooltip="24 июня" w:history="1">
        <w:r w:rsidRPr="0053301A">
          <w:rPr>
            <w:rFonts w:ascii="Times New Roman" w:eastAsia="Times New Roman" w:hAnsi="Times New Roman" w:cs="Times New Roman"/>
            <w:sz w:val="28"/>
            <w:szCs w:val="28"/>
          </w:rPr>
          <w:t>24 июня</w:t>
        </w:r>
      </w:hyperlink>
      <w:r w:rsidRPr="0053301A">
        <w:rPr>
          <w:rFonts w:ascii="Times New Roman" w:eastAsia="Times New Roman" w:hAnsi="Times New Roman" w:cs="Times New Roman"/>
          <w:sz w:val="28"/>
          <w:szCs w:val="28"/>
        </w:rPr>
        <w:t xml:space="preserve"> 1998г);</w:t>
      </w:r>
    </w:p>
    <w:p w14:paraId="0929F71A"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ФЗ «Об основах системы профилактики безнадзорности и правонарушений несовершеннолетних» (24 мая 1999г. с изменениями, дополнениями последующих лет);</w:t>
      </w:r>
    </w:p>
    <w:p w14:paraId="29F95FE9"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ФЗ «О государственной поддержке молодежных и детских общественных организаций» (26 мая 1995г);</w:t>
      </w:r>
    </w:p>
    <w:p w14:paraId="5EE141B6"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ФЗ «О защите детей от информации, причиняющей вред их здоровью и развитию» (с изменениями на 29 декабря 2022 года);</w:t>
      </w:r>
    </w:p>
    <w:p w14:paraId="02A2DBAE" w14:textId="727381F5"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ФЗ «О российском движении детей и молодёжи» (14 июля 2022г. №261-ФЗ);</w:t>
      </w:r>
    </w:p>
    <w:p w14:paraId="3CD25FA7"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ФЗ от 25 июля 2002 № 114-ФЗ «О противодействии экстремистской деятельности»;</w:t>
      </w:r>
    </w:p>
    <w:p w14:paraId="6DAC6169"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Указ Президента Российской Федерации от 9 ноября 2022 года №809 «Об утверждении Основ государственной политики по сохранению и укреплению традиционных российских духовно-нравственных ценностей»;</w:t>
      </w:r>
    </w:p>
    <w:p w14:paraId="0921DE87" w14:textId="7F600BFE"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Национальный проект «Образование» (2019-2024 гг.)</w:t>
      </w:r>
      <w:r w:rsidR="00C84088">
        <w:rPr>
          <w:rFonts w:ascii="Times New Roman" w:eastAsia="Times New Roman" w:hAnsi="Times New Roman" w:cs="Times New Roman"/>
          <w:sz w:val="28"/>
          <w:szCs w:val="28"/>
        </w:rPr>
        <w:t>,</w:t>
      </w:r>
      <w:r w:rsidRPr="0053301A">
        <w:rPr>
          <w:rFonts w:ascii="Times New Roman" w:eastAsia="Times New Roman" w:hAnsi="Times New Roman" w:cs="Times New Roman"/>
          <w:sz w:val="28"/>
          <w:szCs w:val="28"/>
        </w:rPr>
        <w:t xml:space="preserve"> утверждённый президиумом Совета по президенте РФ по стратегическому развитию и национальным проектам, протокол от 24.12.2018 № 16 и др.</w:t>
      </w:r>
    </w:p>
    <w:p w14:paraId="73628B60" w14:textId="77777777" w:rsidR="0053301A" w:rsidRPr="0053301A" w:rsidRDefault="0053301A" w:rsidP="0053301A">
      <w:pPr>
        <w:spacing w:after="0" w:line="240" w:lineRule="auto"/>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          В рамках реализации целей, при поддержке заинтересованных служб и ведомств (КДНиЗП, КДМ, КФКСиТ, КпК, ОГИБДД, ГУЗ, УСЗН, УФСКН, АО «Уральская сталь» и др.) в 2023-2024 учебном году были проведены следующие мероприятия:</w:t>
      </w:r>
    </w:p>
    <w:p w14:paraId="2689D3C5"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конкурс «Учитель года»;</w:t>
      </w:r>
    </w:p>
    <w:p w14:paraId="108DE3A4" w14:textId="0E28F98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конкурс «Ученик года-202</w:t>
      </w:r>
      <w:r w:rsidR="00C84088">
        <w:rPr>
          <w:rFonts w:ascii="Times New Roman" w:eastAsia="Times New Roman" w:hAnsi="Times New Roman" w:cs="Times New Roman"/>
          <w:sz w:val="28"/>
          <w:szCs w:val="28"/>
        </w:rPr>
        <w:t>4</w:t>
      </w:r>
      <w:r w:rsidRPr="0053301A">
        <w:rPr>
          <w:rFonts w:ascii="Times New Roman" w:eastAsia="Times New Roman" w:hAnsi="Times New Roman" w:cs="Times New Roman"/>
          <w:sz w:val="28"/>
          <w:szCs w:val="28"/>
        </w:rPr>
        <w:t xml:space="preserve">», победитель: Наливкин Матвей </w:t>
      </w:r>
      <w:r w:rsidR="00C84088">
        <w:rPr>
          <w:rFonts w:ascii="Times New Roman" w:eastAsia="Times New Roman" w:hAnsi="Times New Roman" w:cs="Times New Roman"/>
          <w:sz w:val="28"/>
          <w:szCs w:val="28"/>
        </w:rPr>
        <w:t xml:space="preserve">                   </w:t>
      </w:r>
      <w:r w:rsidRPr="0053301A">
        <w:rPr>
          <w:rFonts w:ascii="Times New Roman" w:eastAsia="Times New Roman" w:hAnsi="Times New Roman" w:cs="Times New Roman"/>
          <w:sz w:val="28"/>
          <w:szCs w:val="28"/>
        </w:rPr>
        <w:t>(МОАУ «СОШ № 6»);</w:t>
      </w:r>
    </w:p>
    <w:p w14:paraId="2E62D176" w14:textId="77777777" w:rsidR="0053301A" w:rsidRPr="0053301A" w:rsidRDefault="0053301A" w:rsidP="00C84088">
      <w:pPr>
        <w:spacing w:after="0"/>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 фестиваль самодеятельного творчества «Новотроицкая весна-2024», участники: 16 общеобразовательных учреждений, 1 учреждение дополнительного образования, 24 дошкольных образовательных учреждений. В фестивале было задействовано более 5400 учащихся. Решением жюри на фестивале было вручено дипломы комитета по культуре. Большее количество дипломов комитета по культуре является свидетельством </w:t>
      </w:r>
      <w:r w:rsidRPr="0053301A">
        <w:rPr>
          <w:rFonts w:ascii="Times New Roman" w:eastAsia="Times New Roman" w:hAnsi="Times New Roman" w:cs="Times New Roman"/>
          <w:sz w:val="28"/>
          <w:szCs w:val="28"/>
        </w:rPr>
        <w:lastRenderedPageBreak/>
        <w:t>положительной динамики и достойного уровня подготовки концертных программ учреждениями;</w:t>
      </w:r>
    </w:p>
    <w:p w14:paraId="200A6F44" w14:textId="77777777" w:rsidR="0053301A" w:rsidRPr="0053301A" w:rsidRDefault="0053301A" w:rsidP="00C84088">
      <w:pPr>
        <w:spacing w:after="0"/>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мероприятия на городской открытой площадке в рамках областного Дня детства;</w:t>
      </w:r>
    </w:p>
    <w:p w14:paraId="4B5B3D8C" w14:textId="77777777" w:rsidR="0053301A" w:rsidRPr="0053301A" w:rsidRDefault="0053301A" w:rsidP="00C84088">
      <w:pPr>
        <w:spacing w:after="0"/>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городской детский туристический слёт, охват участников составил более 220 человек;</w:t>
      </w:r>
    </w:p>
    <w:p w14:paraId="06550665" w14:textId="77777777" w:rsidR="0053301A" w:rsidRPr="0053301A" w:rsidRDefault="0053301A" w:rsidP="00C84088">
      <w:pPr>
        <w:spacing w:after="0"/>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патриотические акции «Вальс Победы», «Георгиевская ленточка», «Диктант Победы» (охват более 4000 человек);</w:t>
      </w:r>
    </w:p>
    <w:p w14:paraId="06E2FEB4" w14:textId="35865363" w:rsidR="0053301A" w:rsidRPr="0053301A" w:rsidRDefault="0053301A" w:rsidP="00C84088">
      <w:pPr>
        <w:spacing w:after="0"/>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межведомственные акции и операции: «Подросток», «Помоги ребенку», «Внимание, дети!», «Скажи, где торгуют смертью», «Дети России»</w:t>
      </w:r>
      <w:r w:rsidR="00C84088">
        <w:rPr>
          <w:rFonts w:ascii="Times New Roman" w:eastAsia="Times New Roman" w:hAnsi="Times New Roman" w:cs="Times New Roman"/>
          <w:sz w:val="28"/>
          <w:szCs w:val="28"/>
        </w:rPr>
        <w:t xml:space="preserve"> </w:t>
      </w:r>
      <w:r w:rsidRPr="0053301A">
        <w:rPr>
          <w:rFonts w:ascii="Times New Roman" w:eastAsia="Times New Roman" w:hAnsi="Times New Roman" w:cs="Times New Roman"/>
          <w:sz w:val="28"/>
          <w:szCs w:val="28"/>
        </w:rPr>
        <w:t>и др.</w:t>
      </w:r>
    </w:p>
    <w:p w14:paraId="4D51E0BC" w14:textId="77777777" w:rsidR="0053301A" w:rsidRPr="0053301A" w:rsidRDefault="0053301A" w:rsidP="00C84088">
      <w:pPr>
        <w:autoSpaceDE w:val="0"/>
        <w:autoSpaceDN w:val="0"/>
        <w:adjustRightInd w:val="0"/>
        <w:spacing w:after="0"/>
        <w:ind w:firstLine="720"/>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Деятельность управления образования и образовательных учреждений по воспитанию у детей гражданско-патриотического самосознания осуществлялась в течение всего учебного года: в учебном процессе, во внеурочное время через внеклассную деятельность и систему дополнительного образования, в каникулы и в период летней оздоровительной кампании в лагерях дневного пребывания, площадках по месту жительства и др. </w:t>
      </w:r>
    </w:p>
    <w:p w14:paraId="59275F9E" w14:textId="77777777" w:rsidR="0053301A" w:rsidRPr="0053301A" w:rsidRDefault="0053301A" w:rsidP="00C84088">
      <w:pPr>
        <w:autoSpaceDE w:val="0"/>
        <w:autoSpaceDN w:val="0"/>
        <w:adjustRightInd w:val="0"/>
        <w:spacing w:after="0"/>
        <w:ind w:firstLine="720"/>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Для формирования патриотических чувств еженедельно в течение всего года в каждом образовательном учреждении по понедельникам продолжали проходить линейки с поднятием флага РФ и исполнением гимна, каждый понедельник начинался с занятия курса внеурочной деятельности «Разговор о важном». Основные темы курса были связаны с ключевыми аспектами жизни человека в современной России.</w:t>
      </w:r>
    </w:p>
    <w:p w14:paraId="568C09A3" w14:textId="77777777" w:rsidR="0053301A" w:rsidRPr="0053301A" w:rsidRDefault="0053301A" w:rsidP="00C84088">
      <w:pPr>
        <w:autoSpaceDE w:val="0"/>
        <w:autoSpaceDN w:val="0"/>
        <w:adjustRightInd w:val="0"/>
        <w:spacing w:after="0"/>
        <w:ind w:firstLine="720"/>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С января 2023 на базе МАУДО «СДЮТурЭ» осуществляет работу городское сообщество «Новотроицкие Покрова для СВОих». На сегодняшний день сообщество насчитывает около 100 участников. В рамках сообщества ведется активная работа по изготовлению окопных свечей, маскировочных сетей, костюмов «Лешего» и «Кикимор».</w:t>
      </w:r>
    </w:p>
    <w:p w14:paraId="555A98DE" w14:textId="77777777" w:rsidR="0053301A" w:rsidRPr="0053301A" w:rsidRDefault="0053301A" w:rsidP="00C84088">
      <w:pPr>
        <w:spacing w:after="0"/>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Активно развивается волонтёрское направление на базе образовательных организаций.</w:t>
      </w:r>
    </w:p>
    <w:p w14:paraId="0FA750A5" w14:textId="77777777" w:rsidR="0053301A" w:rsidRPr="0053301A" w:rsidRDefault="0053301A" w:rsidP="00C84088">
      <w:pPr>
        <w:spacing w:after="0"/>
        <w:ind w:firstLine="720"/>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На 1 мая 2024 год на учёте в КДН и ЗП 42 учащихся образовательных организаций, из них 29 мальчиков и 13 девочек. </w:t>
      </w:r>
    </w:p>
    <w:p w14:paraId="20CD952C" w14:textId="77777777" w:rsidR="0053301A" w:rsidRPr="0053301A" w:rsidRDefault="0053301A" w:rsidP="00C84088">
      <w:pPr>
        <w:spacing w:after="0"/>
        <w:ind w:firstLine="720"/>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27 обучающихся в свободное от учёбы время посещают различные кружки и секции, 15 обучающихся УКП работают. Занятость, состоящих на профилактическом учёте составляет 100%.</w:t>
      </w:r>
    </w:p>
    <w:p w14:paraId="09E07A8D" w14:textId="77777777" w:rsidR="0053301A" w:rsidRPr="0053301A" w:rsidRDefault="0053301A" w:rsidP="00C84088">
      <w:pPr>
        <w:spacing w:after="0"/>
        <w:ind w:firstLine="720"/>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Обучающиеся посещают кружки и секции следующей направленности:</w:t>
      </w:r>
    </w:p>
    <w:p w14:paraId="03CA243B" w14:textId="77777777" w:rsidR="0053301A" w:rsidRPr="0053301A" w:rsidRDefault="0053301A" w:rsidP="00C84088">
      <w:pPr>
        <w:spacing w:after="0"/>
        <w:ind w:firstLine="720"/>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спортивная – 20 чел.;</w:t>
      </w:r>
    </w:p>
    <w:p w14:paraId="7CDC96F7" w14:textId="77777777" w:rsidR="0053301A" w:rsidRPr="0053301A" w:rsidRDefault="0053301A" w:rsidP="00C84088">
      <w:pPr>
        <w:spacing w:after="0"/>
        <w:ind w:firstLine="720"/>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социально – педагогическая – 3 чел.;</w:t>
      </w:r>
    </w:p>
    <w:p w14:paraId="35987007" w14:textId="77777777" w:rsidR="0053301A" w:rsidRPr="0053301A" w:rsidRDefault="0053301A" w:rsidP="00C84088">
      <w:pPr>
        <w:spacing w:after="0"/>
        <w:ind w:firstLine="720"/>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lastRenderedPageBreak/>
        <w:t>- туристическая – 2 чел.;</w:t>
      </w:r>
    </w:p>
    <w:p w14:paraId="340E7E68" w14:textId="77777777" w:rsidR="0053301A" w:rsidRPr="0053301A" w:rsidRDefault="0053301A" w:rsidP="00C84088">
      <w:pPr>
        <w:spacing w:after="0"/>
        <w:ind w:firstLine="720"/>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художественно – эстетическая – 2 чел.</w:t>
      </w:r>
    </w:p>
    <w:p w14:paraId="2B1428A9" w14:textId="77777777" w:rsidR="0053301A" w:rsidRPr="0053301A" w:rsidRDefault="0053301A" w:rsidP="00C84088">
      <w:pPr>
        <w:spacing w:after="0"/>
        <w:ind w:firstLine="720"/>
        <w:jc w:val="both"/>
        <w:rPr>
          <w:rFonts w:ascii="Times New Roman" w:eastAsia="Times New Roman" w:hAnsi="Times New Roman" w:cs="Times New Roman"/>
          <w:sz w:val="27"/>
          <w:szCs w:val="27"/>
        </w:rPr>
      </w:pPr>
    </w:p>
    <w:p w14:paraId="3F689CCF" w14:textId="51475185" w:rsidR="0053301A" w:rsidRPr="0053301A" w:rsidRDefault="0053301A" w:rsidP="0053301A">
      <w:pPr>
        <w:spacing w:after="0" w:line="240" w:lineRule="auto"/>
        <w:ind w:firstLine="720"/>
        <w:jc w:val="both"/>
        <w:rPr>
          <w:rFonts w:ascii="Times New Roman" w:eastAsia="Times New Roman" w:hAnsi="Times New Roman" w:cs="Times New Roman"/>
          <w:sz w:val="27"/>
          <w:szCs w:val="27"/>
        </w:rPr>
      </w:pPr>
      <w:r w:rsidRPr="0053301A">
        <w:rPr>
          <w:rFonts w:ascii="Times New Roman" w:eastAsia="Times New Roman" w:hAnsi="Times New Roman" w:cs="Times New Roman"/>
          <w:noProof/>
          <w:sz w:val="27"/>
          <w:szCs w:val="27"/>
        </w:rPr>
        <w:drawing>
          <wp:inline distT="0" distB="0" distL="0" distR="0" wp14:anchorId="38B81784" wp14:editId="76F9562F">
            <wp:extent cx="4998720" cy="3325527"/>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B547AA1" w14:textId="77777777" w:rsidR="0053301A" w:rsidRPr="0053301A" w:rsidRDefault="0053301A" w:rsidP="0053301A">
      <w:pPr>
        <w:tabs>
          <w:tab w:val="left" w:pos="4050"/>
        </w:tabs>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Кружки и секции находятся:</w:t>
      </w:r>
    </w:p>
    <w:p w14:paraId="62F14CA0" w14:textId="77777777" w:rsidR="0053301A" w:rsidRPr="0053301A" w:rsidRDefault="0053301A" w:rsidP="0053301A">
      <w:pPr>
        <w:tabs>
          <w:tab w:val="left" w:pos="4050"/>
        </w:tabs>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в ОО – 18;</w:t>
      </w:r>
    </w:p>
    <w:p w14:paraId="5E1583AB" w14:textId="77777777" w:rsidR="0053301A" w:rsidRPr="0053301A" w:rsidRDefault="0053301A" w:rsidP="0053301A">
      <w:pPr>
        <w:tabs>
          <w:tab w:val="left" w:pos="4050"/>
        </w:tabs>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учреждениях, подведомственных Комитету по физической культуре и спорту – 1;</w:t>
      </w:r>
    </w:p>
    <w:p w14:paraId="7A692663" w14:textId="77777777" w:rsidR="0053301A" w:rsidRPr="0053301A" w:rsidRDefault="0053301A" w:rsidP="0053301A">
      <w:pPr>
        <w:tabs>
          <w:tab w:val="left" w:pos="4050"/>
        </w:tabs>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учреждения дополнительного образования, подведомственные управлению образования – 6;</w:t>
      </w:r>
    </w:p>
    <w:p w14:paraId="2EF29A0E" w14:textId="77777777" w:rsidR="0053301A" w:rsidRPr="0053301A" w:rsidRDefault="0053301A" w:rsidP="0053301A">
      <w:pPr>
        <w:tabs>
          <w:tab w:val="left" w:pos="4050"/>
        </w:tabs>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ГАПОУ «НПК» - 1;</w:t>
      </w:r>
    </w:p>
    <w:p w14:paraId="2C0CC8C1" w14:textId="77777777" w:rsidR="0053301A" w:rsidRPr="0053301A" w:rsidRDefault="0053301A" w:rsidP="0053301A">
      <w:pPr>
        <w:tabs>
          <w:tab w:val="left" w:pos="4050"/>
        </w:tabs>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учреждения, подведомственные Комитету по культуре - 1.</w:t>
      </w:r>
    </w:p>
    <w:p w14:paraId="017E5A66" w14:textId="77777777" w:rsidR="0053301A" w:rsidRPr="0053301A" w:rsidRDefault="0053301A" w:rsidP="0053301A">
      <w:pPr>
        <w:spacing w:after="0" w:line="240" w:lineRule="auto"/>
        <w:ind w:firstLine="720"/>
        <w:jc w:val="both"/>
        <w:rPr>
          <w:rFonts w:ascii="Times New Roman" w:eastAsia="Times New Roman" w:hAnsi="Times New Roman" w:cs="Times New Roman"/>
          <w:sz w:val="27"/>
          <w:szCs w:val="27"/>
        </w:rPr>
      </w:pPr>
    </w:p>
    <w:p w14:paraId="675EBD10" w14:textId="25770705" w:rsidR="0053301A" w:rsidRPr="0053301A" w:rsidRDefault="0053301A" w:rsidP="0053301A">
      <w:pPr>
        <w:spacing w:after="0" w:line="240" w:lineRule="auto"/>
        <w:ind w:firstLine="720"/>
        <w:jc w:val="both"/>
        <w:rPr>
          <w:rFonts w:ascii="Times New Roman" w:eastAsia="Times New Roman" w:hAnsi="Times New Roman" w:cs="Times New Roman"/>
          <w:sz w:val="27"/>
          <w:szCs w:val="27"/>
        </w:rPr>
      </w:pPr>
      <w:r w:rsidRPr="0053301A">
        <w:rPr>
          <w:rFonts w:ascii="Times New Roman" w:eastAsia="Times New Roman" w:hAnsi="Times New Roman" w:cs="Times New Roman"/>
          <w:noProof/>
          <w:sz w:val="27"/>
          <w:szCs w:val="27"/>
        </w:rPr>
        <w:drawing>
          <wp:inline distT="0" distB="0" distL="0" distR="0" wp14:anchorId="096AE8CA" wp14:editId="48ABB52D">
            <wp:extent cx="4229100" cy="2816379"/>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8880FFE" w14:textId="77777777" w:rsidR="0053301A" w:rsidRPr="0053301A" w:rsidRDefault="0053301A" w:rsidP="0053301A">
      <w:pPr>
        <w:tabs>
          <w:tab w:val="left" w:pos="4050"/>
        </w:tabs>
        <w:spacing w:after="0" w:line="240" w:lineRule="auto"/>
        <w:ind w:firstLine="709"/>
        <w:jc w:val="both"/>
        <w:rPr>
          <w:rFonts w:ascii="Times New Roman" w:eastAsia="Times New Roman" w:hAnsi="Times New Roman" w:cs="Times New Roman"/>
          <w:sz w:val="27"/>
          <w:szCs w:val="27"/>
        </w:rPr>
      </w:pPr>
    </w:p>
    <w:p w14:paraId="56DA47E8" w14:textId="77777777" w:rsidR="0053301A" w:rsidRPr="0053301A" w:rsidRDefault="0053301A" w:rsidP="0053301A">
      <w:pPr>
        <w:tabs>
          <w:tab w:val="left" w:pos="4050"/>
        </w:tabs>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lastRenderedPageBreak/>
        <w:t>За данными обучающимися закреплены 16 общественных наставников, отвечающие за результаты индивидуально – профилактической работы. Из них:</w:t>
      </w:r>
    </w:p>
    <w:p w14:paraId="0F0577CF" w14:textId="77777777" w:rsidR="0053301A" w:rsidRPr="0053301A" w:rsidRDefault="0053301A" w:rsidP="0053301A">
      <w:pPr>
        <w:tabs>
          <w:tab w:val="left" w:pos="4050"/>
        </w:tabs>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сотрудники школы – 15 чел.;</w:t>
      </w:r>
    </w:p>
    <w:p w14:paraId="5FD20296" w14:textId="77777777" w:rsidR="0053301A" w:rsidRPr="0053301A" w:rsidRDefault="0053301A" w:rsidP="0053301A">
      <w:pPr>
        <w:tabs>
          <w:tab w:val="left" w:pos="4050"/>
        </w:tabs>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специалист управления образования – 1 чел.</w:t>
      </w:r>
    </w:p>
    <w:p w14:paraId="16BA0BC9" w14:textId="77777777" w:rsidR="0053301A" w:rsidRPr="0053301A" w:rsidRDefault="0053301A" w:rsidP="0053301A">
      <w:pPr>
        <w:spacing w:after="0" w:line="240" w:lineRule="auto"/>
        <w:ind w:right="-6"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Были организованы инструктивно-методические совещания с руководителями образовательных учреждений, педработниками, ГМО классных руководителей по выявлению первичных признаков отклоняющегося, агрессивного поведения детей, алгоритму поведения в чрезвычайных ситуациях. Доведена до сведения каждого педагогического работника инструкция о последовательности первичного выявления и сопровождения обучающихся, склонных к проявлению немотивированной агрессии, признаков суицидального поведения, диструктивного поведения.</w:t>
      </w:r>
    </w:p>
    <w:p w14:paraId="7A62E8F2"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Психологами образовательных организаций ведётся работа по выявлению у обучающихся отклоняющегося и агрессивного поведения. Школьными службами медиации было рассмотрено более 59 обращений.</w:t>
      </w:r>
    </w:p>
    <w:p w14:paraId="3F8F7E54" w14:textId="32898C40" w:rsidR="0053301A" w:rsidRPr="0053301A" w:rsidRDefault="0053301A" w:rsidP="0053301A">
      <w:pPr>
        <w:spacing w:after="0" w:line="240" w:lineRule="auto"/>
        <w:ind w:firstLine="709"/>
        <w:jc w:val="both"/>
        <w:rPr>
          <w:rFonts w:ascii="Times New Roman" w:eastAsia="Times New Roman" w:hAnsi="Times New Roman" w:cs="Times New Roman"/>
          <w:color w:val="FF0000"/>
          <w:sz w:val="28"/>
          <w:szCs w:val="28"/>
        </w:rPr>
      </w:pPr>
      <w:r w:rsidRPr="0053301A">
        <w:rPr>
          <w:rFonts w:ascii="Times New Roman" w:eastAsia="Times New Roman" w:hAnsi="Times New Roman" w:cs="Times New Roman"/>
          <w:sz w:val="28"/>
          <w:szCs w:val="28"/>
        </w:rPr>
        <w:t xml:space="preserve">С сентября по декабрь 2023 года комиссией по делам несовершеннолетних совместно со всеми сферами профилактики была организована профилактические мероприятия «Стиль жизни», </w:t>
      </w:r>
      <w:r w:rsidR="001279D6" w:rsidRPr="0053301A">
        <w:rPr>
          <w:rFonts w:ascii="Times New Roman" w:eastAsia="Times New Roman" w:hAnsi="Times New Roman" w:cs="Times New Roman"/>
          <w:sz w:val="28"/>
          <w:szCs w:val="28"/>
        </w:rPr>
        <w:t>в</w:t>
      </w:r>
      <w:r w:rsidR="001279D6">
        <w:rPr>
          <w:rFonts w:ascii="Times New Roman" w:eastAsia="Times New Roman" w:hAnsi="Times New Roman" w:cs="Times New Roman"/>
          <w:sz w:val="28"/>
          <w:szCs w:val="28"/>
        </w:rPr>
        <w:t xml:space="preserve"> </w:t>
      </w:r>
      <w:r w:rsidR="001279D6" w:rsidRPr="0053301A">
        <w:rPr>
          <w:rFonts w:ascii="Times New Roman" w:eastAsia="Times New Roman" w:hAnsi="Times New Roman" w:cs="Times New Roman"/>
          <w:sz w:val="28"/>
          <w:szCs w:val="28"/>
        </w:rPr>
        <w:t>рамках,</w:t>
      </w:r>
      <w:r w:rsidRPr="0053301A">
        <w:rPr>
          <w:rFonts w:ascii="Times New Roman" w:eastAsia="Times New Roman" w:hAnsi="Times New Roman" w:cs="Times New Roman"/>
          <w:sz w:val="28"/>
          <w:szCs w:val="28"/>
        </w:rPr>
        <w:t xml:space="preserve"> которые, учащиеся, состоящие </w:t>
      </w:r>
      <w:r w:rsidR="001279D6" w:rsidRPr="0053301A">
        <w:rPr>
          <w:rFonts w:ascii="Times New Roman" w:eastAsia="Times New Roman" w:hAnsi="Times New Roman" w:cs="Times New Roman"/>
          <w:sz w:val="28"/>
          <w:szCs w:val="28"/>
        </w:rPr>
        <w:t>на профилактическом учёте,</w:t>
      </w:r>
      <w:r w:rsidRPr="0053301A">
        <w:rPr>
          <w:rFonts w:ascii="Times New Roman" w:eastAsia="Times New Roman" w:hAnsi="Times New Roman" w:cs="Times New Roman"/>
          <w:sz w:val="28"/>
          <w:szCs w:val="28"/>
        </w:rPr>
        <w:t xml:space="preserve"> посещали мероприятия досуговой, спортивной и профориентационной направленности.</w:t>
      </w:r>
    </w:p>
    <w:p w14:paraId="7EEE4470"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 системе проводилась работа с родителями обучающихся по актуальным проблемам сохранения и укрепления психического здоровья детей и подростков, правовой ответственности несовершеннолетних:</w:t>
      </w:r>
    </w:p>
    <w:p w14:paraId="15C47A6C" w14:textId="61D64CF0" w:rsidR="0053301A" w:rsidRPr="0053301A" w:rsidRDefault="0053301A" w:rsidP="0053301A">
      <w:pPr>
        <w:spacing w:after="0" w:line="240" w:lineRule="auto"/>
        <w:ind w:firstLine="709"/>
        <w:contextualSpacing/>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общешкольные родительские «Воспитание в семье уважения к закону, развитие гражданственности и патриотизма» в рамках всеобуча 24.11.2023г. (проведено 16 собраний, с привлечением – 9301 родителей, охват 88%);</w:t>
      </w:r>
    </w:p>
    <w:p w14:paraId="2D992CEB" w14:textId="77777777" w:rsidR="0053301A" w:rsidRPr="0053301A" w:rsidRDefault="0053301A" w:rsidP="0053301A">
      <w:pPr>
        <w:spacing w:after="0" w:line="240" w:lineRule="auto"/>
        <w:ind w:firstLine="709"/>
        <w:contextualSpacing/>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знакомство родителей с рекомендациями по предотвращению агрессивного поведения у детей и подростков;</w:t>
      </w:r>
    </w:p>
    <w:p w14:paraId="685D093D" w14:textId="77777777" w:rsidR="0053301A" w:rsidRPr="0053301A" w:rsidRDefault="0053301A" w:rsidP="0053301A">
      <w:pPr>
        <w:spacing w:after="0" w:line="240" w:lineRule="auto"/>
        <w:ind w:firstLine="709"/>
        <w:contextualSpacing/>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областные родительские дистанционные собрания по различным тематикам;</w:t>
      </w:r>
    </w:p>
    <w:p w14:paraId="54384924" w14:textId="77777777" w:rsidR="0053301A" w:rsidRPr="0053301A" w:rsidRDefault="0053301A" w:rsidP="0053301A">
      <w:pPr>
        <w:spacing w:after="0" w:line="240" w:lineRule="auto"/>
        <w:ind w:firstLine="709"/>
        <w:contextualSpacing/>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знакомство с памятками о правильном использовании сети Интернет и защите персональных данных;</w:t>
      </w:r>
    </w:p>
    <w:p w14:paraId="0E5ADE12" w14:textId="77777777" w:rsidR="0053301A" w:rsidRPr="0053301A" w:rsidRDefault="0053301A" w:rsidP="0053301A">
      <w:pPr>
        <w:spacing w:after="0" w:line="240" w:lineRule="auto"/>
        <w:ind w:firstLine="709"/>
        <w:contextualSpacing/>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беседы инструктора по гигиеническому воспитанию «Профилактика СПИДа»;</w:t>
      </w:r>
    </w:p>
    <w:p w14:paraId="4F0612E8" w14:textId="77777777" w:rsidR="0053301A" w:rsidRPr="0053301A" w:rsidRDefault="0053301A" w:rsidP="0053301A">
      <w:pPr>
        <w:spacing w:after="0" w:line="240" w:lineRule="auto"/>
        <w:ind w:firstLine="709"/>
        <w:contextualSpacing/>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размещение федерального номера доверия 8-800-2000-122 в классных уголках, сайтах образовательных учреждений.</w:t>
      </w:r>
    </w:p>
    <w:p w14:paraId="37103B3A"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Во всех образовательных организациях муниципалитета была проведена областная профилактическая акция «Добро против насилия».</w:t>
      </w:r>
    </w:p>
    <w:p w14:paraId="04BCFDF6"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Наиболее ярко и массово прошли мероприятия:</w:t>
      </w:r>
    </w:p>
    <w:p w14:paraId="61676A55"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акции «Письмо солдату», «Накорми птиц», «Поделись улыбкою своей», «Мы за добро, против насилия»;</w:t>
      </w:r>
    </w:p>
    <w:p w14:paraId="57671FE9"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игровые тренинги «Мир без насилия»;</w:t>
      </w:r>
    </w:p>
    <w:p w14:paraId="2A40101A"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классные часы «Меры по противостоянию жестокости и насилию»;</w:t>
      </w:r>
    </w:p>
    <w:p w14:paraId="76B682D8"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lastRenderedPageBreak/>
        <w:t>- круглые столы «Поговорим о доброте»;</w:t>
      </w:r>
    </w:p>
    <w:p w14:paraId="52C68AA9"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просмотр видеороликов и мультфильмов о доброте и дружбе;</w:t>
      </w:r>
    </w:p>
    <w:p w14:paraId="25C24858"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коррекционно-развивающие занятия с учащимися с ОВЗ «Что такое общение? Виды общения. Что такое здоровое общение?»;</w:t>
      </w:r>
    </w:p>
    <w:p w14:paraId="295E0E5E"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конкурсы рисунков ко Дню матери и толерантности;</w:t>
      </w:r>
    </w:p>
    <w:p w14:paraId="185A010C"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инструктажи с обучающимися по профилактике вандализма;</w:t>
      </w:r>
    </w:p>
    <w:p w14:paraId="4FE6D51E"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городской конкурс на лучшую школьную первичку «Первые в деле»;</w:t>
      </w:r>
    </w:p>
    <w:p w14:paraId="658ABCBC" w14:textId="75527D48"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мастер – класс для участников программы «Стиль жизни» (учащиеся, состоящие на профилактическом учёте)</w:t>
      </w:r>
      <w:r w:rsidR="001279D6">
        <w:rPr>
          <w:rFonts w:ascii="Times New Roman" w:eastAsia="Times New Roman" w:hAnsi="Times New Roman" w:cs="Times New Roman"/>
          <w:sz w:val="28"/>
          <w:szCs w:val="28"/>
        </w:rPr>
        <w:t xml:space="preserve"> </w:t>
      </w:r>
      <w:r w:rsidRPr="0053301A">
        <w:rPr>
          <w:rFonts w:ascii="Times New Roman" w:eastAsia="Times New Roman" w:hAnsi="Times New Roman" w:cs="Times New Roman"/>
          <w:sz w:val="28"/>
          <w:szCs w:val="28"/>
        </w:rPr>
        <w:t>по изготовлению украшений своими руками;</w:t>
      </w:r>
    </w:p>
    <w:p w14:paraId="16775429"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круглый стол «В семье единой», защита проектов «Россия – многонациональная страна» на базе МОАУ «СЮТ»;</w:t>
      </w:r>
    </w:p>
    <w:p w14:paraId="7AE476E4"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общешкольные мероприятия «Твори добро», «Мы разные, но мы вместе».</w:t>
      </w:r>
    </w:p>
    <w:p w14:paraId="29B20C67" w14:textId="309C7E06"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Для родителей и законных представителей обучающихся 24.11.2023 был проведён родительский всеобуч на тему «Что делать если ваш ребёнок столкнулся с буллингом?», а в течение всего периода акции проходили </w:t>
      </w:r>
      <w:r w:rsidR="001279D6" w:rsidRPr="0053301A">
        <w:rPr>
          <w:rFonts w:ascii="Times New Roman" w:eastAsia="Times New Roman" w:hAnsi="Times New Roman" w:cs="Times New Roman"/>
          <w:sz w:val="28"/>
          <w:szCs w:val="28"/>
        </w:rPr>
        <w:t>ауди</w:t>
      </w:r>
      <w:r w:rsidR="001279D6">
        <w:rPr>
          <w:rFonts w:ascii="Times New Roman" w:eastAsia="Times New Roman" w:hAnsi="Times New Roman" w:cs="Times New Roman"/>
          <w:sz w:val="28"/>
          <w:szCs w:val="28"/>
        </w:rPr>
        <w:t>о</w:t>
      </w:r>
      <w:r w:rsidR="001279D6" w:rsidRPr="0053301A">
        <w:rPr>
          <w:rFonts w:ascii="Times New Roman" w:eastAsia="Times New Roman" w:hAnsi="Times New Roman" w:cs="Times New Roman"/>
          <w:sz w:val="28"/>
          <w:szCs w:val="28"/>
        </w:rPr>
        <w:t xml:space="preserve"> консультации</w:t>
      </w:r>
      <w:r w:rsidRPr="0053301A">
        <w:rPr>
          <w:rFonts w:ascii="Times New Roman" w:eastAsia="Times New Roman" w:hAnsi="Times New Roman" w:cs="Times New Roman"/>
          <w:sz w:val="28"/>
          <w:szCs w:val="28"/>
        </w:rPr>
        <w:t>.</w:t>
      </w:r>
    </w:p>
    <w:p w14:paraId="2E92A3C3"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Обучающиеся 5-11 классов были ознакомлены с памятками «Правила общения в сети Интернет».</w:t>
      </w:r>
    </w:p>
    <w:p w14:paraId="4AA1293C"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Участниками акции стали 9803 учащихся, 9301 родителей, 408 педагогов.</w:t>
      </w:r>
    </w:p>
    <w:p w14:paraId="23B7C1E2" w14:textId="77777777" w:rsidR="0053301A" w:rsidRPr="0053301A" w:rsidRDefault="0053301A" w:rsidP="001279D6">
      <w:pPr>
        <w:shd w:val="clear" w:color="auto" w:fill="FFFFFF"/>
        <w:spacing w:after="0"/>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pacing w:val="1"/>
          <w:sz w:val="28"/>
          <w:szCs w:val="28"/>
        </w:rPr>
        <w:t>В</w:t>
      </w:r>
      <w:r w:rsidRPr="0053301A">
        <w:rPr>
          <w:rFonts w:ascii="Times New Roman" w:eastAsia="Times New Roman" w:hAnsi="Times New Roman" w:cs="Times New Roman"/>
          <w:spacing w:val="5"/>
          <w:sz w:val="28"/>
          <w:szCs w:val="28"/>
        </w:rPr>
        <w:t xml:space="preserve"> </w:t>
      </w:r>
      <w:r w:rsidRPr="0053301A">
        <w:rPr>
          <w:rFonts w:ascii="Times New Roman" w:eastAsia="Times New Roman" w:hAnsi="Times New Roman" w:cs="Times New Roman"/>
          <w:spacing w:val="2"/>
          <w:sz w:val="28"/>
          <w:szCs w:val="28"/>
        </w:rPr>
        <w:t xml:space="preserve">целях воспитания правовой грамотности несовершеннолетних. Духовно-нравственных качеств личности и гражданской позиции подростков с 15 ноября по 15 декабря 2023 года в образовательных организациях города </w:t>
      </w:r>
      <w:r w:rsidRPr="0053301A">
        <w:rPr>
          <w:rFonts w:ascii="Times New Roman" w:eastAsia="Times New Roman" w:hAnsi="Times New Roman" w:cs="Times New Roman"/>
          <w:sz w:val="28"/>
          <w:szCs w:val="28"/>
        </w:rPr>
        <w:t>проведена следующая работа:</w:t>
      </w:r>
    </w:p>
    <w:p w14:paraId="5B95C1D5" w14:textId="77777777" w:rsidR="0053301A" w:rsidRPr="0053301A" w:rsidRDefault="0053301A" w:rsidP="001279D6">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19"/>
          <w:sz w:val="28"/>
          <w:szCs w:val="28"/>
        </w:rPr>
      </w:pPr>
      <w:r w:rsidRPr="0053301A">
        <w:rPr>
          <w:rFonts w:ascii="Times New Roman" w:eastAsia="Times New Roman" w:hAnsi="Times New Roman" w:cs="Times New Roman"/>
          <w:spacing w:val="2"/>
          <w:sz w:val="28"/>
          <w:szCs w:val="28"/>
        </w:rPr>
        <w:t xml:space="preserve">- проведены оперативные совещания с педагогическими коллективами </w:t>
      </w:r>
      <w:r w:rsidRPr="0053301A">
        <w:rPr>
          <w:rFonts w:ascii="Times New Roman" w:eastAsia="Times New Roman" w:hAnsi="Times New Roman" w:cs="Times New Roman"/>
          <w:spacing w:val="1"/>
          <w:sz w:val="28"/>
          <w:szCs w:val="28"/>
        </w:rPr>
        <w:t>школ</w:t>
      </w:r>
      <w:r w:rsidRPr="0053301A">
        <w:rPr>
          <w:rFonts w:ascii="Times New Roman" w:eastAsia="Times New Roman" w:hAnsi="Times New Roman" w:cs="Times New Roman"/>
          <w:sz w:val="28"/>
          <w:szCs w:val="28"/>
        </w:rPr>
        <w:t>;</w:t>
      </w:r>
    </w:p>
    <w:p w14:paraId="1B39F434" w14:textId="77777777" w:rsidR="0053301A" w:rsidRPr="0053301A" w:rsidRDefault="0053301A" w:rsidP="001279D6">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15"/>
          <w:sz w:val="28"/>
          <w:szCs w:val="28"/>
        </w:rPr>
      </w:pPr>
      <w:r w:rsidRPr="0053301A">
        <w:rPr>
          <w:rFonts w:ascii="Times New Roman" w:eastAsia="Times New Roman" w:hAnsi="Times New Roman" w:cs="Times New Roman"/>
          <w:spacing w:val="1"/>
          <w:sz w:val="28"/>
          <w:szCs w:val="28"/>
        </w:rPr>
        <w:t>- составлены планы работы по проведению месячника правовых знаний</w:t>
      </w:r>
      <w:r w:rsidRPr="0053301A">
        <w:rPr>
          <w:rFonts w:ascii="Times New Roman" w:eastAsia="Times New Roman" w:hAnsi="Times New Roman" w:cs="Times New Roman"/>
          <w:sz w:val="28"/>
          <w:szCs w:val="28"/>
        </w:rPr>
        <w:t>;</w:t>
      </w:r>
    </w:p>
    <w:p w14:paraId="195A30FB" w14:textId="77777777" w:rsidR="0053301A" w:rsidRPr="0053301A" w:rsidRDefault="0053301A" w:rsidP="001279D6">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15"/>
          <w:sz w:val="28"/>
          <w:szCs w:val="28"/>
        </w:rPr>
      </w:pPr>
      <w:r w:rsidRPr="0053301A">
        <w:rPr>
          <w:rFonts w:ascii="Times New Roman" w:eastAsia="Times New Roman" w:hAnsi="Times New Roman" w:cs="Times New Roman"/>
          <w:spacing w:val="-15"/>
          <w:sz w:val="28"/>
          <w:szCs w:val="28"/>
        </w:rPr>
        <w:t>- обновление информации на сайтах учреждений в разделе правовых знаний;</w:t>
      </w:r>
    </w:p>
    <w:p w14:paraId="3415C89A" w14:textId="77777777" w:rsidR="0053301A" w:rsidRPr="0053301A" w:rsidRDefault="0053301A" w:rsidP="001279D6">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13"/>
          <w:sz w:val="28"/>
          <w:szCs w:val="28"/>
        </w:rPr>
      </w:pPr>
      <w:r w:rsidRPr="0053301A">
        <w:rPr>
          <w:rFonts w:ascii="Times New Roman" w:eastAsia="Times New Roman" w:hAnsi="Times New Roman" w:cs="Times New Roman"/>
          <w:spacing w:val="2"/>
          <w:sz w:val="28"/>
          <w:szCs w:val="28"/>
        </w:rPr>
        <w:t>- были обновлены информационные стенды правовой помощи для обучающихся и их родителей «Ты имеешь право, а также размещена информационная памятка в родительских чатах «Как воспитать в рамках закона»</w:t>
      </w:r>
      <w:r w:rsidRPr="0053301A">
        <w:rPr>
          <w:rFonts w:ascii="Times New Roman" w:eastAsia="Times New Roman" w:hAnsi="Times New Roman" w:cs="Times New Roman"/>
          <w:sz w:val="28"/>
          <w:szCs w:val="28"/>
        </w:rPr>
        <w:t>;</w:t>
      </w:r>
    </w:p>
    <w:p w14:paraId="42BD975C" w14:textId="77777777" w:rsidR="0053301A" w:rsidRPr="0053301A" w:rsidRDefault="0053301A" w:rsidP="001279D6">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13"/>
          <w:sz w:val="28"/>
          <w:szCs w:val="28"/>
        </w:rPr>
      </w:pPr>
      <w:r w:rsidRPr="0053301A">
        <w:rPr>
          <w:rFonts w:ascii="Times New Roman" w:eastAsia="Times New Roman" w:hAnsi="Times New Roman" w:cs="Times New Roman"/>
          <w:spacing w:val="-1"/>
          <w:sz w:val="28"/>
          <w:szCs w:val="28"/>
        </w:rPr>
        <w:t>- в образовательных учреждениях были проведены Советы профилактики (согласно индивидуальным графикам);</w:t>
      </w:r>
    </w:p>
    <w:p w14:paraId="7E646EF9" w14:textId="77777777" w:rsidR="0053301A" w:rsidRPr="0053301A" w:rsidRDefault="0053301A" w:rsidP="001279D6">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1"/>
          <w:sz w:val="28"/>
          <w:szCs w:val="28"/>
        </w:rPr>
      </w:pPr>
      <w:r w:rsidRPr="0053301A">
        <w:rPr>
          <w:rFonts w:ascii="Times New Roman" w:eastAsia="Times New Roman" w:hAnsi="Times New Roman" w:cs="Times New Roman"/>
          <w:spacing w:val="-1"/>
          <w:sz w:val="28"/>
          <w:szCs w:val="28"/>
        </w:rPr>
        <w:t>- 20.11.2023 г. в школах и детских садах проведён Всероссийский День правовой помощи детям. За консультацией обратилось 20 человек, проведено 103 мероприятия (задействовано 2670 чел.);</w:t>
      </w:r>
    </w:p>
    <w:p w14:paraId="6E023C64" w14:textId="77777777" w:rsidR="0053301A" w:rsidRPr="0053301A" w:rsidRDefault="0053301A" w:rsidP="0053301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pacing w:val="-9"/>
          <w:sz w:val="28"/>
          <w:szCs w:val="28"/>
        </w:rPr>
      </w:pPr>
      <w:r w:rsidRPr="0053301A">
        <w:rPr>
          <w:rFonts w:ascii="Times New Roman" w:eastAsia="Times New Roman" w:hAnsi="Times New Roman" w:cs="Times New Roman"/>
          <w:spacing w:val="1"/>
          <w:sz w:val="28"/>
          <w:szCs w:val="28"/>
        </w:rPr>
        <w:t xml:space="preserve">- учащиеся 6-11 классов приняли участие в </w:t>
      </w:r>
      <w:r w:rsidRPr="0053301A">
        <w:rPr>
          <w:rFonts w:ascii="Times New Roman" w:eastAsia="Times New Roman" w:hAnsi="Times New Roman" w:cs="Times New Roman"/>
          <w:spacing w:val="1"/>
          <w:sz w:val="28"/>
          <w:szCs w:val="28"/>
          <w:lang w:val="en-US"/>
        </w:rPr>
        <w:t>XVIII</w:t>
      </w:r>
      <w:r w:rsidRPr="0053301A">
        <w:rPr>
          <w:rFonts w:ascii="Times New Roman" w:eastAsia="Times New Roman" w:hAnsi="Times New Roman" w:cs="Times New Roman"/>
          <w:spacing w:val="1"/>
          <w:sz w:val="28"/>
          <w:szCs w:val="28"/>
        </w:rPr>
        <w:t xml:space="preserve"> в областном детском референдуме, приуроченном празднованию Дня Конституции РФ более 3400 </w:t>
      </w:r>
      <w:r w:rsidRPr="0053301A">
        <w:rPr>
          <w:rFonts w:ascii="Times New Roman" w:eastAsia="Times New Roman" w:hAnsi="Times New Roman" w:cs="Times New Roman"/>
          <w:spacing w:val="1"/>
          <w:sz w:val="28"/>
          <w:szCs w:val="28"/>
        </w:rPr>
        <w:lastRenderedPageBreak/>
        <w:t>чел.)</w:t>
      </w:r>
      <w:r w:rsidRPr="0053301A">
        <w:rPr>
          <w:rFonts w:ascii="Times New Roman" w:eastAsia="Times New Roman" w:hAnsi="Times New Roman" w:cs="Times New Roman"/>
          <w:spacing w:val="-9"/>
          <w:sz w:val="28"/>
          <w:szCs w:val="28"/>
        </w:rPr>
        <w:t>;</w:t>
      </w:r>
    </w:p>
    <w:p w14:paraId="66D3C4EF" w14:textId="77777777" w:rsidR="0053301A" w:rsidRPr="0053301A" w:rsidRDefault="0053301A" w:rsidP="0053301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pacing w:val="-9"/>
          <w:sz w:val="28"/>
          <w:szCs w:val="28"/>
        </w:rPr>
      </w:pPr>
      <w:r w:rsidRPr="0053301A">
        <w:rPr>
          <w:rFonts w:ascii="Times New Roman" w:eastAsia="Times New Roman" w:hAnsi="Times New Roman" w:cs="Times New Roman"/>
          <w:spacing w:val="-9"/>
          <w:sz w:val="28"/>
          <w:szCs w:val="28"/>
        </w:rPr>
        <w:t>- ко Всероссийскому Дню борьбы с коррупцией (9 декабря) в образовательных учреждениях были проведены конкурсы рисунков, тематические классные часы, круглые столы;</w:t>
      </w:r>
    </w:p>
    <w:p w14:paraId="6536E15C" w14:textId="06EFD2EB"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
          <w:sz w:val="28"/>
          <w:szCs w:val="28"/>
        </w:rPr>
        <w:t>- в школьных библиотеках прошли выставки книг по правовому просвещению учащихся: «Я – ребёнок, Я – человек», «Ты и твои права», «Защита прав в литературных сказках»;</w:t>
      </w:r>
    </w:p>
    <w:p w14:paraId="05706CC7"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4"/>
          <w:sz w:val="28"/>
          <w:szCs w:val="28"/>
        </w:rPr>
        <w:t>- индивидуальные консультации психологической и правовой направленности для детей, находящихся в трудной жизненной ситуации;</w:t>
      </w:r>
    </w:p>
    <w:p w14:paraId="4509C66A"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
          <w:sz w:val="28"/>
          <w:szCs w:val="28"/>
        </w:rPr>
      </w:pPr>
      <w:r w:rsidRPr="0053301A">
        <w:rPr>
          <w:rFonts w:ascii="Times New Roman" w:eastAsia="Times New Roman" w:hAnsi="Times New Roman" w:cs="Times New Roman"/>
          <w:spacing w:val="-1"/>
          <w:sz w:val="28"/>
          <w:szCs w:val="28"/>
        </w:rPr>
        <w:t>- на родительских собраниях в рамках ноябрьского и декабрьского всеобучей  с привлечением сотрудников наркодиспансера и полиции включены вопросы по правовому просвещению родителей «Конвенция ООН «О правах ребёнка», «Права детей», «Право, ребёнок и его окружение», «Подросток и полиция», «Воспитание в семье уважения к закону, развитие гражданственности и патриотизма»,  разъяснены последствия неисполнения ими обязанностей по воспитанию и обучению детей, жестокому обращению с ними (охват 9301 чел.);</w:t>
      </w:r>
    </w:p>
    <w:p w14:paraId="230DAC39"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
          <w:sz w:val="28"/>
          <w:szCs w:val="28"/>
        </w:rPr>
        <w:t>- во всех образовательных организациях проведены классные часы с обучающимися 1-11 классов на тему: «Твои права на каждый день», «Права взрослых и детей», «Защити себя от агрессии», «Подросток и закон», «Вступаю во взрослую жизнь…»</w:t>
      </w:r>
      <w:r w:rsidRPr="0053301A">
        <w:rPr>
          <w:rFonts w:ascii="Times New Roman" w:eastAsia="Times New Roman" w:hAnsi="Times New Roman" w:cs="Times New Roman"/>
          <w:spacing w:val="-14"/>
          <w:sz w:val="28"/>
          <w:szCs w:val="28"/>
        </w:rPr>
        <w:t xml:space="preserve"> (охват 10400 чел.);</w:t>
      </w:r>
    </w:p>
    <w:p w14:paraId="5E94C6C5"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4"/>
          <w:sz w:val="28"/>
          <w:szCs w:val="28"/>
        </w:rPr>
        <w:t>- обучающиеся образовательных организаций участвовали в муниципальном конкурсе рисунков «Мы против коррупции!» (50 чел.);</w:t>
      </w:r>
    </w:p>
    <w:p w14:paraId="0C9A5906"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4"/>
          <w:sz w:val="28"/>
          <w:szCs w:val="28"/>
        </w:rPr>
        <w:t>- экскурсии в городской суд (80 чел.);</w:t>
      </w:r>
    </w:p>
    <w:p w14:paraId="1855EC69"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4"/>
          <w:sz w:val="28"/>
          <w:szCs w:val="28"/>
        </w:rPr>
        <w:t>- правовая викторина, посвященная 30-летию со Дня принятия Конституции РФ, организованная новотроицким городским судом (50 чел.);</w:t>
      </w:r>
    </w:p>
    <w:p w14:paraId="335B3895"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4"/>
          <w:sz w:val="28"/>
          <w:szCs w:val="28"/>
        </w:rPr>
        <w:t>- совместно с местным отделением «Движения Первых» состоялось вручение паспортов юным гражданам, приуроченное ко Дню Конституции (охват 15 чел.);</w:t>
      </w:r>
    </w:p>
    <w:p w14:paraId="4D968E0F"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4"/>
          <w:sz w:val="28"/>
          <w:szCs w:val="28"/>
        </w:rPr>
        <w:t>- совместно с местным отделением «Движения Первых» состоялся квиз «Твои права и обязанности» (охват 75 чел.);</w:t>
      </w:r>
    </w:p>
    <w:p w14:paraId="23D4BECD"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4"/>
          <w:sz w:val="28"/>
          <w:szCs w:val="28"/>
        </w:rPr>
        <w:t>- «Урок правовой грамотности», организованный педагогами МФЮА г. Орска (охват 25 чел.);</w:t>
      </w:r>
    </w:p>
    <w:p w14:paraId="33A880C9"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4"/>
          <w:sz w:val="28"/>
          <w:szCs w:val="28"/>
        </w:rPr>
        <w:t>- посещение погранзаставы (25 чел.)</w:t>
      </w:r>
    </w:p>
    <w:p w14:paraId="62616F57"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4"/>
          <w:sz w:val="28"/>
          <w:szCs w:val="28"/>
        </w:rPr>
        <w:t>- 11 декабря во всех образовательных организациях в рамках курса внеурочной деятельности «Разговоры о важном» прошли беседы, посвящённые Дню Конституции;</w:t>
      </w:r>
    </w:p>
    <w:p w14:paraId="4EF95204" w14:textId="77777777" w:rsidR="0053301A" w:rsidRPr="0053301A" w:rsidRDefault="0053301A" w:rsidP="0053301A">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pacing w:val="-14"/>
          <w:sz w:val="28"/>
          <w:szCs w:val="28"/>
        </w:rPr>
      </w:pPr>
      <w:r w:rsidRPr="0053301A">
        <w:rPr>
          <w:rFonts w:ascii="Times New Roman" w:eastAsia="Times New Roman" w:hAnsi="Times New Roman" w:cs="Times New Roman"/>
          <w:spacing w:val="-14"/>
          <w:sz w:val="28"/>
          <w:szCs w:val="28"/>
        </w:rPr>
        <w:t>- педагогами и администрацией образовательных организаций проводился патронаж семей, находящихся в социально-опасном положении и т.д.</w:t>
      </w:r>
    </w:p>
    <w:p w14:paraId="4DCC557E" w14:textId="0C9EA633" w:rsidR="0053301A" w:rsidRPr="0053301A" w:rsidRDefault="0053301A" w:rsidP="0053301A">
      <w:pPr>
        <w:spacing w:after="0" w:line="240" w:lineRule="auto"/>
        <w:ind w:firstLine="56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На основании приказа управления образования от 05.09.2023 № 308 «О порядке проведения</w:t>
      </w:r>
      <w:r w:rsidR="001279D6">
        <w:rPr>
          <w:rFonts w:ascii="Times New Roman" w:eastAsia="Times New Roman" w:hAnsi="Times New Roman" w:cs="Times New Roman"/>
          <w:sz w:val="28"/>
          <w:szCs w:val="28"/>
        </w:rPr>
        <w:t xml:space="preserve"> </w:t>
      </w:r>
      <w:r w:rsidRPr="0053301A">
        <w:rPr>
          <w:rFonts w:ascii="Times New Roman" w:eastAsia="Times New Roman" w:hAnsi="Times New Roman" w:cs="Times New Roman"/>
          <w:sz w:val="28"/>
          <w:szCs w:val="28"/>
        </w:rPr>
        <w:t xml:space="preserve">социально-психологического тестирования обучающихся в общеобразовательных организациях» в сентябре-ноябре 2023 года во всех образовательных организациях было проведено социально-психологическое тестирование обучающихся 14 - 18 лет. Впервые данное тестирование проходило онлайн в информационной системе социально – психологического тестирования. Всего обучающихся, </w:t>
      </w:r>
      <w:r w:rsidR="001279D6" w:rsidRPr="0053301A">
        <w:rPr>
          <w:rFonts w:ascii="Times New Roman" w:eastAsia="Times New Roman" w:hAnsi="Times New Roman" w:cs="Times New Roman"/>
          <w:sz w:val="28"/>
          <w:szCs w:val="28"/>
        </w:rPr>
        <w:t>подлежащих</w:t>
      </w:r>
      <w:r w:rsidRPr="0053301A">
        <w:rPr>
          <w:rFonts w:ascii="Times New Roman" w:eastAsia="Times New Roman" w:hAnsi="Times New Roman" w:cs="Times New Roman"/>
          <w:sz w:val="28"/>
          <w:szCs w:val="28"/>
        </w:rPr>
        <w:t xml:space="preserve"> </w:t>
      </w:r>
      <w:r w:rsidRPr="0053301A">
        <w:rPr>
          <w:rFonts w:ascii="Times New Roman" w:eastAsia="Times New Roman" w:hAnsi="Times New Roman" w:cs="Times New Roman"/>
          <w:sz w:val="28"/>
          <w:szCs w:val="28"/>
        </w:rPr>
        <w:lastRenderedPageBreak/>
        <w:t>тестированию по возрасту, было 3001 человек. Всего приняли участие в тестировании 2381 человека (493 чел. – оформили официальный отказ, 127 чел. – ОВЗ и инвалиды). Группа риска составила 432 человека, что составляет 18,1 % от общего количества протестированных.</w:t>
      </w:r>
    </w:p>
    <w:p w14:paraId="32F8AE26" w14:textId="77777777" w:rsidR="0053301A" w:rsidRPr="0053301A" w:rsidRDefault="0053301A" w:rsidP="001279D6">
      <w:pPr>
        <w:spacing w:after="0"/>
        <w:ind w:firstLine="56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Списки обучающихся из образовательных организаций с группой риска были направлены для проведения медицинских исследований.</w:t>
      </w:r>
    </w:p>
    <w:p w14:paraId="093DA673" w14:textId="77777777" w:rsidR="0053301A" w:rsidRPr="0053301A" w:rsidRDefault="0053301A" w:rsidP="001279D6">
      <w:pPr>
        <w:spacing w:after="0"/>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 январе – мае 2024 года сотрудниками филиала ГАУЗ «ООКНД» - «ННД» проводится тестирование учащихся образовательных организаций, попавших в группу риска при проведении социально-психологического тестирования. По результатам тестирования не были выявлены положительные результаты анализа, а также умышленной подмены биосреды.</w:t>
      </w:r>
    </w:p>
    <w:p w14:paraId="1D273790" w14:textId="77777777" w:rsidR="0053301A" w:rsidRPr="0053301A" w:rsidRDefault="0053301A" w:rsidP="001279D6">
      <w:pPr>
        <w:autoSpaceDE w:val="0"/>
        <w:autoSpaceDN w:val="0"/>
        <w:adjustRightInd w:val="0"/>
        <w:spacing w:after="0"/>
        <w:ind w:firstLine="720"/>
        <w:jc w:val="both"/>
        <w:rPr>
          <w:rFonts w:ascii="Times New Roman" w:eastAsia="Times New Roman" w:hAnsi="Times New Roman" w:cs="Times New Roman"/>
          <w:bCs/>
          <w:sz w:val="28"/>
          <w:szCs w:val="28"/>
        </w:rPr>
      </w:pPr>
      <w:r w:rsidRPr="0053301A">
        <w:rPr>
          <w:rFonts w:ascii="Times New Roman" w:eastAsia="Times New Roman" w:hAnsi="Times New Roman" w:cs="Times New Roman"/>
          <w:bCs/>
          <w:sz w:val="28"/>
          <w:szCs w:val="28"/>
        </w:rPr>
        <w:t>А</w:t>
      </w:r>
      <w:r w:rsidRPr="0053301A">
        <w:rPr>
          <w:rFonts w:ascii="Times New Roman" w:eastAsia="Times New Roman" w:hAnsi="Times New Roman" w:cs="Times New Roman"/>
          <w:sz w:val="28"/>
          <w:szCs w:val="28"/>
        </w:rPr>
        <w:t xml:space="preserve">ктивизирована деятельность педагогических коллективов образовательных учреждений в лице классных руководителей, социальных педагогов, администрации. </w:t>
      </w:r>
      <w:r w:rsidRPr="0053301A">
        <w:rPr>
          <w:rFonts w:ascii="Times New Roman" w:eastAsia="Times New Roman" w:hAnsi="Times New Roman" w:cs="Times New Roman"/>
          <w:bCs/>
          <w:sz w:val="28"/>
          <w:szCs w:val="28"/>
        </w:rPr>
        <w:t>Проходило обучение классных руководителей в региональном проекте «Школа классного руководителя».</w:t>
      </w:r>
    </w:p>
    <w:p w14:paraId="048B421E" w14:textId="77777777" w:rsidR="0053301A" w:rsidRPr="0053301A" w:rsidRDefault="0053301A" w:rsidP="001279D6">
      <w:pPr>
        <w:spacing w:after="0"/>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Организация профориентационной работы в образовательных организациях муниципального образования город Новотроицк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В школах утверждены программы профориентационной работы, являющиеся частью плана работы школ на текущий учебный год.</w:t>
      </w:r>
    </w:p>
    <w:p w14:paraId="6D743237" w14:textId="77777777" w:rsidR="0053301A" w:rsidRPr="0053301A" w:rsidRDefault="0053301A" w:rsidP="001279D6">
      <w:pPr>
        <w:spacing w:after="0"/>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Целью профориентационной работы в муниципалитете является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муниципалитета.</w:t>
      </w:r>
    </w:p>
    <w:p w14:paraId="1DB76676" w14:textId="77777777" w:rsidR="0053301A" w:rsidRPr="0053301A" w:rsidRDefault="0053301A" w:rsidP="001279D6">
      <w:pPr>
        <w:spacing w:after="0"/>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Решаемые задачи педагогическими коллективами:</w:t>
      </w:r>
    </w:p>
    <w:p w14:paraId="1FE287B9" w14:textId="77777777" w:rsidR="0053301A" w:rsidRPr="0053301A" w:rsidRDefault="0053301A" w:rsidP="001279D6">
      <w:pPr>
        <w:spacing w:after="0"/>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формирование первоначальных профессиональных намерений и интересов обучающихся, осознание ими значимости будущего профессионального выбора;</w:t>
      </w:r>
    </w:p>
    <w:p w14:paraId="507D894A" w14:textId="77777777" w:rsidR="0053301A" w:rsidRPr="0053301A" w:rsidRDefault="0053301A" w:rsidP="001279D6">
      <w:pPr>
        <w:spacing w:after="0"/>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повышение информированности обучающихся о наиболее востребованных профессиях и развитие единой профориентационной информационной среды;</w:t>
      </w:r>
    </w:p>
    <w:p w14:paraId="7B08C7DA"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разработка инновационных моделей социального партнерства в организации деятельности по профориентации обучающихся;</w:t>
      </w:r>
    </w:p>
    <w:p w14:paraId="1AE7EC96"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создание условий для реализации федеральных государственных образовательных стандартов.</w:t>
      </w:r>
    </w:p>
    <w:p w14:paraId="4E6BE9AB"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К наиболее значимым мероприятиям в профориентационной работе можно отнести классные часы, выставки рисунков, конкурсы сочинений, </w:t>
      </w:r>
      <w:r w:rsidRPr="0053301A">
        <w:rPr>
          <w:rFonts w:ascii="Times New Roman" w:eastAsia="Times New Roman" w:hAnsi="Times New Roman" w:cs="Times New Roman"/>
          <w:sz w:val="28"/>
          <w:szCs w:val="28"/>
        </w:rPr>
        <w:lastRenderedPageBreak/>
        <w:t>квест «Люди Х. Путешествие в мир профессий», квест «Атлас профессий», игра «Вакансия», игра «Монополия», мастер класс по заполнения резюме, дни самоуправления, конкурс коллажей и видеороликов «Папа может!», просмотр онлайн-уроков и т.д.</w:t>
      </w:r>
    </w:p>
    <w:p w14:paraId="1CF02149"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 целом в муниципалитете достаточно высокие результаты по показателю доля обучающихся 8 – 11-х классов, принявших участие в цикле Всероссийских уроков проекта «ПроеКТОриЯ». Состояние профориентационной работы по данному показателю можно оценить как хорошее.</w:t>
      </w:r>
    </w:p>
    <w:p w14:paraId="4339B108"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На постоянной основе осуществляется деятельность по выявлению предпочтений обучающихся в области профессиональной ориентации. Во всех образовательных организациях ведется активная работа по проведению диагностики профессиональных склонностей обучающихся 8-11 классов, подбор сфер профессиональной деятельности. </w:t>
      </w:r>
    </w:p>
    <w:p w14:paraId="17494CA3"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Во всех образовательных организациях имеются кружки профориентационной направленности «Я и моя будущая профессия», «Мой выбор» «Профориентация» и т.д., которые посещают более 600 обучающихся.</w:t>
      </w:r>
    </w:p>
    <w:p w14:paraId="720DBCB0"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 работе по профориентации образовательные организации сотрудничают с ГАПОУ «НСТ», ГАПОУ «НПК», НФ НИТУ «МИСиС», УРФУ им. Б.Н. Ельцина, ЧелГУ, ОГПУ, ЦЗН г. Новотроицка, МАУДО «СЮТ», МАУДО «ЦРТДЮ», МАУДО «СДЮТурЭ», ООО «Аккерман-цемент», МАУК «ЦДБ».</w:t>
      </w:r>
    </w:p>
    <w:p w14:paraId="140CA3FA"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Установилось хорошее взаимодействие между педагогами МОАУ «СОШ №13» и Новотроицким отделением пограничной заставы. Ежегодно организовываются экскурсии на пограничную заставу, проходят беседы с заместителем начальника пограничного отделения.</w:t>
      </w:r>
    </w:p>
    <w:p w14:paraId="43FB60FF"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На протяжении многих лет АО «НЗХС» оказывает шефскую помощь МОАУ «СОШ №17». Сотрудники помогают в проведении ремонтов зданий, оснащением образовательного процесса необходимыми материалами, проведением классных часов, акций праздников.</w:t>
      </w:r>
    </w:p>
    <w:p w14:paraId="1DC4F2CD"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С октября 2021 года АО «Уральская Сталь» организовывает шефскую помощь в отношении ещё 13 школ муниципалитета.</w:t>
      </w:r>
    </w:p>
    <w:p w14:paraId="27A365FC"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Обучающиеся МОАУ «ООШ №2» занимаются по дополнительной образовательной программе в ГАПОУ «НСТ» по компетенции «Автомеханик».</w:t>
      </w:r>
    </w:p>
    <w:p w14:paraId="428C4146"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Обучающиеся образовательных организаций муниципалитета посещают с экскурсиями АО «Уральская Сталь» ООО «Аккерман-цемент», АО «НЗХС», ПЧ – 24, пограничную заставу.</w:t>
      </w:r>
    </w:p>
    <w:p w14:paraId="19B0F445" w14:textId="77777777"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Учащиеся активно принимают участие в профориентационных конкурсах, организованных городскими предприятиями и организациями. Например: «Город мастеров» (АО «Уральская Сталь»), конкурс рисунков по Дню Конституции (городского суда), «Поэтическая металлургия», «Калейдоскоп металлургических профессий» (АО «Уральская Сталь») и т.д.</w:t>
      </w:r>
    </w:p>
    <w:p w14:paraId="3497CCBD" w14:textId="245237F3"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lastRenderedPageBreak/>
        <w:t>Обучающиеся совместно с педагогами активно принимают участие в Днях открытых дверей ГАПОУ «НСТ» и ГАПОУ «НПК», а также профориентационных мероприятиях НФ НИТУ «МИСиС»</w:t>
      </w:r>
      <w:r w:rsidR="001279D6">
        <w:rPr>
          <w:rFonts w:ascii="Times New Roman" w:eastAsia="Times New Roman" w:hAnsi="Times New Roman" w:cs="Times New Roman"/>
          <w:sz w:val="28"/>
          <w:szCs w:val="28"/>
        </w:rPr>
        <w:t>.</w:t>
      </w:r>
    </w:p>
    <w:p w14:paraId="3E96480D" w14:textId="023E2A3C" w:rsidR="0053301A" w:rsidRPr="0053301A" w:rsidRDefault="0053301A" w:rsidP="0053301A">
      <w:pPr>
        <w:spacing w:after="0" w:line="240" w:lineRule="auto"/>
        <w:ind w:firstLine="709"/>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Третий год подряд </w:t>
      </w:r>
      <w:r w:rsidR="001279D6">
        <w:rPr>
          <w:rFonts w:ascii="Times New Roman" w:eastAsia="Times New Roman" w:hAnsi="Times New Roman" w:cs="Times New Roman"/>
          <w:sz w:val="28"/>
          <w:szCs w:val="28"/>
        </w:rPr>
        <w:t>об</w:t>
      </w:r>
      <w:r w:rsidRPr="0053301A">
        <w:rPr>
          <w:rFonts w:ascii="Times New Roman" w:eastAsia="Times New Roman" w:hAnsi="Times New Roman" w:cs="Times New Roman"/>
          <w:sz w:val="28"/>
          <w:szCs w:val="28"/>
        </w:rPr>
        <w:t>уча</w:t>
      </w:r>
      <w:r w:rsidR="001279D6">
        <w:rPr>
          <w:rFonts w:ascii="Times New Roman" w:eastAsia="Times New Roman" w:hAnsi="Times New Roman" w:cs="Times New Roman"/>
          <w:sz w:val="28"/>
          <w:szCs w:val="28"/>
        </w:rPr>
        <w:t>ю</w:t>
      </w:r>
      <w:r w:rsidRPr="0053301A">
        <w:rPr>
          <w:rFonts w:ascii="Times New Roman" w:eastAsia="Times New Roman" w:hAnsi="Times New Roman" w:cs="Times New Roman"/>
          <w:sz w:val="28"/>
          <w:szCs w:val="28"/>
        </w:rPr>
        <w:t>щиеся школы становятся активными участниками федерального проекта «Профессионалитет» на базе Новотроицкого политехнического колледжа. В рамках проекта ребята посещают колледж, знакомятся с тонкостями профессий, новым оборудованием, педагоги колледжа приходят в школы и проводят мероприятия, родители учащихся посещают собрания, где им рассказывают о специальностях и условиях поступления.</w:t>
      </w:r>
    </w:p>
    <w:p w14:paraId="2656E8F3"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На протяжении 3 лет муниципалитет участвует во Всероссийском проекте «Билет в будущее», который призван помочь образовательным организациям в реализации комплексной профориентационной работы.</w:t>
      </w:r>
    </w:p>
    <w:p w14:paraId="6F337E07" w14:textId="77777777" w:rsidR="0053301A" w:rsidRPr="0053301A" w:rsidRDefault="0053301A" w:rsidP="0053301A">
      <w:pPr>
        <w:spacing w:after="0" w:line="240" w:lineRule="auto"/>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 </w:t>
      </w:r>
      <w:r w:rsidRPr="0053301A">
        <w:rPr>
          <w:rFonts w:ascii="Times New Roman" w:eastAsia="Times New Roman" w:hAnsi="Times New Roman" w:cs="Times New Roman"/>
          <w:sz w:val="28"/>
          <w:szCs w:val="28"/>
        </w:rPr>
        <w:tab/>
        <w:t>Проект «Билет в будущее» реализуется во исполнение федерального проекта «Успех каждого ребенка» национального проекта «Образование» на основании комплекса поручений Президента России и служит основным инструментом реализации Профориентационного минимума, который начал свою реализацию с 1 сентября 2023 года.</w:t>
      </w:r>
    </w:p>
    <w:p w14:paraId="2576C4E3"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 прошлом учебном году учащиеся с огромным удовольствием приняли участие в данном проекте и прошли все этапы, предлагаемые проектом (тестирование, профессиональные пробы, профориентационные уроки). Ребята особо отметили второй блок проекта - профессиональные пробы, организованные на базе «Новотроицкого строительного техникума» и «Новотроицкого политехнического колледжа». Это были практико-ориентированные мероприятия по различным направлениям. Опытные наставники провели для ребят серию очных занятий и мастер-классов. Профессиональные пробы подразумевали индивидуальную и групповую практическую работу. Результатом такой практической работы стало выполнение конкретного задания.</w:t>
      </w:r>
    </w:p>
    <w:p w14:paraId="586BF322" w14:textId="77777777" w:rsidR="0053301A" w:rsidRPr="0053301A" w:rsidRDefault="0053301A" w:rsidP="0053301A">
      <w:pPr>
        <w:spacing w:after="0" w:line="240" w:lineRule="auto"/>
        <w:ind w:firstLine="567"/>
        <w:jc w:val="both"/>
        <w:rPr>
          <w:rFonts w:ascii="Times New Roman" w:eastAsia="Calibri" w:hAnsi="Times New Roman" w:cs="Times New Roman"/>
          <w:sz w:val="28"/>
          <w:szCs w:val="28"/>
        </w:rPr>
      </w:pPr>
      <w:r w:rsidRPr="0053301A">
        <w:rPr>
          <w:rFonts w:ascii="Times New Roman" w:eastAsia="Calibri" w:hAnsi="Times New Roman" w:cs="Times New Roman"/>
          <w:sz w:val="28"/>
          <w:szCs w:val="28"/>
        </w:rPr>
        <w:t xml:space="preserve">Весной 2024 года ученицы МОАУ «Гимназия №1» Медведева Елизавета и МОАУ «СОШ №22» прошли конкурсный отбор в проект «Университетская смена» и смогут посетить летом ФГБОУ ВО «Кабардино-Балкарский государственный университет им. Х.М. Бербекова» (КБГУ). </w:t>
      </w:r>
    </w:p>
    <w:p w14:paraId="405B41CF" w14:textId="4C6ACBA4"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Особое внимание управление образования уделяет вопросу занятости школьников во внеурочное время, организации их досуга и систематическим занятиям в объединениях по интересам.</w:t>
      </w:r>
      <w:r w:rsidRPr="0053301A">
        <w:rPr>
          <w:rFonts w:ascii="Times New Roman" w:eastAsia="Times New Roman" w:hAnsi="Times New Roman" w:cs="Times New Roman"/>
          <w:color w:val="FF0000"/>
          <w:sz w:val="28"/>
          <w:szCs w:val="28"/>
        </w:rPr>
        <w:t xml:space="preserve"> </w:t>
      </w:r>
      <w:r w:rsidRPr="0053301A">
        <w:rPr>
          <w:rFonts w:ascii="Times New Roman" w:eastAsia="Times New Roman" w:hAnsi="Times New Roman" w:cs="Times New Roman"/>
          <w:sz w:val="28"/>
          <w:szCs w:val="28"/>
        </w:rPr>
        <w:t>По сравнению с 2022-2023 учебным годом уровень занятости школьников остался на прежнем уровне. Численность занимающихся в учреждениях дополнительного образования детей составляет в 2023-2024 учебном году – 7359 детей.</w:t>
      </w:r>
      <w:r w:rsidRPr="0053301A">
        <w:rPr>
          <w:rFonts w:ascii="Times New Roman" w:eastAsia="Times New Roman" w:hAnsi="Times New Roman" w:cs="Times New Roman"/>
          <w:color w:val="FF0000"/>
          <w:sz w:val="28"/>
          <w:szCs w:val="28"/>
        </w:rPr>
        <w:t xml:space="preserve"> </w:t>
      </w:r>
      <w:r w:rsidRPr="0053301A">
        <w:rPr>
          <w:rFonts w:ascii="Times New Roman" w:eastAsia="Times New Roman" w:hAnsi="Times New Roman" w:cs="Times New Roman"/>
          <w:sz w:val="28"/>
          <w:szCs w:val="28"/>
        </w:rPr>
        <w:t>По направлениям деятельности охват учащихся составляет: техническим творчеством – 10% (АППГ – 9%); естественно - научным – 6% (АППГ - 5,8%);  туристко-краеведческим – 7% (АППГ - 6,1%); физкультурно - спортивным – 6% (АППГ - 6,2%); художественным творчеством – 28 % (АППГ - 28,1%); социально - педагогическим – 43 (АППГ - 44,4 %).</w:t>
      </w:r>
    </w:p>
    <w:p w14:paraId="07F86F9B" w14:textId="77BCAE2C" w:rsidR="0053301A" w:rsidRPr="0053301A" w:rsidRDefault="0053301A" w:rsidP="0053301A">
      <w:pPr>
        <w:spacing w:after="0" w:line="240" w:lineRule="auto"/>
        <w:ind w:firstLine="708"/>
        <w:jc w:val="both"/>
        <w:rPr>
          <w:rFonts w:ascii="Times New Roman" w:eastAsia="Times New Roman" w:hAnsi="Times New Roman" w:cs="Times New Roman"/>
          <w:color w:val="FF0000"/>
          <w:sz w:val="28"/>
          <w:szCs w:val="28"/>
        </w:rPr>
      </w:pPr>
      <w:r w:rsidRPr="0053301A">
        <w:rPr>
          <w:rFonts w:ascii="Times New Roman" w:eastAsia="Times New Roman" w:hAnsi="Times New Roman" w:cs="Times New Roman"/>
          <w:color w:val="FF0000"/>
          <w:sz w:val="28"/>
          <w:szCs w:val="28"/>
        </w:rPr>
        <w:lastRenderedPageBreak/>
        <w:t xml:space="preserve"> </w:t>
      </w:r>
      <w:r w:rsidRPr="0053301A">
        <w:rPr>
          <w:rFonts w:ascii="Times New Roman" w:eastAsia="Times New Roman" w:hAnsi="Times New Roman" w:cs="Times New Roman"/>
          <w:noProof/>
          <w:color w:val="FF0000"/>
          <w:sz w:val="28"/>
          <w:szCs w:val="28"/>
        </w:rPr>
        <w:drawing>
          <wp:inline distT="0" distB="0" distL="0" distR="0" wp14:anchorId="65714BF2" wp14:editId="557599AE">
            <wp:extent cx="5524500" cy="3672840"/>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0DE32C5" w14:textId="2B3F95C8"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Таким образом, система дополнительного образования детей создает все условия для всестороннего развития личности каждого школьника и на протяжении ряда лет реализует п.3 ст.14 ФЗ № 120 от 21.05.1999г. «Об основах системы профилактики безнадзорности и правонарушений несовершеннолетних», а </w:t>
      </w:r>
      <w:r w:rsidR="001279D6" w:rsidRPr="0053301A">
        <w:rPr>
          <w:rFonts w:ascii="Times New Roman" w:eastAsia="Times New Roman" w:hAnsi="Times New Roman" w:cs="Times New Roman"/>
          <w:sz w:val="28"/>
          <w:szCs w:val="28"/>
        </w:rPr>
        <w:t>также</w:t>
      </w:r>
      <w:r w:rsidRPr="0053301A">
        <w:rPr>
          <w:rFonts w:ascii="Times New Roman" w:eastAsia="Times New Roman" w:hAnsi="Times New Roman" w:cs="Times New Roman"/>
          <w:sz w:val="28"/>
          <w:szCs w:val="28"/>
        </w:rPr>
        <w:t xml:space="preserve"> ст.14 и ст.26 главы II Закона РФ «Об образовании». Социально-педагогическая работа по месту жительства представлена деятельностью сети клубов по месту жительства и площадок кратковременного пребывания. В структуре учреждений дополнительного образования действуют 7 профильных филиалов по месту жительства. Клубы осуществляют работу по направлениям: спортивно-оздоровительное, прикладное творчество, художественное творчество, социально-педагогическое.</w:t>
      </w:r>
    </w:p>
    <w:p w14:paraId="474EA8E0"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 летний период также проводятся мероприятия для городских школьных лагерей дневного пребывания.</w:t>
      </w:r>
    </w:p>
    <w:p w14:paraId="2FB17623" w14:textId="77777777" w:rsidR="0053301A" w:rsidRPr="0053301A" w:rsidRDefault="0053301A" w:rsidP="001279D6">
      <w:pPr>
        <w:spacing w:after="0"/>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Педагоги дополнительного образования активно участвуют в грантовых конкурсах и становятся победителями. В 2023 - 2024 году были реализованы гранты на сумму боле 2 000 000 рублей.</w:t>
      </w:r>
    </w:p>
    <w:p w14:paraId="460DF19C" w14:textId="77777777" w:rsidR="0053301A" w:rsidRPr="0053301A" w:rsidRDefault="0053301A" w:rsidP="001279D6">
      <w:pPr>
        <w:spacing w:after="0"/>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С 10 февраля 2023 года из-за аварийности здания Новотроицким городским судом была приостановлена деятельность МАУДО «СЮТ» в здании по ул. Мира. В 2023 – 2024 учебный год учреждение осуществляло свою работу на базе МОАУ «СОШ №22». Видовое многообразие объединений и контингент воспитанников сохранен в полном объёме.</w:t>
      </w:r>
    </w:p>
    <w:p w14:paraId="1FFABFCC" w14:textId="77777777" w:rsidR="0053301A" w:rsidRPr="0053301A" w:rsidRDefault="0053301A" w:rsidP="007B7C04">
      <w:pPr>
        <w:spacing w:after="0"/>
        <w:ind w:firstLine="709"/>
        <w:jc w:val="both"/>
        <w:rPr>
          <w:rFonts w:ascii="Times New Roman" w:eastAsia="Times New Roman" w:hAnsi="Times New Roman" w:cs="Times New Roman"/>
          <w:sz w:val="28"/>
          <w:szCs w:val="28"/>
        </w:rPr>
      </w:pPr>
      <w:r w:rsidRPr="007B7C04">
        <w:rPr>
          <w:rFonts w:ascii="Times New Roman" w:eastAsia="Times New Roman" w:hAnsi="Times New Roman" w:cs="Times New Roman"/>
          <w:sz w:val="28"/>
          <w:szCs w:val="28"/>
        </w:rPr>
        <w:lastRenderedPageBreak/>
        <w:t>В 2023 – 2024 учебном году началась подготовка к капитальному ремонту МАУДО «ЦРТДЮ» (здание по пр. Металлургов, д.23) – заключены договора на изготовление проектно-сметной документации.</w:t>
      </w:r>
    </w:p>
    <w:p w14:paraId="719CAB94" w14:textId="12E29FC8"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Calibri" w:hAnsi="Times New Roman" w:cs="Times New Roman"/>
          <w:color w:val="000000"/>
          <w:sz w:val="28"/>
          <w:szCs w:val="28"/>
        </w:rPr>
        <w:t xml:space="preserve">В работе детских объединений туристско-краеведческой </w:t>
      </w:r>
      <w:r w:rsidRPr="0053301A">
        <w:rPr>
          <w:rFonts w:ascii="Calibri" w:eastAsia="Calibri" w:hAnsi="Calibri" w:cs="Times New Roman"/>
          <w:color w:val="000000"/>
          <w:sz w:val="28"/>
          <w:szCs w:val="28"/>
        </w:rPr>
        <w:br/>
      </w:r>
      <w:r w:rsidRPr="0053301A">
        <w:rPr>
          <w:rFonts w:ascii="Times New Roman" w:eastAsia="Calibri" w:hAnsi="Times New Roman" w:cs="Times New Roman"/>
          <w:color w:val="000000"/>
          <w:sz w:val="28"/>
          <w:szCs w:val="28"/>
        </w:rPr>
        <w:t>направленности Станции туристов г. Новотроицка походы являются одним из ключевых видов деятельности. Календарно-учебные графики объединений Станции предполагают походы разной продолжительности и разные по категории сложности.</w:t>
      </w:r>
      <w:r w:rsidRPr="0053301A">
        <w:rPr>
          <w:rFonts w:ascii="Times New Roman" w:eastAsia="Times New Roman" w:hAnsi="Times New Roman" w:cs="Times New Roman"/>
          <w:sz w:val="28"/>
          <w:szCs w:val="28"/>
        </w:rPr>
        <w:t xml:space="preserve"> </w:t>
      </w:r>
      <w:r w:rsidRPr="0053301A">
        <w:rPr>
          <w:rFonts w:ascii="Times New Roman" w:eastAsia="Calibri" w:hAnsi="Times New Roman" w:cs="Times New Roman"/>
          <w:color w:val="000000"/>
          <w:sz w:val="28"/>
          <w:szCs w:val="28"/>
        </w:rPr>
        <w:t>Всего 2023-2024учебном году состоялось12 походов выходного дня, в них приняли участие 221 учащийся Станции (на 14% участников походов больше, чем в 2022 – 2023 учебном году).</w:t>
      </w:r>
      <w:r w:rsidRPr="0053301A">
        <w:rPr>
          <w:rFonts w:ascii="Times New Roman" w:eastAsia="Times New Roman" w:hAnsi="Times New Roman" w:cs="Times New Roman"/>
          <w:color w:val="000000"/>
          <w:sz w:val="28"/>
          <w:szCs w:val="28"/>
        </w:rPr>
        <w:t xml:space="preserve"> Маршруты походов с основном проходили в окрестностях г.Новотроицка и заповедника «Губерлинские горы» совместно с обучающимися объединений Станции. Также в мае 2024 года состоялся поход в ущелье «Кошкин дом» при поддержке ООО «Аккерман Цемент». В дальнейшем планируется продолжать сотрудничество в данном направлении с предприятием.</w:t>
      </w:r>
    </w:p>
    <w:p w14:paraId="226F4EFE" w14:textId="67F9B26C"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 июне в г. Хвалынск Саратовской области состоялось Первенство Приволжского Федерального округа «Туриада ПФО</w:t>
      </w:r>
      <w:r w:rsidR="007B7C04">
        <w:rPr>
          <w:rFonts w:ascii="Times New Roman" w:eastAsia="Times New Roman" w:hAnsi="Times New Roman" w:cs="Times New Roman"/>
          <w:sz w:val="28"/>
          <w:szCs w:val="28"/>
        </w:rPr>
        <w:t xml:space="preserve"> -</w:t>
      </w:r>
      <w:r w:rsidRPr="0053301A">
        <w:rPr>
          <w:rFonts w:ascii="Times New Roman" w:eastAsia="Times New Roman" w:hAnsi="Times New Roman" w:cs="Times New Roman"/>
          <w:sz w:val="28"/>
          <w:szCs w:val="28"/>
        </w:rPr>
        <w:t xml:space="preserve"> 2024». Педагоги и обучающиеся Станции туристов вошли в состав сборной Оренбургской области и представляли область и город Новотроицк на данных соревнованиях. По итогам соревнований спортсмены заняли 1 и 2 место по дисциплине «Маршрут на средствах передвижения» за поход 3 и 2 категорий сложности (рук. Буданцев Д.В.</w:t>
      </w:r>
      <w:r w:rsidR="007B7C04">
        <w:rPr>
          <w:rFonts w:ascii="Times New Roman" w:eastAsia="Times New Roman" w:hAnsi="Times New Roman" w:cs="Times New Roman"/>
          <w:sz w:val="28"/>
          <w:szCs w:val="28"/>
        </w:rPr>
        <w:t xml:space="preserve"> </w:t>
      </w:r>
      <w:r w:rsidRPr="0053301A">
        <w:rPr>
          <w:rFonts w:ascii="Times New Roman" w:eastAsia="Times New Roman" w:hAnsi="Times New Roman" w:cs="Times New Roman"/>
          <w:sz w:val="28"/>
          <w:szCs w:val="28"/>
        </w:rPr>
        <w:t>и Сальников Е</w:t>
      </w:r>
      <w:r w:rsidR="007B7C04">
        <w:rPr>
          <w:rFonts w:ascii="Times New Roman" w:eastAsia="Times New Roman" w:hAnsi="Times New Roman" w:cs="Times New Roman"/>
          <w:sz w:val="28"/>
          <w:szCs w:val="28"/>
        </w:rPr>
        <w:t>.</w:t>
      </w:r>
      <w:r w:rsidRPr="0053301A">
        <w:rPr>
          <w:rFonts w:ascii="Times New Roman" w:eastAsia="Times New Roman" w:hAnsi="Times New Roman" w:cs="Times New Roman"/>
          <w:sz w:val="28"/>
          <w:szCs w:val="28"/>
        </w:rPr>
        <w:t>А.). В июле 2024 года команда новотроицких туристов примет участие во Всероссийском слете, который будет проходить в Республике Северная Осетия г. Алания.</w:t>
      </w:r>
    </w:p>
    <w:p w14:paraId="2336346D"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 целях снижения уровня детского дорожно-транспортного травматизма, активизации деятельности по профилактике дорожно-транспортных происшествий с участием детей в 2023-2024 учебном году реализовывался совместный план работы управления образования и ОГИБДД. В 14 образовательных учреждениях действуют отряды Юных инспекторов движения (охват 287 чел.).</w:t>
      </w:r>
    </w:p>
    <w:p w14:paraId="7185FE61"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 муниципальной системе образования сложились предпосылки и позитивный опыт для развития государственно-общественного управления образованием: в 16 образовательных учреждениях функционируют родительские комитеты, в 16 – советы учреждений образования, в 6 – ассоциации выпускников, в 16 – советы профилактики, в 16 – советы старшеклассников, в 5 – советы педагогов – ветеранов, в 17 – наблюдательные советы.</w:t>
      </w:r>
    </w:p>
    <w:p w14:paraId="3C7CC5B3" w14:textId="77777777" w:rsidR="0053301A" w:rsidRPr="0053301A" w:rsidRDefault="0053301A" w:rsidP="0053301A">
      <w:pPr>
        <w:spacing w:after="0" w:line="240" w:lineRule="auto"/>
        <w:ind w:firstLine="56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В </w:t>
      </w:r>
      <w:bookmarkStart w:id="3" w:name="_Hlk169606765"/>
      <w:r w:rsidRPr="0053301A">
        <w:rPr>
          <w:rFonts w:ascii="Times New Roman" w:eastAsia="Times New Roman" w:hAnsi="Times New Roman" w:cs="Times New Roman"/>
          <w:sz w:val="28"/>
          <w:szCs w:val="28"/>
        </w:rPr>
        <w:t xml:space="preserve">муниципальном образовании город Новотроицк в 16 школах открыты Первичные отделения «Движения первых». </w:t>
      </w:r>
    </w:p>
    <w:bookmarkEnd w:id="3"/>
    <w:p w14:paraId="19B9449D" w14:textId="77777777" w:rsidR="0053301A" w:rsidRPr="0053301A" w:rsidRDefault="0053301A" w:rsidP="0053301A">
      <w:pPr>
        <w:spacing w:after="0" w:line="240" w:lineRule="auto"/>
        <w:ind w:firstLine="56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 мероприятиях и акциях Движения Первых</w:t>
      </w:r>
      <w:r w:rsidRPr="0053301A">
        <w:rPr>
          <w:rFonts w:ascii="Times New Roman" w:eastAsia="Times New Roman" w:hAnsi="Times New Roman" w:cs="Times New Roman"/>
          <w:b/>
          <w:bCs/>
          <w:sz w:val="28"/>
          <w:szCs w:val="28"/>
        </w:rPr>
        <w:t xml:space="preserve"> </w:t>
      </w:r>
      <w:r w:rsidRPr="0053301A">
        <w:rPr>
          <w:rFonts w:ascii="Times New Roman" w:eastAsia="Times New Roman" w:hAnsi="Times New Roman" w:cs="Times New Roman"/>
          <w:bCs/>
          <w:sz w:val="28"/>
          <w:szCs w:val="28"/>
        </w:rPr>
        <w:t>приняло участие более</w:t>
      </w:r>
      <w:r w:rsidRPr="0053301A">
        <w:rPr>
          <w:rFonts w:ascii="Times New Roman" w:eastAsia="Times New Roman" w:hAnsi="Times New Roman" w:cs="Times New Roman"/>
          <w:sz w:val="28"/>
          <w:szCs w:val="28"/>
        </w:rPr>
        <w:t xml:space="preserve"> 4000 человек.</w:t>
      </w:r>
    </w:p>
    <w:p w14:paraId="7389F3AE" w14:textId="77777777" w:rsidR="0053301A" w:rsidRPr="0053301A" w:rsidRDefault="0053301A" w:rsidP="0053301A">
      <w:pPr>
        <w:spacing w:after="0" w:line="240" w:lineRule="auto"/>
        <w:ind w:firstLine="56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Среди учащихся стала пользоваться популярностью акция «Я – гражданин России», вручение паспортов юным гражданам в торжественной обстановке.</w:t>
      </w:r>
    </w:p>
    <w:p w14:paraId="0E564057" w14:textId="77777777" w:rsidR="0053301A" w:rsidRPr="0053301A" w:rsidRDefault="0053301A" w:rsidP="0053301A">
      <w:pPr>
        <w:spacing w:after="0" w:line="240" w:lineRule="auto"/>
        <w:ind w:firstLine="567"/>
        <w:jc w:val="both"/>
        <w:rPr>
          <w:rFonts w:ascii="Times New Roman" w:eastAsia="Times New Roman" w:hAnsi="Times New Roman" w:cs="Times New Roman"/>
          <w:sz w:val="28"/>
          <w:szCs w:val="28"/>
        </w:rPr>
      </w:pPr>
      <w:r w:rsidRPr="0053301A">
        <w:rPr>
          <w:rFonts w:ascii="Times New Roman" w:eastAsia="Times New Roman" w:hAnsi="Times New Roman" w:cs="Times New Roman"/>
          <w:bCs/>
          <w:sz w:val="28"/>
          <w:szCs w:val="28"/>
        </w:rPr>
        <w:lastRenderedPageBreak/>
        <w:t>С</w:t>
      </w:r>
      <w:r w:rsidRPr="0053301A">
        <w:rPr>
          <w:rFonts w:ascii="Times New Roman" w:eastAsia="Times New Roman" w:hAnsi="Times New Roman" w:cs="Times New Roman"/>
          <w:sz w:val="28"/>
          <w:szCs w:val="28"/>
        </w:rPr>
        <w:t>амым массовым и востребованным мероприятием стал «Форум Первых», который был приурочен к областному Дню детства. Мероприятие собрало более 1000 участников.</w:t>
      </w:r>
    </w:p>
    <w:p w14:paraId="1DEF1343" w14:textId="77777777" w:rsidR="0053301A" w:rsidRPr="0053301A" w:rsidRDefault="0053301A" w:rsidP="0053301A">
      <w:pPr>
        <w:spacing w:after="0" w:line="240" w:lineRule="auto"/>
        <w:ind w:firstLine="56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Проходили осенние и весенние сборы актива. Коммунарские сборы собирают более 100 активистов со всех ПО города. В 2023 году эти сборы получили новый формат и финансирование от гранта «Хорошие дела» АО «Уральская Сталь».</w:t>
      </w:r>
    </w:p>
    <w:p w14:paraId="77C2BA04" w14:textId="120EBC09" w:rsidR="0053301A" w:rsidRPr="0053301A" w:rsidRDefault="0053301A" w:rsidP="0053301A">
      <w:pPr>
        <w:spacing w:after="0" w:line="240" w:lineRule="auto"/>
        <w:ind w:firstLine="527"/>
        <w:jc w:val="both"/>
        <w:rPr>
          <w:rFonts w:ascii="Times New Roman" w:eastAsia="Times New Roman" w:hAnsi="Times New Roman" w:cs="Times New Roman"/>
          <w:sz w:val="28"/>
          <w:szCs w:val="28"/>
          <w:bdr w:val="none" w:sz="0" w:space="0" w:color="auto" w:frame="1"/>
        </w:rPr>
      </w:pPr>
      <w:r w:rsidRPr="0053301A">
        <w:rPr>
          <w:rFonts w:ascii="Times New Roman" w:eastAsia="Times New Roman" w:hAnsi="Times New Roman" w:cs="Times New Roman"/>
          <w:sz w:val="28"/>
          <w:szCs w:val="28"/>
          <w:bdr w:val="none" w:sz="0" w:space="0" w:color="auto" w:frame="1"/>
        </w:rPr>
        <w:t xml:space="preserve">Обучающиеся образовательных организаций совместно с Советниками по воспитанию с начала учебного года принимают участие в мероприятиях и акциях </w:t>
      </w:r>
      <w:r w:rsidR="007B7C04" w:rsidRPr="0053301A">
        <w:rPr>
          <w:rFonts w:ascii="Times New Roman" w:eastAsia="Times New Roman" w:hAnsi="Times New Roman" w:cs="Times New Roman"/>
          <w:sz w:val="28"/>
          <w:szCs w:val="28"/>
          <w:bdr w:val="none" w:sz="0" w:space="0" w:color="auto" w:frame="1"/>
        </w:rPr>
        <w:t>согласно календарному плану</w:t>
      </w:r>
      <w:r w:rsidRPr="0053301A">
        <w:rPr>
          <w:rFonts w:ascii="Times New Roman" w:eastAsia="Times New Roman" w:hAnsi="Times New Roman" w:cs="Times New Roman"/>
          <w:sz w:val="28"/>
          <w:szCs w:val="28"/>
          <w:bdr w:val="none" w:sz="0" w:space="0" w:color="auto" w:frame="1"/>
        </w:rPr>
        <w:t xml:space="preserve"> воспитательных мероприятий утвержденном Министерство просвещения РФ:</w:t>
      </w:r>
    </w:p>
    <w:p w14:paraId="04673301" w14:textId="5A6046EA" w:rsidR="0053301A" w:rsidRPr="0053301A" w:rsidRDefault="0053301A" w:rsidP="0053301A">
      <w:pPr>
        <w:spacing w:after="0" w:line="240" w:lineRule="auto"/>
        <w:ind w:firstLine="52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bdr w:val="none" w:sz="0" w:space="0" w:color="auto" w:frame="1"/>
        </w:rPr>
        <w:t xml:space="preserve">- 1 сентября </w:t>
      </w:r>
      <w:r w:rsidR="007B7C04" w:rsidRPr="0053301A">
        <w:rPr>
          <w:rFonts w:ascii="Times New Roman" w:eastAsia="Times New Roman" w:hAnsi="Times New Roman" w:cs="Times New Roman"/>
          <w:sz w:val="28"/>
          <w:szCs w:val="28"/>
          <w:bdr w:val="none" w:sz="0" w:space="0" w:color="auto" w:frame="1"/>
        </w:rPr>
        <w:t>– «</w:t>
      </w:r>
      <w:r w:rsidRPr="0053301A">
        <w:rPr>
          <w:rFonts w:ascii="Times New Roman" w:eastAsia="Times New Roman" w:hAnsi="Times New Roman" w:cs="Times New Roman"/>
          <w:sz w:val="28"/>
          <w:szCs w:val="28"/>
          <w:bdr w:val="none" w:sz="0" w:space="0" w:color="auto" w:frame="1"/>
        </w:rPr>
        <w:t>День знаний»</w:t>
      </w:r>
      <w:r w:rsidRPr="0053301A">
        <w:rPr>
          <w:rFonts w:ascii="Times New Roman" w:eastAsia="Times New Roman" w:hAnsi="Times New Roman" w:cs="Times New Roman"/>
          <w:sz w:val="28"/>
          <w:szCs w:val="28"/>
        </w:rPr>
        <w:t>;</w:t>
      </w:r>
    </w:p>
    <w:p w14:paraId="061C511C" w14:textId="5F33E4DC" w:rsidR="0053301A" w:rsidRPr="0053301A" w:rsidRDefault="0053301A" w:rsidP="0053301A">
      <w:pPr>
        <w:spacing w:after="0" w:line="240" w:lineRule="auto"/>
        <w:ind w:firstLine="52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bdr w:val="none" w:sz="0" w:space="0" w:color="auto" w:frame="1"/>
        </w:rPr>
        <w:t xml:space="preserve">- 3 сентября </w:t>
      </w:r>
      <w:r w:rsidR="007B7C04" w:rsidRPr="0053301A">
        <w:rPr>
          <w:rFonts w:ascii="Times New Roman" w:eastAsia="Times New Roman" w:hAnsi="Times New Roman" w:cs="Times New Roman"/>
          <w:sz w:val="28"/>
          <w:szCs w:val="28"/>
          <w:bdr w:val="none" w:sz="0" w:space="0" w:color="auto" w:frame="1"/>
        </w:rPr>
        <w:t>– «</w:t>
      </w:r>
      <w:r w:rsidRPr="0053301A">
        <w:rPr>
          <w:rFonts w:ascii="Times New Roman" w:eastAsia="Times New Roman" w:hAnsi="Times New Roman" w:cs="Times New Roman"/>
          <w:sz w:val="28"/>
          <w:szCs w:val="28"/>
          <w:bdr w:val="none" w:sz="0" w:space="0" w:color="auto" w:frame="1"/>
        </w:rPr>
        <w:t>День солидарности в борьбе с терроризмом»</w:t>
      </w:r>
      <w:r w:rsidRPr="0053301A">
        <w:rPr>
          <w:rFonts w:ascii="Times New Roman" w:eastAsia="Times New Roman" w:hAnsi="Times New Roman" w:cs="Times New Roman"/>
          <w:sz w:val="28"/>
          <w:szCs w:val="28"/>
        </w:rPr>
        <w:t>;</w:t>
      </w:r>
    </w:p>
    <w:p w14:paraId="076044F1" w14:textId="77777777" w:rsidR="0053301A" w:rsidRPr="0053301A" w:rsidRDefault="0053301A" w:rsidP="0053301A">
      <w:pPr>
        <w:spacing w:after="0" w:line="240" w:lineRule="auto"/>
        <w:ind w:firstLine="52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bdr w:val="none" w:sz="0" w:space="0" w:color="auto" w:frame="1"/>
        </w:rPr>
        <w:t>- 1 октября – «День пожилых людей»</w:t>
      </w:r>
      <w:r w:rsidRPr="0053301A">
        <w:rPr>
          <w:rFonts w:ascii="Times New Roman" w:eastAsia="Times New Roman" w:hAnsi="Times New Roman" w:cs="Times New Roman"/>
          <w:sz w:val="28"/>
          <w:szCs w:val="28"/>
        </w:rPr>
        <w:t>;</w:t>
      </w:r>
    </w:p>
    <w:p w14:paraId="134173A5" w14:textId="77777777" w:rsidR="0053301A" w:rsidRPr="0053301A" w:rsidRDefault="0053301A" w:rsidP="0053301A">
      <w:pPr>
        <w:spacing w:after="0" w:line="240" w:lineRule="auto"/>
        <w:ind w:firstLine="52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bdr w:val="none" w:sz="0" w:space="0" w:color="auto" w:frame="1"/>
        </w:rPr>
        <w:t>- 5 октября – «День учителя»</w:t>
      </w:r>
      <w:r w:rsidRPr="0053301A">
        <w:rPr>
          <w:rFonts w:ascii="Times New Roman" w:eastAsia="Times New Roman" w:hAnsi="Times New Roman" w:cs="Times New Roman"/>
          <w:sz w:val="28"/>
          <w:szCs w:val="28"/>
        </w:rPr>
        <w:t>;</w:t>
      </w:r>
    </w:p>
    <w:p w14:paraId="50FE4D38" w14:textId="77777777" w:rsidR="0053301A" w:rsidRPr="0053301A" w:rsidRDefault="0053301A" w:rsidP="0053301A">
      <w:pPr>
        <w:spacing w:after="0" w:line="240" w:lineRule="auto"/>
        <w:ind w:firstLine="52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bdr w:val="none" w:sz="0" w:space="0" w:color="auto" w:frame="1"/>
        </w:rPr>
        <w:t>- 4 ноября – «День народного единства»</w:t>
      </w:r>
      <w:r w:rsidRPr="0053301A">
        <w:rPr>
          <w:rFonts w:ascii="Times New Roman" w:eastAsia="Times New Roman" w:hAnsi="Times New Roman" w:cs="Times New Roman"/>
          <w:sz w:val="28"/>
          <w:szCs w:val="28"/>
        </w:rPr>
        <w:t xml:space="preserve"> и т.д.</w:t>
      </w:r>
    </w:p>
    <w:p w14:paraId="46E533BC" w14:textId="77777777" w:rsidR="0053301A" w:rsidRPr="0053301A" w:rsidRDefault="0053301A" w:rsidP="0053301A">
      <w:pPr>
        <w:spacing w:after="0" w:line="240" w:lineRule="auto"/>
        <w:ind w:firstLine="527"/>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bdr w:val="none" w:sz="0" w:space="0" w:color="auto" w:frame="1"/>
        </w:rPr>
        <w:t xml:space="preserve">На конец 2023 – 2024 учебного года Советниками проведено более </w:t>
      </w:r>
      <w:r w:rsidRPr="0053301A">
        <w:rPr>
          <w:rFonts w:ascii="Times New Roman" w:eastAsia="Times New Roman" w:hAnsi="Times New Roman" w:cs="Times New Roman"/>
          <w:sz w:val="28"/>
          <w:szCs w:val="28"/>
        </w:rPr>
        <w:t>700 мероприятий.</w:t>
      </w:r>
    </w:p>
    <w:p w14:paraId="61FE9DB1" w14:textId="64DFB50B"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Малоэффективным в текущем году было взаимодействие управления образования с родительским сообществом, хотя тесная связь с родителями осуществляется в каждом образовательном учреждении, в том числе в рамках родительского всеобуча, который регулярно посещают более 84% родителей. В образовательных учреждениях проводится единый областной День родительского всеобуча, организовано систематическое правовое просвещение родителей с разъяснением правовых последствий ненадлежащего исполнения обязанностей по обучению и воспитанию детей, жестокому обращению с ними. </w:t>
      </w:r>
    </w:p>
    <w:p w14:paraId="7FF48CCD" w14:textId="4B71706A"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Вывод</w:t>
      </w:r>
      <w:r w:rsidR="007B7C04">
        <w:rPr>
          <w:rFonts w:ascii="Times New Roman" w:eastAsia="Times New Roman" w:hAnsi="Times New Roman" w:cs="Times New Roman"/>
          <w:sz w:val="28"/>
          <w:szCs w:val="28"/>
        </w:rPr>
        <w:t>:</w:t>
      </w:r>
      <w:r w:rsidRPr="0053301A">
        <w:rPr>
          <w:rFonts w:ascii="Times New Roman" w:eastAsia="Times New Roman" w:hAnsi="Times New Roman" w:cs="Times New Roman"/>
          <w:sz w:val="28"/>
          <w:szCs w:val="28"/>
        </w:rPr>
        <w:t xml:space="preserve"> Проанализировав состояние воспитательной работы в общеобразовательных организациях в муниципальном образовании город Новотроицк, можно отметить, что педагоги стремятся к реализации поставленной цели воспитания, работа проводилась по всем направлениям. Но хочется отметить, что наибольшая работа проводилась по военно-патриотическому воспитанию. Профилактической работе по предупреждению преступных посягательств на несовершеннолетних (половой неприкосновенности несовершеннолетних, жестокое обращение, насилие) уделялось наименьшее внимание. Насыщенность современной </w:t>
      </w:r>
      <w:r w:rsidR="007B7C04" w:rsidRPr="0053301A">
        <w:rPr>
          <w:rFonts w:ascii="Times New Roman" w:eastAsia="Times New Roman" w:hAnsi="Times New Roman" w:cs="Times New Roman"/>
          <w:sz w:val="28"/>
          <w:szCs w:val="28"/>
        </w:rPr>
        <w:t>информационно образовательной</w:t>
      </w:r>
      <w:r w:rsidRPr="0053301A">
        <w:rPr>
          <w:rFonts w:ascii="Times New Roman" w:eastAsia="Times New Roman" w:hAnsi="Times New Roman" w:cs="Times New Roman"/>
          <w:sz w:val="28"/>
          <w:szCs w:val="28"/>
        </w:rPr>
        <w:t xml:space="preserve"> среды деструктивной, вредной для развития детей информацией приобретает катастрофические масштабы. Дети и подростки, в силу возраста не обладают способностью фильтровать качество информации. Педагоги способны быть для детей проводниками в мир знаний, но в то же время не допустить, чтобы неустойчивая подростковая психика подвергалась информационному насилию, подготовить сознание детей к противодействию негативным информационным воздействиям, формировать информационную </w:t>
      </w:r>
      <w:r w:rsidRPr="0053301A">
        <w:rPr>
          <w:rFonts w:ascii="Times New Roman" w:eastAsia="Times New Roman" w:hAnsi="Times New Roman" w:cs="Times New Roman"/>
          <w:sz w:val="28"/>
          <w:szCs w:val="28"/>
        </w:rPr>
        <w:lastRenderedPageBreak/>
        <w:t xml:space="preserve">безопасность (навыки критического мышления), развивать способности к самоблокированию информации, учить отличать качественную информацию от некачественной. Остается большой проблемой кадровый вопрос: отсутствие в некоторый школах советников по воспитательной работе, педагогов-психологов. Высокая загруженность педагогов (классных руководителей, заместителей директоров по воспитательной работе) существенно влияет на качество осуществляемой воспитательной работы в образовательных организациях. </w:t>
      </w:r>
    </w:p>
    <w:p w14:paraId="63CA9E30"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Целевые установки на 2024 – 2025 учебный год: </w:t>
      </w:r>
    </w:p>
    <w:p w14:paraId="6F23923E"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1) Создавать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42AE4990"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2) Продолжить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3348E8AA"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 xml:space="preserve">3) Развивать межведомственное взаимодействие в решении проблем сохранения и укрепления здоровья школьников, профилактике безнадзорности и правонарушений среди несовершеннолетних, профилактической работе по предупреждение преступных посягательств на несовершеннолетних; </w:t>
      </w:r>
    </w:p>
    <w:p w14:paraId="0F1282F3" w14:textId="77777777" w:rsidR="0053301A" w:rsidRPr="0053301A" w:rsidRDefault="0053301A" w:rsidP="0053301A">
      <w:pPr>
        <w:spacing w:after="0" w:line="240" w:lineRule="auto"/>
        <w:ind w:firstLine="708"/>
        <w:jc w:val="both"/>
        <w:rPr>
          <w:rFonts w:ascii="Times New Roman" w:eastAsia="Times New Roman" w:hAnsi="Times New Roman" w:cs="Times New Roman"/>
          <w:sz w:val="28"/>
          <w:szCs w:val="28"/>
        </w:rPr>
      </w:pPr>
      <w:r w:rsidRPr="0053301A">
        <w:rPr>
          <w:rFonts w:ascii="Times New Roman" w:eastAsia="Times New Roman" w:hAnsi="Times New Roman" w:cs="Times New Roman"/>
          <w:sz w:val="28"/>
          <w:szCs w:val="28"/>
        </w:rPr>
        <w:t>4) Повысить качество педагогического, психологического, правового просвещения родителей;</w:t>
      </w:r>
    </w:p>
    <w:p w14:paraId="543658CD" w14:textId="77777777" w:rsidR="0053301A" w:rsidRPr="0053301A" w:rsidRDefault="0053301A" w:rsidP="0053301A">
      <w:pPr>
        <w:spacing w:after="0" w:line="240" w:lineRule="auto"/>
        <w:ind w:firstLine="708"/>
        <w:jc w:val="both"/>
        <w:rPr>
          <w:rFonts w:ascii="Times New Roman" w:eastAsia="Times New Roman" w:hAnsi="Times New Roman" w:cs="Times New Roman"/>
          <w:color w:val="FF0000"/>
          <w:sz w:val="28"/>
          <w:szCs w:val="28"/>
        </w:rPr>
      </w:pPr>
      <w:r w:rsidRPr="0053301A">
        <w:rPr>
          <w:rFonts w:ascii="Times New Roman" w:eastAsia="Times New Roman" w:hAnsi="Times New Roman" w:cs="Times New Roman"/>
          <w:sz w:val="28"/>
          <w:szCs w:val="28"/>
        </w:rPr>
        <w:t>5) Включить в план воспитательной работы школ мероприятия: по обучению детей адекватному восприятию и оценке информации (Интернет), ее критическому осмыслению на основе нравственных и культурных ценностей; по предупреждению преступных посягательств на несовершеннолетних (половой неприкосновенности несовершеннолетних, жестокое обращение, насилие).</w:t>
      </w:r>
    </w:p>
    <w:p w14:paraId="43F996FA" w14:textId="77777777" w:rsidR="0053301A" w:rsidRPr="0053301A" w:rsidRDefault="0053301A" w:rsidP="0053301A">
      <w:pPr>
        <w:spacing w:after="0" w:line="240" w:lineRule="auto"/>
        <w:jc w:val="both"/>
        <w:rPr>
          <w:rFonts w:ascii="Times New Roman" w:eastAsia="Times New Roman" w:hAnsi="Times New Roman" w:cs="Times New Roman"/>
          <w:sz w:val="28"/>
          <w:szCs w:val="28"/>
        </w:rPr>
      </w:pPr>
      <w:r w:rsidRPr="0053301A">
        <w:rPr>
          <w:rFonts w:ascii="Times New Roman" w:eastAsia="Times New Roman" w:hAnsi="Times New Roman" w:cs="Times New Roman"/>
          <w:color w:val="FF0000"/>
          <w:sz w:val="28"/>
          <w:szCs w:val="28"/>
        </w:rPr>
        <w:tab/>
      </w:r>
      <w:r w:rsidRPr="0053301A">
        <w:rPr>
          <w:rFonts w:ascii="Times New Roman" w:eastAsia="Times New Roman" w:hAnsi="Times New Roman" w:cs="Times New Roman"/>
          <w:sz w:val="28"/>
          <w:szCs w:val="28"/>
        </w:rPr>
        <w:t xml:space="preserve">Реализация данных задач будет способствовать повышению воспитательного потенциала образовательных учреждений всех типов и видов за счет внедрения комплексного подхода к решению задач воспитания на основе координации деятельности специалистов различного профиля, коренного обновления форм и методов воспитательной деятельности, модернизации материально-технической базы, повышения профессионального мастерства педагога как воспитателя.  </w:t>
      </w:r>
    </w:p>
    <w:p w14:paraId="06533A84" w14:textId="59F2702B" w:rsidR="000F6388" w:rsidRDefault="000F6388" w:rsidP="00605BF3">
      <w:pPr>
        <w:tabs>
          <w:tab w:val="left" w:pos="0"/>
        </w:tabs>
        <w:spacing w:after="0" w:line="240" w:lineRule="auto"/>
        <w:rPr>
          <w:rFonts w:ascii="Times New Roman" w:eastAsia="Courier New" w:hAnsi="Times New Roman" w:cs="Times New Roman"/>
          <w:b/>
          <w:color w:val="FF0000"/>
          <w:sz w:val="28"/>
          <w:szCs w:val="28"/>
        </w:rPr>
      </w:pPr>
    </w:p>
    <w:p w14:paraId="44C5FD69" w14:textId="7A976C2C" w:rsidR="007B7C04" w:rsidRDefault="007B7C04" w:rsidP="00605BF3">
      <w:pPr>
        <w:tabs>
          <w:tab w:val="left" w:pos="0"/>
        </w:tabs>
        <w:spacing w:after="0" w:line="240" w:lineRule="auto"/>
        <w:rPr>
          <w:rFonts w:ascii="Times New Roman" w:eastAsia="Courier New" w:hAnsi="Times New Roman" w:cs="Times New Roman"/>
          <w:b/>
          <w:color w:val="FF0000"/>
          <w:sz w:val="28"/>
          <w:szCs w:val="28"/>
        </w:rPr>
      </w:pPr>
    </w:p>
    <w:p w14:paraId="1E1DDBAF" w14:textId="7A817A40" w:rsidR="007B7C04" w:rsidRDefault="007B7C04" w:rsidP="00605BF3">
      <w:pPr>
        <w:tabs>
          <w:tab w:val="left" w:pos="0"/>
        </w:tabs>
        <w:spacing w:after="0" w:line="240" w:lineRule="auto"/>
        <w:rPr>
          <w:rFonts w:ascii="Times New Roman" w:eastAsia="Courier New" w:hAnsi="Times New Roman" w:cs="Times New Roman"/>
          <w:b/>
          <w:color w:val="FF0000"/>
          <w:sz w:val="28"/>
          <w:szCs w:val="28"/>
        </w:rPr>
      </w:pPr>
    </w:p>
    <w:p w14:paraId="543BD37F" w14:textId="162D9EDC" w:rsidR="007B7C04" w:rsidRDefault="007B7C04" w:rsidP="00605BF3">
      <w:pPr>
        <w:tabs>
          <w:tab w:val="left" w:pos="0"/>
        </w:tabs>
        <w:spacing w:after="0" w:line="240" w:lineRule="auto"/>
        <w:rPr>
          <w:rFonts w:ascii="Times New Roman" w:eastAsia="Courier New" w:hAnsi="Times New Roman" w:cs="Times New Roman"/>
          <w:b/>
          <w:color w:val="FF0000"/>
          <w:sz w:val="28"/>
          <w:szCs w:val="28"/>
        </w:rPr>
      </w:pPr>
    </w:p>
    <w:p w14:paraId="6F340ABA" w14:textId="77777777" w:rsidR="007B7C04" w:rsidRPr="00E1187D" w:rsidRDefault="007B7C04" w:rsidP="00605BF3">
      <w:pPr>
        <w:tabs>
          <w:tab w:val="left" w:pos="0"/>
        </w:tabs>
        <w:spacing w:after="0" w:line="240" w:lineRule="auto"/>
        <w:rPr>
          <w:rFonts w:ascii="Times New Roman" w:eastAsia="Courier New" w:hAnsi="Times New Roman" w:cs="Times New Roman"/>
          <w:b/>
          <w:color w:val="FF0000"/>
          <w:sz w:val="28"/>
          <w:szCs w:val="28"/>
        </w:rPr>
      </w:pPr>
    </w:p>
    <w:p w14:paraId="4FD063B9" w14:textId="6D761739" w:rsidR="0035573C" w:rsidRPr="007B7C04" w:rsidRDefault="007B7C04" w:rsidP="0035573C">
      <w:pPr>
        <w:spacing w:after="0" w:line="240" w:lineRule="auto"/>
        <w:jc w:val="center"/>
        <w:rPr>
          <w:rFonts w:ascii="Times New Roman" w:eastAsia="Times New Roman" w:hAnsi="Times New Roman" w:cs="Times New Roman"/>
          <w:b/>
          <w:iCs/>
          <w:sz w:val="32"/>
          <w:szCs w:val="32"/>
        </w:rPr>
      </w:pPr>
      <w:r>
        <w:rPr>
          <w:rFonts w:ascii="Times New Roman" w:eastAsia="Times New Roman" w:hAnsi="Times New Roman" w:cs="Times New Roman"/>
          <w:b/>
          <w:iCs/>
          <w:sz w:val="32"/>
          <w:szCs w:val="32"/>
        </w:rPr>
        <w:lastRenderedPageBreak/>
        <w:t>Информация о</w:t>
      </w:r>
      <w:r w:rsidR="0035573C" w:rsidRPr="007B7C04">
        <w:rPr>
          <w:rFonts w:ascii="Times New Roman" w:eastAsia="Times New Roman" w:hAnsi="Times New Roman" w:cs="Times New Roman"/>
          <w:b/>
          <w:iCs/>
          <w:sz w:val="32"/>
          <w:szCs w:val="32"/>
        </w:rPr>
        <w:t xml:space="preserve"> результатах работы движения «Юнармия» </w:t>
      </w:r>
    </w:p>
    <w:p w14:paraId="088E9FEE" w14:textId="6665D81F" w:rsidR="0035573C" w:rsidRPr="007B7C04" w:rsidRDefault="0035573C" w:rsidP="0035573C">
      <w:pPr>
        <w:spacing w:after="0" w:line="240" w:lineRule="auto"/>
        <w:jc w:val="center"/>
        <w:rPr>
          <w:rFonts w:ascii="Times New Roman" w:eastAsia="Times New Roman" w:hAnsi="Times New Roman" w:cs="Times New Roman"/>
          <w:b/>
          <w:iCs/>
          <w:sz w:val="32"/>
          <w:szCs w:val="32"/>
        </w:rPr>
      </w:pPr>
      <w:r w:rsidRPr="007B7C04">
        <w:rPr>
          <w:rFonts w:ascii="Times New Roman" w:eastAsia="Times New Roman" w:hAnsi="Times New Roman" w:cs="Times New Roman"/>
          <w:b/>
          <w:iCs/>
          <w:sz w:val="32"/>
          <w:szCs w:val="32"/>
        </w:rPr>
        <w:t>за 2023-2024 уч.год</w:t>
      </w:r>
    </w:p>
    <w:p w14:paraId="629A1A44" w14:textId="77777777" w:rsidR="0035573C" w:rsidRPr="0035573C" w:rsidRDefault="0035573C" w:rsidP="0035573C">
      <w:pPr>
        <w:spacing w:after="0" w:line="240" w:lineRule="auto"/>
        <w:jc w:val="center"/>
        <w:rPr>
          <w:rFonts w:ascii="Times New Roman" w:eastAsia="Times New Roman" w:hAnsi="Times New Roman" w:cs="Times New Roman"/>
          <w:b/>
          <w:i/>
          <w:sz w:val="32"/>
          <w:szCs w:val="32"/>
        </w:rPr>
      </w:pPr>
    </w:p>
    <w:p w14:paraId="4CEE945E"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Основной задачей деятельности юнармейского движения является привитие патриотических чувств обучающимся, формирование осознанного позитивного настроя на служение Отечеству. Работа с юнармейцами в образовательных учреждениях города строится по принципу добровольности. Значительным показателем является вступление детей в ряды движения «Юнармия», повышение интереса детей и родителей к деятельности движения.</w:t>
      </w:r>
    </w:p>
    <w:p w14:paraId="77BEC90A"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 xml:space="preserve">По состоянию на 01.07.2024 в местном отделении ВВПОД «Юнармия» города Новотроицка в 17 отрядах на базе 16 школ и МАУДО «СДЮТурЭ» состоит 869 юнармейцев. </w:t>
      </w:r>
    </w:p>
    <w:p w14:paraId="6D337E3D"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 xml:space="preserve">В течение учебного года юнармейцы принимали участие в различных школьных, городских и областных мероприятиях. </w:t>
      </w:r>
    </w:p>
    <w:p w14:paraId="6B7EE2DE" w14:textId="025D04F9" w:rsidR="0035573C" w:rsidRPr="0035573C" w:rsidRDefault="007B7C04"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Так, 2</w:t>
      </w:r>
      <w:r w:rsidR="0035573C" w:rsidRPr="0035573C">
        <w:rPr>
          <w:rFonts w:ascii="Times New Roman" w:eastAsia="Times New Roman" w:hAnsi="Times New Roman" w:cs="Times New Roman"/>
          <w:sz w:val="28"/>
          <w:szCs w:val="28"/>
        </w:rPr>
        <w:t xml:space="preserve"> сентября 2023 </w:t>
      </w:r>
      <w:r w:rsidRPr="0035573C">
        <w:rPr>
          <w:rFonts w:ascii="Times New Roman" w:eastAsia="Times New Roman" w:hAnsi="Times New Roman" w:cs="Times New Roman"/>
          <w:sz w:val="28"/>
          <w:szCs w:val="28"/>
        </w:rPr>
        <w:t>года юнармейцы</w:t>
      </w:r>
      <w:r w:rsidR="0035573C" w:rsidRPr="0035573C">
        <w:rPr>
          <w:rFonts w:ascii="Times New Roman" w:eastAsia="Times New Roman" w:hAnsi="Times New Roman" w:cs="Times New Roman"/>
          <w:sz w:val="28"/>
          <w:szCs w:val="28"/>
        </w:rPr>
        <w:t xml:space="preserve"> школы № 15 приняли участие в акции «ПОСТ № 1».</w:t>
      </w:r>
    </w:p>
    <w:p w14:paraId="7DD25076"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 xml:space="preserve">3 сентября в День солидарности в борьбе с терроризмом в школах прошли линейки. Юнармейцы школы № 16 приняли участие в возложении цветов у памятника Героя России К.Ситкина. </w:t>
      </w:r>
    </w:p>
    <w:p w14:paraId="0865BBC7"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В период с 11-28 сентября в школах 4,13,22,23 отрыты мемориальные доски уроженцев города Новотроицка, погибших при исполнении служебного долга.</w:t>
      </w:r>
    </w:p>
    <w:p w14:paraId="41E16CFA"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29 сентября с участием юнармейцев прошел концерт-митинг в честь годовщины присоединения новых регионов в состав РФ.</w:t>
      </w:r>
    </w:p>
    <w:p w14:paraId="001E88B1"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7 октября 2023 года юнармейцы с ветеранами боевых действий высадили деревья на городском кладбище в секции погибших на СВО.</w:t>
      </w:r>
    </w:p>
    <w:p w14:paraId="2E6EA7EC" w14:textId="45947E3A"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23-27 октября в школах организован просмотр фильмов Общества «Знание» о героях СВО.</w:t>
      </w:r>
    </w:p>
    <w:p w14:paraId="662CD65C"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В ноябре во всех школах проведены мероприятия, посвященные Дню народного единства.</w:t>
      </w:r>
    </w:p>
    <w:p w14:paraId="6128768A"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3 декабря проведены мероприятия, посвященные Дню неизвестного солдата.</w:t>
      </w:r>
    </w:p>
    <w:p w14:paraId="68587448" w14:textId="56401499"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На базе МАУДО «СДЮТурЭ» 6-7 декабря была проведена игра «Гонка героев», в которой приняли участие 70 юнармейцев.</w:t>
      </w:r>
    </w:p>
    <w:p w14:paraId="2471DA6E"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9-12 декабря юнармейцы города вместе с начальником штаба местного отделения Ильичёвым Ю.В. приняли участие в Региональном Форуме «Моё Оренбуржье».</w:t>
      </w:r>
    </w:p>
    <w:p w14:paraId="3ED5737F"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12 декабря прошли мероприятия, посвященные Дню Конституции РФ.</w:t>
      </w:r>
    </w:p>
    <w:p w14:paraId="1DBC9832"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В период зимних каникул юнармейцы приняли участие в таких акциях, как: новогодняя открытка, новогодние окна, «Юнармейский снеговик».</w:t>
      </w:r>
    </w:p>
    <w:p w14:paraId="67276D76"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26 января 2024 года юнармейцы города вспомнили о страшных событиях блокадного Ленинграда и жертвах Холокоста.</w:t>
      </w:r>
    </w:p>
    <w:p w14:paraId="6E9F23A7" w14:textId="7363093F"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lastRenderedPageBreak/>
        <w:t>2 февраля во всех школах проведены уроки мужества на тему Сталинградской битвы.</w:t>
      </w:r>
    </w:p>
    <w:p w14:paraId="6A27AB10" w14:textId="3966A3A8"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6 февраля проведены городские состязания допризывной молодежи «А ну-ка, парни!»  с участием 52 юноши.  Площадкой для проведения стала школа № 15. Победители из МОАУ «Лицей № 1 г.Новотроицка» приняли участие в зональных состязаниях. Участник команды занял 1 место на этапе «Стрельба из пневматического оружия», что является показателем качества подготовки.</w:t>
      </w:r>
    </w:p>
    <w:p w14:paraId="0EDA6626"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Благодаря выделенным средствам из муниципального бюджета были приобретены 30 зимних комплектов юнармейской формы, что позволило нести «Вахту Памяти» и участвовать в городских мероприятиях даже в холодное время года.</w:t>
      </w:r>
    </w:p>
    <w:p w14:paraId="6B8D7168"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15 февраля в День</w:t>
      </w:r>
      <w:r w:rsidRPr="0035573C">
        <w:rPr>
          <w:rFonts w:ascii="Times New Roman" w:eastAsia="Times New Roman" w:hAnsi="Times New Roman" w:cs="Times New Roman"/>
          <w:sz w:val="28"/>
          <w:szCs w:val="28"/>
          <w:shd w:val="clear" w:color="auto" w:fill="FFFFFF"/>
        </w:rPr>
        <w:t xml:space="preserve"> памяти о россиянах, исполнявших служебный долг за пределами Отечества, проведен митинг у памятника воинам-интернационалистам,</w:t>
      </w:r>
      <w:r w:rsidRPr="0035573C">
        <w:rPr>
          <w:rFonts w:ascii="Times New Roman" w:eastAsia="Times New Roman" w:hAnsi="Times New Roman" w:cs="Times New Roman"/>
          <w:sz w:val="28"/>
          <w:szCs w:val="28"/>
        </w:rPr>
        <w:t xml:space="preserve"> возложение цветов. В школах традиционно проведены линейки, уроки мужества. </w:t>
      </w:r>
    </w:p>
    <w:p w14:paraId="2C448610" w14:textId="31A141EB"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26 февраля на базе МАУДО «СДЮТурЭ» проведена игра для юнармейцев «Российский солдат умом и силою богат», в которой приняли участие 90 юнармейцев.</w:t>
      </w:r>
    </w:p>
    <w:p w14:paraId="5BD7E136"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Мероприятия ко Дню защитника Отечества:</w:t>
      </w:r>
    </w:p>
    <w:p w14:paraId="03E7C6D0"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- 22 февраля ко Дню защитника Отечества организовано принятие в движение «Юнармия» 23 юнармейцев;</w:t>
      </w:r>
    </w:p>
    <w:p w14:paraId="6DC2C624"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- 23 февраля возложение цветов у монумента «Вечно живым»;</w:t>
      </w:r>
    </w:p>
    <w:p w14:paraId="64385633"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 праздничные поздравления в образовательных учреждениях города;</w:t>
      </w:r>
    </w:p>
    <w:p w14:paraId="604FDDEF" w14:textId="126A9EB4"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6-8 марта этого года организованы мероприятия, посвященные Дню женщин (акции: «Километр красоты», «Весенняя открытка», «Поэзия для любимых»).</w:t>
      </w:r>
    </w:p>
    <w:p w14:paraId="7301F9E1"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17 марта в школах города проведены уроки мужества, посвященные памяти Героя России А.Прохоренко.</w:t>
      </w:r>
    </w:p>
    <w:p w14:paraId="2DDC27B2" w14:textId="7E29F8AE"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 xml:space="preserve">18 марта организовано проведение мероприятий ко Дню воссоединения Крыма с Российской Федерацией (уроки </w:t>
      </w:r>
      <w:r w:rsidR="007B7C04" w:rsidRPr="0035573C">
        <w:rPr>
          <w:rFonts w:ascii="Times New Roman" w:eastAsia="Times New Roman" w:hAnsi="Times New Roman" w:cs="Times New Roman"/>
          <w:sz w:val="28"/>
          <w:szCs w:val="28"/>
        </w:rPr>
        <w:t>мужества</w:t>
      </w:r>
      <w:r w:rsidRPr="0035573C">
        <w:rPr>
          <w:rFonts w:ascii="Times New Roman" w:eastAsia="Times New Roman" w:hAnsi="Times New Roman" w:cs="Times New Roman"/>
          <w:sz w:val="28"/>
          <w:szCs w:val="28"/>
        </w:rPr>
        <w:t>, «Разговоры о важном», участие в концерте-митинге).</w:t>
      </w:r>
    </w:p>
    <w:p w14:paraId="71EBB459" w14:textId="075BF0B8"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 xml:space="preserve">Совместно с Движением Первых прошла военно-спортивная игра «Зарница». Впервые в игре участвовали 3 возрастные группы, начиная с младшего </w:t>
      </w:r>
      <w:r w:rsidR="007B7C04">
        <w:rPr>
          <w:rFonts w:ascii="Times New Roman" w:eastAsia="Times New Roman" w:hAnsi="Times New Roman" w:cs="Times New Roman"/>
          <w:sz w:val="28"/>
          <w:szCs w:val="28"/>
        </w:rPr>
        <w:t>школьного</w:t>
      </w:r>
      <w:r w:rsidRPr="0035573C">
        <w:rPr>
          <w:rFonts w:ascii="Times New Roman" w:eastAsia="Times New Roman" w:hAnsi="Times New Roman" w:cs="Times New Roman"/>
          <w:sz w:val="28"/>
          <w:szCs w:val="28"/>
        </w:rPr>
        <w:t xml:space="preserve"> возраста и включая учеников старших классов, а также обучающихся СПО.  Большое разнообразие этапов привело к необходимости проводить игры в течение четырех состязательных дней. Количество команд, принявших участие – 26. Впервые «Зарница» прошла столь масштабно. Победители средней группы – юнармейцы школы № 22, победители в старшей группе – ГАПОУ «НСТ», именно они участвовали в зональных состязаниях Игры. К сожалению, из-за серьезной конкуренции, наши команды не смогли пройти в следующий этап.</w:t>
      </w:r>
    </w:p>
    <w:p w14:paraId="7A72AE9E" w14:textId="6D2E6695"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lastRenderedPageBreak/>
        <w:t>В период с 1 по 9 мая 2024 года юнармейцы школ города приняли участие в мероприятиях в честь Дня Победы (акции: «Окно победы», ПОСТ № 1).</w:t>
      </w:r>
    </w:p>
    <w:p w14:paraId="1CA1E002"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24-25 мая юнармейцы стали участниками последних звонков для выпускников школ, исполняя ритуал выноса Флага Российской Федерации.</w:t>
      </w:r>
    </w:p>
    <w:p w14:paraId="091B62E7" w14:textId="2822549F"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29 мая в городе провели Слёт и отметили 8-ю годовщину создания                         ВВПОД «Юнармия». В этот день городское отделение пополнилось еще 50 юнармейцами. Торжественное мероприятие посетили представители администрации, новотроицкого отделения общества «Боевое братство», участники Движения Первых. Были вручены награды самым активным участникам движения, а также тем, кто помогает в реализации намеченного плана.</w:t>
      </w:r>
    </w:p>
    <w:p w14:paraId="7AADF7E7"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 xml:space="preserve">12 июня, в День России, юнармейцы совместно с участниками Движения Первых исполнили Гимн РФ на торжественном мероприятии, проведенном на пл.Ленина. </w:t>
      </w:r>
    </w:p>
    <w:p w14:paraId="7F0C5DC3"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22 июня в день начала Великой Отечественной войны юнармейцы города приняли участие в митинге у монумента «Вечно живым».</w:t>
      </w:r>
    </w:p>
    <w:p w14:paraId="187603FE"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29 июня в День молодежи юнармейцы в качестве волонтеров приняли участие в проведении праздничных мероприятий (велопробег, концерт, различные активности).</w:t>
      </w:r>
    </w:p>
    <w:p w14:paraId="0283EE62"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1 июля в День ветеранов боевых действий юнармейцы и куратор местного отделения ВВПОД «Юнармия» награждены медалями, в том числе знаком «Юнармейская доблесть» и медаль «За помощь и содействие ветеранскому движению».</w:t>
      </w:r>
    </w:p>
    <w:p w14:paraId="1A5CE78B"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Считаем, что поставленные задачи за текущий учебный год были выполнены.  Особую роль в развитии юнармейского движения сыграли кураторы в школах, заинтересованность местных органов власти, а также популяризация деятельности юнармейцев, привлечение внимания общественности.</w:t>
      </w:r>
    </w:p>
    <w:p w14:paraId="792B6CFA"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С целью повышения качества проводимой работы для кураторов юнармейских отрядов ежемесячно проводились методические совещания.</w:t>
      </w:r>
    </w:p>
    <w:p w14:paraId="1200AD7B" w14:textId="77777777" w:rsidR="0035573C" w:rsidRPr="0035573C" w:rsidRDefault="0035573C" w:rsidP="0035573C">
      <w:pPr>
        <w:spacing w:after="0" w:line="240" w:lineRule="auto"/>
        <w:ind w:firstLine="660"/>
        <w:jc w:val="both"/>
        <w:rPr>
          <w:rFonts w:ascii="Times New Roman" w:eastAsia="Times New Roman" w:hAnsi="Times New Roman" w:cs="Times New Roman"/>
          <w:sz w:val="28"/>
          <w:szCs w:val="28"/>
        </w:rPr>
      </w:pPr>
      <w:r w:rsidRPr="0035573C">
        <w:rPr>
          <w:rFonts w:ascii="Times New Roman" w:eastAsia="Times New Roman" w:hAnsi="Times New Roman" w:cs="Times New Roman"/>
          <w:sz w:val="28"/>
          <w:szCs w:val="28"/>
        </w:rPr>
        <w:t>На предстоящий учебный год ставим задачи в увеличении численности движения и повышения качества подготовки юнармейцев.</w:t>
      </w:r>
    </w:p>
    <w:p w14:paraId="77781B00" w14:textId="77777777" w:rsidR="00605BF3" w:rsidRPr="00E1187D" w:rsidRDefault="00605BF3" w:rsidP="0035573C">
      <w:pPr>
        <w:pStyle w:val="22"/>
        <w:shd w:val="clear" w:color="auto" w:fill="auto"/>
        <w:spacing w:line="240" w:lineRule="auto"/>
        <w:jc w:val="left"/>
        <w:rPr>
          <w:rStyle w:val="21"/>
          <w:rFonts w:ascii="Times New Roman" w:hAnsi="Times New Roman" w:cs="Times New Roman"/>
          <w:b/>
          <w:color w:val="FF0000"/>
          <w:sz w:val="28"/>
          <w:szCs w:val="28"/>
        </w:rPr>
      </w:pPr>
    </w:p>
    <w:p w14:paraId="47E18F54" w14:textId="61D6998E" w:rsidR="00593BB5" w:rsidRPr="00593BB5" w:rsidRDefault="00593BB5" w:rsidP="00593BB5">
      <w:pPr>
        <w:widowControl w:val="0"/>
        <w:spacing w:after="0" w:line="322" w:lineRule="exact"/>
        <w:ind w:left="160"/>
        <w:jc w:val="center"/>
        <w:rPr>
          <w:rFonts w:ascii="Times New Roman" w:eastAsia="Times New Roman" w:hAnsi="Times New Roman" w:cs="Times New Roman"/>
          <w:b/>
          <w:bCs/>
          <w:sz w:val="28"/>
          <w:szCs w:val="28"/>
          <w:shd w:val="clear" w:color="auto" w:fill="FFFFFF"/>
        </w:rPr>
      </w:pPr>
      <w:r w:rsidRPr="00593BB5">
        <w:rPr>
          <w:rFonts w:ascii="Times New Roman" w:eastAsia="Times New Roman" w:hAnsi="Times New Roman" w:cs="Times New Roman"/>
          <w:b/>
          <w:bCs/>
          <w:sz w:val="28"/>
          <w:szCs w:val="28"/>
          <w:shd w:val="clear" w:color="auto" w:fill="FFFFFF"/>
        </w:rPr>
        <w:t>Информатизация системы образования за 2023-2024 учебный год</w:t>
      </w:r>
    </w:p>
    <w:p w14:paraId="610372F9" w14:textId="77777777" w:rsidR="00593BB5" w:rsidRPr="00593BB5" w:rsidRDefault="00593BB5" w:rsidP="007B7C04">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sz w:val="28"/>
          <w:szCs w:val="28"/>
        </w:rPr>
      </w:pPr>
    </w:p>
    <w:p w14:paraId="5C5E9472" w14:textId="77777777" w:rsidR="00593BB5" w:rsidRPr="00593BB5" w:rsidRDefault="00593BB5" w:rsidP="00593B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В рамках государственных контрактов с 2021 года 100% общеобразовательных учреждений подключены к единой сети передачи данных (далее – ЕСПД), обслуживаемое ПАО «Ростелеком», обеспечивающая доступ социально значимых объектов к информационным системам и к сети Интернет, а также передачу данных при предоставлении доступа к информационным системам и к сети Интернет.</w:t>
      </w:r>
    </w:p>
    <w:p w14:paraId="3371B906" w14:textId="30CB54F4"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 xml:space="preserve">В 100% общеобразовательных учреждений (17 ОО) имеют доступ к сети Интернет, из них: все учреждения подключены к оптико-волоконные </w:t>
      </w:r>
      <w:r w:rsidRPr="00593BB5">
        <w:rPr>
          <w:rFonts w:ascii="Times New Roman" w:eastAsia="Times New Roman" w:hAnsi="Times New Roman" w:cs="Times New Roman"/>
          <w:sz w:val="28"/>
          <w:szCs w:val="28"/>
        </w:rPr>
        <w:lastRenderedPageBreak/>
        <w:t xml:space="preserve">линии связи: 12 учреждений имеют скорость не менее 100 Мбит/с, </w:t>
      </w:r>
      <w:r w:rsidR="007B7C04">
        <w:rPr>
          <w:rFonts w:ascii="Times New Roman" w:eastAsia="Times New Roman" w:hAnsi="Times New Roman" w:cs="Times New Roman"/>
          <w:sz w:val="28"/>
          <w:szCs w:val="28"/>
        </w:rPr>
        <w:t xml:space="preserve">                           </w:t>
      </w:r>
      <w:r w:rsidRPr="00593BB5">
        <w:rPr>
          <w:rFonts w:ascii="Times New Roman" w:eastAsia="Times New Roman" w:hAnsi="Times New Roman" w:cs="Times New Roman"/>
          <w:sz w:val="28"/>
          <w:szCs w:val="28"/>
        </w:rPr>
        <w:t>5 учреждений имеют скорость не менее 50 Мбит/с</w:t>
      </w:r>
      <w:r w:rsidRPr="00593BB5">
        <w:rPr>
          <w:rFonts w:ascii="Times New Roman" w:eastAsia="Calibri" w:hAnsi="Times New Roman" w:cs="Times New Roman"/>
          <w:sz w:val="28"/>
          <w:szCs w:val="28"/>
        </w:rPr>
        <w:t xml:space="preserve"> с гарантированным Интернет-трафиком, </w:t>
      </w:r>
      <w:r w:rsidRPr="00593BB5">
        <w:rPr>
          <w:rFonts w:ascii="Times New Roman" w:eastAsia="Times New Roman" w:hAnsi="Times New Roman" w:cs="Times New Roman"/>
          <w:sz w:val="28"/>
          <w:szCs w:val="28"/>
        </w:rPr>
        <w:t xml:space="preserve">продолжается активная работа по организации исключения доступа обучающихся к информации сети Интернет, не совместимой с задачами воспитания и образования, и информации, распространение которой запрещено на территории РФ. </w:t>
      </w:r>
    </w:p>
    <w:p w14:paraId="2CD3EC54" w14:textId="71126A15" w:rsidR="00593BB5" w:rsidRPr="00593BB5" w:rsidRDefault="00593BB5" w:rsidP="00593BB5">
      <w:pPr>
        <w:spacing w:after="0" w:line="240" w:lineRule="auto"/>
        <w:ind w:firstLine="708"/>
        <w:jc w:val="both"/>
        <w:rPr>
          <w:rFonts w:ascii="Times New Roman" w:eastAsia="Times New Roman" w:hAnsi="Times New Roman" w:cs="Times New Roman"/>
          <w:b/>
          <w:sz w:val="28"/>
          <w:szCs w:val="28"/>
        </w:rPr>
      </w:pPr>
      <w:r w:rsidRPr="00593BB5">
        <w:rPr>
          <w:rFonts w:ascii="Times New Roman" w:eastAsia="Times New Roman" w:hAnsi="Times New Roman" w:cs="Times New Roman"/>
          <w:sz w:val="28"/>
          <w:szCs w:val="28"/>
        </w:rPr>
        <w:t xml:space="preserve">В школах города функционирует 24 кабинета информатики. Всего в учебном процессе задействовано 1662 (2023 – 1486, 2022 – 1231, 2021 – 1250) компьютера. Таким образом, на 1 компьютер, используемый в учебном процессе, по городу приходится 7 </w:t>
      </w:r>
      <w:r w:rsidR="007B7C04">
        <w:rPr>
          <w:rFonts w:ascii="Times New Roman" w:eastAsia="Times New Roman" w:hAnsi="Times New Roman" w:cs="Times New Roman"/>
          <w:sz w:val="28"/>
          <w:szCs w:val="28"/>
        </w:rPr>
        <w:t>об</w:t>
      </w:r>
      <w:r w:rsidRPr="00593BB5">
        <w:rPr>
          <w:rFonts w:ascii="Times New Roman" w:eastAsia="Times New Roman" w:hAnsi="Times New Roman" w:cs="Times New Roman"/>
          <w:sz w:val="28"/>
          <w:szCs w:val="28"/>
        </w:rPr>
        <w:t>уча</w:t>
      </w:r>
      <w:r w:rsidR="007B7C04">
        <w:rPr>
          <w:rFonts w:ascii="Times New Roman" w:eastAsia="Times New Roman" w:hAnsi="Times New Roman" w:cs="Times New Roman"/>
          <w:sz w:val="28"/>
          <w:szCs w:val="28"/>
        </w:rPr>
        <w:t>ю</w:t>
      </w:r>
      <w:r w:rsidRPr="00593BB5">
        <w:rPr>
          <w:rFonts w:ascii="Times New Roman" w:eastAsia="Times New Roman" w:hAnsi="Times New Roman" w:cs="Times New Roman"/>
          <w:sz w:val="28"/>
          <w:szCs w:val="28"/>
        </w:rPr>
        <w:t xml:space="preserve">щихся (по области – 9; по городу: в 2023 году – 7, 2022 году – 8,  2021 – 8). </w:t>
      </w:r>
    </w:p>
    <w:p w14:paraId="591E217D" w14:textId="49A17AC0"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Локальная сеть имеется в 1</w:t>
      </w:r>
      <w:r w:rsidR="007B7C04">
        <w:rPr>
          <w:rFonts w:ascii="Times New Roman" w:eastAsia="Times New Roman" w:hAnsi="Times New Roman" w:cs="Times New Roman"/>
          <w:sz w:val="28"/>
          <w:szCs w:val="28"/>
        </w:rPr>
        <w:t>6</w:t>
      </w:r>
      <w:r w:rsidRPr="00593BB5">
        <w:rPr>
          <w:rFonts w:ascii="Times New Roman" w:eastAsia="Times New Roman" w:hAnsi="Times New Roman" w:cs="Times New Roman"/>
          <w:sz w:val="28"/>
          <w:szCs w:val="28"/>
        </w:rPr>
        <w:t xml:space="preserve"> школах (100%), включает в себя 1196 (2023 – 1231, 2022 – 1062, 2021 – 905) персональных компьютеров и ноутбуков. Для обеспечения учебного процесса в ОУ имеется копировальная и мультимедийная техника, в том числе мультимедийных проекторов – 490 (2023 – 503, 2022 – 423, 2021 – 445), интерактивных комплексов – 155 (2023 – 150, 2022 – 145, 2021 – 137, 2020 – 117). </w:t>
      </w:r>
    </w:p>
    <w:p w14:paraId="73F7A37B"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100% образовательных учреждений города имеют собственные сайты. Ежеквартально управлением образования проводится мониторинг своевременной наполняемости и актуализации информации на сайтах ОО, в соответствии с действующим законодательством.</w:t>
      </w:r>
    </w:p>
    <w:p w14:paraId="7E47952C"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 xml:space="preserve">В 2023-2024 учебном году все общеобразовательные учреждения внесли сведения в информационную систему «Федеральный реестр сведений о документах об образовании и (или) о квалификации, документах об обучении» (далее – ФИС ФРДО) в установленные законодательством сроки. </w:t>
      </w:r>
    </w:p>
    <w:p w14:paraId="1B32C3FB"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p>
    <w:p w14:paraId="45CED3B0" w14:textId="52EEE3BA" w:rsidR="00593BB5" w:rsidRPr="007B7C04" w:rsidRDefault="00593BB5" w:rsidP="007B7C04">
      <w:pPr>
        <w:spacing w:after="0" w:line="240" w:lineRule="auto"/>
        <w:ind w:firstLine="708"/>
        <w:jc w:val="both"/>
        <w:rPr>
          <w:rFonts w:ascii="Times New Roman" w:eastAsia="Times New Roman" w:hAnsi="Times New Roman" w:cs="Times New Roman"/>
          <w:b/>
          <w:i/>
          <w:sz w:val="28"/>
          <w:szCs w:val="28"/>
        </w:rPr>
      </w:pPr>
      <w:r w:rsidRPr="00593BB5">
        <w:rPr>
          <w:rFonts w:ascii="Times New Roman" w:eastAsia="Times New Roman" w:hAnsi="Times New Roman" w:cs="Times New Roman"/>
          <w:b/>
          <w:i/>
          <w:sz w:val="28"/>
          <w:szCs w:val="28"/>
        </w:rPr>
        <w:t>Реализация проекта «Цифровая образовательная среда» в образовательных учреждениях города: итоги и перспективы.</w:t>
      </w:r>
    </w:p>
    <w:p w14:paraId="2A9BE0A1"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 xml:space="preserve">Реализация проекта направлена на создание в образовательных организациях муниципального образования город Новотроицк к 2024 году современной и безопасной цифровой образовательной среды, обеспечивающей высокое качество и доступность образования всех видов и уровней. В рамках проекта предусмотрена автоматизация документооборота, отчетности и бухгалтерии, цифровизация процесса обучения с выходом на индивидуальные траектории, непрерывное обучение педагогов </w:t>
      </w:r>
      <w:r w:rsidRPr="00593BB5">
        <w:rPr>
          <w:rFonts w:ascii="Times New Roman" w:eastAsia="Times New Roman" w:hAnsi="Times New Roman" w:cs="Times New Roman"/>
          <w:sz w:val="28"/>
          <w:szCs w:val="28"/>
          <w:lang w:val="en-US"/>
        </w:rPr>
        <w:t>online</w:t>
      </w:r>
      <w:r w:rsidRPr="00593BB5">
        <w:rPr>
          <w:rFonts w:ascii="Times New Roman" w:eastAsia="Times New Roman" w:hAnsi="Times New Roman" w:cs="Times New Roman"/>
          <w:sz w:val="28"/>
          <w:szCs w:val="28"/>
        </w:rPr>
        <w:t>.</w:t>
      </w:r>
    </w:p>
    <w:p w14:paraId="39054439" w14:textId="77777777" w:rsidR="00593BB5" w:rsidRPr="00593BB5" w:rsidRDefault="00593BB5" w:rsidP="00593BB5">
      <w:pPr>
        <w:tabs>
          <w:tab w:val="left" w:pos="1335"/>
        </w:tabs>
        <w:spacing w:after="0" w:line="240" w:lineRule="auto"/>
        <w:ind w:firstLine="709"/>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В рамках проекта в 2023 году (117 педагогов), 2022 году (84 педагога), 2020 году (75 педагогов) прошли повышение квалификации по программе «Повышение квалификации педагогических работников, привлекаемых к осуществлению образовательной деятельности в области современных информационно-коммуникационных технологий» в г.Оренбурге в рамках государственного контракта национального проекта «Образование».</w:t>
      </w:r>
    </w:p>
    <w:p w14:paraId="1A172057" w14:textId="13E1B474" w:rsidR="00593BB5" w:rsidRPr="00593BB5" w:rsidRDefault="00593BB5" w:rsidP="00593BB5">
      <w:pPr>
        <w:tabs>
          <w:tab w:val="left" w:pos="1335"/>
        </w:tabs>
        <w:spacing w:after="0" w:line="240" w:lineRule="auto"/>
        <w:ind w:firstLine="709"/>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 xml:space="preserve">Также в рамках регионального проекта «Цифровая образовательная среда» в 2023  году уставлено оборудование в МОАУ «СОШ № 6»,  </w:t>
      </w:r>
      <w:r w:rsidR="007B7C04">
        <w:rPr>
          <w:rFonts w:ascii="Times New Roman" w:eastAsia="Times New Roman" w:hAnsi="Times New Roman" w:cs="Times New Roman"/>
          <w:sz w:val="28"/>
          <w:szCs w:val="28"/>
        </w:rPr>
        <w:t xml:space="preserve">                </w:t>
      </w:r>
      <w:r w:rsidRPr="00593BB5">
        <w:rPr>
          <w:rFonts w:ascii="Times New Roman" w:eastAsia="Times New Roman" w:hAnsi="Times New Roman" w:cs="Times New Roman"/>
          <w:sz w:val="28"/>
          <w:szCs w:val="28"/>
        </w:rPr>
        <w:t xml:space="preserve">МОАУ «СОШ №10»,  МОАУ «СОШ №18»,  МОАУ «СОШ № 22», </w:t>
      </w:r>
      <w:r w:rsidR="007B7C04">
        <w:rPr>
          <w:rFonts w:ascii="Times New Roman" w:eastAsia="Times New Roman" w:hAnsi="Times New Roman" w:cs="Times New Roman"/>
          <w:sz w:val="28"/>
          <w:szCs w:val="28"/>
        </w:rPr>
        <w:t xml:space="preserve">                  </w:t>
      </w:r>
      <w:r w:rsidRPr="00593BB5">
        <w:rPr>
          <w:rFonts w:ascii="Times New Roman" w:eastAsia="Times New Roman" w:hAnsi="Times New Roman" w:cs="Times New Roman"/>
          <w:sz w:val="28"/>
          <w:szCs w:val="28"/>
        </w:rPr>
        <w:lastRenderedPageBreak/>
        <w:t xml:space="preserve">МОАУ «СОШ № 23» на общую сумму  – 14 842 571,30 руб. (2022 году - МОАУ «СОШ №15», МОАУ «СОШ №16», МОАУ «СОШ №17» на общую сумму  – 5 503 509,24 руб.; 2020 году было уставлено оборудование </w:t>
      </w:r>
      <w:r w:rsidR="007B7C04">
        <w:rPr>
          <w:rFonts w:ascii="Times New Roman" w:eastAsia="Times New Roman" w:hAnsi="Times New Roman" w:cs="Times New Roman"/>
          <w:sz w:val="28"/>
          <w:szCs w:val="28"/>
        </w:rPr>
        <w:t xml:space="preserve">                              </w:t>
      </w:r>
      <w:r w:rsidRPr="00593BB5">
        <w:rPr>
          <w:rFonts w:ascii="Times New Roman" w:eastAsia="Times New Roman" w:hAnsi="Times New Roman" w:cs="Times New Roman"/>
          <w:sz w:val="28"/>
          <w:szCs w:val="28"/>
        </w:rPr>
        <w:t xml:space="preserve">в МОАУ «СОШ № 13», МОАУ «Гимназия   № 1», МОАУ «Лицей № 1» на общую сумму 4 781 406 рублей). </w:t>
      </w:r>
    </w:p>
    <w:p w14:paraId="04407716" w14:textId="77777777" w:rsidR="00593BB5" w:rsidRPr="00593BB5" w:rsidRDefault="00593BB5" w:rsidP="00593BB5">
      <w:pPr>
        <w:tabs>
          <w:tab w:val="left" w:pos="1335"/>
        </w:tabs>
        <w:spacing w:after="0" w:line="240" w:lineRule="auto"/>
        <w:ind w:firstLine="709"/>
        <w:jc w:val="both"/>
        <w:rPr>
          <w:rFonts w:ascii="Times New Roman" w:eastAsia="Times New Roman" w:hAnsi="Times New Roman" w:cs="Times New Roman"/>
          <w:sz w:val="28"/>
          <w:szCs w:val="28"/>
        </w:rPr>
      </w:pPr>
    </w:p>
    <w:p w14:paraId="3825336D" w14:textId="77777777" w:rsidR="00593BB5" w:rsidRPr="00593BB5" w:rsidRDefault="00593BB5" w:rsidP="00593BB5">
      <w:pPr>
        <w:spacing w:after="0" w:line="240" w:lineRule="auto"/>
        <w:ind w:firstLine="709"/>
        <w:jc w:val="both"/>
        <w:rPr>
          <w:rFonts w:ascii="Times New Roman" w:eastAsia="Times New Roman" w:hAnsi="Times New Roman" w:cs="Times New Roman"/>
          <w:b/>
          <w:i/>
          <w:sz w:val="28"/>
          <w:szCs w:val="28"/>
        </w:rPr>
      </w:pPr>
      <w:r w:rsidRPr="00593BB5">
        <w:rPr>
          <w:rFonts w:ascii="Times New Roman" w:eastAsia="Times New Roman" w:hAnsi="Times New Roman" w:cs="Times New Roman"/>
          <w:b/>
          <w:i/>
          <w:sz w:val="28"/>
          <w:szCs w:val="28"/>
        </w:rPr>
        <w:t>Госвеб</w:t>
      </w:r>
    </w:p>
    <w:p w14:paraId="0632AB6D" w14:textId="54D479B1" w:rsidR="00593BB5" w:rsidRPr="00593BB5" w:rsidRDefault="00593BB5" w:rsidP="00593BB5">
      <w:pPr>
        <w:spacing w:after="0" w:line="240" w:lineRule="auto"/>
        <w:ind w:firstLine="709"/>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 xml:space="preserve">На основании распоряжения Губернатора Оренбургской области от 26.12.2022 № 565-р «О реализации на базе федеральной государственной информационной системы «Единый портал государственных и муниципальных услуг (функций)» технических решений, обеспечивающих доступ пользователей к информации официальных сайтов общеобразовательных и дошкольных образовательных организаций муниципальных образований Оренбургской области в информационно-телекоммуникационной сети «Интернет» в декабре 2023 года 100% дошкольных образовательных учреждений города были подключены к бесплатной платформе по развертыванию и публикации в информационно-телекоммуникационной сети «Интернет» официальных сайтов органов местного самоуправления и общеобразовательных организаций на базе федеральной государственной информационной системы «Единый портал государственных и муниципальных услуг (функций)» (далее – Госвеб). </w:t>
      </w:r>
      <w:r w:rsidRPr="00593BB5">
        <w:rPr>
          <w:rFonts w:ascii="Times New Roman" w:eastAsia="Times New Roman" w:hAnsi="Times New Roman" w:cs="Times New Roman"/>
          <w:sz w:val="28"/>
          <w:szCs w:val="24"/>
        </w:rPr>
        <w:t xml:space="preserve">Подписание актов о завершении миграции данных и перевод сайтов организаций в статус официальных прошло </w:t>
      </w:r>
      <w:r w:rsidRPr="00593BB5">
        <w:rPr>
          <w:rFonts w:ascii="Times New Roman" w:eastAsia="Times New Roman" w:hAnsi="Times New Roman" w:cs="Times New Roman"/>
          <w:sz w:val="28"/>
          <w:szCs w:val="28"/>
        </w:rPr>
        <w:t>в сроки, указанные в утвержденной дорожной карте.</w:t>
      </w:r>
    </w:p>
    <w:p w14:paraId="60E72B5E" w14:textId="77777777" w:rsidR="00593BB5" w:rsidRPr="00593BB5" w:rsidRDefault="00593BB5" w:rsidP="00593BB5">
      <w:pPr>
        <w:spacing w:after="0" w:line="240" w:lineRule="auto"/>
        <w:ind w:firstLine="709"/>
        <w:jc w:val="both"/>
        <w:rPr>
          <w:rFonts w:ascii="Times New Roman" w:eastAsia="Times New Roman" w:hAnsi="Times New Roman" w:cs="Times New Roman"/>
          <w:sz w:val="28"/>
          <w:szCs w:val="28"/>
        </w:rPr>
      </w:pPr>
    </w:p>
    <w:p w14:paraId="1F77ACE3" w14:textId="77777777" w:rsidR="00593BB5" w:rsidRPr="00593BB5" w:rsidRDefault="00593BB5" w:rsidP="00593BB5">
      <w:pPr>
        <w:spacing w:after="0" w:line="240" w:lineRule="auto"/>
        <w:ind w:firstLine="709"/>
        <w:jc w:val="both"/>
        <w:rPr>
          <w:rFonts w:ascii="Times New Roman" w:eastAsia="Times New Roman" w:hAnsi="Times New Roman" w:cs="Times New Roman"/>
          <w:b/>
          <w:i/>
          <w:sz w:val="28"/>
          <w:szCs w:val="28"/>
        </w:rPr>
      </w:pPr>
      <w:r w:rsidRPr="00593BB5">
        <w:rPr>
          <w:rFonts w:ascii="Times New Roman" w:eastAsia="Times New Roman" w:hAnsi="Times New Roman" w:cs="Times New Roman"/>
          <w:b/>
          <w:i/>
          <w:sz w:val="28"/>
          <w:szCs w:val="28"/>
        </w:rPr>
        <w:t>ПОС ЕПГУ</w:t>
      </w:r>
    </w:p>
    <w:p w14:paraId="4D303DFB" w14:textId="77777777" w:rsidR="00593BB5" w:rsidRPr="00593BB5" w:rsidRDefault="00593BB5" w:rsidP="00593BB5">
      <w:pPr>
        <w:shd w:val="clear" w:color="auto" w:fill="FFFFFF"/>
        <w:tabs>
          <w:tab w:val="left" w:pos="426"/>
          <w:tab w:val="left" w:pos="851"/>
          <w:tab w:val="left" w:pos="993"/>
        </w:tabs>
        <w:spacing w:after="0" w:line="240" w:lineRule="auto"/>
        <w:ind w:firstLine="360"/>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 xml:space="preserve">     С 01.09.2023 по 21.06.2024 года через Портал обратных сообщений </w:t>
      </w:r>
      <w:r w:rsidRPr="00593BB5">
        <w:rPr>
          <w:rFonts w:ascii="Times New Roman" w:eastAsia="Times New Roman" w:hAnsi="Times New Roman" w:cs="Times New Roman"/>
          <w:sz w:val="28"/>
          <w:szCs w:val="28"/>
          <w:shd w:val="clear" w:color="auto" w:fill="FFFFFF"/>
        </w:rPr>
        <w:t>Единого портала государственных услуг</w:t>
      </w:r>
      <w:r w:rsidRPr="00593BB5">
        <w:rPr>
          <w:rFonts w:ascii="Times New Roman" w:eastAsia="Times New Roman" w:hAnsi="Times New Roman" w:cs="Times New Roman"/>
          <w:sz w:val="28"/>
          <w:szCs w:val="28"/>
        </w:rPr>
        <w:t xml:space="preserve"> от граждан было получено и отработано  в установленный срок 43 сообщение: МОАУ ДОУ № 2, 26, МОАУ СОШ № 23 по 1 сообщению; МОАУ СОШ № 16 – 2 сообщения; МОАУ Лицей № 1, МОАУ СОШ № 13 по 4 сообщения; управлением образования администрации муниципального образования город Новотроицк – 30 сообщений.</w:t>
      </w:r>
    </w:p>
    <w:p w14:paraId="4EC6A4E4" w14:textId="77777777" w:rsidR="00593BB5" w:rsidRPr="00593BB5" w:rsidRDefault="00593BB5" w:rsidP="00593BB5">
      <w:pPr>
        <w:shd w:val="clear" w:color="auto" w:fill="FFFFFF"/>
        <w:tabs>
          <w:tab w:val="left" w:pos="426"/>
          <w:tab w:val="left" w:pos="851"/>
          <w:tab w:val="left" w:pos="993"/>
        </w:tabs>
        <w:spacing w:after="0" w:line="240" w:lineRule="auto"/>
        <w:ind w:firstLine="709"/>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40 заявителей были удовлетворены ответом.</w:t>
      </w:r>
    </w:p>
    <w:p w14:paraId="106568E6" w14:textId="77777777" w:rsidR="00593BB5" w:rsidRPr="00593BB5" w:rsidRDefault="00593BB5" w:rsidP="007B7C04">
      <w:pPr>
        <w:shd w:val="clear" w:color="auto" w:fill="FFFFFF"/>
        <w:tabs>
          <w:tab w:val="left" w:pos="426"/>
          <w:tab w:val="left" w:pos="851"/>
          <w:tab w:val="left" w:pos="993"/>
        </w:tabs>
        <w:spacing w:after="0" w:line="240" w:lineRule="auto"/>
        <w:jc w:val="both"/>
        <w:rPr>
          <w:rFonts w:ascii="Times New Roman" w:eastAsia="Times New Roman" w:hAnsi="Times New Roman" w:cs="Times New Roman"/>
          <w:sz w:val="28"/>
          <w:szCs w:val="28"/>
        </w:rPr>
      </w:pPr>
    </w:p>
    <w:p w14:paraId="1D760C95" w14:textId="77777777" w:rsidR="00593BB5" w:rsidRPr="00593BB5" w:rsidRDefault="00593BB5" w:rsidP="00593BB5">
      <w:pPr>
        <w:shd w:val="clear" w:color="auto" w:fill="FFFFFF"/>
        <w:tabs>
          <w:tab w:val="left" w:pos="426"/>
          <w:tab w:val="left" w:pos="851"/>
          <w:tab w:val="left" w:pos="993"/>
        </w:tabs>
        <w:spacing w:after="0" w:line="240" w:lineRule="auto"/>
        <w:ind w:firstLine="709"/>
        <w:jc w:val="both"/>
        <w:rPr>
          <w:rFonts w:ascii="Times New Roman" w:eastAsia="Times New Roman" w:hAnsi="Times New Roman" w:cs="Times New Roman"/>
          <w:b/>
          <w:i/>
          <w:sz w:val="28"/>
          <w:szCs w:val="28"/>
        </w:rPr>
      </w:pPr>
      <w:r w:rsidRPr="00593BB5">
        <w:rPr>
          <w:rFonts w:ascii="Times New Roman" w:eastAsia="Times New Roman" w:hAnsi="Times New Roman" w:cs="Times New Roman"/>
          <w:b/>
          <w:i/>
          <w:sz w:val="28"/>
          <w:szCs w:val="28"/>
        </w:rPr>
        <w:t>ГОСПАБЛИКИ</w:t>
      </w:r>
    </w:p>
    <w:p w14:paraId="54CD7F7A" w14:textId="77777777" w:rsidR="00593BB5" w:rsidRPr="00593BB5" w:rsidRDefault="00593BB5" w:rsidP="00593BB5">
      <w:pPr>
        <w:spacing w:after="0" w:line="240" w:lineRule="auto"/>
        <w:ind w:firstLine="709"/>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На основании распоряжения Правительства Российской Федерации от 02.09.2022 № 2523-р с 2022 года во всех учреждениях, подведомственных управлению образования администрации муниципального образования город Новотроицк функционируют официальные страницы в Одноклассниках и ВКонтакте.</w:t>
      </w:r>
    </w:p>
    <w:p w14:paraId="6AA052DE" w14:textId="764D53F0" w:rsidR="00593BB5" w:rsidRDefault="00593BB5" w:rsidP="00593BB5">
      <w:pPr>
        <w:shd w:val="clear" w:color="auto" w:fill="FFFFFF"/>
        <w:tabs>
          <w:tab w:val="left" w:pos="426"/>
          <w:tab w:val="left" w:pos="851"/>
          <w:tab w:val="left" w:pos="993"/>
        </w:tabs>
        <w:spacing w:after="0" w:line="240" w:lineRule="auto"/>
        <w:ind w:firstLine="360"/>
        <w:jc w:val="both"/>
        <w:rPr>
          <w:rFonts w:ascii="Times New Roman" w:eastAsia="Times New Roman" w:hAnsi="Times New Roman" w:cs="Times New Roman"/>
          <w:sz w:val="28"/>
          <w:szCs w:val="28"/>
        </w:rPr>
      </w:pPr>
    </w:p>
    <w:p w14:paraId="0F9A19D3" w14:textId="25DD5C0A" w:rsidR="007B7C04" w:rsidRDefault="007B7C04" w:rsidP="00593BB5">
      <w:pPr>
        <w:shd w:val="clear" w:color="auto" w:fill="FFFFFF"/>
        <w:tabs>
          <w:tab w:val="left" w:pos="426"/>
          <w:tab w:val="left" w:pos="851"/>
          <w:tab w:val="left" w:pos="993"/>
        </w:tabs>
        <w:spacing w:after="0" w:line="240" w:lineRule="auto"/>
        <w:ind w:firstLine="360"/>
        <w:jc w:val="both"/>
        <w:rPr>
          <w:rFonts w:ascii="Times New Roman" w:eastAsia="Times New Roman" w:hAnsi="Times New Roman" w:cs="Times New Roman"/>
          <w:sz w:val="28"/>
          <w:szCs w:val="28"/>
        </w:rPr>
      </w:pPr>
    </w:p>
    <w:p w14:paraId="3820C1CD" w14:textId="77777777" w:rsidR="007B7C04" w:rsidRPr="00593BB5" w:rsidRDefault="007B7C04" w:rsidP="00593BB5">
      <w:pPr>
        <w:shd w:val="clear" w:color="auto" w:fill="FFFFFF"/>
        <w:tabs>
          <w:tab w:val="left" w:pos="426"/>
          <w:tab w:val="left" w:pos="851"/>
          <w:tab w:val="left" w:pos="993"/>
        </w:tabs>
        <w:spacing w:after="0" w:line="240" w:lineRule="auto"/>
        <w:ind w:firstLine="360"/>
        <w:jc w:val="both"/>
        <w:rPr>
          <w:rFonts w:ascii="Times New Roman" w:eastAsia="Times New Roman" w:hAnsi="Times New Roman" w:cs="Times New Roman"/>
          <w:sz w:val="28"/>
          <w:szCs w:val="28"/>
        </w:rPr>
      </w:pPr>
    </w:p>
    <w:p w14:paraId="23980FE7" w14:textId="77777777" w:rsidR="00593BB5" w:rsidRPr="00593BB5" w:rsidRDefault="00593BB5" w:rsidP="00593BB5">
      <w:pPr>
        <w:spacing w:after="0" w:line="240" w:lineRule="auto"/>
        <w:ind w:firstLine="708"/>
        <w:jc w:val="both"/>
        <w:rPr>
          <w:rFonts w:ascii="Times New Roman" w:eastAsia="Times New Roman" w:hAnsi="Times New Roman" w:cs="Times New Roman"/>
          <w:b/>
          <w:i/>
          <w:sz w:val="28"/>
          <w:szCs w:val="28"/>
        </w:rPr>
      </w:pPr>
      <w:r w:rsidRPr="00593BB5">
        <w:rPr>
          <w:rFonts w:ascii="Times New Roman" w:eastAsia="Times New Roman" w:hAnsi="Times New Roman" w:cs="Times New Roman"/>
          <w:b/>
          <w:i/>
          <w:sz w:val="28"/>
          <w:szCs w:val="28"/>
        </w:rPr>
        <w:lastRenderedPageBreak/>
        <w:t>Муниципальные услуги</w:t>
      </w:r>
    </w:p>
    <w:p w14:paraId="1BA6D10F"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Муниципальная услуга «</w:t>
      </w:r>
      <w:r w:rsidRPr="00593BB5">
        <w:rPr>
          <w:rFonts w:ascii="Times New Roman" w:eastAsia="Times New Roman" w:hAnsi="Times New Roman" w:cs="Times New Roman"/>
          <w:sz w:val="28"/>
          <w:szCs w:val="28"/>
          <w:shd w:val="clear" w:color="auto" w:fill="FFFFFF"/>
        </w:rPr>
        <w:t>Предоставление информации о текущей успеваемости обучающихся в муниципальных образовательных организациях, подведомственных управлению образования администрации муниципального образования город Новотроицк, ведение электронного дневника и электронного журнала успеваемости» предоставляется</w:t>
      </w:r>
      <w:r w:rsidRPr="00593BB5">
        <w:rPr>
          <w:rFonts w:ascii="Times New Roman" w:eastAsia="Times New Roman" w:hAnsi="Times New Roman" w:cs="Times New Roman"/>
          <w:sz w:val="28"/>
          <w:szCs w:val="28"/>
        </w:rPr>
        <w:t xml:space="preserve"> на портале «Электронные услуги Оренбургской области в сфере образования» (</w:t>
      </w:r>
      <w:hyperlink r:id="rId41" w:history="1">
        <w:r w:rsidRPr="00593BB5">
          <w:rPr>
            <w:rFonts w:ascii="Times New Roman" w:eastAsia="Times New Roman" w:hAnsi="Times New Roman" w:cs="Times New Roman"/>
            <w:color w:val="0000FF"/>
            <w:sz w:val="28"/>
            <w:szCs w:val="28"/>
            <w:u w:val="single"/>
          </w:rPr>
          <w:t>http://edu.orb.ru/</w:t>
        </w:r>
      </w:hyperlink>
      <w:r w:rsidRPr="00593BB5">
        <w:rPr>
          <w:rFonts w:ascii="Times New Roman" w:eastAsia="Times New Roman" w:hAnsi="Times New Roman" w:cs="Times New Roman"/>
          <w:sz w:val="28"/>
          <w:szCs w:val="28"/>
        </w:rPr>
        <w:t>). В 2023-2024 учебном году по области город Новотроицк в рейтинге на 17 месте (2023 - 11 место (25,223); 2022 – 5 место (35,912); 2021 - 4 место (33,846)).</w:t>
      </w:r>
    </w:p>
    <w:p w14:paraId="69AEF281"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p>
    <w:p w14:paraId="779A38B2"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Рейтинг по муниципалитету:</w:t>
      </w:r>
    </w:p>
    <w:p w14:paraId="727DEBD6" w14:textId="2D3B2236" w:rsidR="00593BB5" w:rsidRPr="00593BB5" w:rsidRDefault="00593BB5" w:rsidP="00593BB5">
      <w:pPr>
        <w:spacing w:after="0" w:line="240" w:lineRule="auto"/>
        <w:jc w:val="both"/>
        <w:rPr>
          <w:rFonts w:ascii="Times New Roman" w:eastAsia="Times New Roman" w:hAnsi="Times New Roman" w:cs="Times New Roman"/>
          <w:b/>
          <w:sz w:val="28"/>
          <w:szCs w:val="28"/>
        </w:rPr>
      </w:pPr>
      <w:r w:rsidRPr="00593BB5">
        <w:rPr>
          <w:rFonts w:ascii="Times New Roman" w:eastAsia="Times New Roman" w:hAnsi="Times New Roman" w:cs="Times New Roman"/>
          <w:b/>
          <w:noProof/>
          <w:sz w:val="28"/>
          <w:szCs w:val="28"/>
        </w:rPr>
        <w:drawing>
          <wp:inline distT="0" distB="0" distL="0" distR="0" wp14:anchorId="5320A5C5" wp14:editId="412D8A0E">
            <wp:extent cx="5943600" cy="6301740"/>
            <wp:effectExtent l="0" t="0" r="0" b="0"/>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3CD7597"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p>
    <w:p w14:paraId="53D4F17D" w14:textId="19FD550B" w:rsidR="00593BB5" w:rsidRPr="00593BB5" w:rsidRDefault="00593BB5" w:rsidP="00593BB5">
      <w:pPr>
        <w:spacing w:after="0" w:line="240" w:lineRule="auto"/>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lastRenderedPageBreak/>
        <w:tab/>
        <w:t xml:space="preserve">С лучшими результатами отработали 2023-2024 учебный год </w:t>
      </w:r>
      <w:r w:rsidR="003E1D5D">
        <w:rPr>
          <w:rFonts w:ascii="Times New Roman" w:eastAsia="Times New Roman" w:hAnsi="Times New Roman" w:cs="Times New Roman"/>
          <w:sz w:val="28"/>
          <w:szCs w:val="28"/>
        </w:rPr>
        <w:t xml:space="preserve">              </w:t>
      </w:r>
      <w:r w:rsidRPr="00593BB5">
        <w:rPr>
          <w:rFonts w:ascii="Times New Roman" w:eastAsia="Times New Roman" w:hAnsi="Times New Roman" w:cs="Times New Roman"/>
          <w:sz w:val="28"/>
          <w:szCs w:val="28"/>
        </w:rPr>
        <w:t xml:space="preserve">МОАУ «СОШ № 23», МОАУ «Гимназия № 1», МОАУ «СОШ   № 3», </w:t>
      </w:r>
      <w:r w:rsidR="003E1D5D">
        <w:rPr>
          <w:rFonts w:ascii="Times New Roman" w:eastAsia="Times New Roman" w:hAnsi="Times New Roman" w:cs="Times New Roman"/>
          <w:sz w:val="28"/>
          <w:szCs w:val="28"/>
        </w:rPr>
        <w:t xml:space="preserve">         </w:t>
      </w:r>
      <w:r w:rsidRPr="00593BB5">
        <w:rPr>
          <w:rFonts w:ascii="Times New Roman" w:eastAsia="Times New Roman" w:hAnsi="Times New Roman" w:cs="Times New Roman"/>
          <w:sz w:val="28"/>
          <w:szCs w:val="28"/>
        </w:rPr>
        <w:t xml:space="preserve">МОАУ «СОШ  № 4», МОАУ «СОШ  № 22». </w:t>
      </w:r>
    </w:p>
    <w:p w14:paraId="2B4124B9"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Анализ динамики за 2023 - 2024 учебный год по каждому образовательному учреждению выявил следующие показатели:</w:t>
      </w:r>
    </w:p>
    <w:p w14:paraId="7D2A9EA7"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p>
    <w:p w14:paraId="67155783" w14:textId="77777777" w:rsidR="00593BB5" w:rsidRPr="00593BB5" w:rsidRDefault="00593BB5" w:rsidP="00593BB5">
      <w:pPr>
        <w:spacing w:after="0" w:line="240" w:lineRule="auto"/>
        <w:contextualSpacing/>
        <w:jc w:val="center"/>
        <w:rPr>
          <w:rFonts w:ascii="Times New Roman" w:eastAsia="Times New Roman" w:hAnsi="Times New Roman" w:cs="Times New Roman"/>
          <w:b/>
          <w:i/>
          <w:sz w:val="24"/>
          <w:szCs w:val="24"/>
          <w:lang w:eastAsia="en-US" w:bidi="en-US"/>
        </w:rPr>
      </w:pPr>
      <w:r w:rsidRPr="00593BB5">
        <w:rPr>
          <w:rFonts w:ascii="Times New Roman" w:eastAsia="Times New Roman" w:hAnsi="Times New Roman" w:cs="Times New Roman"/>
          <w:b/>
          <w:i/>
          <w:sz w:val="24"/>
          <w:szCs w:val="24"/>
          <w:lang w:eastAsia="en-US" w:bidi="en-US"/>
        </w:rPr>
        <w:t>Количество родителей (законных представителей)</w:t>
      </w:r>
    </w:p>
    <w:p w14:paraId="38CB3DB1" w14:textId="77777777" w:rsidR="00593BB5" w:rsidRPr="00593BB5" w:rsidRDefault="00593BB5" w:rsidP="00593BB5">
      <w:pPr>
        <w:spacing w:after="0" w:line="240" w:lineRule="auto"/>
        <w:ind w:firstLine="720"/>
        <w:contextualSpacing/>
        <w:jc w:val="center"/>
        <w:rPr>
          <w:rFonts w:ascii="Times New Roman" w:eastAsia="Times New Roman" w:hAnsi="Times New Roman" w:cs="Times New Roman"/>
          <w:b/>
          <w:i/>
          <w:noProof/>
          <w:sz w:val="24"/>
          <w:szCs w:val="24"/>
        </w:rPr>
      </w:pPr>
      <w:r w:rsidRPr="00593BB5">
        <w:rPr>
          <w:rFonts w:ascii="Times New Roman" w:eastAsia="Times New Roman" w:hAnsi="Times New Roman" w:cs="Times New Roman"/>
          <w:b/>
          <w:i/>
          <w:noProof/>
          <w:sz w:val="24"/>
          <w:szCs w:val="24"/>
        </w:rPr>
        <w:t>зарегистрированных на портале</w:t>
      </w:r>
    </w:p>
    <w:p w14:paraId="680A87DD" w14:textId="77777777" w:rsidR="00593BB5" w:rsidRPr="00593BB5" w:rsidRDefault="00593BB5" w:rsidP="00593BB5">
      <w:pPr>
        <w:spacing w:after="0" w:line="240" w:lineRule="auto"/>
        <w:ind w:firstLine="720"/>
        <w:contextualSpacing/>
        <w:jc w:val="center"/>
        <w:rPr>
          <w:rFonts w:ascii="Times New Roman" w:eastAsia="Times New Roman" w:hAnsi="Times New Roman" w:cs="Times New Roman"/>
          <w:b/>
          <w:i/>
          <w:noProof/>
          <w:sz w:val="24"/>
          <w:szCs w:val="24"/>
        </w:rPr>
      </w:pPr>
    </w:p>
    <w:p w14:paraId="770B1DF2" w14:textId="11A3804B" w:rsidR="00593BB5" w:rsidRPr="00593BB5" w:rsidRDefault="00593BB5" w:rsidP="00593BB5">
      <w:pPr>
        <w:spacing w:after="0" w:line="240" w:lineRule="auto"/>
        <w:contextualSpacing/>
        <w:jc w:val="center"/>
        <w:rPr>
          <w:rFonts w:ascii="Times New Roman" w:eastAsia="Times New Roman" w:hAnsi="Times New Roman" w:cs="Times New Roman"/>
          <w:b/>
          <w:i/>
          <w:noProof/>
          <w:sz w:val="24"/>
          <w:szCs w:val="24"/>
        </w:rPr>
      </w:pPr>
      <w:r w:rsidRPr="00593BB5">
        <w:rPr>
          <w:rFonts w:ascii="Times New Roman" w:eastAsia="Times New Roman" w:hAnsi="Times New Roman" w:cs="Times New Roman"/>
          <w:b/>
          <w:i/>
          <w:noProof/>
          <w:sz w:val="24"/>
          <w:szCs w:val="24"/>
        </w:rPr>
        <w:drawing>
          <wp:inline distT="0" distB="0" distL="0" distR="0" wp14:anchorId="268468AF" wp14:editId="7B4A5753">
            <wp:extent cx="5791200" cy="7246620"/>
            <wp:effectExtent l="0" t="0" r="0" b="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ED9FE89" w14:textId="653C9179" w:rsidR="003E1D5D" w:rsidRPr="003E1D5D" w:rsidRDefault="003E1D5D" w:rsidP="003E1D5D">
      <w:pPr>
        <w:spacing w:after="0" w:line="240" w:lineRule="auto"/>
        <w:contextualSpacing/>
        <w:jc w:val="right"/>
        <w:rPr>
          <w:rFonts w:ascii="Times New Roman" w:eastAsia="Times New Roman" w:hAnsi="Times New Roman" w:cs="Times New Roman"/>
          <w:bCs/>
          <w:iCs/>
          <w:sz w:val="24"/>
          <w:szCs w:val="24"/>
          <w:lang w:eastAsia="en-US" w:bidi="en-US"/>
        </w:rPr>
      </w:pPr>
      <w:r>
        <w:rPr>
          <w:rFonts w:ascii="Times New Roman" w:eastAsia="Times New Roman" w:hAnsi="Times New Roman" w:cs="Times New Roman"/>
          <w:bCs/>
          <w:iCs/>
          <w:sz w:val="24"/>
          <w:szCs w:val="24"/>
          <w:lang w:eastAsia="en-US" w:bidi="en-US"/>
        </w:rPr>
        <w:lastRenderedPageBreak/>
        <w:t>Таблица 48</w:t>
      </w:r>
    </w:p>
    <w:p w14:paraId="0088C601" w14:textId="6E04F28D" w:rsidR="00593BB5" w:rsidRPr="00593BB5" w:rsidRDefault="00593BB5" w:rsidP="00593BB5">
      <w:pPr>
        <w:spacing w:after="0" w:line="240" w:lineRule="auto"/>
        <w:contextualSpacing/>
        <w:jc w:val="center"/>
        <w:rPr>
          <w:rFonts w:ascii="Times New Roman" w:eastAsia="Times New Roman" w:hAnsi="Times New Roman" w:cs="Times New Roman"/>
          <w:b/>
          <w:i/>
          <w:sz w:val="24"/>
          <w:szCs w:val="24"/>
          <w:lang w:eastAsia="en-US" w:bidi="en-US"/>
        </w:rPr>
      </w:pPr>
      <w:r w:rsidRPr="00593BB5">
        <w:rPr>
          <w:rFonts w:ascii="Times New Roman" w:eastAsia="Times New Roman" w:hAnsi="Times New Roman" w:cs="Times New Roman"/>
          <w:b/>
          <w:i/>
          <w:sz w:val="24"/>
          <w:szCs w:val="24"/>
          <w:lang w:eastAsia="en-US" w:bidi="en-US"/>
        </w:rPr>
        <w:t>Общее количество заходов в электронный дневник</w:t>
      </w:r>
    </w:p>
    <w:p w14:paraId="1A20B5DC" w14:textId="77777777" w:rsidR="00593BB5" w:rsidRPr="00593BB5" w:rsidRDefault="00593BB5" w:rsidP="00593BB5">
      <w:pPr>
        <w:spacing w:after="0" w:line="240" w:lineRule="auto"/>
        <w:contextualSpacing/>
        <w:jc w:val="center"/>
        <w:rPr>
          <w:rFonts w:ascii="Times New Roman" w:eastAsia="Times New Roman" w:hAnsi="Times New Roman" w:cs="Times New Roman"/>
          <w:b/>
          <w:i/>
          <w:sz w:val="24"/>
          <w:szCs w:val="24"/>
          <w:lang w:eastAsia="en-US" w:bidi="en-US"/>
        </w:rPr>
      </w:pPr>
    </w:p>
    <w:tbl>
      <w:tblPr>
        <w:tblW w:w="8085" w:type="dxa"/>
        <w:tblInd w:w="103" w:type="dxa"/>
        <w:tblLook w:val="04A0" w:firstRow="1" w:lastRow="0" w:firstColumn="1" w:lastColumn="0" w:noHBand="0" w:noVBand="1"/>
      </w:tblPr>
      <w:tblGrid>
        <w:gridCol w:w="2557"/>
        <w:gridCol w:w="1056"/>
        <w:gridCol w:w="1056"/>
        <w:gridCol w:w="3416"/>
      </w:tblGrid>
      <w:tr w:rsidR="00593BB5" w:rsidRPr="00593BB5" w14:paraId="0B68B756" w14:textId="77777777" w:rsidTr="0061071E">
        <w:trPr>
          <w:trHeight w:val="300"/>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D73D0" w14:textId="77777777" w:rsidR="00593BB5" w:rsidRPr="00593BB5" w:rsidRDefault="00593BB5" w:rsidP="00593BB5">
            <w:pPr>
              <w:spacing w:after="0" w:line="240" w:lineRule="auto"/>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7780F56C"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2023</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29542666"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2024</w:t>
            </w:r>
          </w:p>
        </w:tc>
        <w:tc>
          <w:tcPr>
            <w:tcW w:w="3416" w:type="dxa"/>
            <w:tcBorders>
              <w:top w:val="single" w:sz="4" w:space="0" w:color="auto"/>
              <w:left w:val="nil"/>
              <w:bottom w:val="single" w:sz="4" w:space="0" w:color="auto"/>
              <w:right w:val="single" w:sz="4" w:space="0" w:color="auto"/>
            </w:tcBorders>
            <w:shd w:val="clear" w:color="auto" w:fill="auto"/>
            <w:noWrap/>
            <w:vAlign w:val="bottom"/>
            <w:hideMark/>
          </w:tcPr>
          <w:p w14:paraId="1C51DBC4" w14:textId="77777777" w:rsidR="00593BB5" w:rsidRPr="00593BB5" w:rsidRDefault="00593BB5" w:rsidP="00593BB5">
            <w:pPr>
              <w:spacing w:after="0" w:line="240" w:lineRule="auto"/>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 % по сравнению с прошлым годом</w:t>
            </w:r>
          </w:p>
        </w:tc>
      </w:tr>
      <w:tr w:rsidR="00593BB5" w:rsidRPr="00593BB5" w14:paraId="11AAF30E"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4B4E1C82" w14:textId="77777777" w:rsidR="00593BB5" w:rsidRPr="00593BB5" w:rsidRDefault="00593BB5" w:rsidP="00593BB5">
            <w:pPr>
              <w:spacing w:after="0" w:line="240" w:lineRule="auto"/>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ООШ № 2</w:t>
            </w:r>
          </w:p>
        </w:tc>
        <w:tc>
          <w:tcPr>
            <w:tcW w:w="1056" w:type="dxa"/>
            <w:tcBorders>
              <w:top w:val="nil"/>
              <w:left w:val="nil"/>
              <w:bottom w:val="single" w:sz="4" w:space="0" w:color="auto"/>
              <w:right w:val="single" w:sz="4" w:space="0" w:color="auto"/>
            </w:tcBorders>
            <w:shd w:val="clear" w:color="auto" w:fill="auto"/>
            <w:noWrap/>
            <w:vAlign w:val="bottom"/>
            <w:hideMark/>
          </w:tcPr>
          <w:p w14:paraId="0EA87EE5"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3597</w:t>
            </w:r>
          </w:p>
        </w:tc>
        <w:tc>
          <w:tcPr>
            <w:tcW w:w="1056" w:type="dxa"/>
            <w:tcBorders>
              <w:top w:val="nil"/>
              <w:left w:val="nil"/>
              <w:bottom w:val="single" w:sz="4" w:space="0" w:color="auto"/>
              <w:right w:val="single" w:sz="4" w:space="0" w:color="auto"/>
            </w:tcBorders>
            <w:shd w:val="clear" w:color="auto" w:fill="auto"/>
            <w:noWrap/>
            <w:vAlign w:val="bottom"/>
            <w:hideMark/>
          </w:tcPr>
          <w:p w14:paraId="7118DE98"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8097</w:t>
            </w:r>
          </w:p>
        </w:tc>
        <w:tc>
          <w:tcPr>
            <w:tcW w:w="3416" w:type="dxa"/>
            <w:tcBorders>
              <w:top w:val="nil"/>
              <w:left w:val="nil"/>
              <w:bottom w:val="single" w:sz="4" w:space="0" w:color="auto"/>
              <w:right w:val="single" w:sz="4" w:space="0" w:color="auto"/>
            </w:tcBorders>
            <w:shd w:val="clear" w:color="auto" w:fill="auto"/>
            <w:noWrap/>
            <w:vAlign w:val="bottom"/>
            <w:hideMark/>
          </w:tcPr>
          <w:p w14:paraId="62207164"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225</w:t>
            </w:r>
          </w:p>
        </w:tc>
      </w:tr>
      <w:tr w:rsidR="00593BB5" w:rsidRPr="00593BB5" w14:paraId="7E4D3FFA"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663B1EE0" w14:textId="77777777" w:rsidR="00593BB5" w:rsidRPr="00593BB5" w:rsidRDefault="00593BB5" w:rsidP="00593BB5">
            <w:pPr>
              <w:spacing w:after="0" w:line="240" w:lineRule="auto"/>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СОШ № 3</w:t>
            </w:r>
          </w:p>
        </w:tc>
        <w:tc>
          <w:tcPr>
            <w:tcW w:w="1056" w:type="dxa"/>
            <w:tcBorders>
              <w:top w:val="nil"/>
              <w:left w:val="nil"/>
              <w:bottom w:val="single" w:sz="4" w:space="0" w:color="auto"/>
              <w:right w:val="single" w:sz="4" w:space="0" w:color="auto"/>
            </w:tcBorders>
            <w:shd w:val="clear" w:color="auto" w:fill="auto"/>
            <w:noWrap/>
            <w:vAlign w:val="bottom"/>
            <w:hideMark/>
          </w:tcPr>
          <w:p w14:paraId="051C5976"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2467</w:t>
            </w:r>
          </w:p>
        </w:tc>
        <w:tc>
          <w:tcPr>
            <w:tcW w:w="1056" w:type="dxa"/>
            <w:tcBorders>
              <w:top w:val="nil"/>
              <w:left w:val="nil"/>
              <w:bottom w:val="single" w:sz="4" w:space="0" w:color="auto"/>
              <w:right w:val="single" w:sz="4" w:space="0" w:color="auto"/>
            </w:tcBorders>
            <w:shd w:val="clear" w:color="auto" w:fill="auto"/>
            <w:noWrap/>
            <w:vAlign w:val="bottom"/>
            <w:hideMark/>
          </w:tcPr>
          <w:p w14:paraId="2BA0AE6E"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7288</w:t>
            </w:r>
          </w:p>
        </w:tc>
        <w:tc>
          <w:tcPr>
            <w:tcW w:w="3416" w:type="dxa"/>
            <w:tcBorders>
              <w:top w:val="nil"/>
              <w:left w:val="nil"/>
              <w:bottom w:val="single" w:sz="4" w:space="0" w:color="auto"/>
              <w:right w:val="single" w:sz="4" w:space="0" w:color="auto"/>
            </w:tcBorders>
            <w:shd w:val="clear" w:color="auto" w:fill="auto"/>
            <w:noWrap/>
            <w:vAlign w:val="bottom"/>
            <w:hideMark/>
          </w:tcPr>
          <w:p w14:paraId="4E506C08"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295</w:t>
            </w:r>
          </w:p>
        </w:tc>
      </w:tr>
      <w:tr w:rsidR="00593BB5" w:rsidRPr="00593BB5" w14:paraId="57FCB7DE"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749C4830" w14:textId="77777777" w:rsidR="00593BB5" w:rsidRPr="00593BB5" w:rsidRDefault="00593BB5" w:rsidP="00593BB5">
            <w:pPr>
              <w:spacing w:after="0" w:line="240" w:lineRule="auto"/>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СОШ № 4</w:t>
            </w:r>
          </w:p>
        </w:tc>
        <w:tc>
          <w:tcPr>
            <w:tcW w:w="1056" w:type="dxa"/>
            <w:tcBorders>
              <w:top w:val="nil"/>
              <w:left w:val="nil"/>
              <w:bottom w:val="single" w:sz="4" w:space="0" w:color="auto"/>
              <w:right w:val="single" w:sz="4" w:space="0" w:color="auto"/>
            </w:tcBorders>
            <w:shd w:val="clear" w:color="auto" w:fill="auto"/>
            <w:noWrap/>
            <w:vAlign w:val="bottom"/>
            <w:hideMark/>
          </w:tcPr>
          <w:p w14:paraId="2A8A48B5"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11816</w:t>
            </w:r>
          </w:p>
        </w:tc>
        <w:tc>
          <w:tcPr>
            <w:tcW w:w="1056" w:type="dxa"/>
            <w:tcBorders>
              <w:top w:val="nil"/>
              <w:left w:val="nil"/>
              <w:bottom w:val="single" w:sz="4" w:space="0" w:color="auto"/>
              <w:right w:val="single" w:sz="4" w:space="0" w:color="auto"/>
            </w:tcBorders>
            <w:shd w:val="clear" w:color="auto" w:fill="auto"/>
            <w:noWrap/>
            <w:vAlign w:val="bottom"/>
            <w:hideMark/>
          </w:tcPr>
          <w:p w14:paraId="1614178E"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15949</w:t>
            </w:r>
          </w:p>
        </w:tc>
        <w:tc>
          <w:tcPr>
            <w:tcW w:w="3416" w:type="dxa"/>
            <w:tcBorders>
              <w:top w:val="nil"/>
              <w:left w:val="nil"/>
              <w:bottom w:val="single" w:sz="4" w:space="0" w:color="auto"/>
              <w:right w:val="single" w:sz="4" w:space="0" w:color="auto"/>
            </w:tcBorders>
            <w:shd w:val="clear" w:color="auto" w:fill="auto"/>
            <w:noWrap/>
            <w:vAlign w:val="bottom"/>
            <w:hideMark/>
          </w:tcPr>
          <w:p w14:paraId="1BD86739"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135</w:t>
            </w:r>
          </w:p>
        </w:tc>
      </w:tr>
      <w:tr w:rsidR="00593BB5" w:rsidRPr="00593BB5" w14:paraId="39C0532E"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1526A867" w14:textId="77777777" w:rsidR="00593BB5" w:rsidRPr="00593BB5" w:rsidRDefault="00593BB5" w:rsidP="00593BB5">
            <w:pPr>
              <w:spacing w:after="0" w:line="240" w:lineRule="auto"/>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СОШ № 5</w:t>
            </w:r>
          </w:p>
        </w:tc>
        <w:tc>
          <w:tcPr>
            <w:tcW w:w="1056" w:type="dxa"/>
            <w:tcBorders>
              <w:top w:val="nil"/>
              <w:left w:val="nil"/>
              <w:bottom w:val="single" w:sz="4" w:space="0" w:color="auto"/>
              <w:right w:val="single" w:sz="4" w:space="0" w:color="auto"/>
            </w:tcBorders>
            <w:shd w:val="clear" w:color="auto" w:fill="auto"/>
            <w:noWrap/>
            <w:vAlign w:val="bottom"/>
            <w:hideMark/>
          </w:tcPr>
          <w:p w14:paraId="0717285A"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530</w:t>
            </w:r>
          </w:p>
        </w:tc>
        <w:tc>
          <w:tcPr>
            <w:tcW w:w="1056" w:type="dxa"/>
            <w:tcBorders>
              <w:top w:val="nil"/>
              <w:left w:val="nil"/>
              <w:bottom w:val="single" w:sz="4" w:space="0" w:color="auto"/>
              <w:right w:val="single" w:sz="4" w:space="0" w:color="auto"/>
            </w:tcBorders>
            <w:shd w:val="clear" w:color="auto" w:fill="auto"/>
            <w:noWrap/>
            <w:vAlign w:val="bottom"/>
            <w:hideMark/>
          </w:tcPr>
          <w:p w14:paraId="1E73A943"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280</w:t>
            </w:r>
          </w:p>
        </w:tc>
        <w:tc>
          <w:tcPr>
            <w:tcW w:w="3416" w:type="dxa"/>
            <w:tcBorders>
              <w:top w:val="nil"/>
              <w:left w:val="nil"/>
              <w:bottom w:val="single" w:sz="4" w:space="0" w:color="auto"/>
              <w:right w:val="single" w:sz="4" w:space="0" w:color="auto"/>
            </w:tcBorders>
            <w:shd w:val="clear" w:color="auto" w:fill="auto"/>
            <w:noWrap/>
            <w:vAlign w:val="bottom"/>
            <w:hideMark/>
          </w:tcPr>
          <w:p w14:paraId="56313B64"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53</w:t>
            </w:r>
          </w:p>
        </w:tc>
      </w:tr>
      <w:tr w:rsidR="00593BB5" w:rsidRPr="00593BB5" w14:paraId="58147151"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2243DC1C" w14:textId="77777777" w:rsidR="00593BB5" w:rsidRPr="00593BB5" w:rsidRDefault="00593BB5" w:rsidP="00593BB5">
            <w:pPr>
              <w:spacing w:after="0" w:line="240" w:lineRule="auto"/>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СОШ № 6</w:t>
            </w:r>
          </w:p>
        </w:tc>
        <w:tc>
          <w:tcPr>
            <w:tcW w:w="1056" w:type="dxa"/>
            <w:tcBorders>
              <w:top w:val="nil"/>
              <w:left w:val="nil"/>
              <w:bottom w:val="single" w:sz="4" w:space="0" w:color="auto"/>
              <w:right w:val="single" w:sz="4" w:space="0" w:color="auto"/>
            </w:tcBorders>
            <w:shd w:val="clear" w:color="auto" w:fill="auto"/>
            <w:noWrap/>
            <w:vAlign w:val="bottom"/>
            <w:hideMark/>
          </w:tcPr>
          <w:p w14:paraId="205FF431"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51051</w:t>
            </w:r>
          </w:p>
        </w:tc>
        <w:tc>
          <w:tcPr>
            <w:tcW w:w="1056" w:type="dxa"/>
            <w:tcBorders>
              <w:top w:val="nil"/>
              <w:left w:val="nil"/>
              <w:bottom w:val="single" w:sz="4" w:space="0" w:color="auto"/>
              <w:right w:val="single" w:sz="4" w:space="0" w:color="auto"/>
            </w:tcBorders>
            <w:shd w:val="clear" w:color="auto" w:fill="auto"/>
            <w:noWrap/>
            <w:vAlign w:val="bottom"/>
            <w:hideMark/>
          </w:tcPr>
          <w:p w14:paraId="1C27C35C"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57135</w:t>
            </w:r>
          </w:p>
        </w:tc>
        <w:tc>
          <w:tcPr>
            <w:tcW w:w="3416" w:type="dxa"/>
            <w:tcBorders>
              <w:top w:val="nil"/>
              <w:left w:val="nil"/>
              <w:bottom w:val="single" w:sz="4" w:space="0" w:color="auto"/>
              <w:right w:val="single" w:sz="4" w:space="0" w:color="auto"/>
            </w:tcBorders>
            <w:shd w:val="clear" w:color="auto" w:fill="auto"/>
            <w:noWrap/>
            <w:vAlign w:val="bottom"/>
            <w:hideMark/>
          </w:tcPr>
          <w:p w14:paraId="3C7E65CE"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112</w:t>
            </w:r>
          </w:p>
        </w:tc>
      </w:tr>
      <w:tr w:rsidR="00593BB5" w:rsidRPr="00593BB5" w14:paraId="7F317E9E"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234C1655" w14:textId="77777777" w:rsidR="00593BB5" w:rsidRPr="00593BB5" w:rsidRDefault="00593BB5" w:rsidP="00593BB5">
            <w:pPr>
              <w:spacing w:after="0" w:line="240" w:lineRule="auto"/>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СОШ № 10</w:t>
            </w:r>
          </w:p>
        </w:tc>
        <w:tc>
          <w:tcPr>
            <w:tcW w:w="1056" w:type="dxa"/>
            <w:tcBorders>
              <w:top w:val="nil"/>
              <w:left w:val="nil"/>
              <w:bottom w:val="single" w:sz="4" w:space="0" w:color="auto"/>
              <w:right w:val="single" w:sz="4" w:space="0" w:color="auto"/>
            </w:tcBorders>
            <w:shd w:val="clear" w:color="auto" w:fill="auto"/>
            <w:noWrap/>
            <w:vAlign w:val="bottom"/>
            <w:hideMark/>
          </w:tcPr>
          <w:p w14:paraId="39016F8E"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38630</w:t>
            </w:r>
          </w:p>
        </w:tc>
        <w:tc>
          <w:tcPr>
            <w:tcW w:w="1056" w:type="dxa"/>
            <w:tcBorders>
              <w:top w:val="nil"/>
              <w:left w:val="nil"/>
              <w:bottom w:val="single" w:sz="4" w:space="0" w:color="auto"/>
              <w:right w:val="single" w:sz="4" w:space="0" w:color="auto"/>
            </w:tcBorders>
            <w:shd w:val="clear" w:color="auto" w:fill="auto"/>
            <w:noWrap/>
            <w:vAlign w:val="bottom"/>
            <w:hideMark/>
          </w:tcPr>
          <w:p w14:paraId="072168AA"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24412</w:t>
            </w:r>
          </w:p>
        </w:tc>
        <w:tc>
          <w:tcPr>
            <w:tcW w:w="3416" w:type="dxa"/>
            <w:tcBorders>
              <w:top w:val="nil"/>
              <w:left w:val="nil"/>
              <w:bottom w:val="single" w:sz="4" w:space="0" w:color="auto"/>
              <w:right w:val="single" w:sz="4" w:space="0" w:color="auto"/>
            </w:tcBorders>
            <w:shd w:val="clear" w:color="auto" w:fill="auto"/>
            <w:noWrap/>
            <w:vAlign w:val="bottom"/>
            <w:hideMark/>
          </w:tcPr>
          <w:p w14:paraId="27B8FF93"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63</w:t>
            </w:r>
          </w:p>
        </w:tc>
      </w:tr>
      <w:tr w:rsidR="00593BB5" w:rsidRPr="00593BB5" w14:paraId="68CBA0B2"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28D379E5" w14:textId="77777777" w:rsidR="00593BB5" w:rsidRPr="00593BB5" w:rsidRDefault="00593BB5" w:rsidP="00593BB5">
            <w:pPr>
              <w:spacing w:after="0" w:line="240" w:lineRule="auto"/>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СОШ № 13</w:t>
            </w:r>
          </w:p>
        </w:tc>
        <w:tc>
          <w:tcPr>
            <w:tcW w:w="1056" w:type="dxa"/>
            <w:tcBorders>
              <w:top w:val="nil"/>
              <w:left w:val="nil"/>
              <w:bottom w:val="single" w:sz="4" w:space="0" w:color="auto"/>
              <w:right w:val="single" w:sz="4" w:space="0" w:color="auto"/>
            </w:tcBorders>
            <w:shd w:val="clear" w:color="auto" w:fill="auto"/>
            <w:noWrap/>
            <w:vAlign w:val="bottom"/>
            <w:hideMark/>
          </w:tcPr>
          <w:p w14:paraId="53F821D4"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92498</w:t>
            </w:r>
          </w:p>
        </w:tc>
        <w:tc>
          <w:tcPr>
            <w:tcW w:w="1056" w:type="dxa"/>
            <w:tcBorders>
              <w:top w:val="nil"/>
              <w:left w:val="nil"/>
              <w:bottom w:val="single" w:sz="4" w:space="0" w:color="auto"/>
              <w:right w:val="single" w:sz="4" w:space="0" w:color="auto"/>
            </w:tcBorders>
            <w:shd w:val="clear" w:color="auto" w:fill="auto"/>
            <w:noWrap/>
            <w:vAlign w:val="bottom"/>
            <w:hideMark/>
          </w:tcPr>
          <w:p w14:paraId="7136A179"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105661</w:t>
            </w:r>
          </w:p>
        </w:tc>
        <w:tc>
          <w:tcPr>
            <w:tcW w:w="3416" w:type="dxa"/>
            <w:tcBorders>
              <w:top w:val="nil"/>
              <w:left w:val="nil"/>
              <w:bottom w:val="single" w:sz="4" w:space="0" w:color="auto"/>
              <w:right w:val="single" w:sz="4" w:space="0" w:color="auto"/>
            </w:tcBorders>
            <w:shd w:val="clear" w:color="auto" w:fill="auto"/>
            <w:noWrap/>
            <w:vAlign w:val="bottom"/>
            <w:hideMark/>
          </w:tcPr>
          <w:p w14:paraId="57DD8888"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114</w:t>
            </w:r>
          </w:p>
        </w:tc>
      </w:tr>
      <w:tr w:rsidR="00593BB5" w:rsidRPr="00593BB5" w14:paraId="44017783"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66E0BDF4" w14:textId="5FA5B66E" w:rsidR="00593BB5" w:rsidRPr="00593BB5" w:rsidRDefault="00593BB5" w:rsidP="00593BB5">
            <w:pPr>
              <w:spacing w:after="0" w:line="240" w:lineRule="auto"/>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Лицей № 1</w:t>
            </w:r>
          </w:p>
        </w:tc>
        <w:tc>
          <w:tcPr>
            <w:tcW w:w="1056" w:type="dxa"/>
            <w:tcBorders>
              <w:top w:val="nil"/>
              <w:left w:val="nil"/>
              <w:bottom w:val="single" w:sz="4" w:space="0" w:color="auto"/>
              <w:right w:val="single" w:sz="4" w:space="0" w:color="auto"/>
            </w:tcBorders>
            <w:shd w:val="clear" w:color="auto" w:fill="auto"/>
            <w:noWrap/>
            <w:vAlign w:val="bottom"/>
            <w:hideMark/>
          </w:tcPr>
          <w:p w14:paraId="56E42C0E"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71329</w:t>
            </w:r>
          </w:p>
        </w:tc>
        <w:tc>
          <w:tcPr>
            <w:tcW w:w="1056" w:type="dxa"/>
            <w:tcBorders>
              <w:top w:val="nil"/>
              <w:left w:val="nil"/>
              <w:bottom w:val="single" w:sz="4" w:space="0" w:color="auto"/>
              <w:right w:val="single" w:sz="4" w:space="0" w:color="auto"/>
            </w:tcBorders>
            <w:shd w:val="clear" w:color="auto" w:fill="auto"/>
            <w:noWrap/>
            <w:vAlign w:val="bottom"/>
            <w:hideMark/>
          </w:tcPr>
          <w:p w14:paraId="0A7AFCF1"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131946</w:t>
            </w:r>
          </w:p>
        </w:tc>
        <w:tc>
          <w:tcPr>
            <w:tcW w:w="3416" w:type="dxa"/>
            <w:tcBorders>
              <w:top w:val="nil"/>
              <w:left w:val="nil"/>
              <w:bottom w:val="single" w:sz="4" w:space="0" w:color="auto"/>
              <w:right w:val="single" w:sz="4" w:space="0" w:color="auto"/>
            </w:tcBorders>
            <w:shd w:val="clear" w:color="auto" w:fill="auto"/>
            <w:noWrap/>
            <w:vAlign w:val="bottom"/>
            <w:hideMark/>
          </w:tcPr>
          <w:p w14:paraId="2B465396"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185</w:t>
            </w:r>
          </w:p>
        </w:tc>
      </w:tr>
      <w:tr w:rsidR="00593BB5" w:rsidRPr="00593BB5" w14:paraId="65B43A77"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0752A426" w14:textId="77777777" w:rsidR="00593BB5" w:rsidRPr="00593BB5" w:rsidRDefault="00593BB5" w:rsidP="00593BB5">
            <w:pPr>
              <w:spacing w:after="0" w:line="240" w:lineRule="auto"/>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СОШ № 15</w:t>
            </w:r>
          </w:p>
        </w:tc>
        <w:tc>
          <w:tcPr>
            <w:tcW w:w="1056" w:type="dxa"/>
            <w:tcBorders>
              <w:top w:val="nil"/>
              <w:left w:val="nil"/>
              <w:bottom w:val="single" w:sz="4" w:space="0" w:color="auto"/>
              <w:right w:val="single" w:sz="4" w:space="0" w:color="auto"/>
            </w:tcBorders>
            <w:shd w:val="clear" w:color="auto" w:fill="auto"/>
            <w:noWrap/>
            <w:vAlign w:val="bottom"/>
            <w:hideMark/>
          </w:tcPr>
          <w:p w14:paraId="08700B31"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80089</w:t>
            </w:r>
          </w:p>
        </w:tc>
        <w:tc>
          <w:tcPr>
            <w:tcW w:w="1056" w:type="dxa"/>
            <w:tcBorders>
              <w:top w:val="nil"/>
              <w:left w:val="nil"/>
              <w:bottom w:val="single" w:sz="4" w:space="0" w:color="auto"/>
              <w:right w:val="single" w:sz="4" w:space="0" w:color="auto"/>
            </w:tcBorders>
            <w:shd w:val="clear" w:color="auto" w:fill="auto"/>
            <w:noWrap/>
            <w:vAlign w:val="bottom"/>
            <w:hideMark/>
          </w:tcPr>
          <w:p w14:paraId="4D6A11EB"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80048</w:t>
            </w:r>
          </w:p>
        </w:tc>
        <w:tc>
          <w:tcPr>
            <w:tcW w:w="3416" w:type="dxa"/>
            <w:tcBorders>
              <w:top w:val="nil"/>
              <w:left w:val="nil"/>
              <w:bottom w:val="single" w:sz="4" w:space="0" w:color="auto"/>
              <w:right w:val="single" w:sz="4" w:space="0" w:color="auto"/>
            </w:tcBorders>
            <w:shd w:val="clear" w:color="auto" w:fill="auto"/>
            <w:noWrap/>
            <w:vAlign w:val="bottom"/>
            <w:hideMark/>
          </w:tcPr>
          <w:p w14:paraId="793E4A45"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100</w:t>
            </w:r>
          </w:p>
        </w:tc>
      </w:tr>
      <w:tr w:rsidR="00593BB5" w:rsidRPr="00593BB5" w14:paraId="5E2EABC1"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4E33DBBE" w14:textId="77777777" w:rsidR="00593BB5" w:rsidRPr="00593BB5" w:rsidRDefault="00593BB5" w:rsidP="00593BB5">
            <w:pPr>
              <w:spacing w:after="0" w:line="240" w:lineRule="auto"/>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СОШ № 16</w:t>
            </w:r>
          </w:p>
        </w:tc>
        <w:tc>
          <w:tcPr>
            <w:tcW w:w="1056" w:type="dxa"/>
            <w:tcBorders>
              <w:top w:val="nil"/>
              <w:left w:val="nil"/>
              <w:bottom w:val="single" w:sz="4" w:space="0" w:color="auto"/>
              <w:right w:val="single" w:sz="4" w:space="0" w:color="auto"/>
            </w:tcBorders>
            <w:shd w:val="clear" w:color="auto" w:fill="auto"/>
            <w:noWrap/>
            <w:vAlign w:val="bottom"/>
            <w:hideMark/>
          </w:tcPr>
          <w:p w14:paraId="3681F32C"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74188</w:t>
            </w:r>
          </w:p>
        </w:tc>
        <w:tc>
          <w:tcPr>
            <w:tcW w:w="1056" w:type="dxa"/>
            <w:tcBorders>
              <w:top w:val="nil"/>
              <w:left w:val="nil"/>
              <w:bottom w:val="single" w:sz="4" w:space="0" w:color="auto"/>
              <w:right w:val="single" w:sz="4" w:space="0" w:color="auto"/>
            </w:tcBorders>
            <w:shd w:val="clear" w:color="auto" w:fill="auto"/>
            <w:noWrap/>
            <w:vAlign w:val="bottom"/>
            <w:hideMark/>
          </w:tcPr>
          <w:p w14:paraId="325AAF15"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71462</w:t>
            </w:r>
          </w:p>
        </w:tc>
        <w:tc>
          <w:tcPr>
            <w:tcW w:w="3416" w:type="dxa"/>
            <w:tcBorders>
              <w:top w:val="nil"/>
              <w:left w:val="nil"/>
              <w:bottom w:val="single" w:sz="4" w:space="0" w:color="auto"/>
              <w:right w:val="single" w:sz="4" w:space="0" w:color="auto"/>
            </w:tcBorders>
            <w:shd w:val="clear" w:color="auto" w:fill="auto"/>
            <w:noWrap/>
            <w:vAlign w:val="bottom"/>
            <w:hideMark/>
          </w:tcPr>
          <w:p w14:paraId="5BFB9923"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96</w:t>
            </w:r>
          </w:p>
        </w:tc>
      </w:tr>
      <w:tr w:rsidR="00593BB5" w:rsidRPr="00593BB5" w14:paraId="10F4A3B7"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3F7FF55D" w14:textId="77777777" w:rsidR="00593BB5" w:rsidRPr="00593BB5" w:rsidRDefault="00593BB5" w:rsidP="00593BB5">
            <w:pPr>
              <w:spacing w:after="0" w:line="240" w:lineRule="auto"/>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СОШ № 17</w:t>
            </w:r>
          </w:p>
        </w:tc>
        <w:tc>
          <w:tcPr>
            <w:tcW w:w="1056" w:type="dxa"/>
            <w:tcBorders>
              <w:top w:val="nil"/>
              <w:left w:val="nil"/>
              <w:bottom w:val="single" w:sz="4" w:space="0" w:color="auto"/>
              <w:right w:val="single" w:sz="4" w:space="0" w:color="auto"/>
            </w:tcBorders>
            <w:shd w:val="clear" w:color="auto" w:fill="auto"/>
            <w:noWrap/>
            <w:vAlign w:val="bottom"/>
            <w:hideMark/>
          </w:tcPr>
          <w:p w14:paraId="2AF4B9FE"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134602</w:t>
            </w:r>
          </w:p>
        </w:tc>
        <w:tc>
          <w:tcPr>
            <w:tcW w:w="1056" w:type="dxa"/>
            <w:tcBorders>
              <w:top w:val="nil"/>
              <w:left w:val="nil"/>
              <w:bottom w:val="single" w:sz="4" w:space="0" w:color="auto"/>
              <w:right w:val="single" w:sz="4" w:space="0" w:color="auto"/>
            </w:tcBorders>
            <w:shd w:val="clear" w:color="auto" w:fill="auto"/>
            <w:noWrap/>
            <w:vAlign w:val="bottom"/>
            <w:hideMark/>
          </w:tcPr>
          <w:p w14:paraId="09900A83"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123900</w:t>
            </w:r>
          </w:p>
        </w:tc>
        <w:tc>
          <w:tcPr>
            <w:tcW w:w="3416" w:type="dxa"/>
            <w:tcBorders>
              <w:top w:val="nil"/>
              <w:left w:val="nil"/>
              <w:bottom w:val="single" w:sz="4" w:space="0" w:color="auto"/>
              <w:right w:val="single" w:sz="4" w:space="0" w:color="auto"/>
            </w:tcBorders>
            <w:shd w:val="clear" w:color="auto" w:fill="auto"/>
            <w:noWrap/>
            <w:vAlign w:val="bottom"/>
            <w:hideMark/>
          </w:tcPr>
          <w:p w14:paraId="75EFF0C5"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92</w:t>
            </w:r>
          </w:p>
        </w:tc>
      </w:tr>
      <w:tr w:rsidR="00593BB5" w:rsidRPr="00593BB5" w14:paraId="3B4A7A8A"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1439578F" w14:textId="77777777" w:rsidR="00593BB5" w:rsidRPr="00593BB5" w:rsidRDefault="00593BB5" w:rsidP="00593BB5">
            <w:pPr>
              <w:spacing w:after="0" w:line="240" w:lineRule="auto"/>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СОШ № 18</w:t>
            </w:r>
          </w:p>
        </w:tc>
        <w:tc>
          <w:tcPr>
            <w:tcW w:w="1056" w:type="dxa"/>
            <w:tcBorders>
              <w:top w:val="nil"/>
              <w:left w:val="nil"/>
              <w:bottom w:val="single" w:sz="4" w:space="0" w:color="auto"/>
              <w:right w:val="single" w:sz="4" w:space="0" w:color="auto"/>
            </w:tcBorders>
            <w:shd w:val="clear" w:color="auto" w:fill="auto"/>
            <w:noWrap/>
            <w:vAlign w:val="bottom"/>
            <w:hideMark/>
          </w:tcPr>
          <w:p w14:paraId="76E0C5A3"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99674</w:t>
            </w:r>
          </w:p>
        </w:tc>
        <w:tc>
          <w:tcPr>
            <w:tcW w:w="1056" w:type="dxa"/>
            <w:tcBorders>
              <w:top w:val="nil"/>
              <w:left w:val="nil"/>
              <w:bottom w:val="single" w:sz="4" w:space="0" w:color="auto"/>
              <w:right w:val="single" w:sz="4" w:space="0" w:color="auto"/>
            </w:tcBorders>
            <w:shd w:val="clear" w:color="auto" w:fill="auto"/>
            <w:noWrap/>
            <w:vAlign w:val="bottom"/>
            <w:hideMark/>
          </w:tcPr>
          <w:p w14:paraId="280B035D"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88206</w:t>
            </w:r>
          </w:p>
        </w:tc>
        <w:tc>
          <w:tcPr>
            <w:tcW w:w="3416" w:type="dxa"/>
            <w:tcBorders>
              <w:top w:val="nil"/>
              <w:left w:val="nil"/>
              <w:bottom w:val="single" w:sz="4" w:space="0" w:color="auto"/>
              <w:right w:val="single" w:sz="4" w:space="0" w:color="auto"/>
            </w:tcBorders>
            <w:shd w:val="clear" w:color="auto" w:fill="auto"/>
            <w:noWrap/>
            <w:vAlign w:val="bottom"/>
            <w:hideMark/>
          </w:tcPr>
          <w:p w14:paraId="498CD815"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88</w:t>
            </w:r>
          </w:p>
        </w:tc>
      </w:tr>
      <w:tr w:rsidR="00593BB5" w:rsidRPr="00593BB5" w14:paraId="34F971BA"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334BE2F7" w14:textId="77777777" w:rsidR="00593BB5" w:rsidRPr="00593BB5" w:rsidRDefault="00593BB5" w:rsidP="00593BB5">
            <w:pPr>
              <w:spacing w:after="0" w:line="240" w:lineRule="auto"/>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Гимназия № 1</w:t>
            </w:r>
          </w:p>
        </w:tc>
        <w:tc>
          <w:tcPr>
            <w:tcW w:w="1056" w:type="dxa"/>
            <w:tcBorders>
              <w:top w:val="nil"/>
              <w:left w:val="nil"/>
              <w:bottom w:val="single" w:sz="4" w:space="0" w:color="auto"/>
              <w:right w:val="single" w:sz="4" w:space="0" w:color="auto"/>
            </w:tcBorders>
            <w:shd w:val="clear" w:color="auto" w:fill="auto"/>
            <w:noWrap/>
            <w:vAlign w:val="bottom"/>
            <w:hideMark/>
          </w:tcPr>
          <w:p w14:paraId="014EE79D"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351295</w:t>
            </w:r>
          </w:p>
        </w:tc>
        <w:tc>
          <w:tcPr>
            <w:tcW w:w="1056" w:type="dxa"/>
            <w:tcBorders>
              <w:top w:val="nil"/>
              <w:left w:val="nil"/>
              <w:bottom w:val="single" w:sz="4" w:space="0" w:color="auto"/>
              <w:right w:val="single" w:sz="4" w:space="0" w:color="auto"/>
            </w:tcBorders>
            <w:shd w:val="clear" w:color="auto" w:fill="auto"/>
            <w:noWrap/>
            <w:vAlign w:val="bottom"/>
            <w:hideMark/>
          </w:tcPr>
          <w:p w14:paraId="4B182942"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365750</w:t>
            </w:r>
          </w:p>
        </w:tc>
        <w:tc>
          <w:tcPr>
            <w:tcW w:w="3416" w:type="dxa"/>
            <w:tcBorders>
              <w:top w:val="nil"/>
              <w:left w:val="nil"/>
              <w:bottom w:val="single" w:sz="4" w:space="0" w:color="auto"/>
              <w:right w:val="single" w:sz="4" w:space="0" w:color="auto"/>
            </w:tcBorders>
            <w:shd w:val="clear" w:color="auto" w:fill="auto"/>
            <w:noWrap/>
            <w:vAlign w:val="bottom"/>
            <w:hideMark/>
          </w:tcPr>
          <w:p w14:paraId="78F39DCB"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104</w:t>
            </w:r>
          </w:p>
        </w:tc>
      </w:tr>
      <w:tr w:rsidR="00593BB5" w:rsidRPr="00593BB5" w14:paraId="212C70FF"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608CC582" w14:textId="77777777" w:rsidR="00593BB5" w:rsidRPr="00593BB5" w:rsidRDefault="00593BB5" w:rsidP="00593BB5">
            <w:pPr>
              <w:spacing w:after="0" w:line="240" w:lineRule="auto"/>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ООШ № 20</w:t>
            </w:r>
          </w:p>
        </w:tc>
        <w:tc>
          <w:tcPr>
            <w:tcW w:w="1056" w:type="dxa"/>
            <w:tcBorders>
              <w:top w:val="nil"/>
              <w:left w:val="nil"/>
              <w:bottom w:val="single" w:sz="4" w:space="0" w:color="auto"/>
              <w:right w:val="single" w:sz="4" w:space="0" w:color="auto"/>
            </w:tcBorders>
            <w:shd w:val="clear" w:color="auto" w:fill="auto"/>
            <w:noWrap/>
            <w:vAlign w:val="bottom"/>
            <w:hideMark/>
          </w:tcPr>
          <w:p w14:paraId="1381FD5F"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501</w:t>
            </w:r>
          </w:p>
        </w:tc>
        <w:tc>
          <w:tcPr>
            <w:tcW w:w="1056" w:type="dxa"/>
            <w:tcBorders>
              <w:top w:val="nil"/>
              <w:left w:val="nil"/>
              <w:bottom w:val="single" w:sz="4" w:space="0" w:color="auto"/>
              <w:right w:val="single" w:sz="4" w:space="0" w:color="auto"/>
            </w:tcBorders>
            <w:shd w:val="clear" w:color="auto" w:fill="auto"/>
            <w:noWrap/>
            <w:vAlign w:val="bottom"/>
            <w:hideMark/>
          </w:tcPr>
          <w:p w14:paraId="7CE1E3A0"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1128</w:t>
            </w:r>
          </w:p>
        </w:tc>
        <w:tc>
          <w:tcPr>
            <w:tcW w:w="3416" w:type="dxa"/>
            <w:tcBorders>
              <w:top w:val="nil"/>
              <w:left w:val="nil"/>
              <w:bottom w:val="single" w:sz="4" w:space="0" w:color="auto"/>
              <w:right w:val="single" w:sz="4" w:space="0" w:color="auto"/>
            </w:tcBorders>
            <w:shd w:val="clear" w:color="auto" w:fill="auto"/>
            <w:noWrap/>
            <w:vAlign w:val="bottom"/>
            <w:hideMark/>
          </w:tcPr>
          <w:p w14:paraId="00E66139" w14:textId="77777777" w:rsidR="00593BB5" w:rsidRPr="00593BB5" w:rsidRDefault="00593BB5" w:rsidP="00593BB5">
            <w:pPr>
              <w:spacing w:after="0" w:line="240" w:lineRule="auto"/>
              <w:jc w:val="right"/>
              <w:rPr>
                <w:rFonts w:ascii="Times New Roman" w:eastAsia="Times New Roman" w:hAnsi="Times New Roman" w:cs="Times New Roman"/>
                <w:color w:val="000000"/>
                <w:sz w:val="24"/>
                <w:szCs w:val="24"/>
              </w:rPr>
            </w:pPr>
            <w:r w:rsidRPr="00593BB5">
              <w:rPr>
                <w:rFonts w:ascii="Times New Roman" w:eastAsia="Times New Roman" w:hAnsi="Times New Roman" w:cs="Times New Roman"/>
                <w:color w:val="000000"/>
                <w:sz w:val="24"/>
                <w:szCs w:val="24"/>
              </w:rPr>
              <w:t>225</w:t>
            </w:r>
          </w:p>
        </w:tc>
      </w:tr>
      <w:tr w:rsidR="00593BB5" w:rsidRPr="00593BB5" w14:paraId="6204444F"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40F79D56" w14:textId="77777777" w:rsidR="00593BB5" w:rsidRPr="00593BB5" w:rsidRDefault="00593BB5" w:rsidP="00593BB5">
            <w:pPr>
              <w:spacing w:after="0" w:line="240" w:lineRule="auto"/>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СОШ № 22</w:t>
            </w:r>
          </w:p>
        </w:tc>
        <w:tc>
          <w:tcPr>
            <w:tcW w:w="1056" w:type="dxa"/>
            <w:tcBorders>
              <w:top w:val="nil"/>
              <w:left w:val="nil"/>
              <w:bottom w:val="single" w:sz="4" w:space="0" w:color="auto"/>
              <w:right w:val="single" w:sz="4" w:space="0" w:color="auto"/>
            </w:tcBorders>
            <w:shd w:val="clear" w:color="auto" w:fill="auto"/>
            <w:noWrap/>
            <w:vAlign w:val="bottom"/>
            <w:hideMark/>
          </w:tcPr>
          <w:p w14:paraId="765BC225"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111358</w:t>
            </w:r>
          </w:p>
        </w:tc>
        <w:tc>
          <w:tcPr>
            <w:tcW w:w="1056" w:type="dxa"/>
            <w:tcBorders>
              <w:top w:val="nil"/>
              <w:left w:val="nil"/>
              <w:bottom w:val="single" w:sz="4" w:space="0" w:color="auto"/>
              <w:right w:val="single" w:sz="4" w:space="0" w:color="auto"/>
            </w:tcBorders>
            <w:shd w:val="clear" w:color="auto" w:fill="auto"/>
            <w:noWrap/>
            <w:vAlign w:val="bottom"/>
            <w:hideMark/>
          </w:tcPr>
          <w:p w14:paraId="3933FC21"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73165</w:t>
            </w:r>
          </w:p>
        </w:tc>
        <w:tc>
          <w:tcPr>
            <w:tcW w:w="3416" w:type="dxa"/>
            <w:tcBorders>
              <w:top w:val="nil"/>
              <w:left w:val="nil"/>
              <w:bottom w:val="single" w:sz="4" w:space="0" w:color="auto"/>
              <w:right w:val="single" w:sz="4" w:space="0" w:color="auto"/>
            </w:tcBorders>
            <w:shd w:val="clear" w:color="auto" w:fill="auto"/>
            <w:noWrap/>
            <w:vAlign w:val="bottom"/>
            <w:hideMark/>
          </w:tcPr>
          <w:p w14:paraId="1A5C4D0A"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66</w:t>
            </w:r>
          </w:p>
        </w:tc>
      </w:tr>
      <w:tr w:rsidR="00593BB5" w:rsidRPr="00593BB5" w14:paraId="1BAEA595" w14:textId="77777777" w:rsidTr="0061071E">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58BD7612" w14:textId="77777777" w:rsidR="00593BB5" w:rsidRPr="00593BB5" w:rsidRDefault="00593BB5" w:rsidP="00593BB5">
            <w:pPr>
              <w:spacing w:after="0" w:line="240" w:lineRule="auto"/>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СОШ № 23</w:t>
            </w:r>
          </w:p>
        </w:tc>
        <w:tc>
          <w:tcPr>
            <w:tcW w:w="1056" w:type="dxa"/>
            <w:tcBorders>
              <w:top w:val="nil"/>
              <w:left w:val="nil"/>
              <w:bottom w:val="single" w:sz="4" w:space="0" w:color="auto"/>
              <w:right w:val="single" w:sz="4" w:space="0" w:color="auto"/>
            </w:tcBorders>
            <w:shd w:val="clear" w:color="auto" w:fill="auto"/>
            <w:noWrap/>
            <w:vAlign w:val="bottom"/>
            <w:hideMark/>
          </w:tcPr>
          <w:p w14:paraId="7767758A"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209331</w:t>
            </w:r>
          </w:p>
        </w:tc>
        <w:tc>
          <w:tcPr>
            <w:tcW w:w="1056" w:type="dxa"/>
            <w:tcBorders>
              <w:top w:val="nil"/>
              <w:left w:val="nil"/>
              <w:bottom w:val="single" w:sz="4" w:space="0" w:color="auto"/>
              <w:right w:val="single" w:sz="4" w:space="0" w:color="auto"/>
            </w:tcBorders>
            <w:shd w:val="clear" w:color="auto" w:fill="auto"/>
            <w:noWrap/>
            <w:vAlign w:val="bottom"/>
            <w:hideMark/>
          </w:tcPr>
          <w:p w14:paraId="571529A4"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185256</w:t>
            </w:r>
          </w:p>
        </w:tc>
        <w:tc>
          <w:tcPr>
            <w:tcW w:w="3416" w:type="dxa"/>
            <w:tcBorders>
              <w:top w:val="nil"/>
              <w:left w:val="nil"/>
              <w:bottom w:val="single" w:sz="4" w:space="0" w:color="auto"/>
              <w:right w:val="single" w:sz="4" w:space="0" w:color="auto"/>
            </w:tcBorders>
            <w:shd w:val="clear" w:color="auto" w:fill="auto"/>
            <w:noWrap/>
            <w:vAlign w:val="bottom"/>
            <w:hideMark/>
          </w:tcPr>
          <w:p w14:paraId="61EB51D1" w14:textId="77777777" w:rsidR="00593BB5" w:rsidRPr="00593BB5" w:rsidRDefault="00593BB5" w:rsidP="00593BB5">
            <w:pPr>
              <w:spacing w:after="0" w:line="240" w:lineRule="auto"/>
              <w:jc w:val="right"/>
              <w:rPr>
                <w:rFonts w:ascii="Times New Roman" w:eastAsia="Times New Roman" w:hAnsi="Times New Roman" w:cs="Times New Roman"/>
                <w:b/>
                <w:color w:val="000000"/>
                <w:sz w:val="24"/>
                <w:szCs w:val="24"/>
              </w:rPr>
            </w:pPr>
            <w:r w:rsidRPr="00593BB5">
              <w:rPr>
                <w:rFonts w:ascii="Times New Roman" w:eastAsia="Times New Roman" w:hAnsi="Times New Roman" w:cs="Times New Roman"/>
                <w:b/>
                <w:color w:val="000000"/>
                <w:sz w:val="24"/>
                <w:szCs w:val="24"/>
              </w:rPr>
              <w:t>88</w:t>
            </w:r>
          </w:p>
        </w:tc>
      </w:tr>
    </w:tbl>
    <w:p w14:paraId="60B724A7" w14:textId="77777777" w:rsidR="00593BB5" w:rsidRPr="00593BB5" w:rsidRDefault="00593BB5" w:rsidP="003E1D5D">
      <w:pPr>
        <w:spacing w:after="0" w:line="240" w:lineRule="auto"/>
        <w:contextualSpacing/>
        <w:rPr>
          <w:rFonts w:ascii="Times New Roman" w:eastAsia="Times New Roman" w:hAnsi="Times New Roman" w:cs="Times New Roman"/>
          <w:b/>
          <w:i/>
          <w:sz w:val="24"/>
          <w:szCs w:val="24"/>
          <w:lang w:eastAsia="en-US" w:bidi="en-US"/>
        </w:rPr>
      </w:pPr>
    </w:p>
    <w:p w14:paraId="6D06134D" w14:textId="77777777" w:rsidR="00593BB5" w:rsidRPr="00593BB5" w:rsidRDefault="00593BB5" w:rsidP="00593BB5">
      <w:pPr>
        <w:spacing w:after="0" w:line="240" w:lineRule="auto"/>
        <w:ind w:firstLine="708"/>
        <w:jc w:val="both"/>
        <w:rPr>
          <w:rFonts w:ascii="Times New Roman" w:eastAsia="Times New Roman" w:hAnsi="Times New Roman" w:cs="Times New Roman"/>
          <w:i/>
          <w:sz w:val="28"/>
          <w:szCs w:val="28"/>
        </w:rPr>
      </w:pPr>
      <w:r w:rsidRPr="00593BB5">
        <w:rPr>
          <w:rFonts w:ascii="Times New Roman" w:eastAsia="Times New Roman" w:hAnsi="Times New Roman" w:cs="Times New Roman"/>
          <w:i/>
          <w:sz w:val="28"/>
          <w:szCs w:val="28"/>
        </w:rPr>
        <w:t>Выставление тем уроков</w:t>
      </w:r>
    </w:p>
    <w:p w14:paraId="1D1F5BBF"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p>
    <w:p w14:paraId="570F8215" w14:textId="737FB635" w:rsidR="00593BB5" w:rsidRPr="00593BB5" w:rsidRDefault="00593BB5" w:rsidP="00593BB5">
      <w:pPr>
        <w:spacing w:after="0" w:line="240" w:lineRule="auto"/>
        <w:jc w:val="both"/>
        <w:rPr>
          <w:rFonts w:ascii="Times New Roman" w:eastAsia="Times New Roman" w:hAnsi="Times New Roman" w:cs="Times New Roman"/>
          <w:sz w:val="28"/>
          <w:szCs w:val="28"/>
        </w:rPr>
      </w:pPr>
      <w:r w:rsidRPr="00593BB5">
        <w:rPr>
          <w:rFonts w:ascii="Times New Roman" w:eastAsia="Times New Roman" w:hAnsi="Times New Roman" w:cs="Times New Roman"/>
          <w:noProof/>
          <w:sz w:val="28"/>
          <w:szCs w:val="28"/>
        </w:rPr>
        <w:drawing>
          <wp:inline distT="0" distB="0" distL="0" distR="0" wp14:anchorId="40B0CD8D" wp14:editId="722AEAD4">
            <wp:extent cx="5940425" cy="334073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0425" cy="3340735"/>
                    </a:xfrm>
                    <a:prstGeom prst="rect">
                      <a:avLst/>
                    </a:prstGeom>
                    <a:noFill/>
                    <a:ln>
                      <a:noFill/>
                    </a:ln>
                  </pic:spPr>
                </pic:pic>
              </a:graphicData>
            </a:graphic>
          </wp:inline>
        </w:drawing>
      </w:r>
    </w:p>
    <w:p w14:paraId="08FE355A" w14:textId="77777777" w:rsidR="00593BB5" w:rsidRPr="00593BB5" w:rsidRDefault="00593BB5" w:rsidP="00593BB5">
      <w:pPr>
        <w:spacing w:after="0" w:line="240" w:lineRule="auto"/>
        <w:ind w:firstLine="708"/>
        <w:jc w:val="both"/>
        <w:rPr>
          <w:rFonts w:ascii="Times New Roman" w:eastAsia="Times New Roman" w:hAnsi="Times New Roman" w:cs="Times New Roman"/>
          <w:b/>
          <w:i/>
          <w:sz w:val="28"/>
          <w:szCs w:val="28"/>
        </w:rPr>
      </w:pPr>
    </w:p>
    <w:p w14:paraId="0EC7F926" w14:textId="77777777" w:rsidR="003E1D5D" w:rsidRDefault="003E1D5D" w:rsidP="00593BB5">
      <w:pPr>
        <w:spacing w:after="0" w:line="240" w:lineRule="auto"/>
        <w:ind w:firstLine="708"/>
        <w:jc w:val="both"/>
        <w:rPr>
          <w:rFonts w:ascii="Times New Roman" w:eastAsia="Times New Roman" w:hAnsi="Times New Roman" w:cs="Times New Roman"/>
          <w:i/>
          <w:sz w:val="28"/>
          <w:szCs w:val="28"/>
        </w:rPr>
      </w:pPr>
    </w:p>
    <w:p w14:paraId="33592E46" w14:textId="77777777" w:rsidR="003E1D5D" w:rsidRDefault="003E1D5D" w:rsidP="00593BB5">
      <w:pPr>
        <w:spacing w:after="0" w:line="240" w:lineRule="auto"/>
        <w:ind w:firstLine="708"/>
        <w:jc w:val="both"/>
        <w:rPr>
          <w:rFonts w:ascii="Times New Roman" w:eastAsia="Times New Roman" w:hAnsi="Times New Roman" w:cs="Times New Roman"/>
          <w:i/>
          <w:sz w:val="28"/>
          <w:szCs w:val="28"/>
        </w:rPr>
      </w:pPr>
    </w:p>
    <w:p w14:paraId="622F307B" w14:textId="77777777" w:rsidR="003E1D5D" w:rsidRDefault="003E1D5D" w:rsidP="00593BB5">
      <w:pPr>
        <w:spacing w:after="0" w:line="240" w:lineRule="auto"/>
        <w:ind w:firstLine="708"/>
        <w:jc w:val="both"/>
        <w:rPr>
          <w:rFonts w:ascii="Times New Roman" w:eastAsia="Times New Roman" w:hAnsi="Times New Roman" w:cs="Times New Roman"/>
          <w:i/>
          <w:sz w:val="28"/>
          <w:szCs w:val="28"/>
        </w:rPr>
      </w:pPr>
    </w:p>
    <w:p w14:paraId="11338DD6" w14:textId="77777777" w:rsidR="003E1D5D" w:rsidRDefault="003E1D5D" w:rsidP="00593BB5">
      <w:pPr>
        <w:spacing w:after="0" w:line="240" w:lineRule="auto"/>
        <w:ind w:firstLine="708"/>
        <w:jc w:val="both"/>
        <w:rPr>
          <w:rFonts w:ascii="Times New Roman" w:eastAsia="Times New Roman" w:hAnsi="Times New Roman" w:cs="Times New Roman"/>
          <w:i/>
          <w:sz w:val="28"/>
          <w:szCs w:val="28"/>
        </w:rPr>
      </w:pPr>
    </w:p>
    <w:p w14:paraId="1B516962" w14:textId="0720D261" w:rsidR="00593BB5" w:rsidRPr="00593BB5" w:rsidRDefault="00593BB5" w:rsidP="00593BB5">
      <w:pPr>
        <w:spacing w:after="0" w:line="240" w:lineRule="auto"/>
        <w:ind w:firstLine="708"/>
        <w:jc w:val="both"/>
        <w:rPr>
          <w:rFonts w:ascii="Times New Roman" w:eastAsia="Times New Roman" w:hAnsi="Times New Roman" w:cs="Times New Roman"/>
          <w:i/>
          <w:sz w:val="28"/>
          <w:szCs w:val="28"/>
        </w:rPr>
      </w:pPr>
      <w:r w:rsidRPr="00593BB5">
        <w:rPr>
          <w:rFonts w:ascii="Times New Roman" w:eastAsia="Times New Roman" w:hAnsi="Times New Roman" w:cs="Times New Roman"/>
          <w:i/>
          <w:sz w:val="28"/>
          <w:szCs w:val="28"/>
        </w:rPr>
        <w:lastRenderedPageBreak/>
        <w:t>Выставление домашнего задания</w:t>
      </w:r>
    </w:p>
    <w:p w14:paraId="1D44841C" w14:textId="77777777" w:rsidR="00593BB5" w:rsidRPr="00593BB5" w:rsidRDefault="00593BB5" w:rsidP="00593BB5">
      <w:pPr>
        <w:spacing w:after="0" w:line="240" w:lineRule="auto"/>
        <w:ind w:firstLine="708"/>
        <w:jc w:val="both"/>
        <w:rPr>
          <w:rFonts w:ascii="Times New Roman" w:eastAsia="Times New Roman" w:hAnsi="Times New Roman" w:cs="Times New Roman"/>
          <w:i/>
          <w:sz w:val="28"/>
          <w:szCs w:val="28"/>
        </w:rPr>
      </w:pPr>
    </w:p>
    <w:p w14:paraId="688CDFCA" w14:textId="74777CFA" w:rsidR="00593BB5" w:rsidRPr="00593BB5" w:rsidRDefault="00593BB5" w:rsidP="00593BB5">
      <w:pPr>
        <w:spacing w:after="0" w:line="240" w:lineRule="auto"/>
        <w:jc w:val="both"/>
        <w:rPr>
          <w:rFonts w:ascii="Times New Roman" w:eastAsia="Times New Roman" w:hAnsi="Times New Roman" w:cs="Times New Roman"/>
          <w:b/>
          <w:i/>
          <w:sz w:val="28"/>
          <w:szCs w:val="28"/>
        </w:rPr>
      </w:pPr>
      <w:r w:rsidRPr="00593BB5">
        <w:rPr>
          <w:rFonts w:ascii="Times New Roman" w:eastAsia="Times New Roman" w:hAnsi="Times New Roman" w:cs="Times New Roman"/>
          <w:b/>
          <w:i/>
          <w:noProof/>
          <w:sz w:val="28"/>
          <w:szCs w:val="28"/>
        </w:rPr>
        <w:drawing>
          <wp:inline distT="0" distB="0" distL="0" distR="0" wp14:anchorId="59CA7B1B" wp14:editId="567F80A7">
            <wp:extent cx="5940425" cy="334073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40425" cy="3340735"/>
                    </a:xfrm>
                    <a:prstGeom prst="rect">
                      <a:avLst/>
                    </a:prstGeom>
                    <a:noFill/>
                    <a:ln>
                      <a:noFill/>
                    </a:ln>
                  </pic:spPr>
                </pic:pic>
              </a:graphicData>
            </a:graphic>
          </wp:inline>
        </w:drawing>
      </w:r>
    </w:p>
    <w:p w14:paraId="7F723C5E" w14:textId="77777777" w:rsidR="00593BB5" w:rsidRPr="00593BB5" w:rsidRDefault="00593BB5" w:rsidP="00593BB5">
      <w:pPr>
        <w:spacing w:after="0" w:line="240" w:lineRule="auto"/>
        <w:ind w:firstLine="708"/>
        <w:jc w:val="both"/>
        <w:rPr>
          <w:rFonts w:ascii="Times New Roman" w:eastAsia="Times New Roman" w:hAnsi="Times New Roman" w:cs="Times New Roman"/>
          <w:b/>
          <w:i/>
          <w:sz w:val="28"/>
          <w:szCs w:val="28"/>
        </w:rPr>
      </w:pPr>
    </w:p>
    <w:p w14:paraId="5C82E93E" w14:textId="7F50B8FB" w:rsidR="00593BB5" w:rsidRDefault="00593BB5" w:rsidP="00593BB5">
      <w:pPr>
        <w:spacing w:after="0" w:line="240" w:lineRule="auto"/>
        <w:ind w:firstLine="708"/>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 xml:space="preserve">Выставление домашнего задания в мае 2024 года не отработали </w:t>
      </w:r>
      <w:r w:rsidR="003E1D5D">
        <w:rPr>
          <w:rFonts w:ascii="Times New Roman" w:eastAsia="Times New Roman" w:hAnsi="Times New Roman" w:cs="Times New Roman"/>
          <w:sz w:val="28"/>
          <w:szCs w:val="28"/>
        </w:rPr>
        <w:t xml:space="preserve">                    </w:t>
      </w:r>
      <w:r w:rsidRPr="00593BB5">
        <w:rPr>
          <w:rFonts w:ascii="Times New Roman" w:eastAsia="Times New Roman" w:hAnsi="Times New Roman" w:cs="Times New Roman"/>
          <w:sz w:val="28"/>
          <w:szCs w:val="28"/>
        </w:rPr>
        <w:t>МОАУ «СОШ № 13, МОАУ «СОШ № 5», МОАУ «СОШ № 10».</w:t>
      </w:r>
    </w:p>
    <w:p w14:paraId="56D57B3B" w14:textId="77777777" w:rsidR="003E1D5D" w:rsidRPr="00593BB5" w:rsidRDefault="003E1D5D" w:rsidP="00593BB5">
      <w:pPr>
        <w:spacing w:after="0" w:line="240" w:lineRule="auto"/>
        <w:ind w:firstLine="708"/>
        <w:jc w:val="both"/>
        <w:rPr>
          <w:rFonts w:ascii="Times New Roman" w:eastAsia="Times New Roman" w:hAnsi="Times New Roman" w:cs="Times New Roman"/>
          <w:sz w:val="28"/>
          <w:szCs w:val="28"/>
        </w:rPr>
      </w:pPr>
    </w:p>
    <w:p w14:paraId="1D9B0654" w14:textId="5ABF7DFA" w:rsidR="00593BB5" w:rsidRPr="003E1D5D" w:rsidRDefault="003E1D5D" w:rsidP="003E1D5D">
      <w:pPr>
        <w:spacing w:after="0" w:line="240" w:lineRule="auto"/>
        <w:jc w:val="righ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Таблица 49</w:t>
      </w:r>
    </w:p>
    <w:p w14:paraId="5F4E7D16" w14:textId="77777777" w:rsidR="00593BB5" w:rsidRPr="00593BB5" w:rsidRDefault="00593BB5" w:rsidP="00593BB5">
      <w:pPr>
        <w:spacing w:after="0" w:line="240" w:lineRule="auto"/>
        <w:ind w:firstLine="708"/>
        <w:jc w:val="both"/>
        <w:rPr>
          <w:rFonts w:ascii="Times New Roman" w:eastAsia="Times New Roman" w:hAnsi="Times New Roman" w:cs="Times New Roman"/>
          <w:b/>
          <w:i/>
          <w:sz w:val="28"/>
          <w:szCs w:val="28"/>
        </w:rPr>
      </w:pPr>
      <w:r w:rsidRPr="00593BB5">
        <w:rPr>
          <w:rFonts w:ascii="Times New Roman" w:eastAsia="Times New Roman" w:hAnsi="Times New Roman" w:cs="Times New Roman"/>
          <w:b/>
          <w:i/>
          <w:sz w:val="28"/>
          <w:szCs w:val="28"/>
        </w:rPr>
        <w:t>ФГИС «Моя школа» и Сферум</w:t>
      </w:r>
    </w:p>
    <w:p w14:paraId="61219426"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p>
    <w:tbl>
      <w:tblPr>
        <w:tblW w:w="10216" w:type="dxa"/>
        <w:tblInd w:w="-743" w:type="dxa"/>
        <w:tblLayout w:type="fixed"/>
        <w:tblLook w:val="04A0" w:firstRow="1" w:lastRow="0" w:firstColumn="1" w:lastColumn="0" w:noHBand="0" w:noVBand="1"/>
      </w:tblPr>
      <w:tblGrid>
        <w:gridCol w:w="1428"/>
        <w:gridCol w:w="567"/>
        <w:gridCol w:w="567"/>
        <w:gridCol w:w="567"/>
        <w:gridCol w:w="376"/>
        <w:gridCol w:w="475"/>
        <w:gridCol w:w="660"/>
        <w:gridCol w:w="567"/>
        <w:gridCol w:w="567"/>
        <w:gridCol w:w="567"/>
        <w:gridCol w:w="665"/>
        <w:gridCol w:w="801"/>
        <w:gridCol w:w="850"/>
        <w:gridCol w:w="708"/>
        <w:gridCol w:w="851"/>
      </w:tblGrid>
      <w:tr w:rsidR="00593BB5" w:rsidRPr="00593BB5" w14:paraId="204CC11E" w14:textId="77777777" w:rsidTr="003E1D5D">
        <w:trPr>
          <w:cantSplit/>
          <w:trHeight w:val="3060"/>
        </w:trPr>
        <w:tc>
          <w:tcPr>
            <w:tcW w:w="14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3D69DE"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Краткое наименование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F13515A"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Численность обучающихся</w:t>
            </w:r>
            <w:r w:rsidRPr="00593BB5">
              <w:rPr>
                <w:rFonts w:ascii="Times New Roman" w:eastAsia="Times New Roman" w:hAnsi="Times New Roman" w:cs="Times New Roman"/>
                <w:b/>
                <w:bCs/>
                <w:color w:val="000000"/>
                <w:sz w:val="16"/>
                <w:szCs w:val="16"/>
              </w:rPr>
              <w:br/>
              <w:t>всего, чел. (Раздел 1.3. стр.01 гр.3)</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24AC29"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Численность педработников - всего, чел. (Раздел 3.1 стр.06 гр.3)</w:t>
            </w:r>
          </w:p>
        </w:tc>
        <w:tc>
          <w:tcPr>
            <w:tcW w:w="567" w:type="dxa"/>
            <w:tcBorders>
              <w:top w:val="single" w:sz="4" w:space="0" w:color="auto"/>
              <w:left w:val="nil"/>
              <w:bottom w:val="single" w:sz="4" w:space="0" w:color="auto"/>
              <w:right w:val="single" w:sz="4" w:space="0" w:color="auto"/>
            </w:tcBorders>
            <w:shd w:val="clear" w:color="000000" w:fill="E6B9B8"/>
            <w:textDirection w:val="btLr"/>
            <w:vAlign w:val="center"/>
            <w:hideMark/>
          </w:tcPr>
          <w:p w14:paraId="00ED58CC"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Обучающиеся Сферум (чел)</w:t>
            </w:r>
          </w:p>
        </w:tc>
        <w:tc>
          <w:tcPr>
            <w:tcW w:w="376" w:type="dxa"/>
            <w:tcBorders>
              <w:top w:val="single" w:sz="4" w:space="0" w:color="auto"/>
              <w:left w:val="nil"/>
              <w:bottom w:val="single" w:sz="4" w:space="0" w:color="auto"/>
              <w:right w:val="nil"/>
            </w:tcBorders>
            <w:shd w:val="clear" w:color="000000" w:fill="E6B9B8"/>
            <w:textDirection w:val="btLr"/>
            <w:vAlign w:val="center"/>
            <w:hideMark/>
          </w:tcPr>
          <w:p w14:paraId="2C742A8E"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Обучающиеся МШ (чел)</w:t>
            </w:r>
          </w:p>
        </w:tc>
        <w:tc>
          <w:tcPr>
            <w:tcW w:w="475" w:type="dxa"/>
            <w:tcBorders>
              <w:top w:val="single" w:sz="4" w:space="0" w:color="auto"/>
              <w:left w:val="single" w:sz="4" w:space="0" w:color="auto"/>
              <w:bottom w:val="single" w:sz="4" w:space="0" w:color="auto"/>
              <w:right w:val="single" w:sz="4" w:space="0" w:color="auto"/>
            </w:tcBorders>
            <w:shd w:val="clear" w:color="000000" w:fill="E6B9B8"/>
            <w:textDirection w:val="btLr"/>
            <w:vAlign w:val="center"/>
            <w:hideMark/>
          </w:tcPr>
          <w:p w14:paraId="7F915603"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Обучающиеся Cферум или МШ (чел)</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59DA0ED"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Обучающиеся, использовавшие за последние 12 месяцев Сферум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B33484B"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 xml:space="preserve"> Педагоги, использовавшие за последние 12 месяцев Сферум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690E75"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Обучающиеся, использовавшие за последние 12 месяцев МШ</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E5C7498"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 xml:space="preserve"> Педагоги, использовавшие за последние 12 месяцев МШ</w:t>
            </w:r>
          </w:p>
        </w:tc>
        <w:tc>
          <w:tcPr>
            <w:tcW w:w="665" w:type="dxa"/>
            <w:tcBorders>
              <w:top w:val="single" w:sz="4" w:space="0" w:color="auto"/>
              <w:left w:val="nil"/>
              <w:bottom w:val="single" w:sz="4" w:space="0" w:color="auto"/>
              <w:right w:val="single" w:sz="4" w:space="0" w:color="auto"/>
            </w:tcBorders>
            <w:shd w:val="clear" w:color="000000" w:fill="E6B9B8"/>
            <w:textDirection w:val="btLr"/>
            <w:vAlign w:val="center"/>
            <w:hideMark/>
          </w:tcPr>
          <w:p w14:paraId="1BF1E01C"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Педагоги, использовавшие за последние 12 месяцев Сферум или МШ (чел)</w:t>
            </w:r>
          </w:p>
        </w:tc>
        <w:tc>
          <w:tcPr>
            <w:tcW w:w="80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2F5370"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Обучающиеся, использовавшие за последние 12 месяцев Сферум % от общего числа</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7A0AB2F"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Педагоги, использовавшие за последние 12 месяцев Сферум % от общего числа</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D3E618"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Обучающиеся, использовавшие за последние 12 месяцев МШ % от общего числа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12EED27" w14:textId="77777777" w:rsidR="00593BB5" w:rsidRPr="00593BB5" w:rsidRDefault="00593BB5" w:rsidP="00593BB5">
            <w:pPr>
              <w:spacing w:after="0" w:line="240" w:lineRule="auto"/>
              <w:ind w:left="113" w:right="113"/>
              <w:jc w:val="center"/>
              <w:rPr>
                <w:rFonts w:ascii="Times New Roman" w:eastAsia="Times New Roman" w:hAnsi="Times New Roman" w:cs="Times New Roman"/>
                <w:b/>
                <w:bCs/>
                <w:color w:val="000000"/>
                <w:sz w:val="16"/>
                <w:szCs w:val="16"/>
              </w:rPr>
            </w:pPr>
            <w:r w:rsidRPr="00593BB5">
              <w:rPr>
                <w:rFonts w:ascii="Times New Roman" w:eastAsia="Times New Roman" w:hAnsi="Times New Roman" w:cs="Times New Roman"/>
                <w:b/>
                <w:bCs/>
                <w:color w:val="000000"/>
                <w:sz w:val="16"/>
                <w:szCs w:val="16"/>
              </w:rPr>
              <w:t>Педагоги, использовавшие за последние 12 месяцев МШ % от общего числа</w:t>
            </w:r>
          </w:p>
        </w:tc>
      </w:tr>
      <w:tr w:rsidR="00593BB5" w:rsidRPr="00593BB5" w14:paraId="738421C3"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3B996E78"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"ГИМНАЗИЯ № 1"</w:t>
            </w:r>
          </w:p>
        </w:tc>
        <w:tc>
          <w:tcPr>
            <w:tcW w:w="567" w:type="dxa"/>
            <w:tcBorders>
              <w:top w:val="nil"/>
              <w:left w:val="nil"/>
              <w:bottom w:val="single" w:sz="4" w:space="0" w:color="auto"/>
              <w:right w:val="single" w:sz="4" w:space="0" w:color="auto"/>
            </w:tcBorders>
            <w:shd w:val="clear" w:color="auto" w:fill="auto"/>
            <w:noWrap/>
            <w:vAlign w:val="bottom"/>
            <w:hideMark/>
          </w:tcPr>
          <w:p w14:paraId="082FD1E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1618</w:t>
            </w:r>
          </w:p>
        </w:tc>
        <w:tc>
          <w:tcPr>
            <w:tcW w:w="567" w:type="dxa"/>
            <w:tcBorders>
              <w:top w:val="nil"/>
              <w:left w:val="nil"/>
              <w:bottom w:val="single" w:sz="4" w:space="0" w:color="auto"/>
              <w:right w:val="single" w:sz="4" w:space="0" w:color="auto"/>
            </w:tcBorders>
            <w:shd w:val="clear" w:color="auto" w:fill="auto"/>
            <w:noWrap/>
            <w:vAlign w:val="bottom"/>
            <w:hideMark/>
          </w:tcPr>
          <w:p w14:paraId="2D9367E0"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66</w:t>
            </w:r>
          </w:p>
        </w:tc>
        <w:tc>
          <w:tcPr>
            <w:tcW w:w="567" w:type="dxa"/>
            <w:tcBorders>
              <w:top w:val="nil"/>
              <w:left w:val="nil"/>
              <w:bottom w:val="single" w:sz="4" w:space="0" w:color="auto"/>
              <w:right w:val="single" w:sz="4" w:space="0" w:color="auto"/>
            </w:tcBorders>
            <w:shd w:val="clear" w:color="auto" w:fill="auto"/>
            <w:noWrap/>
            <w:vAlign w:val="bottom"/>
            <w:hideMark/>
          </w:tcPr>
          <w:p w14:paraId="0B04CCA0"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1338</w:t>
            </w:r>
          </w:p>
        </w:tc>
        <w:tc>
          <w:tcPr>
            <w:tcW w:w="376" w:type="dxa"/>
            <w:tcBorders>
              <w:top w:val="nil"/>
              <w:left w:val="nil"/>
              <w:bottom w:val="single" w:sz="4" w:space="0" w:color="auto"/>
              <w:right w:val="nil"/>
            </w:tcBorders>
            <w:shd w:val="clear" w:color="000000" w:fill="FFFF00"/>
            <w:noWrap/>
            <w:vAlign w:val="bottom"/>
            <w:hideMark/>
          </w:tcPr>
          <w:p w14:paraId="522ADE3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519B670D"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1338</w:t>
            </w:r>
          </w:p>
        </w:tc>
        <w:tc>
          <w:tcPr>
            <w:tcW w:w="660" w:type="dxa"/>
            <w:tcBorders>
              <w:top w:val="nil"/>
              <w:left w:val="nil"/>
              <w:bottom w:val="single" w:sz="4" w:space="0" w:color="auto"/>
              <w:right w:val="single" w:sz="4" w:space="0" w:color="auto"/>
            </w:tcBorders>
            <w:shd w:val="clear" w:color="auto" w:fill="auto"/>
            <w:noWrap/>
            <w:vAlign w:val="bottom"/>
            <w:hideMark/>
          </w:tcPr>
          <w:p w14:paraId="51CD48B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867</w:t>
            </w:r>
          </w:p>
        </w:tc>
        <w:tc>
          <w:tcPr>
            <w:tcW w:w="567" w:type="dxa"/>
            <w:tcBorders>
              <w:top w:val="nil"/>
              <w:left w:val="nil"/>
              <w:bottom w:val="single" w:sz="4" w:space="0" w:color="auto"/>
              <w:right w:val="single" w:sz="4" w:space="0" w:color="auto"/>
            </w:tcBorders>
            <w:shd w:val="clear" w:color="auto" w:fill="auto"/>
            <w:noWrap/>
            <w:vAlign w:val="bottom"/>
            <w:hideMark/>
          </w:tcPr>
          <w:p w14:paraId="4B6BA35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71</w:t>
            </w:r>
          </w:p>
        </w:tc>
        <w:tc>
          <w:tcPr>
            <w:tcW w:w="567" w:type="dxa"/>
            <w:tcBorders>
              <w:top w:val="nil"/>
              <w:left w:val="nil"/>
              <w:bottom w:val="single" w:sz="4" w:space="0" w:color="auto"/>
              <w:right w:val="single" w:sz="4" w:space="0" w:color="auto"/>
            </w:tcBorders>
            <w:shd w:val="clear" w:color="000000" w:fill="FFFF00"/>
            <w:noWrap/>
            <w:vAlign w:val="bottom"/>
            <w:hideMark/>
          </w:tcPr>
          <w:p w14:paraId="7B6735E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418B8FD9"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34</w:t>
            </w:r>
          </w:p>
        </w:tc>
        <w:tc>
          <w:tcPr>
            <w:tcW w:w="665" w:type="dxa"/>
            <w:tcBorders>
              <w:top w:val="nil"/>
              <w:left w:val="nil"/>
              <w:bottom w:val="single" w:sz="4" w:space="0" w:color="auto"/>
              <w:right w:val="single" w:sz="4" w:space="0" w:color="auto"/>
            </w:tcBorders>
            <w:shd w:val="clear" w:color="auto" w:fill="auto"/>
            <w:noWrap/>
            <w:vAlign w:val="bottom"/>
            <w:hideMark/>
          </w:tcPr>
          <w:p w14:paraId="221A42D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71</w:t>
            </w:r>
          </w:p>
        </w:tc>
        <w:tc>
          <w:tcPr>
            <w:tcW w:w="801" w:type="dxa"/>
            <w:tcBorders>
              <w:top w:val="nil"/>
              <w:left w:val="nil"/>
              <w:bottom w:val="single" w:sz="4" w:space="0" w:color="auto"/>
              <w:right w:val="single" w:sz="4" w:space="0" w:color="auto"/>
            </w:tcBorders>
            <w:shd w:val="clear" w:color="auto" w:fill="auto"/>
            <w:noWrap/>
            <w:vAlign w:val="bottom"/>
            <w:hideMark/>
          </w:tcPr>
          <w:p w14:paraId="6482DEC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53,58%</w:t>
            </w:r>
          </w:p>
        </w:tc>
        <w:tc>
          <w:tcPr>
            <w:tcW w:w="850" w:type="dxa"/>
            <w:tcBorders>
              <w:top w:val="nil"/>
              <w:left w:val="nil"/>
              <w:bottom w:val="single" w:sz="4" w:space="0" w:color="auto"/>
              <w:right w:val="single" w:sz="4" w:space="0" w:color="auto"/>
            </w:tcBorders>
            <w:shd w:val="clear" w:color="auto" w:fill="auto"/>
            <w:noWrap/>
            <w:vAlign w:val="bottom"/>
            <w:hideMark/>
          </w:tcPr>
          <w:p w14:paraId="0BA8C29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107,58%</w:t>
            </w:r>
          </w:p>
        </w:tc>
        <w:tc>
          <w:tcPr>
            <w:tcW w:w="708" w:type="dxa"/>
            <w:tcBorders>
              <w:top w:val="nil"/>
              <w:left w:val="nil"/>
              <w:bottom w:val="single" w:sz="4" w:space="0" w:color="auto"/>
              <w:right w:val="single" w:sz="4" w:space="0" w:color="auto"/>
            </w:tcBorders>
            <w:shd w:val="clear" w:color="000000" w:fill="FFFF00"/>
            <w:noWrap/>
            <w:vAlign w:val="bottom"/>
            <w:hideMark/>
          </w:tcPr>
          <w:p w14:paraId="643D2BC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19C69D10"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51,52%</w:t>
            </w:r>
          </w:p>
        </w:tc>
      </w:tr>
      <w:tr w:rsidR="00593BB5" w:rsidRPr="00593BB5" w14:paraId="4C18E12C"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2F102376" w14:textId="77777777" w:rsidR="00593BB5" w:rsidRPr="00593BB5" w:rsidRDefault="00593BB5" w:rsidP="00593BB5">
            <w:pPr>
              <w:tabs>
                <w:tab w:val="left" w:pos="1462"/>
              </w:tabs>
              <w:spacing w:after="0" w:line="240" w:lineRule="auto"/>
              <w:ind w:right="34"/>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"ЛИЦЕЙ № 1"</w:t>
            </w:r>
          </w:p>
        </w:tc>
        <w:tc>
          <w:tcPr>
            <w:tcW w:w="567" w:type="dxa"/>
            <w:tcBorders>
              <w:top w:val="nil"/>
              <w:left w:val="nil"/>
              <w:bottom w:val="single" w:sz="4" w:space="0" w:color="auto"/>
              <w:right w:val="single" w:sz="4" w:space="0" w:color="auto"/>
            </w:tcBorders>
            <w:shd w:val="clear" w:color="auto" w:fill="auto"/>
            <w:noWrap/>
            <w:vAlign w:val="bottom"/>
            <w:hideMark/>
          </w:tcPr>
          <w:p w14:paraId="192D35D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1331</w:t>
            </w:r>
          </w:p>
        </w:tc>
        <w:tc>
          <w:tcPr>
            <w:tcW w:w="567" w:type="dxa"/>
            <w:tcBorders>
              <w:top w:val="nil"/>
              <w:left w:val="nil"/>
              <w:bottom w:val="single" w:sz="4" w:space="0" w:color="auto"/>
              <w:right w:val="single" w:sz="4" w:space="0" w:color="auto"/>
            </w:tcBorders>
            <w:shd w:val="clear" w:color="auto" w:fill="auto"/>
            <w:noWrap/>
            <w:vAlign w:val="bottom"/>
            <w:hideMark/>
          </w:tcPr>
          <w:p w14:paraId="7676657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58</w:t>
            </w:r>
          </w:p>
        </w:tc>
        <w:tc>
          <w:tcPr>
            <w:tcW w:w="567" w:type="dxa"/>
            <w:tcBorders>
              <w:top w:val="nil"/>
              <w:left w:val="nil"/>
              <w:bottom w:val="single" w:sz="4" w:space="0" w:color="auto"/>
              <w:right w:val="single" w:sz="4" w:space="0" w:color="auto"/>
            </w:tcBorders>
            <w:shd w:val="clear" w:color="auto" w:fill="auto"/>
            <w:noWrap/>
            <w:vAlign w:val="bottom"/>
            <w:hideMark/>
          </w:tcPr>
          <w:p w14:paraId="3720996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690</w:t>
            </w:r>
          </w:p>
        </w:tc>
        <w:tc>
          <w:tcPr>
            <w:tcW w:w="376" w:type="dxa"/>
            <w:tcBorders>
              <w:top w:val="nil"/>
              <w:left w:val="nil"/>
              <w:bottom w:val="single" w:sz="4" w:space="0" w:color="auto"/>
              <w:right w:val="nil"/>
            </w:tcBorders>
            <w:shd w:val="clear" w:color="000000" w:fill="FFFF00"/>
            <w:noWrap/>
            <w:vAlign w:val="bottom"/>
            <w:hideMark/>
          </w:tcPr>
          <w:p w14:paraId="78AA877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411AF7A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690</w:t>
            </w:r>
          </w:p>
        </w:tc>
        <w:tc>
          <w:tcPr>
            <w:tcW w:w="660" w:type="dxa"/>
            <w:tcBorders>
              <w:top w:val="nil"/>
              <w:left w:val="nil"/>
              <w:bottom w:val="single" w:sz="4" w:space="0" w:color="auto"/>
              <w:right w:val="single" w:sz="4" w:space="0" w:color="auto"/>
            </w:tcBorders>
            <w:shd w:val="clear" w:color="auto" w:fill="auto"/>
            <w:noWrap/>
            <w:vAlign w:val="bottom"/>
            <w:hideMark/>
          </w:tcPr>
          <w:p w14:paraId="429AC5D0"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274</w:t>
            </w:r>
          </w:p>
        </w:tc>
        <w:tc>
          <w:tcPr>
            <w:tcW w:w="567" w:type="dxa"/>
            <w:tcBorders>
              <w:top w:val="nil"/>
              <w:left w:val="nil"/>
              <w:bottom w:val="single" w:sz="4" w:space="0" w:color="auto"/>
              <w:right w:val="single" w:sz="4" w:space="0" w:color="auto"/>
            </w:tcBorders>
            <w:shd w:val="clear" w:color="auto" w:fill="auto"/>
            <w:noWrap/>
            <w:vAlign w:val="bottom"/>
            <w:hideMark/>
          </w:tcPr>
          <w:p w14:paraId="46A38CB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51</w:t>
            </w:r>
          </w:p>
        </w:tc>
        <w:tc>
          <w:tcPr>
            <w:tcW w:w="567" w:type="dxa"/>
            <w:tcBorders>
              <w:top w:val="nil"/>
              <w:left w:val="nil"/>
              <w:bottom w:val="single" w:sz="4" w:space="0" w:color="auto"/>
              <w:right w:val="single" w:sz="4" w:space="0" w:color="auto"/>
            </w:tcBorders>
            <w:shd w:val="clear" w:color="000000" w:fill="FFFF00"/>
            <w:noWrap/>
            <w:vAlign w:val="bottom"/>
            <w:hideMark/>
          </w:tcPr>
          <w:p w14:paraId="0B5AEFC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3AAD52D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24</w:t>
            </w:r>
          </w:p>
        </w:tc>
        <w:tc>
          <w:tcPr>
            <w:tcW w:w="665" w:type="dxa"/>
            <w:tcBorders>
              <w:top w:val="nil"/>
              <w:left w:val="nil"/>
              <w:bottom w:val="single" w:sz="4" w:space="0" w:color="auto"/>
              <w:right w:val="single" w:sz="4" w:space="0" w:color="auto"/>
            </w:tcBorders>
            <w:shd w:val="clear" w:color="auto" w:fill="auto"/>
            <w:noWrap/>
            <w:vAlign w:val="bottom"/>
            <w:hideMark/>
          </w:tcPr>
          <w:p w14:paraId="2650397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51</w:t>
            </w:r>
          </w:p>
        </w:tc>
        <w:tc>
          <w:tcPr>
            <w:tcW w:w="801" w:type="dxa"/>
            <w:tcBorders>
              <w:top w:val="nil"/>
              <w:left w:val="nil"/>
              <w:bottom w:val="single" w:sz="4" w:space="0" w:color="auto"/>
              <w:right w:val="single" w:sz="4" w:space="0" w:color="auto"/>
            </w:tcBorders>
            <w:shd w:val="clear" w:color="auto" w:fill="auto"/>
            <w:noWrap/>
            <w:vAlign w:val="bottom"/>
            <w:hideMark/>
          </w:tcPr>
          <w:p w14:paraId="6EB9032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20,59%</w:t>
            </w:r>
          </w:p>
        </w:tc>
        <w:tc>
          <w:tcPr>
            <w:tcW w:w="850" w:type="dxa"/>
            <w:tcBorders>
              <w:top w:val="nil"/>
              <w:left w:val="nil"/>
              <w:bottom w:val="single" w:sz="4" w:space="0" w:color="auto"/>
              <w:right w:val="single" w:sz="4" w:space="0" w:color="auto"/>
            </w:tcBorders>
            <w:shd w:val="clear" w:color="auto" w:fill="auto"/>
            <w:noWrap/>
            <w:vAlign w:val="bottom"/>
            <w:hideMark/>
          </w:tcPr>
          <w:p w14:paraId="4ABC1F6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87,93%</w:t>
            </w:r>
          </w:p>
        </w:tc>
        <w:tc>
          <w:tcPr>
            <w:tcW w:w="708" w:type="dxa"/>
            <w:tcBorders>
              <w:top w:val="nil"/>
              <w:left w:val="nil"/>
              <w:bottom w:val="single" w:sz="4" w:space="0" w:color="auto"/>
              <w:right w:val="single" w:sz="4" w:space="0" w:color="auto"/>
            </w:tcBorders>
            <w:shd w:val="clear" w:color="000000" w:fill="FFFF00"/>
            <w:noWrap/>
            <w:vAlign w:val="bottom"/>
            <w:hideMark/>
          </w:tcPr>
          <w:p w14:paraId="2E0E947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006209A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41,38%</w:t>
            </w:r>
          </w:p>
        </w:tc>
      </w:tr>
      <w:tr w:rsidR="00593BB5" w:rsidRPr="00593BB5" w14:paraId="6A63BB98"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718333D8"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"ООШ № 2"</w:t>
            </w:r>
          </w:p>
        </w:tc>
        <w:tc>
          <w:tcPr>
            <w:tcW w:w="567" w:type="dxa"/>
            <w:tcBorders>
              <w:top w:val="nil"/>
              <w:left w:val="nil"/>
              <w:bottom w:val="single" w:sz="4" w:space="0" w:color="auto"/>
              <w:right w:val="single" w:sz="4" w:space="0" w:color="auto"/>
            </w:tcBorders>
            <w:shd w:val="clear" w:color="auto" w:fill="auto"/>
            <w:noWrap/>
            <w:vAlign w:val="bottom"/>
            <w:hideMark/>
          </w:tcPr>
          <w:p w14:paraId="5168CC0B"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120</w:t>
            </w:r>
          </w:p>
        </w:tc>
        <w:tc>
          <w:tcPr>
            <w:tcW w:w="567" w:type="dxa"/>
            <w:tcBorders>
              <w:top w:val="nil"/>
              <w:left w:val="nil"/>
              <w:bottom w:val="single" w:sz="4" w:space="0" w:color="auto"/>
              <w:right w:val="single" w:sz="4" w:space="0" w:color="auto"/>
            </w:tcBorders>
            <w:shd w:val="clear" w:color="auto" w:fill="auto"/>
            <w:noWrap/>
            <w:vAlign w:val="bottom"/>
            <w:hideMark/>
          </w:tcPr>
          <w:p w14:paraId="3C68B57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noWrap/>
            <w:vAlign w:val="bottom"/>
            <w:hideMark/>
          </w:tcPr>
          <w:p w14:paraId="18064630"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122</w:t>
            </w:r>
          </w:p>
        </w:tc>
        <w:tc>
          <w:tcPr>
            <w:tcW w:w="376" w:type="dxa"/>
            <w:tcBorders>
              <w:top w:val="nil"/>
              <w:left w:val="nil"/>
              <w:bottom w:val="single" w:sz="4" w:space="0" w:color="auto"/>
              <w:right w:val="nil"/>
            </w:tcBorders>
            <w:shd w:val="clear" w:color="000000" w:fill="FFFF00"/>
            <w:noWrap/>
            <w:vAlign w:val="bottom"/>
            <w:hideMark/>
          </w:tcPr>
          <w:p w14:paraId="43BF5C8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1F4C9C2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122</w:t>
            </w:r>
          </w:p>
        </w:tc>
        <w:tc>
          <w:tcPr>
            <w:tcW w:w="660" w:type="dxa"/>
            <w:tcBorders>
              <w:top w:val="nil"/>
              <w:left w:val="nil"/>
              <w:bottom w:val="single" w:sz="4" w:space="0" w:color="auto"/>
              <w:right w:val="single" w:sz="4" w:space="0" w:color="auto"/>
            </w:tcBorders>
            <w:shd w:val="clear" w:color="auto" w:fill="auto"/>
            <w:noWrap/>
            <w:vAlign w:val="bottom"/>
            <w:hideMark/>
          </w:tcPr>
          <w:p w14:paraId="590E5A9B"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80</w:t>
            </w:r>
          </w:p>
        </w:tc>
        <w:tc>
          <w:tcPr>
            <w:tcW w:w="567" w:type="dxa"/>
            <w:tcBorders>
              <w:top w:val="nil"/>
              <w:left w:val="nil"/>
              <w:bottom w:val="single" w:sz="4" w:space="0" w:color="auto"/>
              <w:right w:val="single" w:sz="4" w:space="0" w:color="auto"/>
            </w:tcBorders>
            <w:shd w:val="clear" w:color="auto" w:fill="auto"/>
            <w:noWrap/>
            <w:vAlign w:val="bottom"/>
            <w:hideMark/>
          </w:tcPr>
          <w:p w14:paraId="16B6C42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shd w:val="clear" w:color="000000" w:fill="FFFF00"/>
            <w:noWrap/>
            <w:vAlign w:val="bottom"/>
            <w:hideMark/>
          </w:tcPr>
          <w:p w14:paraId="7C8ED4F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0E8D03A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w:t>
            </w:r>
          </w:p>
        </w:tc>
        <w:tc>
          <w:tcPr>
            <w:tcW w:w="665" w:type="dxa"/>
            <w:tcBorders>
              <w:top w:val="nil"/>
              <w:left w:val="nil"/>
              <w:bottom w:val="single" w:sz="4" w:space="0" w:color="auto"/>
              <w:right w:val="single" w:sz="4" w:space="0" w:color="auto"/>
            </w:tcBorders>
            <w:shd w:val="clear" w:color="auto" w:fill="auto"/>
            <w:noWrap/>
            <w:vAlign w:val="bottom"/>
            <w:hideMark/>
          </w:tcPr>
          <w:p w14:paraId="52D25504"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w:t>
            </w:r>
          </w:p>
        </w:tc>
        <w:tc>
          <w:tcPr>
            <w:tcW w:w="801" w:type="dxa"/>
            <w:tcBorders>
              <w:top w:val="nil"/>
              <w:left w:val="nil"/>
              <w:bottom w:val="single" w:sz="4" w:space="0" w:color="auto"/>
              <w:right w:val="single" w:sz="4" w:space="0" w:color="auto"/>
            </w:tcBorders>
            <w:shd w:val="clear" w:color="auto" w:fill="auto"/>
            <w:noWrap/>
            <w:vAlign w:val="bottom"/>
            <w:hideMark/>
          </w:tcPr>
          <w:p w14:paraId="6A14667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66,67%</w:t>
            </w:r>
          </w:p>
        </w:tc>
        <w:tc>
          <w:tcPr>
            <w:tcW w:w="850" w:type="dxa"/>
            <w:tcBorders>
              <w:top w:val="nil"/>
              <w:left w:val="nil"/>
              <w:bottom w:val="single" w:sz="4" w:space="0" w:color="auto"/>
              <w:right w:val="single" w:sz="4" w:space="0" w:color="auto"/>
            </w:tcBorders>
            <w:shd w:val="clear" w:color="auto" w:fill="auto"/>
            <w:noWrap/>
            <w:vAlign w:val="bottom"/>
            <w:hideMark/>
          </w:tcPr>
          <w:p w14:paraId="2BAD137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108,33%</w:t>
            </w:r>
          </w:p>
        </w:tc>
        <w:tc>
          <w:tcPr>
            <w:tcW w:w="708" w:type="dxa"/>
            <w:tcBorders>
              <w:top w:val="nil"/>
              <w:left w:val="nil"/>
              <w:bottom w:val="single" w:sz="4" w:space="0" w:color="auto"/>
              <w:right w:val="single" w:sz="4" w:space="0" w:color="auto"/>
            </w:tcBorders>
            <w:shd w:val="clear" w:color="000000" w:fill="FFFF00"/>
            <w:noWrap/>
            <w:vAlign w:val="bottom"/>
            <w:hideMark/>
          </w:tcPr>
          <w:p w14:paraId="29D19E3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69AE9A5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58,33%</w:t>
            </w:r>
          </w:p>
        </w:tc>
      </w:tr>
      <w:tr w:rsidR="00593BB5" w:rsidRPr="00593BB5" w14:paraId="40A1BF0C"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0F2094B5"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"ООШ № 20"</w:t>
            </w:r>
          </w:p>
        </w:tc>
        <w:tc>
          <w:tcPr>
            <w:tcW w:w="567" w:type="dxa"/>
            <w:tcBorders>
              <w:top w:val="nil"/>
              <w:left w:val="nil"/>
              <w:bottom w:val="single" w:sz="4" w:space="0" w:color="auto"/>
              <w:right w:val="single" w:sz="4" w:space="0" w:color="auto"/>
            </w:tcBorders>
            <w:shd w:val="clear" w:color="auto" w:fill="auto"/>
            <w:noWrap/>
            <w:vAlign w:val="bottom"/>
            <w:hideMark/>
          </w:tcPr>
          <w:p w14:paraId="6FF5991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62</w:t>
            </w:r>
          </w:p>
        </w:tc>
        <w:tc>
          <w:tcPr>
            <w:tcW w:w="567" w:type="dxa"/>
            <w:tcBorders>
              <w:top w:val="nil"/>
              <w:left w:val="nil"/>
              <w:bottom w:val="single" w:sz="4" w:space="0" w:color="auto"/>
              <w:right w:val="single" w:sz="4" w:space="0" w:color="auto"/>
            </w:tcBorders>
            <w:shd w:val="clear" w:color="auto" w:fill="auto"/>
            <w:noWrap/>
            <w:vAlign w:val="bottom"/>
            <w:hideMark/>
          </w:tcPr>
          <w:p w14:paraId="3BFF60D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noWrap/>
            <w:vAlign w:val="bottom"/>
            <w:hideMark/>
          </w:tcPr>
          <w:p w14:paraId="4F34308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64</w:t>
            </w:r>
          </w:p>
        </w:tc>
        <w:tc>
          <w:tcPr>
            <w:tcW w:w="376" w:type="dxa"/>
            <w:tcBorders>
              <w:top w:val="nil"/>
              <w:left w:val="nil"/>
              <w:bottom w:val="single" w:sz="4" w:space="0" w:color="auto"/>
              <w:right w:val="nil"/>
            </w:tcBorders>
            <w:shd w:val="clear" w:color="auto" w:fill="auto"/>
            <w:noWrap/>
            <w:vAlign w:val="bottom"/>
            <w:hideMark/>
          </w:tcPr>
          <w:p w14:paraId="2036FCB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7888F4F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64</w:t>
            </w:r>
          </w:p>
        </w:tc>
        <w:tc>
          <w:tcPr>
            <w:tcW w:w="660" w:type="dxa"/>
            <w:tcBorders>
              <w:top w:val="nil"/>
              <w:left w:val="nil"/>
              <w:bottom w:val="single" w:sz="4" w:space="0" w:color="auto"/>
              <w:right w:val="single" w:sz="4" w:space="0" w:color="auto"/>
            </w:tcBorders>
            <w:shd w:val="clear" w:color="auto" w:fill="auto"/>
            <w:noWrap/>
            <w:vAlign w:val="bottom"/>
            <w:hideMark/>
          </w:tcPr>
          <w:p w14:paraId="392B237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36</w:t>
            </w:r>
          </w:p>
        </w:tc>
        <w:tc>
          <w:tcPr>
            <w:tcW w:w="567" w:type="dxa"/>
            <w:tcBorders>
              <w:top w:val="nil"/>
              <w:left w:val="nil"/>
              <w:bottom w:val="single" w:sz="4" w:space="0" w:color="auto"/>
              <w:right w:val="single" w:sz="4" w:space="0" w:color="auto"/>
            </w:tcBorders>
            <w:shd w:val="clear" w:color="auto" w:fill="auto"/>
            <w:noWrap/>
            <w:vAlign w:val="bottom"/>
            <w:hideMark/>
          </w:tcPr>
          <w:p w14:paraId="46FD583D"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000000" w:fill="FFFF00"/>
            <w:noWrap/>
            <w:vAlign w:val="bottom"/>
            <w:hideMark/>
          </w:tcPr>
          <w:p w14:paraId="002EF03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23C2D9A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w:t>
            </w:r>
          </w:p>
        </w:tc>
        <w:tc>
          <w:tcPr>
            <w:tcW w:w="665" w:type="dxa"/>
            <w:tcBorders>
              <w:top w:val="nil"/>
              <w:left w:val="nil"/>
              <w:bottom w:val="single" w:sz="4" w:space="0" w:color="auto"/>
              <w:right w:val="single" w:sz="4" w:space="0" w:color="auto"/>
            </w:tcBorders>
            <w:shd w:val="clear" w:color="auto" w:fill="auto"/>
            <w:noWrap/>
            <w:vAlign w:val="bottom"/>
            <w:hideMark/>
          </w:tcPr>
          <w:p w14:paraId="0523D94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12</w:t>
            </w:r>
          </w:p>
        </w:tc>
        <w:tc>
          <w:tcPr>
            <w:tcW w:w="801" w:type="dxa"/>
            <w:tcBorders>
              <w:top w:val="nil"/>
              <w:left w:val="nil"/>
              <w:bottom w:val="single" w:sz="4" w:space="0" w:color="auto"/>
              <w:right w:val="single" w:sz="4" w:space="0" w:color="auto"/>
            </w:tcBorders>
            <w:shd w:val="clear" w:color="auto" w:fill="auto"/>
            <w:noWrap/>
            <w:vAlign w:val="bottom"/>
            <w:hideMark/>
          </w:tcPr>
          <w:p w14:paraId="4B53F85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58,06%</w:t>
            </w:r>
          </w:p>
        </w:tc>
        <w:tc>
          <w:tcPr>
            <w:tcW w:w="850" w:type="dxa"/>
            <w:tcBorders>
              <w:top w:val="nil"/>
              <w:left w:val="nil"/>
              <w:bottom w:val="single" w:sz="4" w:space="0" w:color="auto"/>
              <w:right w:val="single" w:sz="4" w:space="0" w:color="auto"/>
            </w:tcBorders>
            <w:shd w:val="clear" w:color="auto" w:fill="auto"/>
            <w:noWrap/>
            <w:vAlign w:val="bottom"/>
            <w:hideMark/>
          </w:tcPr>
          <w:p w14:paraId="6F6C4474"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133,33%</w:t>
            </w:r>
          </w:p>
        </w:tc>
        <w:tc>
          <w:tcPr>
            <w:tcW w:w="708" w:type="dxa"/>
            <w:tcBorders>
              <w:top w:val="nil"/>
              <w:left w:val="nil"/>
              <w:bottom w:val="single" w:sz="4" w:space="0" w:color="auto"/>
              <w:right w:val="single" w:sz="4" w:space="0" w:color="auto"/>
            </w:tcBorders>
            <w:shd w:val="clear" w:color="000000" w:fill="FFFF00"/>
            <w:noWrap/>
            <w:vAlign w:val="bottom"/>
            <w:hideMark/>
          </w:tcPr>
          <w:p w14:paraId="278AFE3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1A47695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33,33%</w:t>
            </w:r>
          </w:p>
        </w:tc>
      </w:tr>
      <w:tr w:rsidR="00593BB5" w:rsidRPr="00593BB5" w14:paraId="4344FB44"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386BF1F3" w14:textId="77777777" w:rsid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"СОШ № 10"</w:t>
            </w:r>
          </w:p>
          <w:p w14:paraId="182AF3EC" w14:textId="56E55EA0" w:rsidR="003E1D5D" w:rsidRPr="00593BB5" w:rsidRDefault="003E1D5D" w:rsidP="00593BB5">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42DC5FE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599</w:t>
            </w:r>
          </w:p>
        </w:tc>
        <w:tc>
          <w:tcPr>
            <w:tcW w:w="567" w:type="dxa"/>
            <w:tcBorders>
              <w:top w:val="nil"/>
              <w:left w:val="nil"/>
              <w:bottom w:val="single" w:sz="4" w:space="0" w:color="auto"/>
              <w:right w:val="single" w:sz="4" w:space="0" w:color="auto"/>
            </w:tcBorders>
            <w:shd w:val="clear" w:color="auto" w:fill="auto"/>
            <w:noWrap/>
            <w:vAlign w:val="bottom"/>
            <w:hideMark/>
          </w:tcPr>
          <w:p w14:paraId="1B58F3F9"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noWrap/>
            <w:vAlign w:val="bottom"/>
            <w:hideMark/>
          </w:tcPr>
          <w:p w14:paraId="3E94480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139</w:t>
            </w:r>
          </w:p>
        </w:tc>
        <w:tc>
          <w:tcPr>
            <w:tcW w:w="376" w:type="dxa"/>
            <w:tcBorders>
              <w:top w:val="nil"/>
              <w:left w:val="nil"/>
              <w:bottom w:val="single" w:sz="4" w:space="0" w:color="auto"/>
              <w:right w:val="nil"/>
            </w:tcBorders>
            <w:shd w:val="clear" w:color="000000" w:fill="FFFF00"/>
            <w:noWrap/>
            <w:vAlign w:val="bottom"/>
            <w:hideMark/>
          </w:tcPr>
          <w:p w14:paraId="599B698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3A2CB3C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139</w:t>
            </w:r>
          </w:p>
        </w:tc>
        <w:tc>
          <w:tcPr>
            <w:tcW w:w="660" w:type="dxa"/>
            <w:tcBorders>
              <w:top w:val="nil"/>
              <w:left w:val="nil"/>
              <w:bottom w:val="single" w:sz="4" w:space="0" w:color="auto"/>
              <w:right w:val="single" w:sz="4" w:space="0" w:color="auto"/>
            </w:tcBorders>
            <w:shd w:val="clear" w:color="auto" w:fill="auto"/>
            <w:noWrap/>
            <w:vAlign w:val="bottom"/>
            <w:hideMark/>
          </w:tcPr>
          <w:p w14:paraId="5FFA325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38</w:t>
            </w:r>
          </w:p>
        </w:tc>
        <w:tc>
          <w:tcPr>
            <w:tcW w:w="567" w:type="dxa"/>
            <w:tcBorders>
              <w:top w:val="nil"/>
              <w:left w:val="nil"/>
              <w:bottom w:val="single" w:sz="4" w:space="0" w:color="auto"/>
              <w:right w:val="single" w:sz="4" w:space="0" w:color="auto"/>
            </w:tcBorders>
            <w:shd w:val="clear" w:color="auto" w:fill="auto"/>
            <w:noWrap/>
            <w:vAlign w:val="bottom"/>
            <w:hideMark/>
          </w:tcPr>
          <w:p w14:paraId="1C6AD56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24</w:t>
            </w:r>
          </w:p>
        </w:tc>
        <w:tc>
          <w:tcPr>
            <w:tcW w:w="567" w:type="dxa"/>
            <w:tcBorders>
              <w:top w:val="nil"/>
              <w:left w:val="nil"/>
              <w:bottom w:val="single" w:sz="4" w:space="0" w:color="auto"/>
              <w:right w:val="single" w:sz="4" w:space="0" w:color="auto"/>
            </w:tcBorders>
            <w:shd w:val="clear" w:color="000000" w:fill="FFFF00"/>
            <w:noWrap/>
            <w:vAlign w:val="bottom"/>
            <w:hideMark/>
          </w:tcPr>
          <w:p w14:paraId="498AA6E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6732438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w:t>
            </w:r>
          </w:p>
        </w:tc>
        <w:tc>
          <w:tcPr>
            <w:tcW w:w="665" w:type="dxa"/>
            <w:tcBorders>
              <w:top w:val="nil"/>
              <w:left w:val="nil"/>
              <w:bottom w:val="single" w:sz="4" w:space="0" w:color="auto"/>
              <w:right w:val="single" w:sz="4" w:space="0" w:color="auto"/>
            </w:tcBorders>
            <w:shd w:val="clear" w:color="auto" w:fill="auto"/>
            <w:noWrap/>
            <w:vAlign w:val="bottom"/>
            <w:hideMark/>
          </w:tcPr>
          <w:p w14:paraId="0E56BC0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24</w:t>
            </w:r>
          </w:p>
        </w:tc>
        <w:tc>
          <w:tcPr>
            <w:tcW w:w="801" w:type="dxa"/>
            <w:tcBorders>
              <w:top w:val="nil"/>
              <w:left w:val="nil"/>
              <w:bottom w:val="single" w:sz="4" w:space="0" w:color="auto"/>
              <w:right w:val="single" w:sz="4" w:space="0" w:color="auto"/>
            </w:tcBorders>
            <w:shd w:val="clear" w:color="auto" w:fill="auto"/>
            <w:noWrap/>
            <w:vAlign w:val="bottom"/>
            <w:hideMark/>
          </w:tcPr>
          <w:p w14:paraId="30778A9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6,34%</w:t>
            </w:r>
          </w:p>
        </w:tc>
        <w:tc>
          <w:tcPr>
            <w:tcW w:w="850" w:type="dxa"/>
            <w:tcBorders>
              <w:top w:val="nil"/>
              <w:left w:val="nil"/>
              <w:bottom w:val="single" w:sz="4" w:space="0" w:color="auto"/>
              <w:right w:val="single" w:sz="4" w:space="0" w:color="auto"/>
            </w:tcBorders>
            <w:shd w:val="clear" w:color="auto" w:fill="auto"/>
            <w:noWrap/>
            <w:vAlign w:val="bottom"/>
            <w:hideMark/>
          </w:tcPr>
          <w:p w14:paraId="750DACD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126,32%</w:t>
            </w:r>
          </w:p>
        </w:tc>
        <w:tc>
          <w:tcPr>
            <w:tcW w:w="708" w:type="dxa"/>
            <w:tcBorders>
              <w:top w:val="nil"/>
              <w:left w:val="nil"/>
              <w:bottom w:val="single" w:sz="4" w:space="0" w:color="auto"/>
              <w:right w:val="single" w:sz="4" w:space="0" w:color="auto"/>
            </w:tcBorders>
            <w:shd w:val="clear" w:color="000000" w:fill="FFFF00"/>
            <w:noWrap/>
            <w:vAlign w:val="bottom"/>
            <w:hideMark/>
          </w:tcPr>
          <w:p w14:paraId="28AC54A0"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763751AB"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26,32%</w:t>
            </w:r>
          </w:p>
        </w:tc>
      </w:tr>
      <w:tr w:rsidR="00593BB5" w:rsidRPr="00593BB5" w14:paraId="3C099CB0"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48683A24"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 xml:space="preserve">МОАУ </w:t>
            </w:r>
            <w:r w:rsidRPr="00593BB5">
              <w:rPr>
                <w:rFonts w:ascii="Times New Roman" w:eastAsia="Times New Roman" w:hAnsi="Times New Roman" w:cs="Times New Roman"/>
                <w:color w:val="000000"/>
                <w:sz w:val="20"/>
                <w:szCs w:val="20"/>
              </w:rPr>
              <w:lastRenderedPageBreak/>
              <w:t>"СОШ № 13"</w:t>
            </w:r>
          </w:p>
        </w:tc>
        <w:tc>
          <w:tcPr>
            <w:tcW w:w="567" w:type="dxa"/>
            <w:tcBorders>
              <w:top w:val="nil"/>
              <w:left w:val="nil"/>
              <w:bottom w:val="single" w:sz="4" w:space="0" w:color="auto"/>
              <w:right w:val="single" w:sz="4" w:space="0" w:color="auto"/>
            </w:tcBorders>
            <w:shd w:val="clear" w:color="auto" w:fill="auto"/>
            <w:noWrap/>
            <w:vAlign w:val="bottom"/>
            <w:hideMark/>
          </w:tcPr>
          <w:p w14:paraId="618B5A2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lastRenderedPageBreak/>
              <w:t>883</w:t>
            </w:r>
          </w:p>
        </w:tc>
        <w:tc>
          <w:tcPr>
            <w:tcW w:w="567" w:type="dxa"/>
            <w:tcBorders>
              <w:top w:val="nil"/>
              <w:left w:val="nil"/>
              <w:bottom w:val="single" w:sz="4" w:space="0" w:color="auto"/>
              <w:right w:val="single" w:sz="4" w:space="0" w:color="auto"/>
            </w:tcBorders>
            <w:shd w:val="clear" w:color="auto" w:fill="auto"/>
            <w:noWrap/>
            <w:vAlign w:val="bottom"/>
            <w:hideMark/>
          </w:tcPr>
          <w:p w14:paraId="3A0DA92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39</w:t>
            </w:r>
          </w:p>
        </w:tc>
        <w:tc>
          <w:tcPr>
            <w:tcW w:w="567" w:type="dxa"/>
            <w:tcBorders>
              <w:top w:val="nil"/>
              <w:left w:val="nil"/>
              <w:bottom w:val="single" w:sz="4" w:space="0" w:color="auto"/>
              <w:right w:val="single" w:sz="4" w:space="0" w:color="auto"/>
            </w:tcBorders>
            <w:shd w:val="clear" w:color="auto" w:fill="auto"/>
            <w:noWrap/>
            <w:vAlign w:val="bottom"/>
            <w:hideMark/>
          </w:tcPr>
          <w:p w14:paraId="391E74F0"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786</w:t>
            </w:r>
          </w:p>
        </w:tc>
        <w:tc>
          <w:tcPr>
            <w:tcW w:w="376" w:type="dxa"/>
            <w:tcBorders>
              <w:top w:val="nil"/>
              <w:left w:val="nil"/>
              <w:bottom w:val="single" w:sz="4" w:space="0" w:color="auto"/>
              <w:right w:val="nil"/>
            </w:tcBorders>
            <w:shd w:val="clear" w:color="000000" w:fill="FFFF00"/>
            <w:noWrap/>
            <w:vAlign w:val="bottom"/>
            <w:hideMark/>
          </w:tcPr>
          <w:p w14:paraId="6078F12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1AC765F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786</w:t>
            </w:r>
          </w:p>
        </w:tc>
        <w:tc>
          <w:tcPr>
            <w:tcW w:w="660" w:type="dxa"/>
            <w:tcBorders>
              <w:top w:val="nil"/>
              <w:left w:val="nil"/>
              <w:bottom w:val="single" w:sz="4" w:space="0" w:color="auto"/>
              <w:right w:val="single" w:sz="4" w:space="0" w:color="auto"/>
            </w:tcBorders>
            <w:shd w:val="clear" w:color="auto" w:fill="auto"/>
            <w:noWrap/>
            <w:vAlign w:val="bottom"/>
            <w:hideMark/>
          </w:tcPr>
          <w:p w14:paraId="6E9E980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396</w:t>
            </w:r>
          </w:p>
        </w:tc>
        <w:tc>
          <w:tcPr>
            <w:tcW w:w="567" w:type="dxa"/>
            <w:tcBorders>
              <w:top w:val="nil"/>
              <w:left w:val="nil"/>
              <w:bottom w:val="single" w:sz="4" w:space="0" w:color="auto"/>
              <w:right w:val="single" w:sz="4" w:space="0" w:color="auto"/>
            </w:tcBorders>
            <w:shd w:val="clear" w:color="auto" w:fill="auto"/>
            <w:noWrap/>
            <w:vAlign w:val="bottom"/>
            <w:hideMark/>
          </w:tcPr>
          <w:p w14:paraId="553C323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40</w:t>
            </w:r>
          </w:p>
        </w:tc>
        <w:tc>
          <w:tcPr>
            <w:tcW w:w="567" w:type="dxa"/>
            <w:tcBorders>
              <w:top w:val="nil"/>
              <w:left w:val="nil"/>
              <w:bottom w:val="single" w:sz="4" w:space="0" w:color="auto"/>
              <w:right w:val="single" w:sz="4" w:space="0" w:color="auto"/>
            </w:tcBorders>
            <w:shd w:val="clear" w:color="000000" w:fill="FFFF00"/>
            <w:noWrap/>
            <w:vAlign w:val="bottom"/>
            <w:hideMark/>
          </w:tcPr>
          <w:p w14:paraId="015E6B3B"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1E44595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10</w:t>
            </w:r>
          </w:p>
        </w:tc>
        <w:tc>
          <w:tcPr>
            <w:tcW w:w="665" w:type="dxa"/>
            <w:tcBorders>
              <w:top w:val="nil"/>
              <w:left w:val="nil"/>
              <w:bottom w:val="single" w:sz="4" w:space="0" w:color="auto"/>
              <w:right w:val="single" w:sz="4" w:space="0" w:color="auto"/>
            </w:tcBorders>
            <w:shd w:val="clear" w:color="auto" w:fill="auto"/>
            <w:noWrap/>
            <w:vAlign w:val="bottom"/>
            <w:hideMark/>
          </w:tcPr>
          <w:p w14:paraId="3F249DE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40</w:t>
            </w:r>
          </w:p>
        </w:tc>
        <w:tc>
          <w:tcPr>
            <w:tcW w:w="801" w:type="dxa"/>
            <w:tcBorders>
              <w:top w:val="nil"/>
              <w:left w:val="nil"/>
              <w:bottom w:val="single" w:sz="4" w:space="0" w:color="auto"/>
              <w:right w:val="single" w:sz="4" w:space="0" w:color="auto"/>
            </w:tcBorders>
            <w:shd w:val="clear" w:color="auto" w:fill="auto"/>
            <w:noWrap/>
            <w:vAlign w:val="bottom"/>
            <w:hideMark/>
          </w:tcPr>
          <w:p w14:paraId="7ACA5B7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44,85%</w:t>
            </w:r>
          </w:p>
        </w:tc>
        <w:tc>
          <w:tcPr>
            <w:tcW w:w="850" w:type="dxa"/>
            <w:tcBorders>
              <w:top w:val="nil"/>
              <w:left w:val="nil"/>
              <w:bottom w:val="single" w:sz="4" w:space="0" w:color="auto"/>
              <w:right w:val="single" w:sz="4" w:space="0" w:color="auto"/>
            </w:tcBorders>
            <w:shd w:val="clear" w:color="auto" w:fill="auto"/>
            <w:noWrap/>
            <w:vAlign w:val="bottom"/>
            <w:hideMark/>
          </w:tcPr>
          <w:p w14:paraId="4024547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102,56%</w:t>
            </w:r>
          </w:p>
        </w:tc>
        <w:tc>
          <w:tcPr>
            <w:tcW w:w="708" w:type="dxa"/>
            <w:tcBorders>
              <w:top w:val="nil"/>
              <w:left w:val="nil"/>
              <w:bottom w:val="single" w:sz="4" w:space="0" w:color="auto"/>
              <w:right w:val="single" w:sz="4" w:space="0" w:color="auto"/>
            </w:tcBorders>
            <w:shd w:val="clear" w:color="000000" w:fill="FFFF00"/>
            <w:noWrap/>
            <w:vAlign w:val="bottom"/>
            <w:hideMark/>
          </w:tcPr>
          <w:p w14:paraId="4CC8A6C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48B3FD4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25,64%</w:t>
            </w:r>
          </w:p>
        </w:tc>
      </w:tr>
      <w:tr w:rsidR="00593BB5" w:rsidRPr="00593BB5" w14:paraId="7C253376"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57CCCF5F"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"СОШ № 15"</w:t>
            </w:r>
          </w:p>
        </w:tc>
        <w:tc>
          <w:tcPr>
            <w:tcW w:w="567" w:type="dxa"/>
            <w:tcBorders>
              <w:top w:val="nil"/>
              <w:left w:val="nil"/>
              <w:bottom w:val="single" w:sz="4" w:space="0" w:color="auto"/>
              <w:right w:val="single" w:sz="4" w:space="0" w:color="auto"/>
            </w:tcBorders>
            <w:shd w:val="clear" w:color="auto" w:fill="auto"/>
            <w:noWrap/>
            <w:vAlign w:val="bottom"/>
            <w:hideMark/>
          </w:tcPr>
          <w:p w14:paraId="673C5BA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819</w:t>
            </w:r>
          </w:p>
        </w:tc>
        <w:tc>
          <w:tcPr>
            <w:tcW w:w="567" w:type="dxa"/>
            <w:tcBorders>
              <w:top w:val="nil"/>
              <w:left w:val="nil"/>
              <w:bottom w:val="single" w:sz="4" w:space="0" w:color="auto"/>
              <w:right w:val="single" w:sz="4" w:space="0" w:color="auto"/>
            </w:tcBorders>
            <w:shd w:val="clear" w:color="auto" w:fill="auto"/>
            <w:noWrap/>
            <w:vAlign w:val="bottom"/>
            <w:hideMark/>
          </w:tcPr>
          <w:p w14:paraId="119433D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33</w:t>
            </w:r>
          </w:p>
        </w:tc>
        <w:tc>
          <w:tcPr>
            <w:tcW w:w="567" w:type="dxa"/>
            <w:tcBorders>
              <w:top w:val="nil"/>
              <w:left w:val="nil"/>
              <w:bottom w:val="single" w:sz="4" w:space="0" w:color="auto"/>
              <w:right w:val="single" w:sz="4" w:space="0" w:color="auto"/>
            </w:tcBorders>
            <w:shd w:val="clear" w:color="auto" w:fill="auto"/>
            <w:noWrap/>
            <w:vAlign w:val="bottom"/>
            <w:hideMark/>
          </w:tcPr>
          <w:p w14:paraId="7D9483DB"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519</w:t>
            </w:r>
          </w:p>
        </w:tc>
        <w:tc>
          <w:tcPr>
            <w:tcW w:w="376" w:type="dxa"/>
            <w:tcBorders>
              <w:top w:val="nil"/>
              <w:left w:val="nil"/>
              <w:bottom w:val="single" w:sz="4" w:space="0" w:color="auto"/>
              <w:right w:val="nil"/>
            </w:tcBorders>
            <w:shd w:val="clear" w:color="auto" w:fill="auto"/>
            <w:noWrap/>
            <w:vAlign w:val="bottom"/>
            <w:hideMark/>
          </w:tcPr>
          <w:p w14:paraId="45936BD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439CAD3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519</w:t>
            </w:r>
          </w:p>
        </w:tc>
        <w:tc>
          <w:tcPr>
            <w:tcW w:w="660" w:type="dxa"/>
            <w:tcBorders>
              <w:top w:val="nil"/>
              <w:left w:val="nil"/>
              <w:bottom w:val="single" w:sz="4" w:space="0" w:color="auto"/>
              <w:right w:val="single" w:sz="4" w:space="0" w:color="auto"/>
            </w:tcBorders>
            <w:shd w:val="clear" w:color="auto" w:fill="auto"/>
            <w:noWrap/>
            <w:vAlign w:val="bottom"/>
            <w:hideMark/>
          </w:tcPr>
          <w:p w14:paraId="6CADBA7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362</w:t>
            </w:r>
          </w:p>
        </w:tc>
        <w:tc>
          <w:tcPr>
            <w:tcW w:w="567" w:type="dxa"/>
            <w:tcBorders>
              <w:top w:val="nil"/>
              <w:left w:val="nil"/>
              <w:bottom w:val="single" w:sz="4" w:space="0" w:color="auto"/>
              <w:right w:val="single" w:sz="4" w:space="0" w:color="auto"/>
            </w:tcBorders>
            <w:shd w:val="clear" w:color="auto" w:fill="auto"/>
            <w:noWrap/>
            <w:vAlign w:val="bottom"/>
            <w:hideMark/>
          </w:tcPr>
          <w:p w14:paraId="5FD877B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000000" w:fill="FFFF00"/>
            <w:noWrap/>
            <w:vAlign w:val="bottom"/>
            <w:hideMark/>
          </w:tcPr>
          <w:p w14:paraId="0E75C91B"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57B0BC9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w:t>
            </w:r>
          </w:p>
        </w:tc>
        <w:tc>
          <w:tcPr>
            <w:tcW w:w="665" w:type="dxa"/>
            <w:tcBorders>
              <w:top w:val="nil"/>
              <w:left w:val="nil"/>
              <w:bottom w:val="single" w:sz="4" w:space="0" w:color="auto"/>
              <w:right w:val="single" w:sz="4" w:space="0" w:color="auto"/>
            </w:tcBorders>
            <w:shd w:val="clear" w:color="auto" w:fill="auto"/>
            <w:noWrap/>
            <w:vAlign w:val="bottom"/>
            <w:hideMark/>
          </w:tcPr>
          <w:p w14:paraId="323EE38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32</w:t>
            </w:r>
          </w:p>
        </w:tc>
        <w:tc>
          <w:tcPr>
            <w:tcW w:w="801" w:type="dxa"/>
            <w:tcBorders>
              <w:top w:val="nil"/>
              <w:left w:val="nil"/>
              <w:bottom w:val="single" w:sz="4" w:space="0" w:color="auto"/>
              <w:right w:val="single" w:sz="4" w:space="0" w:color="auto"/>
            </w:tcBorders>
            <w:shd w:val="clear" w:color="auto" w:fill="auto"/>
            <w:noWrap/>
            <w:vAlign w:val="bottom"/>
            <w:hideMark/>
          </w:tcPr>
          <w:p w14:paraId="31AAF474"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44,20%</w:t>
            </w:r>
          </w:p>
        </w:tc>
        <w:tc>
          <w:tcPr>
            <w:tcW w:w="850" w:type="dxa"/>
            <w:tcBorders>
              <w:top w:val="nil"/>
              <w:left w:val="nil"/>
              <w:bottom w:val="single" w:sz="4" w:space="0" w:color="auto"/>
              <w:right w:val="single" w:sz="4" w:space="0" w:color="auto"/>
            </w:tcBorders>
            <w:shd w:val="clear" w:color="auto" w:fill="auto"/>
            <w:noWrap/>
            <w:vAlign w:val="bottom"/>
            <w:hideMark/>
          </w:tcPr>
          <w:p w14:paraId="0670D42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96,97%</w:t>
            </w:r>
          </w:p>
        </w:tc>
        <w:tc>
          <w:tcPr>
            <w:tcW w:w="708" w:type="dxa"/>
            <w:tcBorders>
              <w:top w:val="nil"/>
              <w:left w:val="nil"/>
              <w:bottom w:val="single" w:sz="4" w:space="0" w:color="auto"/>
              <w:right w:val="single" w:sz="4" w:space="0" w:color="auto"/>
            </w:tcBorders>
            <w:shd w:val="clear" w:color="000000" w:fill="FFFF00"/>
            <w:noWrap/>
            <w:vAlign w:val="bottom"/>
            <w:hideMark/>
          </w:tcPr>
          <w:p w14:paraId="3187464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2DA05D3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21,21%</w:t>
            </w:r>
          </w:p>
        </w:tc>
      </w:tr>
      <w:tr w:rsidR="00593BB5" w:rsidRPr="00593BB5" w14:paraId="1DC81C02"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3A343B51"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"СОШ № 16"</w:t>
            </w:r>
          </w:p>
        </w:tc>
        <w:tc>
          <w:tcPr>
            <w:tcW w:w="567" w:type="dxa"/>
            <w:tcBorders>
              <w:top w:val="nil"/>
              <w:left w:val="nil"/>
              <w:bottom w:val="single" w:sz="4" w:space="0" w:color="auto"/>
              <w:right w:val="single" w:sz="4" w:space="0" w:color="auto"/>
            </w:tcBorders>
            <w:shd w:val="clear" w:color="auto" w:fill="auto"/>
            <w:noWrap/>
            <w:vAlign w:val="bottom"/>
            <w:hideMark/>
          </w:tcPr>
          <w:p w14:paraId="00D4593D"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1116</w:t>
            </w:r>
          </w:p>
        </w:tc>
        <w:tc>
          <w:tcPr>
            <w:tcW w:w="567" w:type="dxa"/>
            <w:tcBorders>
              <w:top w:val="nil"/>
              <w:left w:val="nil"/>
              <w:bottom w:val="single" w:sz="4" w:space="0" w:color="auto"/>
              <w:right w:val="single" w:sz="4" w:space="0" w:color="auto"/>
            </w:tcBorders>
            <w:shd w:val="clear" w:color="auto" w:fill="auto"/>
            <w:noWrap/>
            <w:vAlign w:val="bottom"/>
            <w:hideMark/>
          </w:tcPr>
          <w:p w14:paraId="6D701F39"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38</w:t>
            </w:r>
          </w:p>
        </w:tc>
        <w:tc>
          <w:tcPr>
            <w:tcW w:w="567" w:type="dxa"/>
            <w:tcBorders>
              <w:top w:val="nil"/>
              <w:left w:val="nil"/>
              <w:bottom w:val="single" w:sz="4" w:space="0" w:color="auto"/>
              <w:right w:val="single" w:sz="4" w:space="0" w:color="auto"/>
            </w:tcBorders>
            <w:shd w:val="clear" w:color="auto" w:fill="auto"/>
            <w:noWrap/>
            <w:vAlign w:val="bottom"/>
            <w:hideMark/>
          </w:tcPr>
          <w:p w14:paraId="016AB20B"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586</w:t>
            </w:r>
          </w:p>
        </w:tc>
        <w:tc>
          <w:tcPr>
            <w:tcW w:w="376" w:type="dxa"/>
            <w:tcBorders>
              <w:top w:val="nil"/>
              <w:left w:val="nil"/>
              <w:bottom w:val="single" w:sz="4" w:space="0" w:color="auto"/>
              <w:right w:val="nil"/>
            </w:tcBorders>
            <w:shd w:val="clear" w:color="000000" w:fill="FFFF00"/>
            <w:noWrap/>
            <w:vAlign w:val="bottom"/>
            <w:hideMark/>
          </w:tcPr>
          <w:p w14:paraId="753CF109"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3DF7EA7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586</w:t>
            </w:r>
          </w:p>
        </w:tc>
        <w:tc>
          <w:tcPr>
            <w:tcW w:w="660" w:type="dxa"/>
            <w:tcBorders>
              <w:top w:val="nil"/>
              <w:left w:val="nil"/>
              <w:bottom w:val="single" w:sz="4" w:space="0" w:color="auto"/>
              <w:right w:val="single" w:sz="4" w:space="0" w:color="auto"/>
            </w:tcBorders>
            <w:shd w:val="clear" w:color="auto" w:fill="auto"/>
            <w:noWrap/>
            <w:vAlign w:val="bottom"/>
            <w:hideMark/>
          </w:tcPr>
          <w:p w14:paraId="6AE9E650"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311</w:t>
            </w:r>
          </w:p>
        </w:tc>
        <w:tc>
          <w:tcPr>
            <w:tcW w:w="567" w:type="dxa"/>
            <w:tcBorders>
              <w:top w:val="nil"/>
              <w:left w:val="nil"/>
              <w:bottom w:val="single" w:sz="4" w:space="0" w:color="auto"/>
              <w:right w:val="single" w:sz="4" w:space="0" w:color="auto"/>
            </w:tcBorders>
            <w:shd w:val="clear" w:color="auto" w:fill="auto"/>
            <w:noWrap/>
            <w:vAlign w:val="bottom"/>
            <w:hideMark/>
          </w:tcPr>
          <w:p w14:paraId="2A356F2B"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000000" w:fill="FFFF00"/>
            <w:noWrap/>
            <w:vAlign w:val="bottom"/>
            <w:hideMark/>
          </w:tcPr>
          <w:p w14:paraId="5EF691D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3446FC44"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20</w:t>
            </w:r>
          </w:p>
        </w:tc>
        <w:tc>
          <w:tcPr>
            <w:tcW w:w="665" w:type="dxa"/>
            <w:tcBorders>
              <w:top w:val="nil"/>
              <w:left w:val="nil"/>
              <w:bottom w:val="single" w:sz="4" w:space="0" w:color="auto"/>
              <w:right w:val="single" w:sz="4" w:space="0" w:color="auto"/>
            </w:tcBorders>
            <w:shd w:val="clear" w:color="auto" w:fill="auto"/>
            <w:noWrap/>
            <w:vAlign w:val="bottom"/>
            <w:hideMark/>
          </w:tcPr>
          <w:p w14:paraId="224897E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34</w:t>
            </w:r>
          </w:p>
        </w:tc>
        <w:tc>
          <w:tcPr>
            <w:tcW w:w="801" w:type="dxa"/>
            <w:tcBorders>
              <w:top w:val="nil"/>
              <w:left w:val="nil"/>
              <w:bottom w:val="single" w:sz="4" w:space="0" w:color="auto"/>
              <w:right w:val="single" w:sz="4" w:space="0" w:color="auto"/>
            </w:tcBorders>
            <w:shd w:val="clear" w:color="auto" w:fill="auto"/>
            <w:noWrap/>
            <w:vAlign w:val="bottom"/>
            <w:hideMark/>
          </w:tcPr>
          <w:p w14:paraId="55F7E1D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27,87%</w:t>
            </w:r>
          </w:p>
        </w:tc>
        <w:tc>
          <w:tcPr>
            <w:tcW w:w="850" w:type="dxa"/>
            <w:tcBorders>
              <w:top w:val="nil"/>
              <w:left w:val="nil"/>
              <w:bottom w:val="single" w:sz="4" w:space="0" w:color="auto"/>
              <w:right w:val="single" w:sz="4" w:space="0" w:color="auto"/>
            </w:tcBorders>
            <w:shd w:val="clear" w:color="auto" w:fill="auto"/>
            <w:noWrap/>
            <w:vAlign w:val="bottom"/>
            <w:hideMark/>
          </w:tcPr>
          <w:p w14:paraId="219FD10B"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89,47%</w:t>
            </w:r>
          </w:p>
        </w:tc>
        <w:tc>
          <w:tcPr>
            <w:tcW w:w="708" w:type="dxa"/>
            <w:tcBorders>
              <w:top w:val="nil"/>
              <w:left w:val="nil"/>
              <w:bottom w:val="single" w:sz="4" w:space="0" w:color="auto"/>
              <w:right w:val="single" w:sz="4" w:space="0" w:color="auto"/>
            </w:tcBorders>
            <w:shd w:val="clear" w:color="000000" w:fill="FFFF00"/>
            <w:noWrap/>
            <w:vAlign w:val="bottom"/>
            <w:hideMark/>
          </w:tcPr>
          <w:p w14:paraId="0B2367F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685847D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52,63%</w:t>
            </w:r>
          </w:p>
        </w:tc>
      </w:tr>
      <w:tr w:rsidR="00593BB5" w:rsidRPr="00593BB5" w14:paraId="1E65B7DA"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20E72E9A"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"СОШ № 17"</w:t>
            </w:r>
          </w:p>
        </w:tc>
        <w:tc>
          <w:tcPr>
            <w:tcW w:w="567" w:type="dxa"/>
            <w:tcBorders>
              <w:top w:val="nil"/>
              <w:left w:val="nil"/>
              <w:bottom w:val="single" w:sz="4" w:space="0" w:color="auto"/>
              <w:right w:val="single" w:sz="4" w:space="0" w:color="auto"/>
            </w:tcBorders>
            <w:shd w:val="clear" w:color="auto" w:fill="auto"/>
            <w:noWrap/>
            <w:vAlign w:val="bottom"/>
            <w:hideMark/>
          </w:tcPr>
          <w:p w14:paraId="5FF3946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947</w:t>
            </w:r>
          </w:p>
        </w:tc>
        <w:tc>
          <w:tcPr>
            <w:tcW w:w="567" w:type="dxa"/>
            <w:tcBorders>
              <w:top w:val="nil"/>
              <w:left w:val="nil"/>
              <w:bottom w:val="single" w:sz="4" w:space="0" w:color="auto"/>
              <w:right w:val="single" w:sz="4" w:space="0" w:color="auto"/>
            </w:tcBorders>
            <w:shd w:val="clear" w:color="auto" w:fill="auto"/>
            <w:noWrap/>
            <w:vAlign w:val="bottom"/>
            <w:hideMark/>
          </w:tcPr>
          <w:p w14:paraId="1E91E23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35</w:t>
            </w:r>
          </w:p>
        </w:tc>
        <w:tc>
          <w:tcPr>
            <w:tcW w:w="567" w:type="dxa"/>
            <w:tcBorders>
              <w:top w:val="nil"/>
              <w:left w:val="nil"/>
              <w:bottom w:val="single" w:sz="4" w:space="0" w:color="auto"/>
              <w:right w:val="single" w:sz="4" w:space="0" w:color="auto"/>
            </w:tcBorders>
            <w:shd w:val="clear" w:color="auto" w:fill="auto"/>
            <w:noWrap/>
            <w:vAlign w:val="bottom"/>
            <w:hideMark/>
          </w:tcPr>
          <w:p w14:paraId="5D9FBF1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347</w:t>
            </w:r>
          </w:p>
        </w:tc>
        <w:tc>
          <w:tcPr>
            <w:tcW w:w="376" w:type="dxa"/>
            <w:tcBorders>
              <w:top w:val="nil"/>
              <w:left w:val="nil"/>
              <w:bottom w:val="single" w:sz="4" w:space="0" w:color="auto"/>
              <w:right w:val="nil"/>
            </w:tcBorders>
            <w:shd w:val="clear" w:color="000000" w:fill="FFFF00"/>
            <w:noWrap/>
            <w:vAlign w:val="bottom"/>
            <w:hideMark/>
          </w:tcPr>
          <w:p w14:paraId="54733CF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63F66E2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347</w:t>
            </w:r>
          </w:p>
        </w:tc>
        <w:tc>
          <w:tcPr>
            <w:tcW w:w="660" w:type="dxa"/>
            <w:tcBorders>
              <w:top w:val="nil"/>
              <w:left w:val="nil"/>
              <w:bottom w:val="single" w:sz="4" w:space="0" w:color="auto"/>
              <w:right w:val="single" w:sz="4" w:space="0" w:color="auto"/>
            </w:tcBorders>
            <w:shd w:val="clear" w:color="auto" w:fill="auto"/>
            <w:noWrap/>
            <w:vAlign w:val="bottom"/>
            <w:hideMark/>
          </w:tcPr>
          <w:p w14:paraId="7FEC9E4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124</w:t>
            </w:r>
          </w:p>
        </w:tc>
        <w:tc>
          <w:tcPr>
            <w:tcW w:w="567" w:type="dxa"/>
            <w:tcBorders>
              <w:top w:val="nil"/>
              <w:left w:val="nil"/>
              <w:bottom w:val="single" w:sz="4" w:space="0" w:color="auto"/>
              <w:right w:val="single" w:sz="4" w:space="0" w:color="auto"/>
            </w:tcBorders>
            <w:shd w:val="clear" w:color="auto" w:fill="auto"/>
            <w:noWrap/>
            <w:vAlign w:val="bottom"/>
            <w:hideMark/>
          </w:tcPr>
          <w:p w14:paraId="3380773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29</w:t>
            </w:r>
          </w:p>
        </w:tc>
        <w:tc>
          <w:tcPr>
            <w:tcW w:w="567" w:type="dxa"/>
            <w:tcBorders>
              <w:top w:val="nil"/>
              <w:left w:val="nil"/>
              <w:bottom w:val="single" w:sz="4" w:space="0" w:color="auto"/>
              <w:right w:val="single" w:sz="4" w:space="0" w:color="auto"/>
            </w:tcBorders>
            <w:shd w:val="clear" w:color="000000" w:fill="FFFF00"/>
            <w:noWrap/>
            <w:vAlign w:val="bottom"/>
            <w:hideMark/>
          </w:tcPr>
          <w:p w14:paraId="626A2AA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1DF3594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w:t>
            </w:r>
          </w:p>
        </w:tc>
        <w:tc>
          <w:tcPr>
            <w:tcW w:w="665" w:type="dxa"/>
            <w:tcBorders>
              <w:top w:val="nil"/>
              <w:left w:val="nil"/>
              <w:bottom w:val="single" w:sz="4" w:space="0" w:color="auto"/>
              <w:right w:val="single" w:sz="4" w:space="0" w:color="auto"/>
            </w:tcBorders>
            <w:shd w:val="clear" w:color="auto" w:fill="auto"/>
            <w:noWrap/>
            <w:vAlign w:val="bottom"/>
            <w:hideMark/>
          </w:tcPr>
          <w:p w14:paraId="1BB4E85D"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29</w:t>
            </w:r>
          </w:p>
        </w:tc>
        <w:tc>
          <w:tcPr>
            <w:tcW w:w="801" w:type="dxa"/>
            <w:tcBorders>
              <w:top w:val="nil"/>
              <w:left w:val="nil"/>
              <w:bottom w:val="single" w:sz="4" w:space="0" w:color="auto"/>
              <w:right w:val="single" w:sz="4" w:space="0" w:color="auto"/>
            </w:tcBorders>
            <w:shd w:val="clear" w:color="auto" w:fill="auto"/>
            <w:noWrap/>
            <w:vAlign w:val="bottom"/>
            <w:hideMark/>
          </w:tcPr>
          <w:p w14:paraId="0642FD0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13,09%</w:t>
            </w:r>
          </w:p>
        </w:tc>
        <w:tc>
          <w:tcPr>
            <w:tcW w:w="850" w:type="dxa"/>
            <w:tcBorders>
              <w:top w:val="nil"/>
              <w:left w:val="nil"/>
              <w:bottom w:val="single" w:sz="4" w:space="0" w:color="auto"/>
              <w:right w:val="single" w:sz="4" w:space="0" w:color="auto"/>
            </w:tcBorders>
            <w:shd w:val="clear" w:color="auto" w:fill="auto"/>
            <w:noWrap/>
            <w:vAlign w:val="bottom"/>
            <w:hideMark/>
          </w:tcPr>
          <w:p w14:paraId="52F17C5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82,86%</w:t>
            </w:r>
          </w:p>
        </w:tc>
        <w:tc>
          <w:tcPr>
            <w:tcW w:w="708" w:type="dxa"/>
            <w:tcBorders>
              <w:top w:val="nil"/>
              <w:left w:val="nil"/>
              <w:bottom w:val="single" w:sz="4" w:space="0" w:color="auto"/>
              <w:right w:val="single" w:sz="4" w:space="0" w:color="auto"/>
            </w:tcBorders>
            <w:shd w:val="clear" w:color="000000" w:fill="FFFF00"/>
            <w:noWrap/>
            <w:vAlign w:val="bottom"/>
            <w:hideMark/>
          </w:tcPr>
          <w:p w14:paraId="153CC39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57276BF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20,00%</w:t>
            </w:r>
          </w:p>
        </w:tc>
      </w:tr>
      <w:tr w:rsidR="00593BB5" w:rsidRPr="00593BB5" w14:paraId="49DD97AC"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3F4AE6DC"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"СОШ № 18"</w:t>
            </w:r>
          </w:p>
        </w:tc>
        <w:tc>
          <w:tcPr>
            <w:tcW w:w="567" w:type="dxa"/>
            <w:tcBorders>
              <w:top w:val="nil"/>
              <w:left w:val="nil"/>
              <w:bottom w:val="single" w:sz="4" w:space="0" w:color="auto"/>
              <w:right w:val="single" w:sz="4" w:space="0" w:color="auto"/>
            </w:tcBorders>
            <w:shd w:val="clear" w:color="auto" w:fill="auto"/>
            <w:noWrap/>
            <w:vAlign w:val="bottom"/>
            <w:hideMark/>
          </w:tcPr>
          <w:p w14:paraId="3787566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724</w:t>
            </w:r>
          </w:p>
        </w:tc>
        <w:tc>
          <w:tcPr>
            <w:tcW w:w="567" w:type="dxa"/>
            <w:tcBorders>
              <w:top w:val="nil"/>
              <w:left w:val="nil"/>
              <w:bottom w:val="single" w:sz="4" w:space="0" w:color="auto"/>
              <w:right w:val="single" w:sz="4" w:space="0" w:color="auto"/>
            </w:tcBorders>
            <w:shd w:val="clear" w:color="auto" w:fill="auto"/>
            <w:noWrap/>
            <w:vAlign w:val="bottom"/>
            <w:hideMark/>
          </w:tcPr>
          <w:p w14:paraId="5E0A3DAD"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noWrap/>
            <w:vAlign w:val="bottom"/>
            <w:hideMark/>
          </w:tcPr>
          <w:p w14:paraId="49ECFFA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621</w:t>
            </w:r>
          </w:p>
        </w:tc>
        <w:tc>
          <w:tcPr>
            <w:tcW w:w="376" w:type="dxa"/>
            <w:tcBorders>
              <w:top w:val="nil"/>
              <w:left w:val="nil"/>
              <w:bottom w:val="single" w:sz="4" w:space="0" w:color="auto"/>
              <w:right w:val="nil"/>
            </w:tcBorders>
            <w:shd w:val="clear" w:color="000000" w:fill="FFFF00"/>
            <w:noWrap/>
            <w:vAlign w:val="bottom"/>
            <w:hideMark/>
          </w:tcPr>
          <w:p w14:paraId="2418491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52B7C8C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621</w:t>
            </w:r>
          </w:p>
        </w:tc>
        <w:tc>
          <w:tcPr>
            <w:tcW w:w="660" w:type="dxa"/>
            <w:tcBorders>
              <w:top w:val="nil"/>
              <w:left w:val="nil"/>
              <w:bottom w:val="single" w:sz="4" w:space="0" w:color="auto"/>
              <w:right w:val="single" w:sz="4" w:space="0" w:color="auto"/>
            </w:tcBorders>
            <w:shd w:val="clear" w:color="auto" w:fill="auto"/>
            <w:noWrap/>
            <w:vAlign w:val="bottom"/>
            <w:hideMark/>
          </w:tcPr>
          <w:p w14:paraId="6F9E2539"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505</w:t>
            </w:r>
          </w:p>
        </w:tc>
        <w:tc>
          <w:tcPr>
            <w:tcW w:w="567" w:type="dxa"/>
            <w:tcBorders>
              <w:top w:val="nil"/>
              <w:left w:val="nil"/>
              <w:bottom w:val="single" w:sz="4" w:space="0" w:color="auto"/>
              <w:right w:val="single" w:sz="4" w:space="0" w:color="auto"/>
            </w:tcBorders>
            <w:shd w:val="clear" w:color="auto" w:fill="auto"/>
            <w:noWrap/>
            <w:vAlign w:val="bottom"/>
            <w:hideMark/>
          </w:tcPr>
          <w:p w14:paraId="2106FEF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37</w:t>
            </w:r>
          </w:p>
        </w:tc>
        <w:tc>
          <w:tcPr>
            <w:tcW w:w="567" w:type="dxa"/>
            <w:tcBorders>
              <w:top w:val="nil"/>
              <w:left w:val="nil"/>
              <w:bottom w:val="single" w:sz="4" w:space="0" w:color="auto"/>
              <w:right w:val="single" w:sz="4" w:space="0" w:color="auto"/>
            </w:tcBorders>
            <w:shd w:val="clear" w:color="000000" w:fill="FFFF00"/>
            <w:noWrap/>
            <w:vAlign w:val="bottom"/>
            <w:hideMark/>
          </w:tcPr>
          <w:p w14:paraId="2470C604"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1569515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8</w:t>
            </w:r>
          </w:p>
        </w:tc>
        <w:tc>
          <w:tcPr>
            <w:tcW w:w="665" w:type="dxa"/>
            <w:tcBorders>
              <w:top w:val="nil"/>
              <w:left w:val="nil"/>
              <w:bottom w:val="single" w:sz="4" w:space="0" w:color="auto"/>
              <w:right w:val="single" w:sz="4" w:space="0" w:color="auto"/>
            </w:tcBorders>
            <w:shd w:val="clear" w:color="auto" w:fill="auto"/>
            <w:noWrap/>
            <w:vAlign w:val="bottom"/>
            <w:hideMark/>
          </w:tcPr>
          <w:p w14:paraId="0462077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37</w:t>
            </w:r>
          </w:p>
        </w:tc>
        <w:tc>
          <w:tcPr>
            <w:tcW w:w="801" w:type="dxa"/>
            <w:tcBorders>
              <w:top w:val="nil"/>
              <w:left w:val="nil"/>
              <w:bottom w:val="single" w:sz="4" w:space="0" w:color="auto"/>
              <w:right w:val="single" w:sz="4" w:space="0" w:color="auto"/>
            </w:tcBorders>
            <w:shd w:val="clear" w:color="auto" w:fill="auto"/>
            <w:noWrap/>
            <w:vAlign w:val="bottom"/>
            <w:hideMark/>
          </w:tcPr>
          <w:p w14:paraId="3FC5350D"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69,75%</w:t>
            </w:r>
          </w:p>
        </w:tc>
        <w:tc>
          <w:tcPr>
            <w:tcW w:w="850" w:type="dxa"/>
            <w:tcBorders>
              <w:top w:val="nil"/>
              <w:left w:val="nil"/>
              <w:bottom w:val="single" w:sz="4" w:space="0" w:color="auto"/>
              <w:right w:val="single" w:sz="4" w:space="0" w:color="auto"/>
            </w:tcBorders>
            <w:shd w:val="clear" w:color="auto" w:fill="auto"/>
            <w:noWrap/>
            <w:vAlign w:val="bottom"/>
            <w:hideMark/>
          </w:tcPr>
          <w:p w14:paraId="0B90FEE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115,63%</w:t>
            </w:r>
          </w:p>
        </w:tc>
        <w:tc>
          <w:tcPr>
            <w:tcW w:w="708" w:type="dxa"/>
            <w:tcBorders>
              <w:top w:val="nil"/>
              <w:left w:val="nil"/>
              <w:bottom w:val="single" w:sz="4" w:space="0" w:color="auto"/>
              <w:right w:val="single" w:sz="4" w:space="0" w:color="auto"/>
            </w:tcBorders>
            <w:shd w:val="clear" w:color="000000" w:fill="FFFF00"/>
            <w:noWrap/>
            <w:vAlign w:val="bottom"/>
            <w:hideMark/>
          </w:tcPr>
          <w:p w14:paraId="548EB85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0242705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25,00%</w:t>
            </w:r>
          </w:p>
        </w:tc>
      </w:tr>
      <w:tr w:rsidR="00593BB5" w:rsidRPr="00593BB5" w14:paraId="0EBBC899"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55106CF0"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"СОШ № 22"</w:t>
            </w:r>
          </w:p>
        </w:tc>
        <w:tc>
          <w:tcPr>
            <w:tcW w:w="567" w:type="dxa"/>
            <w:tcBorders>
              <w:top w:val="nil"/>
              <w:left w:val="nil"/>
              <w:bottom w:val="single" w:sz="4" w:space="0" w:color="auto"/>
              <w:right w:val="single" w:sz="4" w:space="0" w:color="auto"/>
            </w:tcBorders>
            <w:shd w:val="clear" w:color="auto" w:fill="auto"/>
            <w:noWrap/>
            <w:vAlign w:val="bottom"/>
            <w:hideMark/>
          </w:tcPr>
          <w:p w14:paraId="723020A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483</w:t>
            </w:r>
          </w:p>
        </w:tc>
        <w:tc>
          <w:tcPr>
            <w:tcW w:w="567" w:type="dxa"/>
            <w:tcBorders>
              <w:top w:val="nil"/>
              <w:left w:val="nil"/>
              <w:bottom w:val="single" w:sz="4" w:space="0" w:color="auto"/>
              <w:right w:val="single" w:sz="4" w:space="0" w:color="auto"/>
            </w:tcBorders>
            <w:shd w:val="clear" w:color="auto" w:fill="auto"/>
            <w:noWrap/>
            <w:vAlign w:val="bottom"/>
            <w:hideMark/>
          </w:tcPr>
          <w:p w14:paraId="3B61B55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noWrap/>
            <w:vAlign w:val="bottom"/>
            <w:hideMark/>
          </w:tcPr>
          <w:p w14:paraId="2E7651B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410</w:t>
            </w:r>
          </w:p>
        </w:tc>
        <w:tc>
          <w:tcPr>
            <w:tcW w:w="376" w:type="dxa"/>
            <w:tcBorders>
              <w:top w:val="nil"/>
              <w:left w:val="nil"/>
              <w:bottom w:val="single" w:sz="4" w:space="0" w:color="auto"/>
              <w:right w:val="nil"/>
            </w:tcBorders>
            <w:shd w:val="clear" w:color="000000" w:fill="FFFF00"/>
            <w:noWrap/>
            <w:vAlign w:val="bottom"/>
            <w:hideMark/>
          </w:tcPr>
          <w:p w14:paraId="0C2A09DD"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43C92D1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410</w:t>
            </w:r>
          </w:p>
        </w:tc>
        <w:tc>
          <w:tcPr>
            <w:tcW w:w="660" w:type="dxa"/>
            <w:tcBorders>
              <w:top w:val="nil"/>
              <w:left w:val="nil"/>
              <w:bottom w:val="single" w:sz="4" w:space="0" w:color="auto"/>
              <w:right w:val="single" w:sz="4" w:space="0" w:color="auto"/>
            </w:tcBorders>
            <w:shd w:val="clear" w:color="auto" w:fill="auto"/>
            <w:noWrap/>
            <w:vAlign w:val="bottom"/>
            <w:hideMark/>
          </w:tcPr>
          <w:p w14:paraId="17D3A1F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279</w:t>
            </w:r>
          </w:p>
        </w:tc>
        <w:tc>
          <w:tcPr>
            <w:tcW w:w="567" w:type="dxa"/>
            <w:tcBorders>
              <w:top w:val="nil"/>
              <w:left w:val="nil"/>
              <w:bottom w:val="single" w:sz="4" w:space="0" w:color="auto"/>
              <w:right w:val="single" w:sz="4" w:space="0" w:color="auto"/>
            </w:tcBorders>
            <w:shd w:val="clear" w:color="auto" w:fill="auto"/>
            <w:noWrap/>
            <w:vAlign w:val="bottom"/>
            <w:hideMark/>
          </w:tcPr>
          <w:p w14:paraId="2CF9A66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26</w:t>
            </w:r>
          </w:p>
        </w:tc>
        <w:tc>
          <w:tcPr>
            <w:tcW w:w="567" w:type="dxa"/>
            <w:tcBorders>
              <w:top w:val="nil"/>
              <w:left w:val="nil"/>
              <w:bottom w:val="single" w:sz="4" w:space="0" w:color="auto"/>
              <w:right w:val="single" w:sz="4" w:space="0" w:color="auto"/>
            </w:tcBorders>
            <w:shd w:val="clear" w:color="000000" w:fill="FFFF00"/>
            <w:noWrap/>
            <w:vAlign w:val="bottom"/>
            <w:hideMark/>
          </w:tcPr>
          <w:p w14:paraId="007161D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18C30CD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w:t>
            </w:r>
          </w:p>
        </w:tc>
        <w:tc>
          <w:tcPr>
            <w:tcW w:w="665" w:type="dxa"/>
            <w:tcBorders>
              <w:top w:val="nil"/>
              <w:left w:val="nil"/>
              <w:bottom w:val="single" w:sz="4" w:space="0" w:color="auto"/>
              <w:right w:val="single" w:sz="4" w:space="0" w:color="auto"/>
            </w:tcBorders>
            <w:shd w:val="clear" w:color="auto" w:fill="auto"/>
            <w:noWrap/>
            <w:vAlign w:val="bottom"/>
            <w:hideMark/>
          </w:tcPr>
          <w:p w14:paraId="0DD11DA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26</w:t>
            </w:r>
          </w:p>
        </w:tc>
        <w:tc>
          <w:tcPr>
            <w:tcW w:w="801" w:type="dxa"/>
            <w:tcBorders>
              <w:top w:val="nil"/>
              <w:left w:val="nil"/>
              <w:bottom w:val="single" w:sz="4" w:space="0" w:color="auto"/>
              <w:right w:val="single" w:sz="4" w:space="0" w:color="auto"/>
            </w:tcBorders>
            <w:shd w:val="clear" w:color="auto" w:fill="auto"/>
            <w:noWrap/>
            <w:vAlign w:val="bottom"/>
            <w:hideMark/>
          </w:tcPr>
          <w:p w14:paraId="2A6B6AD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57,76%</w:t>
            </w:r>
          </w:p>
        </w:tc>
        <w:tc>
          <w:tcPr>
            <w:tcW w:w="850" w:type="dxa"/>
            <w:tcBorders>
              <w:top w:val="nil"/>
              <w:left w:val="nil"/>
              <w:bottom w:val="single" w:sz="4" w:space="0" w:color="auto"/>
              <w:right w:val="single" w:sz="4" w:space="0" w:color="auto"/>
            </w:tcBorders>
            <w:shd w:val="clear" w:color="auto" w:fill="auto"/>
            <w:noWrap/>
            <w:vAlign w:val="bottom"/>
            <w:hideMark/>
          </w:tcPr>
          <w:p w14:paraId="75EDBFA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96,30%</w:t>
            </w:r>
          </w:p>
        </w:tc>
        <w:tc>
          <w:tcPr>
            <w:tcW w:w="708" w:type="dxa"/>
            <w:tcBorders>
              <w:top w:val="nil"/>
              <w:left w:val="nil"/>
              <w:bottom w:val="single" w:sz="4" w:space="0" w:color="auto"/>
              <w:right w:val="single" w:sz="4" w:space="0" w:color="auto"/>
            </w:tcBorders>
            <w:shd w:val="clear" w:color="000000" w:fill="FFFF00"/>
            <w:noWrap/>
            <w:vAlign w:val="bottom"/>
            <w:hideMark/>
          </w:tcPr>
          <w:p w14:paraId="3CDD9B0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1C9156CD"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14,81%</w:t>
            </w:r>
          </w:p>
        </w:tc>
      </w:tr>
      <w:tr w:rsidR="00593BB5" w:rsidRPr="00593BB5" w14:paraId="5C2AF895"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550B4C0E"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"СОШ № 23"</w:t>
            </w:r>
          </w:p>
        </w:tc>
        <w:tc>
          <w:tcPr>
            <w:tcW w:w="567" w:type="dxa"/>
            <w:tcBorders>
              <w:top w:val="nil"/>
              <w:left w:val="nil"/>
              <w:bottom w:val="single" w:sz="4" w:space="0" w:color="auto"/>
              <w:right w:val="single" w:sz="4" w:space="0" w:color="auto"/>
            </w:tcBorders>
            <w:shd w:val="clear" w:color="auto" w:fill="auto"/>
            <w:noWrap/>
            <w:vAlign w:val="bottom"/>
            <w:hideMark/>
          </w:tcPr>
          <w:p w14:paraId="2D7190F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907</w:t>
            </w:r>
          </w:p>
        </w:tc>
        <w:tc>
          <w:tcPr>
            <w:tcW w:w="567" w:type="dxa"/>
            <w:tcBorders>
              <w:top w:val="nil"/>
              <w:left w:val="nil"/>
              <w:bottom w:val="single" w:sz="4" w:space="0" w:color="auto"/>
              <w:right w:val="single" w:sz="4" w:space="0" w:color="auto"/>
            </w:tcBorders>
            <w:shd w:val="clear" w:color="auto" w:fill="auto"/>
            <w:noWrap/>
            <w:vAlign w:val="bottom"/>
            <w:hideMark/>
          </w:tcPr>
          <w:p w14:paraId="78D2884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44</w:t>
            </w:r>
          </w:p>
        </w:tc>
        <w:tc>
          <w:tcPr>
            <w:tcW w:w="567" w:type="dxa"/>
            <w:tcBorders>
              <w:top w:val="nil"/>
              <w:left w:val="nil"/>
              <w:bottom w:val="single" w:sz="4" w:space="0" w:color="auto"/>
              <w:right w:val="single" w:sz="4" w:space="0" w:color="auto"/>
            </w:tcBorders>
            <w:shd w:val="clear" w:color="auto" w:fill="auto"/>
            <w:noWrap/>
            <w:vAlign w:val="bottom"/>
            <w:hideMark/>
          </w:tcPr>
          <w:p w14:paraId="3FC2E90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577</w:t>
            </w:r>
          </w:p>
        </w:tc>
        <w:tc>
          <w:tcPr>
            <w:tcW w:w="376" w:type="dxa"/>
            <w:tcBorders>
              <w:top w:val="nil"/>
              <w:left w:val="nil"/>
              <w:bottom w:val="single" w:sz="4" w:space="0" w:color="auto"/>
              <w:right w:val="nil"/>
            </w:tcBorders>
            <w:shd w:val="clear" w:color="000000" w:fill="FFFF00"/>
            <w:noWrap/>
            <w:vAlign w:val="bottom"/>
            <w:hideMark/>
          </w:tcPr>
          <w:p w14:paraId="3371A3B4"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29A2102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577</w:t>
            </w:r>
          </w:p>
        </w:tc>
        <w:tc>
          <w:tcPr>
            <w:tcW w:w="660" w:type="dxa"/>
            <w:tcBorders>
              <w:top w:val="nil"/>
              <w:left w:val="nil"/>
              <w:bottom w:val="single" w:sz="4" w:space="0" w:color="auto"/>
              <w:right w:val="single" w:sz="4" w:space="0" w:color="auto"/>
            </w:tcBorders>
            <w:shd w:val="clear" w:color="auto" w:fill="auto"/>
            <w:noWrap/>
            <w:vAlign w:val="bottom"/>
            <w:hideMark/>
          </w:tcPr>
          <w:p w14:paraId="495260E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541</w:t>
            </w:r>
          </w:p>
        </w:tc>
        <w:tc>
          <w:tcPr>
            <w:tcW w:w="567" w:type="dxa"/>
            <w:tcBorders>
              <w:top w:val="nil"/>
              <w:left w:val="nil"/>
              <w:bottom w:val="single" w:sz="4" w:space="0" w:color="auto"/>
              <w:right w:val="single" w:sz="4" w:space="0" w:color="auto"/>
            </w:tcBorders>
            <w:shd w:val="clear" w:color="auto" w:fill="auto"/>
            <w:noWrap/>
            <w:vAlign w:val="bottom"/>
            <w:hideMark/>
          </w:tcPr>
          <w:p w14:paraId="785BD18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000000" w:fill="FFFF00"/>
            <w:noWrap/>
            <w:vAlign w:val="bottom"/>
            <w:hideMark/>
          </w:tcPr>
          <w:p w14:paraId="758346C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483EDC1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8</w:t>
            </w:r>
          </w:p>
        </w:tc>
        <w:tc>
          <w:tcPr>
            <w:tcW w:w="665" w:type="dxa"/>
            <w:tcBorders>
              <w:top w:val="nil"/>
              <w:left w:val="nil"/>
              <w:bottom w:val="single" w:sz="4" w:space="0" w:color="auto"/>
              <w:right w:val="single" w:sz="4" w:space="0" w:color="auto"/>
            </w:tcBorders>
            <w:shd w:val="clear" w:color="auto" w:fill="auto"/>
            <w:noWrap/>
            <w:vAlign w:val="bottom"/>
            <w:hideMark/>
          </w:tcPr>
          <w:p w14:paraId="2E8E472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50</w:t>
            </w:r>
          </w:p>
        </w:tc>
        <w:tc>
          <w:tcPr>
            <w:tcW w:w="801" w:type="dxa"/>
            <w:tcBorders>
              <w:top w:val="nil"/>
              <w:left w:val="nil"/>
              <w:bottom w:val="single" w:sz="4" w:space="0" w:color="auto"/>
              <w:right w:val="single" w:sz="4" w:space="0" w:color="auto"/>
            </w:tcBorders>
            <w:shd w:val="clear" w:color="auto" w:fill="auto"/>
            <w:noWrap/>
            <w:vAlign w:val="bottom"/>
            <w:hideMark/>
          </w:tcPr>
          <w:p w14:paraId="234D8DF9"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59,65%</w:t>
            </w:r>
          </w:p>
        </w:tc>
        <w:tc>
          <w:tcPr>
            <w:tcW w:w="850" w:type="dxa"/>
            <w:tcBorders>
              <w:top w:val="nil"/>
              <w:left w:val="nil"/>
              <w:bottom w:val="single" w:sz="4" w:space="0" w:color="auto"/>
              <w:right w:val="single" w:sz="4" w:space="0" w:color="auto"/>
            </w:tcBorders>
            <w:shd w:val="clear" w:color="auto" w:fill="auto"/>
            <w:noWrap/>
            <w:vAlign w:val="bottom"/>
            <w:hideMark/>
          </w:tcPr>
          <w:p w14:paraId="714C504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113,64%</w:t>
            </w:r>
          </w:p>
        </w:tc>
        <w:tc>
          <w:tcPr>
            <w:tcW w:w="708" w:type="dxa"/>
            <w:tcBorders>
              <w:top w:val="nil"/>
              <w:left w:val="nil"/>
              <w:bottom w:val="single" w:sz="4" w:space="0" w:color="auto"/>
              <w:right w:val="single" w:sz="4" w:space="0" w:color="auto"/>
            </w:tcBorders>
            <w:shd w:val="clear" w:color="000000" w:fill="FFFF00"/>
            <w:noWrap/>
            <w:vAlign w:val="bottom"/>
            <w:hideMark/>
          </w:tcPr>
          <w:p w14:paraId="17B00D2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57F48F5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18,18%</w:t>
            </w:r>
          </w:p>
        </w:tc>
      </w:tr>
      <w:tr w:rsidR="00593BB5" w:rsidRPr="00593BB5" w14:paraId="399DC720"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778F4404"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"СОШ № 3"</w:t>
            </w:r>
          </w:p>
        </w:tc>
        <w:tc>
          <w:tcPr>
            <w:tcW w:w="567" w:type="dxa"/>
            <w:tcBorders>
              <w:top w:val="nil"/>
              <w:left w:val="nil"/>
              <w:bottom w:val="single" w:sz="4" w:space="0" w:color="auto"/>
              <w:right w:val="single" w:sz="4" w:space="0" w:color="auto"/>
            </w:tcBorders>
            <w:shd w:val="clear" w:color="auto" w:fill="auto"/>
            <w:noWrap/>
            <w:vAlign w:val="bottom"/>
            <w:hideMark/>
          </w:tcPr>
          <w:p w14:paraId="4E31502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82</w:t>
            </w:r>
          </w:p>
        </w:tc>
        <w:tc>
          <w:tcPr>
            <w:tcW w:w="567" w:type="dxa"/>
            <w:tcBorders>
              <w:top w:val="nil"/>
              <w:left w:val="nil"/>
              <w:bottom w:val="single" w:sz="4" w:space="0" w:color="auto"/>
              <w:right w:val="single" w:sz="4" w:space="0" w:color="auto"/>
            </w:tcBorders>
            <w:shd w:val="clear" w:color="auto" w:fill="auto"/>
            <w:noWrap/>
            <w:vAlign w:val="bottom"/>
            <w:hideMark/>
          </w:tcPr>
          <w:p w14:paraId="54DBD36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14:paraId="104B342D"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31</w:t>
            </w:r>
          </w:p>
        </w:tc>
        <w:tc>
          <w:tcPr>
            <w:tcW w:w="376" w:type="dxa"/>
            <w:tcBorders>
              <w:top w:val="nil"/>
              <w:left w:val="nil"/>
              <w:bottom w:val="single" w:sz="4" w:space="0" w:color="auto"/>
              <w:right w:val="nil"/>
            </w:tcBorders>
            <w:shd w:val="clear" w:color="000000" w:fill="FFFF00"/>
            <w:noWrap/>
            <w:vAlign w:val="bottom"/>
            <w:hideMark/>
          </w:tcPr>
          <w:p w14:paraId="301D569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708F100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31</w:t>
            </w:r>
          </w:p>
        </w:tc>
        <w:tc>
          <w:tcPr>
            <w:tcW w:w="660" w:type="dxa"/>
            <w:tcBorders>
              <w:top w:val="nil"/>
              <w:left w:val="nil"/>
              <w:bottom w:val="single" w:sz="4" w:space="0" w:color="auto"/>
              <w:right w:val="single" w:sz="4" w:space="0" w:color="auto"/>
            </w:tcBorders>
            <w:shd w:val="clear" w:color="auto" w:fill="auto"/>
            <w:noWrap/>
            <w:vAlign w:val="bottom"/>
            <w:hideMark/>
          </w:tcPr>
          <w:p w14:paraId="3B66D97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24</w:t>
            </w:r>
          </w:p>
        </w:tc>
        <w:tc>
          <w:tcPr>
            <w:tcW w:w="567" w:type="dxa"/>
            <w:tcBorders>
              <w:top w:val="nil"/>
              <w:left w:val="nil"/>
              <w:bottom w:val="single" w:sz="4" w:space="0" w:color="auto"/>
              <w:right w:val="single" w:sz="4" w:space="0" w:color="auto"/>
            </w:tcBorders>
            <w:shd w:val="clear" w:color="auto" w:fill="auto"/>
            <w:noWrap/>
            <w:vAlign w:val="bottom"/>
            <w:hideMark/>
          </w:tcPr>
          <w:p w14:paraId="73B0E2D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shd w:val="clear" w:color="000000" w:fill="FFFF00"/>
            <w:noWrap/>
            <w:vAlign w:val="bottom"/>
            <w:hideMark/>
          </w:tcPr>
          <w:p w14:paraId="63FA8E8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1E3A6474"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w:t>
            </w:r>
          </w:p>
        </w:tc>
        <w:tc>
          <w:tcPr>
            <w:tcW w:w="665" w:type="dxa"/>
            <w:tcBorders>
              <w:top w:val="nil"/>
              <w:left w:val="nil"/>
              <w:bottom w:val="single" w:sz="4" w:space="0" w:color="auto"/>
              <w:right w:val="single" w:sz="4" w:space="0" w:color="auto"/>
            </w:tcBorders>
            <w:shd w:val="clear" w:color="auto" w:fill="auto"/>
            <w:noWrap/>
            <w:vAlign w:val="bottom"/>
            <w:hideMark/>
          </w:tcPr>
          <w:p w14:paraId="412C6B5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w:t>
            </w:r>
          </w:p>
        </w:tc>
        <w:tc>
          <w:tcPr>
            <w:tcW w:w="801" w:type="dxa"/>
            <w:tcBorders>
              <w:top w:val="nil"/>
              <w:left w:val="nil"/>
              <w:bottom w:val="single" w:sz="4" w:space="0" w:color="auto"/>
              <w:right w:val="single" w:sz="4" w:space="0" w:color="auto"/>
            </w:tcBorders>
            <w:shd w:val="clear" w:color="auto" w:fill="auto"/>
            <w:noWrap/>
            <w:vAlign w:val="bottom"/>
            <w:hideMark/>
          </w:tcPr>
          <w:p w14:paraId="601EC11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29,27%</w:t>
            </w:r>
          </w:p>
        </w:tc>
        <w:tc>
          <w:tcPr>
            <w:tcW w:w="850" w:type="dxa"/>
            <w:tcBorders>
              <w:top w:val="nil"/>
              <w:left w:val="nil"/>
              <w:bottom w:val="single" w:sz="4" w:space="0" w:color="auto"/>
              <w:right w:val="single" w:sz="4" w:space="0" w:color="auto"/>
            </w:tcBorders>
            <w:shd w:val="clear" w:color="auto" w:fill="auto"/>
            <w:noWrap/>
            <w:vAlign w:val="bottom"/>
            <w:hideMark/>
          </w:tcPr>
          <w:p w14:paraId="16E2A36B"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130,00%</w:t>
            </w:r>
          </w:p>
        </w:tc>
        <w:tc>
          <w:tcPr>
            <w:tcW w:w="708" w:type="dxa"/>
            <w:tcBorders>
              <w:top w:val="nil"/>
              <w:left w:val="nil"/>
              <w:bottom w:val="single" w:sz="4" w:space="0" w:color="auto"/>
              <w:right w:val="single" w:sz="4" w:space="0" w:color="auto"/>
            </w:tcBorders>
            <w:shd w:val="clear" w:color="000000" w:fill="FFFF00"/>
            <w:noWrap/>
            <w:vAlign w:val="bottom"/>
            <w:hideMark/>
          </w:tcPr>
          <w:p w14:paraId="0FA3F05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1F48742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70,00%</w:t>
            </w:r>
          </w:p>
        </w:tc>
      </w:tr>
      <w:tr w:rsidR="00593BB5" w:rsidRPr="00593BB5" w14:paraId="344E08E6"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74ECFC3A"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"СОШ № 4"</w:t>
            </w:r>
          </w:p>
        </w:tc>
        <w:tc>
          <w:tcPr>
            <w:tcW w:w="567" w:type="dxa"/>
            <w:tcBorders>
              <w:top w:val="nil"/>
              <w:left w:val="nil"/>
              <w:bottom w:val="single" w:sz="4" w:space="0" w:color="auto"/>
              <w:right w:val="single" w:sz="4" w:space="0" w:color="auto"/>
            </w:tcBorders>
            <w:shd w:val="clear" w:color="auto" w:fill="auto"/>
            <w:noWrap/>
            <w:vAlign w:val="bottom"/>
            <w:hideMark/>
          </w:tcPr>
          <w:p w14:paraId="42952299"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127</w:t>
            </w:r>
          </w:p>
        </w:tc>
        <w:tc>
          <w:tcPr>
            <w:tcW w:w="567" w:type="dxa"/>
            <w:tcBorders>
              <w:top w:val="nil"/>
              <w:left w:val="nil"/>
              <w:bottom w:val="single" w:sz="4" w:space="0" w:color="auto"/>
              <w:right w:val="single" w:sz="4" w:space="0" w:color="auto"/>
            </w:tcBorders>
            <w:shd w:val="clear" w:color="auto" w:fill="auto"/>
            <w:noWrap/>
            <w:vAlign w:val="bottom"/>
            <w:hideMark/>
          </w:tcPr>
          <w:p w14:paraId="6E5D263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14:paraId="068FF5A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120</w:t>
            </w:r>
          </w:p>
        </w:tc>
        <w:tc>
          <w:tcPr>
            <w:tcW w:w="376" w:type="dxa"/>
            <w:tcBorders>
              <w:top w:val="nil"/>
              <w:left w:val="nil"/>
              <w:bottom w:val="single" w:sz="4" w:space="0" w:color="auto"/>
              <w:right w:val="nil"/>
            </w:tcBorders>
            <w:shd w:val="clear" w:color="000000" w:fill="FFFF00"/>
            <w:noWrap/>
            <w:vAlign w:val="bottom"/>
            <w:hideMark/>
          </w:tcPr>
          <w:p w14:paraId="5BCEFFD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2F390F6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120</w:t>
            </w:r>
          </w:p>
        </w:tc>
        <w:tc>
          <w:tcPr>
            <w:tcW w:w="660" w:type="dxa"/>
            <w:tcBorders>
              <w:top w:val="nil"/>
              <w:left w:val="nil"/>
              <w:bottom w:val="single" w:sz="4" w:space="0" w:color="auto"/>
              <w:right w:val="single" w:sz="4" w:space="0" w:color="auto"/>
            </w:tcBorders>
            <w:shd w:val="clear" w:color="auto" w:fill="auto"/>
            <w:noWrap/>
            <w:vAlign w:val="bottom"/>
            <w:hideMark/>
          </w:tcPr>
          <w:p w14:paraId="3B11B744"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96</w:t>
            </w:r>
          </w:p>
        </w:tc>
        <w:tc>
          <w:tcPr>
            <w:tcW w:w="567" w:type="dxa"/>
            <w:tcBorders>
              <w:top w:val="nil"/>
              <w:left w:val="nil"/>
              <w:bottom w:val="single" w:sz="4" w:space="0" w:color="auto"/>
              <w:right w:val="single" w:sz="4" w:space="0" w:color="auto"/>
            </w:tcBorders>
            <w:shd w:val="clear" w:color="auto" w:fill="auto"/>
            <w:noWrap/>
            <w:vAlign w:val="bottom"/>
            <w:hideMark/>
          </w:tcPr>
          <w:p w14:paraId="31B0906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000000" w:fill="FFFF00"/>
            <w:noWrap/>
            <w:vAlign w:val="bottom"/>
            <w:hideMark/>
          </w:tcPr>
          <w:p w14:paraId="5DA0C46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7B9C002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5</w:t>
            </w:r>
          </w:p>
        </w:tc>
        <w:tc>
          <w:tcPr>
            <w:tcW w:w="665" w:type="dxa"/>
            <w:tcBorders>
              <w:top w:val="nil"/>
              <w:left w:val="nil"/>
              <w:bottom w:val="single" w:sz="4" w:space="0" w:color="auto"/>
              <w:right w:val="single" w:sz="4" w:space="0" w:color="auto"/>
            </w:tcBorders>
            <w:shd w:val="clear" w:color="auto" w:fill="auto"/>
            <w:noWrap/>
            <w:vAlign w:val="bottom"/>
            <w:hideMark/>
          </w:tcPr>
          <w:p w14:paraId="2ABEDCB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19</w:t>
            </w:r>
          </w:p>
        </w:tc>
        <w:tc>
          <w:tcPr>
            <w:tcW w:w="801" w:type="dxa"/>
            <w:tcBorders>
              <w:top w:val="nil"/>
              <w:left w:val="nil"/>
              <w:bottom w:val="single" w:sz="4" w:space="0" w:color="auto"/>
              <w:right w:val="single" w:sz="4" w:space="0" w:color="auto"/>
            </w:tcBorders>
            <w:shd w:val="clear" w:color="auto" w:fill="auto"/>
            <w:noWrap/>
            <w:vAlign w:val="bottom"/>
            <w:hideMark/>
          </w:tcPr>
          <w:p w14:paraId="77263EC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75,59%</w:t>
            </w:r>
          </w:p>
        </w:tc>
        <w:tc>
          <w:tcPr>
            <w:tcW w:w="850" w:type="dxa"/>
            <w:tcBorders>
              <w:top w:val="nil"/>
              <w:left w:val="nil"/>
              <w:bottom w:val="single" w:sz="4" w:space="0" w:color="auto"/>
              <w:right w:val="single" w:sz="4" w:space="0" w:color="auto"/>
            </w:tcBorders>
            <w:shd w:val="clear" w:color="auto" w:fill="auto"/>
            <w:noWrap/>
            <w:vAlign w:val="bottom"/>
            <w:hideMark/>
          </w:tcPr>
          <w:p w14:paraId="11426FF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146,15%</w:t>
            </w:r>
          </w:p>
        </w:tc>
        <w:tc>
          <w:tcPr>
            <w:tcW w:w="708" w:type="dxa"/>
            <w:tcBorders>
              <w:top w:val="nil"/>
              <w:left w:val="nil"/>
              <w:bottom w:val="single" w:sz="4" w:space="0" w:color="auto"/>
              <w:right w:val="single" w:sz="4" w:space="0" w:color="auto"/>
            </w:tcBorders>
            <w:shd w:val="clear" w:color="000000" w:fill="FFFF00"/>
            <w:noWrap/>
            <w:vAlign w:val="bottom"/>
            <w:hideMark/>
          </w:tcPr>
          <w:p w14:paraId="3CCF431B"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764E48D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38,46%</w:t>
            </w:r>
          </w:p>
        </w:tc>
      </w:tr>
      <w:tr w:rsidR="00593BB5" w:rsidRPr="00593BB5" w14:paraId="364030A0"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30B82577"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"СОШ № 5"</w:t>
            </w:r>
          </w:p>
        </w:tc>
        <w:tc>
          <w:tcPr>
            <w:tcW w:w="567" w:type="dxa"/>
            <w:tcBorders>
              <w:top w:val="nil"/>
              <w:left w:val="nil"/>
              <w:bottom w:val="single" w:sz="4" w:space="0" w:color="auto"/>
              <w:right w:val="single" w:sz="4" w:space="0" w:color="auto"/>
            </w:tcBorders>
            <w:shd w:val="clear" w:color="auto" w:fill="auto"/>
            <w:noWrap/>
            <w:vAlign w:val="bottom"/>
            <w:hideMark/>
          </w:tcPr>
          <w:p w14:paraId="23820BC4"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91</w:t>
            </w:r>
          </w:p>
        </w:tc>
        <w:tc>
          <w:tcPr>
            <w:tcW w:w="567" w:type="dxa"/>
            <w:tcBorders>
              <w:top w:val="nil"/>
              <w:left w:val="nil"/>
              <w:bottom w:val="single" w:sz="4" w:space="0" w:color="auto"/>
              <w:right w:val="single" w:sz="4" w:space="0" w:color="auto"/>
            </w:tcBorders>
            <w:shd w:val="clear" w:color="auto" w:fill="auto"/>
            <w:noWrap/>
            <w:vAlign w:val="bottom"/>
            <w:hideMark/>
          </w:tcPr>
          <w:p w14:paraId="4F0A2742"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14:paraId="5390ECA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83</w:t>
            </w:r>
          </w:p>
        </w:tc>
        <w:tc>
          <w:tcPr>
            <w:tcW w:w="376" w:type="dxa"/>
            <w:tcBorders>
              <w:top w:val="nil"/>
              <w:left w:val="nil"/>
              <w:bottom w:val="single" w:sz="4" w:space="0" w:color="auto"/>
              <w:right w:val="nil"/>
            </w:tcBorders>
            <w:shd w:val="clear" w:color="000000" w:fill="FFFF00"/>
            <w:noWrap/>
            <w:vAlign w:val="bottom"/>
            <w:hideMark/>
          </w:tcPr>
          <w:p w14:paraId="79D30500"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2F73BE6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83</w:t>
            </w:r>
          </w:p>
        </w:tc>
        <w:tc>
          <w:tcPr>
            <w:tcW w:w="660" w:type="dxa"/>
            <w:tcBorders>
              <w:top w:val="nil"/>
              <w:left w:val="nil"/>
              <w:bottom w:val="single" w:sz="4" w:space="0" w:color="auto"/>
              <w:right w:val="single" w:sz="4" w:space="0" w:color="auto"/>
            </w:tcBorders>
            <w:shd w:val="clear" w:color="auto" w:fill="auto"/>
            <w:noWrap/>
            <w:vAlign w:val="bottom"/>
            <w:hideMark/>
          </w:tcPr>
          <w:p w14:paraId="065C0A0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71</w:t>
            </w:r>
          </w:p>
        </w:tc>
        <w:tc>
          <w:tcPr>
            <w:tcW w:w="567" w:type="dxa"/>
            <w:tcBorders>
              <w:top w:val="nil"/>
              <w:left w:val="nil"/>
              <w:bottom w:val="single" w:sz="4" w:space="0" w:color="auto"/>
              <w:right w:val="single" w:sz="4" w:space="0" w:color="auto"/>
            </w:tcBorders>
            <w:shd w:val="clear" w:color="auto" w:fill="auto"/>
            <w:noWrap/>
            <w:vAlign w:val="bottom"/>
            <w:hideMark/>
          </w:tcPr>
          <w:p w14:paraId="13F96026"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000000" w:fill="FFFF00"/>
            <w:noWrap/>
            <w:vAlign w:val="bottom"/>
            <w:hideMark/>
          </w:tcPr>
          <w:p w14:paraId="60EA4EB8"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17DADC89"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w:t>
            </w:r>
          </w:p>
        </w:tc>
        <w:tc>
          <w:tcPr>
            <w:tcW w:w="665" w:type="dxa"/>
            <w:tcBorders>
              <w:top w:val="nil"/>
              <w:left w:val="nil"/>
              <w:bottom w:val="single" w:sz="4" w:space="0" w:color="auto"/>
              <w:right w:val="single" w:sz="4" w:space="0" w:color="auto"/>
            </w:tcBorders>
            <w:shd w:val="clear" w:color="auto" w:fill="auto"/>
            <w:noWrap/>
            <w:vAlign w:val="bottom"/>
            <w:hideMark/>
          </w:tcPr>
          <w:p w14:paraId="424B38A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18</w:t>
            </w:r>
          </w:p>
        </w:tc>
        <w:tc>
          <w:tcPr>
            <w:tcW w:w="801" w:type="dxa"/>
            <w:tcBorders>
              <w:top w:val="nil"/>
              <w:left w:val="nil"/>
              <w:bottom w:val="single" w:sz="4" w:space="0" w:color="auto"/>
              <w:right w:val="single" w:sz="4" w:space="0" w:color="auto"/>
            </w:tcBorders>
            <w:shd w:val="clear" w:color="auto" w:fill="auto"/>
            <w:noWrap/>
            <w:vAlign w:val="bottom"/>
            <w:hideMark/>
          </w:tcPr>
          <w:p w14:paraId="5AC84F8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78,02%</w:t>
            </w:r>
          </w:p>
        </w:tc>
        <w:tc>
          <w:tcPr>
            <w:tcW w:w="850" w:type="dxa"/>
            <w:tcBorders>
              <w:top w:val="nil"/>
              <w:left w:val="nil"/>
              <w:bottom w:val="single" w:sz="4" w:space="0" w:color="auto"/>
              <w:right w:val="single" w:sz="4" w:space="0" w:color="auto"/>
            </w:tcBorders>
            <w:shd w:val="clear" w:color="auto" w:fill="auto"/>
            <w:noWrap/>
            <w:vAlign w:val="bottom"/>
            <w:hideMark/>
          </w:tcPr>
          <w:p w14:paraId="51A0D6F9"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163,64%</w:t>
            </w:r>
          </w:p>
        </w:tc>
        <w:tc>
          <w:tcPr>
            <w:tcW w:w="708" w:type="dxa"/>
            <w:tcBorders>
              <w:top w:val="nil"/>
              <w:left w:val="nil"/>
              <w:bottom w:val="single" w:sz="4" w:space="0" w:color="auto"/>
              <w:right w:val="single" w:sz="4" w:space="0" w:color="auto"/>
            </w:tcBorders>
            <w:shd w:val="clear" w:color="000000" w:fill="FFFF00"/>
            <w:noWrap/>
            <w:vAlign w:val="bottom"/>
            <w:hideMark/>
          </w:tcPr>
          <w:p w14:paraId="2263E6E0"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6D9CDFB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36,36%</w:t>
            </w:r>
          </w:p>
        </w:tc>
      </w:tr>
      <w:tr w:rsidR="00593BB5" w:rsidRPr="00593BB5" w14:paraId="17F1DBAD" w14:textId="77777777" w:rsidTr="003E1D5D">
        <w:trPr>
          <w:trHeight w:val="300"/>
        </w:trPr>
        <w:tc>
          <w:tcPr>
            <w:tcW w:w="1428" w:type="dxa"/>
            <w:tcBorders>
              <w:top w:val="nil"/>
              <w:left w:val="single" w:sz="4" w:space="0" w:color="auto"/>
              <w:bottom w:val="single" w:sz="4" w:space="0" w:color="auto"/>
              <w:right w:val="single" w:sz="4" w:space="0" w:color="auto"/>
            </w:tcBorders>
            <w:shd w:val="clear" w:color="auto" w:fill="auto"/>
            <w:vAlign w:val="bottom"/>
            <w:hideMark/>
          </w:tcPr>
          <w:p w14:paraId="57963161" w14:textId="77777777" w:rsidR="00593BB5" w:rsidRPr="00593BB5" w:rsidRDefault="00593BB5" w:rsidP="00593BB5">
            <w:pPr>
              <w:spacing w:after="0" w:line="240" w:lineRule="auto"/>
              <w:rPr>
                <w:rFonts w:ascii="Times New Roman" w:eastAsia="Times New Roman" w:hAnsi="Times New Roman" w:cs="Times New Roman"/>
                <w:color w:val="000000"/>
                <w:sz w:val="20"/>
                <w:szCs w:val="20"/>
              </w:rPr>
            </w:pPr>
            <w:r w:rsidRPr="00593BB5">
              <w:rPr>
                <w:rFonts w:ascii="Times New Roman" w:eastAsia="Times New Roman" w:hAnsi="Times New Roman" w:cs="Times New Roman"/>
                <w:color w:val="000000"/>
                <w:sz w:val="20"/>
                <w:szCs w:val="20"/>
              </w:rPr>
              <w:t>МОАУ "СОШ № 6"</w:t>
            </w:r>
          </w:p>
        </w:tc>
        <w:tc>
          <w:tcPr>
            <w:tcW w:w="567" w:type="dxa"/>
            <w:tcBorders>
              <w:top w:val="nil"/>
              <w:left w:val="nil"/>
              <w:bottom w:val="single" w:sz="4" w:space="0" w:color="auto"/>
              <w:right w:val="single" w:sz="4" w:space="0" w:color="auto"/>
            </w:tcBorders>
            <w:shd w:val="clear" w:color="auto" w:fill="auto"/>
            <w:noWrap/>
            <w:vAlign w:val="bottom"/>
            <w:hideMark/>
          </w:tcPr>
          <w:p w14:paraId="37F14C7A"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786</w:t>
            </w:r>
          </w:p>
        </w:tc>
        <w:tc>
          <w:tcPr>
            <w:tcW w:w="567" w:type="dxa"/>
            <w:tcBorders>
              <w:top w:val="nil"/>
              <w:left w:val="nil"/>
              <w:bottom w:val="single" w:sz="4" w:space="0" w:color="auto"/>
              <w:right w:val="single" w:sz="4" w:space="0" w:color="auto"/>
            </w:tcBorders>
            <w:shd w:val="clear" w:color="auto" w:fill="auto"/>
            <w:noWrap/>
            <w:vAlign w:val="bottom"/>
            <w:hideMark/>
          </w:tcPr>
          <w:p w14:paraId="3F0FAFE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33</w:t>
            </w:r>
          </w:p>
        </w:tc>
        <w:tc>
          <w:tcPr>
            <w:tcW w:w="567" w:type="dxa"/>
            <w:tcBorders>
              <w:top w:val="nil"/>
              <w:left w:val="nil"/>
              <w:bottom w:val="single" w:sz="4" w:space="0" w:color="auto"/>
              <w:right w:val="single" w:sz="4" w:space="0" w:color="auto"/>
            </w:tcBorders>
            <w:shd w:val="clear" w:color="auto" w:fill="auto"/>
            <w:noWrap/>
            <w:vAlign w:val="bottom"/>
            <w:hideMark/>
          </w:tcPr>
          <w:p w14:paraId="57DCD523"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380</w:t>
            </w:r>
          </w:p>
        </w:tc>
        <w:tc>
          <w:tcPr>
            <w:tcW w:w="376" w:type="dxa"/>
            <w:tcBorders>
              <w:top w:val="nil"/>
              <w:left w:val="nil"/>
              <w:bottom w:val="single" w:sz="4" w:space="0" w:color="auto"/>
              <w:right w:val="nil"/>
            </w:tcBorders>
            <w:shd w:val="clear" w:color="000000" w:fill="FFFF00"/>
            <w:noWrap/>
            <w:vAlign w:val="bottom"/>
            <w:hideMark/>
          </w:tcPr>
          <w:p w14:paraId="4DE988D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133373E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380</w:t>
            </w:r>
          </w:p>
        </w:tc>
        <w:tc>
          <w:tcPr>
            <w:tcW w:w="660" w:type="dxa"/>
            <w:tcBorders>
              <w:top w:val="nil"/>
              <w:left w:val="nil"/>
              <w:bottom w:val="single" w:sz="4" w:space="0" w:color="auto"/>
              <w:right w:val="single" w:sz="4" w:space="0" w:color="auto"/>
            </w:tcBorders>
            <w:shd w:val="clear" w:color="auto" w:fill="auto"/>
            <w:noWrap/>
            <w:vAlign w:val="bottom"/>
            <w:hideMark/>
          </w:tcPr>
          <w:p w14:paraId="37F13510"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319</w:t>
            </w:r>
          </w:p>
        </w:tc>
        <w:tc>
          <w:tcPr>
            <w:tcW w:w="567" w:type="dxa"/>
            <w:tcBorders>
              <w:top w:val="nil"/>
              <w:left w:val="nil"/>
              <w:bottom w:val="single" w:sz="4" w:space="0" w:color="auto"/>
              <w:right w:val="single" w:sz="4" w:space="0" w:color="auto"/>
            </w:tcBorders>
            <w:shd w:val="clear" w:color="auto" w:fill="auto"/>
            <w:noWrap/>
            <w:vAlign w:val="bottom"/>
            <w:hideMark/>
          </w:tcPr>
          <w:p w14:paraId="3B8D74BD"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000000" w:fill="FFFF00"/>
            <w:noWrap/>
            <w:vAlign w:val="bottom"/>
            <w:hideMark/>
          </w:tcPr>
          <w:p w14:paraId="3CC44CE7"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51C71661"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14</w:t>
            </w:r>
          </w:p>
        </w:tc>
        <w:tc>
          <w:tcPr>
            <w:tcW w:w="665" w:type="dxa"/>
            <w:tcBorders>
              <w:top w:val="nil"/>
              <w:left w:val="nil"/>
              <w:bottom w:val="single" w:sz="4" w:space="0" w:color="auto"/>
              <w:right w:val="single" w:sz="4" w:space="0" w:color="auto"/>
            </w:tcBorders>
            <w:shd w:val="clear" w:color="auto" w:fill="auto"/>
            <w:noWrap/>
            <w:vAlign w:val="bottom"/>
            <w:hideMark/>
          </w:tcPr>
          <w:p w14:paraId="5DB2669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34</w:t>
            </w:r>
          </w:p>
        </w:tc>
        <w:tc>
          <w:tcPr>
            <w:tcW w:w="801" w:type="dxa"/>
            <w:tcBorders>
              <w:top w:val="nil"/>
              <w:left w:val="nil"/>
              <w:bottom w:val="single" w:sz="4" w:space="0" w:color="auto"/>
              <w:right w:val="single" w:sz="4" w:space="0" w:color="auto"/>
            </w:tcBorders>
            <w:shd w:val="clear" w:color="auto" w:fill="auto"/>
            <w:noWrap/>
            <w:vAlign w:val="bottom"/>
            <w:hideMark/>
          </w:tcPr>
          <w:p w14:paraId="2017C45F"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40,59%</w:t>
            </w:r>
          </w:p>
        </w:tc>
        <w:tc>
          <w:tcPr>
            <w:tcW w:w="850" w:type="dxa"/>
            <w:tcBorders>
              <w:top w:val="nil"/>
              <w:left w:val="nil"/>
              <w:bottom w:val="single" w:sz="4" w:space="0" w:color="auto"/>
              <w:right w:val="single" w:sz="4" w:space="0" w:color="auto"/>
            </w:tcBorders>
            <w:shd w:val="clear" w:color="auto" w:fill="auto"/>
            <w:noWrap/>
            <w:vAlign w:val="bottom"/>
            <w:hideMark/>
          </w:tcPr>
          <w:p w14:paraId="4AD5257C"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103,03%</w:t>
            </w:r>
          </w:p>
        </w:tc>
        <w:tc>
          <w:tcPr>
            <w:tcW w:w="708" w:type="dxa"/>
            <w:tcBorders>
              <w:top w:val="nil"/>
              <w:left w:val="nil"/>
              <w:bottom w:val="single" w:sz="4" w:space="0" w:color="auto"/>
              <w:right w:val="single" w:sz="4" w:space="0" w:color="auto"/>
            </w:tcBorders>
            <w:shd w:val="clear" w:color="000000" w:fill="FFFF00"/>
            <w:noWrap/>
            <w:vAlign w:val="bottom"/>
            <w:hideMark/>
          </w:tcPr>
          <w:p w14:paraId="6E0BEFFE"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5B02DD55" w14:textId="77777777" w:rsidR="00593BB5" w:rsidRPr="00593BB5" w:rsidRDefault="00593BB5" w:rsidP="00593BB5">
            <w:pPr>
              <w:spacing w:after="0" w:line="240" w:lineRule="auto"/>
              <w:jc w:val="right"/>
              <w:rPr>
                <w:rFonts w:ascii="Times New Roman" w:eastAsia="Times New Roman" w:hAnsi="Times New Roman" w:cs="Times New Roman"/>
                <w:color w:val="000000"/>
                <w:sz w:val="16"/>
                <w:szCs w:val="16"/>
              </w:rPr>
            </w:pPr>
            <w:r w:rsidRPr="00593BB5">
              <w:rPr>
                <w:rFonts w:ascii="Times New Roman" w:eastAsia="Times New Roman" w:hAnsi="Times New Roman" w:cs="Times New Roman"/>
                <w:color w:val="000000"/>
                <w:sz w:val="16"/>
                <w:szCs w:val="16"/>
              </w:rPr>
              <w:t>42,42%</w:t>
            </w:r>
          </w:p>
        </w:tc>
      </w:tr>
    </w:tbl>
    <w:p w14:paraId="7455B63E" w14:textId="77777777" w:rsidR="00593BB5" w:rsidRPr="00593BB5" w:rsidRDefault="00593BB5" w:rsidP="003E1D5D">
      <w:pPr>
        <w:spacing w:after="0" w:line="240" w:lineRule="auto"/>
        <w:jc w:val="both"/>
        <w:rPr>
          <w:rFonts w:ascii="Times New Roman" w:eastAsia="Times New Roman" w:hAnsi="Times New Roman" w:cs="Times New Roman"/>
          <w:sz w:val="28"/>
          <w:szCs w:val="28"/>
        </w:rPr>
      </w:pPr>
    </w:p>
    <w:p w14:paraId="173D6F3F" w14:textId="77777777" w:rsidR="00593BB5" w:rsidRPr="00593BB5" w:rsidRDefault="00593BB5" w:rsidP="00593BB5">
      <w:pPr>
        <w:spacing w:after="0" w:line="240" w:lineRule="auto"/>
        <w:ind w:firstLine="708"/>
        <w:jc w:val="both"/>
        <w:rPr>
          <w:rFonts w:ascii="Times New Roman" w:eastAsia="Times New Roman" w:hAnsi="Times New Roman" w:cs="Times New Roman"/>
          <w:sz w:val="28"/>
          <w:szCs w:val="28"/>
        </w:rPr>
      </w:pPr>
      <w:r w:rsidRPr="00593BB5">
        <w:rPr>
          <w:rFonts w:ascii="Times New Roman" w:eastAsia="Times New Roman" w:hAnsi="Times New Roman" w:cs="Times New Roman"/>
          <w:sz w:val="28"/>
          <w:szCs w:val="28"/>
        </w:rPr>
        <w:t>Задачи на 2024-2025 учебный год:</w:t>
      </w:r>
    </w:p>
    <w:p w14:paraId="2AE18E24" w14:textId="77777777" w:rsidR="00593BB5" w:rsidRPr="00593BB5" w:rsidRDefault="00593BB5" w:rsidP="00593BB5">
      <w:pPr>
        <w:spacing w:after="0" w:line="240" w:lineRule="auto"/>
        <w:ind w:firstLine="708"/>
        <w:jc w:val="both"/>
        <w:rPr>
          <w:rFonts w:ascii="Times New Roman" w:eastAsia="Times New Roman" w:hAnsi="Times New Roman" w:cs="Times New Roman"/>
          <w:bCs/>
          <w:color w:val="222222"/>
          <w:sz w:val="30"/>
          <w:szCs w:val="30"/>
        </w:rPr>
      </w:pPr>
      <w:r w:rsidRPr="00593BB5">
        <w:rPr>
          <w:rFonts w:ascii="Times New Roman" w:eastAsia="Times New Roman" w:hAnsi="Times New Roman" w:cs="Times New Roman"/>
          <w:bCs/>
          <w:color w:val="222222"/>
          <w:sz w:val="30"/>
          <w:szCs w:val="30"/>
        </w:rPr>
        <w:t>1.Использовать в работе только государственные информационные системы (ФГИС «Моя школа», ГИМ «Цифровое образование») и отработать подключение новых учителей и обучающихся, родителей.</w:t>
      </w:r>
    </w:p>
    <w:p w14:paraId="2A16D525" w14:textId="77777777" w:rsidR="00593BB5" w:rsidRPr="00593BB5" w:rsidRDefault="00593BB5" w:rsidP="00593BB5">
      <w:pPr>
        <w:shd w:val="clear" w:color="auto" w:fill="FFFFFF"/>
        <w:spacing w:after="0" w:line="240" w:lineRule="auto"/>
        <w:jc w:val="both"/>
        <w:rPr>
          <w:rFonts w:ascii="Times New Roman" w:eastAsia="Times New Roman" w:hAnsi="Times New Roman" w:cs="Times New Roman"/>
          <w:bCs/>
          <w:color w:val="222222"/>
          <w:sz w:val="30"/>
          <w:szCs w:val="30"/>
        </w:rPr>
      </w:pPr>
      <w:r w:rsidRPr="00593BB5">
        <w:rPr>
          <w:rFonts w:ascii="Times New Roman" w:eastAsia="Times New Roman" w:hAnsi="Times New Roman" w:cs="Times New Roman"/>
          <w:bCs/>
          <w:color w:val="222222"/>
          <w:sz w:val="30"/>
          <w:szCs w:val="30"/>
        </w:rPr>
        <w:tab/>
        <w:t>2.Все коммуникации в рамках образовательного процесса между педагогами с родителями и обучающимися проводить в ИКОП «Сферум», исключив из образовательных коммуникаций зарубежные мессенджеры.</w:t>
      </w:r>
    </w:p>
    <w:p w14:paraId="48FBACA8" w14:textId="680AFA09" w:rsidR="00593BB5" w:rsidRPr="00593BB5" w:rsidRDefault="00593BB5" w:rsidP="00593BB5">
      <w:pPr>
        <w:shd w:val="clear" w:color="auto" w:fill="FFFFFF"/>
        <w:spacing w:after="0" w:line="240" w:lineRule="auto"/>
        <w:jc w:val="both"/>
        <w:rPr>
          <w:rFonts w:ascii="Times New Roman" w:eastAsia="Times New Roman" w:hAnsi="Times New Roman" w:cs="Times New Roman"/>
          <w:bCs/>
          <w:color w:val="222222"/>
          <w:sz w:val="30"/>
          <w:szCs w:val="30"/>
        </w:rPr>
      </w:pPr>
      <w:r w:rsidRPr="00593BB5">
        <w:rPr>
          <w:rFonts w:ascii="Times New Roman" w:eastAsia="Times New Roman" w:hAnsi="Times New Roman" w:cs="Times New Roman"/>
          <w:bCs/>
          <w:color w:val="222222"/>
          <w:sz w:val="30"/>
          <w:szCs w:val="30"/>
        </w:rPr>
        <w:tab/>
        <w:t xml:space="preserve">3.Обеспечить предоставление муниципальной услуги </w:t>
      </w:r>
      <w:r w:rsidRPr="00593BB5">
        <w:rPr>
          <w:rFonts w:ascii="Times New Roman" w:eastAsia="Times New Roman" w:hAnsi="Times New Roman" w:cs="Times New Roman"/>
          <w:sz w:val="28"/>
          <w:szCs w:val="28"/>
        </w:rPr>
        <w:t>«</w:t>
      </w:r>
      <w:r w:rsidRPr="00593BB5">
        <w:rPr>
          <w:rFonts w:ascii="Times New Roman" w:eastAsia="Times New Roman" w:hAnsi="Times New Roman" w:cs="Times New Roman"/>
          <w:sz w:val="28"/>
          <w:szCs w:val="28"/>
          <w:shd w:val="clear" w:color="auto" w:fill="FFFFFF"/>
        </w:rPr>
        <w:t>Предоставление информации о текущей успеваемости обучающихся в муниципальных образовательных организациях, подведомственных управлению образования администрации муниципального образования город Новотроицк, ведение электронного дневника и электронного журнала успеваемости» в полном объеме обучающимся и их родителям (законным представителям)</w:t>
      </w:r>
      <w:r w:rsidR="003E1D5D">
        <w:rPr>
          <w:rFonts w:ascii="Times New Roman" w:eastAsia="Times New Roman" w:hAnsi="Times New Roman" w:cs="Times New Roman"/>
          <w:sz w:val="28"/>
          <w:szCs w:val="28"/>
          <w:shd w:val="clear" w:color="auto" w:fill="FFFFFF"/>
        </w:rPr>
        <w:t xml:space="preserve"> </w:t>
      </w:r>
      <w:r w:rsidRPr="00593BB5">
        <w:rPr>
          <w:rFonts w:ascii="Times New Roman" w:eastAsia="Times New Roman" w:hAnsi="Times New Roman" w:cs="Times New Roman"/>
          <w:sz w:val="28"/>
          <w:szCs w:val="28"/>
          <w:shd w:val="clear" w:color="auto" w:fill="FFFFFF"/>
        </w:rPr>
        <w:t>(100%).</w:t>
      </w:r>
    </w:p>
    <w:p w14:paraId="783E5D8D" w14:textId="77777777" w:rsidR="000F6388" w:rsidRPr="00E1187D" w:rsidRDefault="000F6388" w:rsidP="000E4EB5">
      <w:pPr>
        <w:spacing w:after="0" w:line="240" w:lineRule="auto"/>
        <w:ind w:left="-567" w:firstLine="709"/>
        <w:jc w:val="both"/>
        <w:rPr>
          <w:rFonts w:ascii="Times New Roman" w:hAnsi="Times New Roman" w:cs="Times New Roman"/>
          <w:color w:val="FF0000"/>
          <w:sz w:val="28"/>
          <w:szCs w:val="28"/>
        </w:rPr>
      </w:pPr>
    </w:p>
    <w:p w14:paraId="0B97D61F" w14:textId="77777777" w:rsidR="000F6388" w:rsidRPr="003E1D5D" w:rsidRDefault="000F6388" w:rsidP="000E4EB5">
      <w:pPr>
        <w:spacing w:after="0" w:line="240" w:lineRule="auto"/>
        <w:ind w:left="-567" w:firstLine="709"/>
        <w:jc w:val="center"/>
        <w:rPr>
          <w:rFonts w:ascii="Times New Roman" w:hAnsi="Times New Roman" w:cs="Times New Roman"/>
          <w:b/>
          <w:sz w:val="28"/>
          <w:szCs w:val="28"/>
        </w:rPr>
      </w:pPr>
      <w:r w:rsidRPr="003E1D5D">
        <w:rPr>
          <w:rFonts w:ascii="Times New Roman" w:hAnsi="Times New Roman" w:cs="Times New Roman"/>
          <w:b/>
          <w:sz w:val="28"/>
          <w:szCs w:val="28"/>
        </w:rPr>
        <w:t xml:space="preserve">Реализация мероприятий региональных проектов </w:t>
      </w:r>
    </w:p>
    <w:p w14:paraId="5AFE2C51" w14:textId="77777777" w:rsidR="000F6388" w:rsidRPr="003E1D5D" w:rsidRDefault="000F6388" w:rsidP="000E4EB5">
      <w:pPr>
        <w:spacing w:line="240" w:lineRule="auto"/>
        <w:ind w:left="-567" w:firstLine="709"/>
        <w:jc w:val="center"/>
        <w:rPr>
          <w:rFonts w:ascii="Times New Roman" w:hAnsi="Times New Roman" w:cs="Times New Roman"/>
          <w:b/>
          <w:sz w:val="28"/>
          <w:szCs w:val="28"/>
        </w:rPr>
      </w:pPr>
      <w:r w:rsidRPr="003E1D5D">
        <w:rPr>
          <w:rFonts w:ascii="Times New Roman" w:hAnsi="Times New Roman" w:cs="Times New Roman"/>
          <w:b/>
          <w:sz w:val="28"/>
          <w:szCs w:val="28"/>
        </w:rPr>
        <w:t>национального проекта «Образование»</w:t>
      </w:r>
    </w:p>
    <w:p w14:paraId="63F6FD16" w14:textId="65B2B567" w:rsidR="000F6388" w:rsidRPr="003E1D5D" w:rsidRDefault="000F6388" w:rsidP="000E4EB5">
      <w:pPr>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Система обр</w:t>
      </w:r>
      <w:r w:rsidR="00605BF3" w:rsidRPr="003E1D5D">
        <w:rPr>
          <w:rFonts w:ascii="Times New Roman" w:eastAsia="Courier New" w:hAnsi="Times New Roman" w:cs="Times New Roman"/>
          <w:sz w:val="28"/>
          <w:szCs w:val="28"/>
        </w:rPr>
        <w:t>азования МО г. Новотроицк в 2023</w:t>
      </w:r>
      <w:r w:rsidR="003E1D5D">
        <w:rPr>
          <w:rFonts w:ascii="Times New Roman" w:eastAsia="Courier New" w:hAnsi="Times New Roman" w:cs="Times New Roman"/>
          <w:sz w:val="28"/>
          <w:szCs w:val="28"/>
        </w:rPr>
        <w:t xml:space="preserve"> – 2024 учебном</w:t>
      </w:r>
      <w:r w:rsidRPr="003E1D5D">
        <w:rPr>
          <w:rFonts w:ascii="Times New Roman" w:eastAsia="Courier New" w:hAnsi="Times New Roman" w:cs="Times New Roman"/>
          <w:sz w:val="28"/>
          <w:szCs w:val="28"/>
        </w:rPr>
        <w:t xml:space="preserve"> году  продолжала участвовать в реализации следующих региональных проектов национального проекта «Образование»:</w:t>
      </w:r>
    </w:p>
    <w:p w14:paraId="155810C8" w14:textId="77777777" w:rsidR="000F6388" w:rsidRPr="003E1D5D" w:rsidRDefault="000F6388" w:rsidP="000E4EB5">
      <w:pPr>
        <w:widowControl w:val="0"/>
        <w:numPr>
          <w:ilvl w:val="0"/>
          <w:numId w:val="6"/>
        </w:numPr>
        <w:spacing w:after="0" w:line="240" w:lineRule="auto"/>
        <w:ind w:left="-567" w:firstLine="709"/>
        <w:contextualSpacing/>
        <w:jc w:val="both"/>
        <w:rPr>
          <w:rFonts w:ascii="Times New Roman" w:eastAsia="Calibri" w:hAnsi="Times New Roman" w:cs="Times New Roman"/>
          <w:sz w:val="28"/>
          <w:szCs w:val="28"/>
        </w:rPr>
      </w:pPr>
      <w:r w:rsidRPr="003E1D5D">
        <w:rPr>
          <w:rFonts w:ascii="Times New Roman" w:eastAsia="Calibri" w:hAnsi="Times New Roman" w:cs="Times New Roman"/>
          <w:sz w:val="28"/>
          <w:szCs w:val="28"/>
        </w:rPr>
        <w:t>Современная школа</w:t>
      </w:r>
    </w:p>
    <w:p w14:paraId="6E888FB0" w14:textId="77777777" w:rsidR="000F6388" w:rsidRPr="003E1D5D" w:rsidRDefault="000F6388" w:rsidP="000E4EB5">
      <w:pPr>
        <w:widowControl w:val="0"/>
        <w:numPr>
          <w:ilvl w:val="0"/>
          <w:numId w:val="6"/>
        </w:numPr>
        <w:spacing w:after="0" w:line="240" w:lineRule="auto"/>
        <w:ind w:left="-567" w:firstLine="709"/>
        <w:contextualSpacing/>
        <w:jc w:val="both"/>
        <w:rPr>
          <w:rFonts w:ascii="Times New Roman" w:eastAsia="Calibri" w:hAnsi="Times New Roman" w:cs="Times New Roman"/>
          <w:sz w:val="28"/>
          <w:szCs w:val="28"/>
        </w:rPr>
      </w:pPr>
      <w:r w:rsidRPr="003E1D5D">
        <w:rPr>
          <w:rFonts w:ascii="Times New Roman" w:eastAsia="Calibri" w:hAnsi="Times New Roman" w:cs="Times New Roman"/>
          <w:sz w:val="28"/>
          <w:szCs w:val="28"/>
        </w:rPr>
        <w:t>Успех каждого ребенка</w:t>
      </w:r>
    </w:p>
    <w:p w14:paraId="07FD3446" w14:textId="77777777" w:rsidR="000F6388" w:rsidRPr="003E1D5D" w:rsidRDefault="000F6388" w:rsidP="000E4EB5">
      <w:pPr>
        <w:widowControl w:val="0"/>
        <w:numPr>
          <w:ilvl w:val="0"/>
          <w:numId w:val="6"/>
        </w:numPr>
        <w:spacing w:after="0" w:line="240" w:lineRule="auto"/>
        <w:ind w:left="-567" w:firstLine="709"/>
        <w:contextualSpacing/>
        <w:jc w:val="both"/>
        <w:rPr>
          <w:rFonts w:ascii="Times New Roman" w:eastAsia="Calibri" w:hAnsi="Times New Roman" w:cs="Times New Roman"/>
          <w:sz w:val="28"/>
          <w:szCs w:val="28"/>
        </w:rPr>
      </w:pPr>
      <w:r w:rsidRPr="003E1D5D">
        <w:rPr>
          <w:rFonts w:ascii="Times New Roman" w:eastAsia="Calibri" w:hAnsi="Times New Roman" w:cs="Times New Roman"/>
          <w:sz w:val="28"/>
          <w:szCs w:val="28"/>
        </w:rPr>
        <w:t>Цифровая образовательная среда</w:t>
      </w:r>
    </w:p>
    <w:p w14:paraId="17CB131C" w14:textId="77777777" w:rsidR="000F6388" w:rsidRPr="003E1D5D" w:rsidRDefault="00757B48" w:rsidP="000E4EB5">
      <w:pPr>
        <w:widowControl w:val="0"/>
        <w:numPr>
          <w:ilvl w:val="0"/>
          <w:numId w:val="6"/>
        </w:numPr>
        <w:spacing w:after="0" w:line="240" w:lineRule="auto"/>
        <w:ind w:left="-567" w:firstLine="709"/>
        <w:contextualSpacing/>
        <w:jc w:val="both"/>
        <w:rPr>
          <w:rFonts w:ascii="Times New Roman" w:eastAsia="Calibri" w:hAnsi="Times New Roman" w:cs="Times New Roman"/>
          <w:sz w:val="28"/>
          <w:szCs w:val="28"/>
        </w:rPr>
      </w:pPr>
      <w:r w:rsidRPr="003E1D5D">
        <w:rPr>
          <w:rFonts w:ascii="Times New Roman" w:eastAsia="Calibri" w:hAnsi="Times New Roman" w:cs="Times New Roman"/>
          <w:sz w:val="28"/>
          <w:szCs w:val="28"/>
        </w:rPr>
        <w:lastRenderedPageBreak/>
        <w:t>Патриотическое воспитание граждан</w:t>
      </w:r>
    </w:p>
    <w:p w14:paraId="64A8DD0E" w14:textId="13E62981" w:rsidR="00757B48" w:rsidRPr="003E1D5D" w:rsidRDefault="000F6388" w:rsidP="000E4EB5">
      <w:pPr>
        <w:widowControl w:val="0"/>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 xml:space="preserve">Реализация проекта «Современная школа» заключалась </w:t>
      </w:r>
      <w:r w:rsidR="00757B48" w:rsidRPr="003E1D5D">
        <w:rPr>
          <w:rFonts w:ascii="Times New Roman" w:eastAsia="Courier New" w:hAnsi="Times New Roman" w:cs="Times New Roman"/>
          <w:sz w:val="28"/>
          <w:szCs w:val="28"/>
        </w:rPr>
        <w:t>в организации мероприятий и направлении педагогических работников и управленческих кадров системы общего, дополнительного образования детей на повышение уровня профессионального мастерства по дополнительным профессиональным программам.</w:t>
      </w:r>
    </w:p>
    <w:p w14:paraId="3D3551A8" w14:textId="77777777" w:rsidR="000F6388" w:rsidRPr="003E1D5D" w:rsidRDefault="000F6388" w:rsidP="000E4EB5">
      <w:pPr>
        <w:widowControl w:val="0"/>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Основные мероприятия, которые были п</w:t>
      </w:r>
      <w:r w:rsidR="00605BF3" w:rsidRPr="003E1D5D">
        <w:rPr>
          <w:rFonts w:ascii="Times New Roman" w:eastAsia="Courier New" w:hAnsi="Times New Roman" w:cs="Times New Roman"/>
          <w:sz w:val="28"/>
          <w:szCs w:val="28"/>
        </w:rPr>
        <w:t>роведены в рамках проекта в 2023</w:t>
      </w:r>
      <w:r w:rsidRPr="003E1D5D">
        <w:rPr>
          <w:rFonts w:ascii="Times New Roman" w:eastAsia="Courier New" w:hAnsi="Times New Roman" w:cs="Times New Roman"/>
          <w:sz w:val="28"/>
          <w:szCs w:val="28"/>
        </w:rPr>
        <w:t xml:space="preserve"> году:</w:t>
      </w:r>
    </w:p>
    <w:p w14:paraId="418A5F44" w14:textId="5C5210F6" w:rsidR="000F6388" w:rsidRPr="003E1D5D" w:rsidRDefault="000F6388" w:rsidP="000E4EB5">
      <w:pPr>
        <w:widowControl w:val="0"/>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 xml:space="preserve">- </w:t>
      </w:r>
      <w:r w:rsidR="00C54436" w:rsidRPr="003E1D5D">
        <w:rPr>
          <w:rFonts w:ascii="Times New Roman" w:eastAsia="Courier New" w:hAnsi="Times New Roman" w:cs="Times New Roman"/>
          <w:sz w:val="28"/>
          <w:szCs w:val="28"/>
        </w:rPr>
        <w:t>78,7</w:t>
      </w:r>
      <w:r w:rsidR="00757B48" w:rsidRPr="003E1D5D">
        <w:rPr>
          <w:rFonts w:ascii="Times New Roman" w:eastAsia="Courier New" w:hAnsi="Times New Roman" w:cs="Times New Roman"/>
          <w:sz w:val="28"/>
          <w:szCs w:val="28"/>
        </w:rPr>
        <w:t>% от общей численности педагогических работников г.Новотроицка прошли курсы повышения квалификации в ЦНППМ г.Оренбурга по внедрению обновле</w:t>
      </w:r>
      <w:r w:rsidR="00C54436" w:rsidRPr="003E1D5D">
        <w:rPr>
          <w:rFonts w:ascii="Times New Roman" w:eastAsia="Courier New" w:hAnsi="Times New Roman" w:cs="Times New Roman"/>
          <w:sz w:val="28"/>
          <w:szCs w:val="28"/>
        </w:rPr>
        <w:t>нных ФГОС  НОО и ФГОС ООО</w:t>
      </w:r>
      <w:r w:rsidRPr="003E1D5D">
        <w:rPr>
          <w:rFonts w:ascii="Times New Roman" w:eastAsia="Courier New" w:hAnsi="Times New Roman" w:cs="Times New Roman"/>
          <w:sz w:val="28"/>
          <w:szCs w:val="28"/>
        </w:rPr>
        <w:t>;</w:t>
      </w:r>
    </w:p>
    <w:p w14:paraId="7475873F" w14:textId="77777777" w:rsidR="000F6388" w:rsidRPr="003E1D5D" w:rsidRDefault="000F6388" w:rsidP="000E4EB5">
      <w:pPr>
        <w:widowControl w:val="0"/>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 велась работа по разработке мероприятий по созданию условий для освоения обучающимися отдельных предметов и образовательных модулей, основанных на принципах выбора ребенка, а также применения механизмов сетевой формы реализации;</w:t>
      </w:r>
    </w:p>
    <w:p w14:paraId="5BD26A08" w14:textId="77777777" w:rsidR="000F6388" w:rsidRPr="003E1D5D" w:rsidRDefault="000F6388" w:rsidP="000E4EB5">
      <w:pPr>
        <w:widowControl w:val="0"/>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 осуществлялась подготовка педагогических кадров по обновленным программам повышения квалификации.</w:t>
      </w:r>
    </w:p>
    <w:p w14:paraId="323A8F59" w14:textId="77777777" w:rsidR="00156025" w:rsidRPr="003E1D5D" w:rsidRDefault="00156025" w:rsidP="00156025">
      <w:pPr>
        <w:widowControl w:val="0"/>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Реализация проекта "Успех каждого ребенка" была направлена на 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«IТ-куб», участие обучающихся   МО г. Новотроицка   в открытых онлайн-уроках, реализуемых с учетом опыта цикла открытых уроков «Проектория», направленных на раннюю профориентацию.</w:t>
      </w:r>
    </w:p>
    <w:p w14:paraId="0B9A0607" w14:textId="5361A494" w:rsidR="00156025" w:rsidRPr="003E1D5D" w:rsidRDefault="00156025" w:rsidP="00156025">
      <w:pPr>
        <w:widowControl w:val="0"/>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Результаты регионального проекта «Успех каждого реб</w:t>
      </w:r>
      <w:r w:rsidR="00C54436" w:rsidRPr="003E1D5D">
        <w:rPr>
          <w:rFonts w:ascii="Times New Roman" w:eastAsia="Courier New" w:hAnsi="Times New Roman" w:cs="Times New Roman"/>
          <w:sz w:val="28"/>
          <w:szCs w:val="28"/>
        </w:rPr>
        <w:t xml:space="preserve">енка» в МО г. Новотроицк </w:t>
      </w:r>
      <w:r w:rsidRPr="003E1D5D">
        <w:rPr>
          <w:rFonts w:ascii="Times New Roman" w:eastAsia="Courier New" w:hAnsi="Times New Roman" w:cs="Times New Roman"/>
          <w:sz w:val="28"/>
          <w:szCs w:val="28"/>
        </w:rPr>
        <w:t>следующие:</w:t>
      </w:r>
    </w:p>
    <w:p w14:paraId="2EE5F2F7" w14:textId="0E45607A" w:rsidR="00156025" w:rsidRPr="003E1D5D" w:rsidRDefault="00156025" w:rsidP="003E1D5D">
      <w:pPr>
        <w:widowControl w:val="0"/>
        <w:spacing w:after="0" w:line="240" w:lineRule="auto"/>
        <w:ind w:left="-567" w:firstLine="709"/>
        <w:jc w:val="both"/>
        <w:rPr>
          <w:rFonts w:ascii="Times New Roman" w:eastAsia="Calibri" w:hAnsi="Times New Roman" w:cs="Times New Roman"/>
          <w:sz w:val="28"/>
          <w:szCs w:val="28"/>
        </w:rPr>
      </w:pPr>
      <w:r w:rsidRPr="003E1D5D">
        <w:rPr>
          <w:rFonts w:ascii="Times New Roman" w:eastAsia="Calibri" w:hAnsi="Times New Roman" w:cs="Times New Roman"/>
          <w:sz w:val="28"/>
          <w:szCs w:val="28"/>
        </w:rPr>
        <w:t xml:space="preserve">- </w:t>
      </w:r>
      <w:r w:rsidR="003E1D5D" w:rsidRPr="003E1D5D">
        <w:rPr>
          <w:rFonts w:ascii="Times New Roman" w:eastAsia="Calibri" w:hAnsi="Times New Roman" w:cs="Times New Roman"/>
          <w:sz w:val="28"/>
          <w:szCs w:val="28"/>
        </w:rPr>
        <w:t>75</w:t>
      </w:r>
      <w:r w:rsidRPr="003E1D5D">
        <w:rPr>
          <w:rFonts w:ascii="Times New Roman" w:eastAsia="Calibri" w:hAnsi="Times New Roman" w:cs="Times New Roman"/>
          <w:sz w:val="28"/>
          <w:szCs w:val="28"/>
        </w:rPr>
        <w:t xml:space="preserve"> </w:t>
      </w:r>
      <w:r w:rsidR="00B620A6" w:rsidRPr="003E1D5D">
        <w:rPr>
          <w:rFonts w:ascii="Times New Roman" w:eastAsia="Calibri" w:hAnsi="Times New Roman" w:cs="Times New Roman"/>
          <w:sz w:val="28"/>
          <w:szCs w:val="28"/>
        </w:rPr>
        <w:t>об</w:t>
      </w:r>
      <w:r w:rsidRPr="003E1D5D">
        <w:rPr>
          <w:rFonts w:ascii="Times New Roman" w:eastAsia="Calibri" w:hAnsi="Times New Roman" w:cs="Times New Roman"/>
          <w:sz w:val="28"/>
          <w:szCs w:val="28"/>
        </w:rPr>
        <w:t>уча</w:t>
      </w:r>
      <w:r w:rsidR="00B620A6" w:rsidRPr="003E1D5D">
        <w:rPr>
          <w:rFonts w:ascii="Times New Roman" w:eastAsia="Calibri" w:hAnsi="Times New Roman" w:cs="Times New Roman"/>
          <w:sz w:val="28"/>
          <w:szCs w:val="28"/>
        </w:rPr>
        <w:t>ю</w:t>
      </w:r>
      <w:r w:rsidRPr="003E1D5D">
        <w:rPr>
          <w:rFonts w:ascii="Times New Roman" w:eastAsia="Calibri" w:hAnsi="Times New Roman" w:cs="Times New Roman"/>
          <w:sz w:val="28"/>
          <w:szCs w:val="28"/>
        </w:rPr>
        <w:t>щихся обучено в цен</w:t>
      </w:r>
      <w:r w:rsidR="00C54436" w:rsidRPr="003E1D5D">
        <w:rPr>
          <w:rFonts w:ascii="Times New Roman" w:eastAsia="Calibri" w:hAnsi="Times New Roman" w:cs="Times New Roman"/>
          <w:sz w:val="28"/>
          <w:szCs w:val="28"/>
        </w:rPr>
        <w:t>тре "IT-КУБ" г.Орск в 2023</w:t>
      </w:r>
      <w:r w:rsidR="003E1D5D" w:rsidRPr="003E1D5D">
        <w:rPr>
          <w:rFonts w:ascii="Times New Roman" w:eastAsia="Calibri" w:hAnsi="Times New Roman" w:cs="Times New Roman"/>
          <w:sz w:val="28"/>
          <w:szCs w:val="28"/>
        </w:rPr>
        <w:t xml:space="preserve"> – 2024 учебном</w:t>
      </w:r>
      <w:r w:rsidR="00C54436" w:rsidRPr="003E1D5D">
        <w:rPr>
          <w:rFonts w:ascii="Times New Roman" w:eastAsia="Calibri" w:hAnsi="Times New Roman" w:cs="Times New Roman"/>
          <w:sz w:val="28"/>
          <w:szCs w:val="28"/>
        </w:rPr>
        <w:t xml:space="preserve"> году;</w:t>
      </w:r>
    </w:p>
    <w:p w14:paraId="46A6BEF4" w14:textId="61E3C7E0" w:rsidR="00C54436" w:rsidRPr="003E1D5D" w:rsidRDefault="00C54436" w:rsidP="003E1D5D">
      <w:pPr>
        <w:widowControl w:val="0"/>
        <w:spacing w:after="0" w:line="240" w:lineRule="auto"/>
        <w:ind w:left="-567" w:firstLine="709"/>
        <w:jc w:val="both"/>
        <w:rPr>
          <w:rFonts w:ascii="Times New Roman" w:eastAsia="Calibri" w:hAnsi="Times New Roman" w:cs="Times New Roman"/>
          <w:sz w:val="28"/>
          <w:szCs w:val="28"/>
        </w:rPr>
      </w:pPr>
      <w:r w:rsidRPr="003E1D5D">
        <w:rPr>
          <w:rFonts w:ascii="Times New Roman" w:eastAsia="Calibri" w:hAnsi="Times New Roman" w:cs="Times New Roman"/>
          <w:sz w:val="28"/>
          <w:szCs w:val="28"/>
        </w:rPr>
        <w:t>- 1</w:t>
      </w:r>
      <w:r w:rsidR="00B620A6" w:rsidRPr="003E1D5D">
        <w:rPr>
          <w:rFonts w:ascii="Times New Roman" w:eastAsia="Calibri" w:hAnsi="Times New Roman" w:cs="Times New Roman"/>
          <w:sz w:val="28"/>
          <w:szCs w:val="28"/>
        </w:rPr>
        <w:t>1600</w:t>
      </w:r>
      <w:r w:rsidRPr="003E1D5D">
        <w:rPr>
          <w:rFonts w:ascii="Times New Roman" w:eastAsia="Calibri" w:hAnsi="Times New Roman" w:cs="Times New Roman"/>
          <w:sz w:val="28"/>
          <w:szCs w:val="28"/>
        </w:rPr>
        <w:t xml:space="preserve"> обучающихся приняли участие в о</w:t>
      </w:r>
      <w:r w:rsidR="003E1D5D">
        <w:rPr>
          <w:rFonts w:ascii="Times New Roman" w:eastAsia="Calibri" w:hAnsi="Times New Roman" w:cs="Times New Roman"/>
          <w:sz w:val="28"/>
          <w:szCs w:val="28"/>
        </w:rPr>
        <w:t>н</w:t>
      </w:r>
      <w:r w:rsidRPr="003E1D5D">
        <w:rPr>
          <w:rFonts w:ascii="Times New Roman" w:eastAsia="Calibri" w:hAnsi="Times New Roman" w:cs="Times New Roman"/>
          <w:sz w:val="28"/>
          <w:szCs w:val="28"/>
        </w:rPr>
        <w:t>лайн викторине "Техническая реальность и фантастический мир К. Булычева" (организатор ТД Кванториум);</w:t>
      </w:r>
    </w:p>
    <w:p w14:paraId="05F86C96" w14:textId="1EA48924" w:rsidR="00156025" w:rsidRPr="003E1D5D" w:rsidRDefault="00C54436" w:rsidP="003E1D5D">
      <w:pPr>
        <w:widowControl w:val="0"/>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- 81,3</w:t>
      </w:r>
      <w:r w:rsidR="00156025" w:rsidRPr="003E1D5D">
        <w:rPr>
          <w:rFonts w:ascii="Times New Roman" w:eastAsia="Courier New" w:hAnsi="Times New Roman" w:cs="Times New Roman"/>
          <w:sz w:val="28"/>
          <w:szCs w:val="28"/>
        </w:rPr>
        <w:t xml:space="preserve">% </w:t>
      </w:r>
      <w:r w:rsidRPr="003E1D5D">
        <w:rPr>
          <w:rFonts w:ascii="Times New Roman" w:eastAsia="Courier New" w:hAnsi="Times New Roman" w:cs="Times New Roman"/>
          <w:sz w:val="28"/>
          <w:szCs w:val="28"/>
        </w:rPr>
        <w:t>об</w:t>
      </w:r>
      <w:r w:rsidR="00156025" w:rsidRPr="003E1D5D">
        <w:rPr>
          <w:rFonts w:ascii="Times New Roman" w:eastAsia="Courier New" w:hAnsi="Times New Roman" w:cs="Times New Roman"/>
          <w:sz w:val="28"/>
          <w:szCs w:val="28"/>
        </w:rPr>
        <w:t>уча</w:t>
      </w:r>
      <w:r w:rsidR="003E1D5D">
        <w:rPr>
          <w:rFonts w:ascii="Times New Roman" w:eastAsia="Courier New" w:hAnsi="Times New Roman" w:cs="Times New Roman"/>
          <w:sz w:val="28"/>
          <w:szCs w:val="28"/>
        </w:rPr>
        <w:t>ю</w:t>
      </w:r>
      <w:r w:rsidR="00156025" w:rsidRPr="003E1D5D">
        <w:rPr>
          <w:rFonts w:ascii="Times New Roman" w:eastAsia="Courier New" w:hAnsi="Times New Roman" w:cs="Times New Roman"/>
          <w:sz w:val="28"/>
          <w:szCs w:val="28"/>
        </w:rPr>
        <w:t>щихся приняли участие в открытых онлайн-уроках «Проектория».</w:t>
      </w:r>
    </w:p>
    <w:p w14:paraId="266A7715" w14:textId="7A77B90F" w:rsidR="000F6388" w:rsidRPr="003E1D5D" w:rsidRDefault="000F6388" w:rsidP="000E4EB5">
      <w:pPr>
        <w:widowControl w:val="0"/>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Реализация проекта «Цифрова</w:t>
      </w:r>
      <w:r w:rsidR="00C54436" w:rsidRPr="003E1D5D">
        <w:rPr>
          <w:rFonts w:ascii="Times New Roman" w:eastAsia="Courier New" w:hAnsi="Times New Roman" w:cs="Times New Roman"/>
          <w:sz w:val="28"/>
          <w:szCs w:val="28"/>
        </w:rPr>
        <w:t>я образовательная среда» в 2023</w:t>
      </w:r>
      <w:r w:rsidRPr="003E1D5D">
        <w:rPr>
          <w:rFonts w:ascii="Times New Roman" w:eastAsia="Courier New" w:hAnsi="Times New Roman" w:cs="Times New Roman"/>
          <w:sz w:val="28"/>
          <w:szCs w:val="28"/>
        </w:rPr>
        <w:t xml:space="preserve"> году была направлена на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 В рамках реализации проекта предусмотрена автоматизация документооборота, отчетности и бухгалтерии, цифровизация процесса обучения с выходом на индивидуальные траектории, непрерывное обучение педагогов </w:t>
      </w:r>
      <w:r w:rsidRPr="003E1D5D">
        <w:rPr>
          <w:rFonts w:ascii="Times New Roman" w:eastAsia="Courier New" w:hAnsi="Times New Roman" w:cs="Times New Roman"/>
          <w:sz w:val="28"/>
          <w:szCs w:val="28"/>
          <w:lang w:val="en-US"/>
        </w:rPr>
        <w:t>online</w:t>
      </w:r>
      <w:r w:rsidRPr="003E1D5D">
        <w:rPr>
          <w:rFonts w:ascii="Times New Roman" w:eastAsia="Courier New" w:hAnsi="Times New Roman" w:cs="Times New Roman"/>
          <w:sz w:val="28"/>
          <w:szCs w:val="28"/>
        </w:rPr>
        <w:t>.</w:t>
      </w:r>
    </w:p>
    <w:p w14:paraId="5D672A22" w14:textId="43D5F0E7" w:rsidR="000F6388" w:rsidRPr="003E1D5D" w:rsidRDefault="000F6388" w:rsidP="000E4EB5">
      <w:pPr>
        <w:widowControl w:val="0"/>
        <w:tabs>
          <w:tab w:val="left" w:pos="1335"/>
        </w:tabs>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 xml:space="preserve">Национальным проектом «Образование» - «Цифровизация школы» определена одним из приоритетных направлений развития системы образования. Для внедрения целевой модели цифровой образовательной среды за счет средств федерального и областного бюджетов были закуплены комплекты средств обучения и воспитания для обновления материально-технической базы общеобразовательных организаций Оренбургской области. </w:t>
      </w:r>
    </w:p>
    <w:p w14:paraId="59C83B75" w14:textId="18F536C3" w:rsidR="000F6388" w:rsidRPr="003E1D5D" w:rsidRDefault="003E1D5D" w:rsidP="000E4EB5">
      <w:pPr>
        <w:widowControl w:val="0"/>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lastRenderedPageBreak/>
        <w:t xml:space="preserve">К началу </w:t>
      </w:r>
      <w:r w:rsidR="00C54436" w:rsidRPr="003E1D5D">
        <w:rPr>
          <w:rFonts w:ascii="Times New Roman" w:eastAsia="Courier New" w:hAnsi="Times New Roman" w:cs="Times New Roman"/>
          <w:sz w:val="28"/>
          <w:szCs w:val="28"/>
        </w:rPr>
        <w:t>2023</w:t>
      </w:r>
      <w:r w:rsidRPr="003E1D5D">
        <w:rPr>
          <w:rFonts w:ascii="Times New Roman" w:eastAsia="Courier New" w:hAnsi="Times New Roman" w:cs="Times New Roman"/>
          <w:sz w:val="28"/>
          <w:szCs w:val="28"/>
        </w:rPr>
        <w:t xml:space="preserve"> – 2024 учебного</w:t>
      </w:r>
      <w:r w:rsidR="00156025" w:rsidRPr="003E1D5D">
        <w:rPr>
          <w:rFonts w:ascii="Times New Roman" w:eastAsia="Courier New" w:hAnsi="Times New Roman" w:cs="Times New Roman"/>
          <w:sz w:val="28"/>
          <w:szCs w:val="28"/>
        </w:rPr>
        <w:t xml:space="preserve"> год</w:t>
      </w:r>
      <w:r w:rsidRPr="003E1D5D">
        <w:rPr>
          <w:rFonts w:ascii="Times New Roman" w:eastAsia="Courier New" w:hAnsi="Times New Roman" w:cs="Times New Roman"/>
          <w:sz w:val="28"/>
          <w:szCs w:val="28"/>
        </w:rPr>
        <w:t>а</w:t>
      </w:r>
      <w:r w:rsidR="00156025" w:rsidRPr="003E1D5D">
        <w:rPr>
          <w:rFonts w:ascii="Times New Roman" w:eastAsia="Courier New" w:hAnsi="Times New Roman" w:cs="Times New Roman"/>
          <w:sz w:val="28"/>
          <w:szCs w:val="28"/>
        </w:rPr>
        <w:t xml:space="preserve"> </w:t>
      </w:r>
      <w:r w:rsidR="00C54436" w:rsidRPr="003E1D5D">
        <w:rPr>
          <w:rFonts w:ascii="Times New Roman" w:eastAsia="Courier New" w:hAnsi="Times New Roman" w:cs="Times New Roman"/>
          <w:sz w:val="28"/>
          <w:szCs w:val="28"/>
        </w:rPr>
        <w:t>в пяти</w:t>
      </w:r>
      <w:r w:rsidR="00156025" w:rsidRPr="003E1D5D">
        <w:rPr>
          <w:rFonts w:ascii="Times New Roman" w:eastAsia="Courier New" w:hAnsi="Times New Roman" w:cs="Times New Roman"/>
          <w:sz w:val="28"/>
          <w:szCs w:val="28"/>
        </w:rPr>
        <w:t xml:space="preserve"> общеобразовательных учреждения</w:t>
      </w:r>
      <w:r w:rsidR="00C54436" w:rsidRPr="003E1D5D">
        <w:rPr>
          <w:rFonts w:ascii="Times New Roman" w:eastAsia="Courier New" w:hAnsi="Times New Roman" w:cs="Times New Roman"/>
          <w:sz w:val="28"/>
          <w:szCs w:val="28"/>
        </w:rPr>
        <w:t>х</w:t>
      </w:r>
      <w:r w:rsidR="00156025" w:rsidRPr="003E1D5D">
        <w:rPr>
          <w:rFonts w:ascii="Times New Roman" w:eastAsia="Courier New" w:hAnsi="Times New Roman" w:cs="Times New Roman"/>
          <w:sz w:val="28"/>
          <w:szCs w:val="28"/>
        </w:rPr>
        <w:t xml:space="preserve"> МО г.Новотроицк (</w:t>
      </w:r>
      <w:r w:rsidR="00C54436" w:rsidRPr="003E1D5D">
        <w:rPr>
          <w:rFonts w:ascii="Times New Roman" w:eastAsia="Courier New" w:hAnsi="Times New Roman" w:cs="Times New Roman"/>
          <w:sz w:val="28"/>
          <w:szCs w:val="28"/>
        </w:rPr>
        <w:t>МОАУ "СОШ № 6", МОАУ "СОШ № 10", МОАУ "СОШ № 18",</w:t>
      </w:r>
      <w:r w:rsidRPr="003E1D5D">
        <w:rPr>
          <w:rFonts w:ascii="Times New Roman" w:eastAsia="Courier New" w:hAnsi="Times New Roman" w:cs="Times New Roman"/>
          <w:sz w:val="28"/>
          <w:szCs w:val="28"/>
        </w:rPr>
        <w:t xml:space="preserve"> </w:t>
      </w:r>
      <w:r w:rsidR="00C54436" w:rsidRPr="003E1D5D">
        <w:rPr>
          <w:rFonts w:ascii="Times New Roman" w:eastAsia="Courier New" w:hAnsi="Times New Roman" w:cs="Times New Roman"/>
          <w:sz w:val="28"/>
          <w:szCs w:val="28"/>
        </w:rPr>
        <w:t>МОАУ "СОШ № 22", МОАУ "СОШ № 23") осуществлена поставка оборудования для модернизации материально-технической базы для внедрения цифровой образовательной среды</w:t>
      </w:r>
      <w:r w:rsidR="00156025" w:rsidRPr="003E1D5D">
        <w:rPr>
          <w:rFonts w:ascii="Times New Roman" w:eastAsia="Courier New" w:hAnsi="Times New Roman" w:cs="Times New Roman"/>
          <w:sz w:val="28"/>
          <w:szCs w:val="28"/>
        </w:rPr>
        <w:t xml:space="preserve"> - 17,6% от общего числа образовательных  организаций</w:t>
      </w:r>
      <w:r w:rsidR="00A67F91" w:rsidRPr="003E1D5D">
        <w:rPr>
          <w:rFonts w:ascii="Times New Roman" w:eastAsia="Courier New" w:hAnsi="Times New Roman" w:cs="Times New Roman"/>
          <w:sz w:val="28"/>
          <w:szCs w:val="28"/>
        </w:rPr>
        <w:t>,</w:t>
      </w:r>
      <w:r w:rsidR="00156025" w:rsidRPr="003E1D5D">
        <w:rPr>
          <w:rFonts w:ascii="Times New Roman" w:eastAsia="Courier New" w:hAnsi="Times New Roman" w:cs="Times New Roman"/>
          <w:sz w:val="28"/>
          <w:szCs w:val="28"/>
        </w:rPr>
        <w:t xml:space="preserve">  </w:t>
      </w:r>
      <w:r w:rsidR="000F6388" w:rsidRPr="003E1D5D">
        <w:rPr>
          <w:rFonts w:ascii="Times New Roman" w:eastAsia="Courier New" w:hAnsi="Times New Roman" w:cs="Times New Roman"/>
          <w:sz w:val="28"/>
          <w:szCs w:val="28"/>
        </w:rPr>
        <w:t>100% общеобразовательных учреждений  имеют доступ к сети Интернет, из них: 12 учреждений в 2019 году перешли на оптико-волоконные линии связи со скоростью 100 Мбит/с.</w:t>
      </w:r>
    </w:p>
    <w:p w14:paraId="719DE0ED" w14:textId="1F183651" w:rsidR="000F6388" w:rsidRPr="003E1D5D" w:rsidRDefault="000F6388" w:rsidP="000E4EB5">
      <w:pPr>
        <w:widowControl w:val="0"/>
        <w:spacing w:after="0" w:line="240" w:lineRule="auto"/>
        <w:ind w:left="-567" w:firstLine="709"/>
        <w:jc w:val="both"/>
        <w:rPr>
          <w:rFonts w:ascii="Times New Roman" w:eastAsia="Courier New" w:hAnsi="Times New Roman" w:cs="Times New Roman"/>
          <w:sz w:val="28"/>
          <w:szCs w:val="28"/>
        </w:rPr>
      </w:pPr>
      <w:r w:rsidRPr="003E1D5D">
        <w:rPr>
          <w:rFonts w:ascii="Times New Roman" w:eastAsia="Courier New" w:hAnsi="Times New Roman" w:cs="Times New Roman"/>
          <w:sz w:val="28"/>
          <w:szCs w:val="28"/>
        </w:rPr>
        <w:t>Реализация проекта «</w:t>
      </w:r>
      <w:r w:rsidR="00F129B0" w:rsidRPr="003E1D5D">
        <w:rPr>
          <w:rFonts w:ascii="Times New Roman" w:eastAsia="Courier New" w:hAnsi="Times New Roman" w:cs="Times New Roman"/>
          <w:sz w:val="28"/>
          <w:szCs w:val="28"/>
        </w:rPr>
        <w:t>Патриотическо</w:t>
      </w:r>
      <w:r w:rsidR="00A67F91" w:rsidRPr="003E1D5D">
        <w:rPr>
          <w:rFonts w:ascii="Times New Roman" w:eastAsia="Courier New" w:hAnsi="Times New Roman" w:cs="Times New Roman"/>
          <w:sz w:val="28"/>
          <w:szCs w:val="28"/>
        </w:rPr>
        <w:t xml:space="preserve">е воспитание граждан РФ»  в </w:t>
      </w:r>
      <w:r w:rsidR="003E1D5D" w:rsidRPr="003E1D5D">
        <w:rPr>
          <w:rFonts w:ascii="Times New Roman" w:eastAsia="Courier New" w:hAnsi="Times New Roman" w:cs="Times New Roman"/>
          <w:sz w:val="28"/>
          <w:szCs w:val="28"/>
        </w:rPr>
        <w:t xml:space="preserve">2023- </w:t>
      </w:r>
      <w:r w:rsidR="00A67F91" w:rsidRPr="003E1D5D">
        <w:rPr>
          <w:rFonts w:ascii="Times New Roman" w:eastAsia="Courier New" w:hAnsi="Times New Roman" w:cs="Times New Roman"/>
          <w:sz w:val="28"/>
          <w:szCs w:val="28"/>
        </w:rPr>
        <w:t>202</w:t>
      </w:r>
      <w:r w:rsidR="003E1D5D" w:rsidRPr="003E1D5D">
        <w:rPr>
          <w:rFonts w:ascii="Times New Roman" w:eastAsia="Courier New" w:hAnsi="Times New Roman" w:cs="Times New Roman"/>
          <w:sz w:val="28"/>
          <w:szCs w:val="28"/>
        </w:rPr>
        <w:t>4 учебном</w:t>
      </w:r>
      <w:r w:rsidRPr="003E1D5D">
        <w:rPr>
          <w:rFonts w:ascii="Times New Roman" w:eastAsia="Courier New" w:hAnsi="Times New Roman" w:cs="Times New Roman"/>
          <w:sz w:val="28"/>
          <w:szCs w:val="28"/>
        </w:rPr>
        <w:t xml:space="preserve"> году была направлена на </w:t>
      </w:r>
      <w:r w:rsidR="00F129B0" w:rsidRPr="003E1D5D">
        <w:rPr>
          <w:rFonts w:ascii="Times New Roman" w:eastAsia="Courier New" w:hAnsi="Times New Roman" w:cs="Times New Roman"/>
          <w:sz w:val="28"/>
          <w:szCs w:val="28"/>
        </w:rPr>
        <w:t>внедрение рабочих программ воспитания обучающихся в общеобразовательных организациях, увеличение численности детей вовлеченных в социальную активность через увеличение охвата патриотическими проектами,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молодежи</w:t>
      </w:r>
      <w:r w:rsidRPr="003E1D5D">
        <w:rPr>
          <w:rFonts w:ascii="Times New Roman" w:eastAsia="Courier New" w:hAnsi="Times New Roman" w:cs="Times New Roman"/>
          <w:sz w:val="28"/>
          <w:szCs w:val="28"/>
        </w:rPr>
        <w:t>.</w:t>
      </w:r>
    </w:p>
    <w:p w14:paraId="50CAD3BD" w14:textId="43C44415" w:rsidR="000F6388" w:rsidRPr="00F528F2" w:rsidRDefault="000F6388" w:rsidP="000E4EB5">
      <w:pPr>
        <w:widowControl w:val="0"/>
        <w:spacing w:after="0" w:line="240" w:lineRule="auto"/>
        <w:ind w:left="-567" w:firstLine="709"/>
        <w:jc w:val="both"/>
        <w:rPr>
          <w:rFonts w:ascii="Times New Roman" w:eastAsia="Courier New" w:hAnsi="Times New Roman" w:cs="Times New Roman"/>
          <w:sz w:val="28"/>
          <w:szCs w:val="28"/>
        </w:rPr>
      </w:pPr>
      <w:r w:rsidRPr="00F528F2">
        <w:rPr>
          <w:rFonts w:ascii="Times New Roman" w:eastAsia="Courier New" w:hAnsi="Times New Roman" w:cs="Times New Roman"/>
          <w:sz w:val="28"/>
          <w:szCs w:val="28"/>
        </w:rPr>
        <w:t>Итогами реализации регионального проекта «</w:t>
      </w:r>
      <w:r w:rsidR="009205BD" w:rsidRPr="00F528F2">
        <w:rPr>
          <w:rFonts w:ascii="Times New Roman" w:eastAsia="Courier New" w:hAnsi="Times New Roman" w:cs="Times New Roman"/>
          <w:sz w:val="28"/>
          <w:szCs w:val="28"/>
        </w:rPr>
        <w:t>Патриотическое воспитание граждан Р</w:t>
      </w:r>
      <w:r w:rsidR="00A67F91" w:rsidRPr="00F528F2">
        <w:rPr>
          <w:rFonts w:ascii="Times New Roman" w:eastAsia="Courier New" w:hAnsi="Times New Roman" w:cs="Times New Roman"/>
          <w:sz w:val="28"/>
          <w:szCs w:val="28"/>
        </w:rPr>
        <w:t xml:space="preserve">Ф» в МО   г. Новотроицк </w:t>
      </w:r>
      <w:r w:rsidR="003E1D5D" w:rsidRPr="00F528F2">
        <w:rPr>
          <w:rFonts w:ascii="Times New Roman" w:eastAsia="Courier New" w:hAnsi="Times New Roman" w:cs="Times New Roman"/>
          <w:sz w:val="28"/>
          <w:szCs w:val="28"/>
        </w:rPr>
        <w:t>в 2023 – 2024 учебном</w:t>
      </w:r>
      <w:r w:rsidRPr="00F528F2">
        <w:rPr>
          <w:rFonts w:ascii="Times New Roman" w:eastAsia="Courier New" w:hAnsi="Times New Roman" w:cs="Times New Roman"/>
          <w:sz w:val="28"/>
          <w:szCs w:val="28"/>
        </w:rPr>
        <w:t xml:space="preserve"> год</w:t>
      </w:r>
      <w:r w:rsidR="003E1D5D" w:rsidRPr="00F528F2">
        <w:rPr>
          <w:rFonts w:ascii="Times New Roman" w:eastAsia="Courier New" w:hAnsi="Times New Roman" w:cs="Times New Roman"/>
          <w:sz w:val="28"/>
          <w:szCs w:val="28"/>
        </w:rPr>
        <w:t>у</w:t>
      </w:r>
      <w:r w:rsidRPr="00F528F2">
        <w:rPr>
          <w:rFonts w:ascii="Times New Roman" w:eastAsia="Courier New" w:hAnsi="Times New Roman" w:cs="Times New Roman"/>
          <w:sz w:val="28"/>
          <w:szCs w:val="28"/>
        </w:rPr>
        <w:t xml:space="preserve"> стали следующие показатели:</w:t>
      </w:r>
    </w:p>
    <w:p w14:paraId="1029EC61" w14:textId="6AD88067" w:rsidR="000F6388" w:rsidRPr="00F528F2" w:rsidRDefault="000F6388" w:rsidP="000E4EB5">
      <w:pPr>
        <w:widowControl w:val="0"/>
        <w:spacing w:after="0" w:line="240" w:lineRule="auto"/>
        <w:ind w:left="-567" w:firstLine="709"/>
        <w:jc w:val="both"/>
        <w:rPr>
          <w:rFonts w:ascii="Times New Roman" w:eastAsia="Courier New" w:hAnsi="Times New Roman" w:cs="Times New Roman"/>
          <w:sz w:val="28"/>
          <w:szCs w:val="28"/>
        </w:rPr>
      </w:pPr>
      <w:r w:rsidRPr="00F528F2">
        <w:rPr>
          <w:rFonts w:ascii="Times New Roman" w:eastAsia="Courier New" w:hAnsi="Times New Roman" w:cs="Times New Roman"/>
          <w:sz w:val="28"/>
          <w:szCs w:val="28"/>
        </w:rPr>
        <w:t xml:space="preserve">- </w:t>
      </w:r>
      <w:r w:rsidR="009205BD" w:rsidRPr="00F528F2">
        <w:rPr>
          <w:rFonts w:ascii="Times New Roman" w:eastAsia="Courier New" w:hAnsi="Times New Roman" w:cs="Times New Roman"/>
          <w:sz w:val="28"/>
          <w:szCs w:val="28"/>
        </w:rPr>
        <w:t xml:space="preserve">в 9 образовательных организациях города </w:t>
      </w:r>
      <w:r w:rsidR="003E1D5D" w:rsidRPr="00F528F2">
        <w:rPr>
          <w:rFonts w:ascii="Times New Roman" w:eastAsia="Courier New" w:hAnsi="Times New Roman" w:cs="Times New Roman"/>
          <w:sz w:val="28"/>
          <w:szCs w:val="28"/>
        </w:rPr>
        <w:t>функционируют</w:t>
      </w:r>
      <w:r w:rsidR="009205BD" w:rsidRPr="00F528F2">
        <w:rPr>
          <w:rFonts w:ascii="Times New Roman" w:eastAsia="Courier New" w:hAnsi="Times New Roman" w:cs="Times New Roman"/>
          <w:sz w:val="28"/>
          <w:szCs w:val="28"/>
        </w:rPr>
        <w:t xml:space="preserve"> ставки Советника директора по воспитанию и взаимодействию с детскими организациями</w:t>
      </w:r>
      <w:r w:rsidRPr="00F528F2">
        <w:rPr>
          <w:rFonts w:ascii="Times New Roman" w:eastAsia="Courier New" w:hAnsi="Times New Roman" w:cs="Times New Roman"/>
          <w:sz w:val="28"/>
          <w:szCs w:val="28"/>
        </w:rPr>
        <w:t>;</w:t>
      </w:r>
    </w:p>
    <w:p w14:paraId="335DFC3D" w14:textId="640E1E1A" w:rsidR="009205BD" w:rsidRPr="00F528F2" w:rsidRDefault="009205BD" w:rsidP="000E4EB5">
      <w:pPr>
        <w:widowControl w:val="0"/>
        <w:spacing w:after="0" w:line="240" w:lineRule="auto"/>
        <w:ind w:left="-567" w:firstLine="709"/>
        <w:jc w:val="both"/>
        <w:rPr>
          <w:rFonts w:ascii="Times New Roman" w:eastAsia="Courier New" w:hAnsi="Times New Roman" w:cs="Times New Roman"/>
          <w:sz w:val="28"/>
          <w:szCs w:val="28"/>
        </w:rPr>
      </w:pPr>
      <w:r w:rsidRPr="00F528F2">
        <w:rPr>
          <w:rFonts w:ascii="Times New Roman" w:eastAsia="Courier New" w:hAnsi="Times New Roman" w:cs="Times New Roman"/>
          <w:sz w:val="28"/>
          <w:szCs w:val="28"/>
        </w:rPr>
        <w:t xml:space="preserve">- </w:t>
      </w:r>
      <w:r w:rsidR="00A67F91" w:rsidRPr="00F528F2">
        <w:rPr>
          <w:rFonts w:ascii="Times New Roman" w:eastAsia="Courier New" w:hAnsi="Times New Roman" w:cs="Times New Roman"/>
          <w:sz w:val="28"/>
          <w:szCs w:val="28"/>
        </w:rPr>
        <w:t>1</w:t>
      </w:r>
      <w:r w:rsidR="00F528F2" w:rsidRPr="00F528F2">
        <w:rPr>
          <w:rFonts w:ascii="Times New Roman" w:eastAsia="Courier New" w:hAnsi="Times New Roman" w:cs="Times New Roman"/>
          <w:sz w:val="28"/>
          <w:szCs w:val="28"/>
        </w:rPr>
        <w:t>0</w:t>
      </w:r>
      <w:r w:rsidR="00A67F91" w:rsidRPr="00F528F2">
        <w:rPr>
          <w:rFonts w:ascii="Times New Roman" w:eastAsia="Courier New" w:hAnsi="Times New Roman" w:cs="Times New Roman"/>
          <w:sz w:val="28"/>
          <w:szCs w:val="28"/>
        </w:rPr>
        <w:t xml:space="preserve"> 361 об</w:t>
      </w:r>
      <w:r w:rsidRPr="00F528F2">
        <w:rPr>
          <w:rFonts w:ascii="Times New Roman" w:eastAsia="Courier New" w:hAnsi="Times New Roman" w:cs="Times New Roman"/>
          <w:sz w:val="28"/>
          <w:szCs w:val="28"/>
        </w:rPr>
        <w:t>уча</w:t>
      </w:r>
      <w:r w:rsidR="00A67F91" w:rsidRPr="00F528F2">
        <w:rPr>
          <w:rFonts w:ascii="Times New Roman" w:eastAsia="Courier New" w:hAnsi="Times New Roman" w:cs="Times New Roman"/>
          <w:sz w:val="28"/>
          <w:szCs w:val="28"/>
        </w:rPr>
        <w:t>ю</w:t>
      </w:r>
      <w:r w:rsidRPr="00F528F2">
        <w:rPr>
          <w:rFonts w:ascii="Times New Roman" w:eastAsia="Courier New" w:hAnsi="Times New Roman" w:cs="Times New Roman"/>
          <w:sz w:val="28"/>
          <w:szCs w:val="28"/>
        </w:rPr>
        <w:t>щихся школ (100%) приняли участие в конкурсных мероприятиях по повышению уровня знаний культуры истории России, Оренбургской области и своего города;</w:t>
      </w:r>
    </w:p>
    <w:p w14:paraId="37A27013" w14:textId="0B9BFBAB" w:rsidR="009205BD" w:rsidRPr="00F528F2" w:rsidRDefault="009205BD" w:rsidP="000E4EB5">
      <w:pPr>
        <w:widowControl w:val="0"/>
        <w:spacing w:after="0" w:line="240" w:lineRule="auto"/>
        <w:ind w:left="-567" w:firstLine="709"/>
        <w:jc w:val="both"/>
        <w:rPr>
          <w:rFonts w:ascii="Times New Roman" w:eastAsia="Courier New" w:hAnsi="Times New Roman" w:cs="Times New Roman"/>
          <w:sz w:val="28"/>
          <w:szCs w:val="28"/>
        </w:rPr>
      </w:pPr>
      <w:r w:rsidRPr="00F528F2">
        <w:rPr>
          <w:rFonts w:ascii="Times New Roman" w:eastAsia="Courier New" w:hAnsi="Times New Roman" w:cs="Times New Roman"/>
          <w:sz w:val="28"/>
          <w:szCs w:val="28"/>
        </w:rPr>
        <w:t>- 1300 обучающих школ города вовлеченных в деятельность общественных объединений патриотических нааправленности "Юнармия", клуб "К</w:t>
      </w:r>
      <w:r w:rsidR="00A67F91" w:rsidRPr="00F528F2">
        <w:rPr>
          <w:rFonts w:ascii="Times New Roman" w:eastAsia="Courier New" w:hAnsi="Times New Roman" w:cs="Times New Roman"/>
          <w:sz w:val="28"/>
          <w:szCs w:val="28"/>
        </w:rPr>
        <w:t>азачок", объединение "Гридень"</w:t>
      </w:r>
      <w:r w:rsidRPr="00F528F2">
        <w:rPr>
          <w:rFonts w:ascii="Times New Roman" w:eastAsia="Courier New" w:hAnsi="Times New Roman" w:cs="Times New Roman"/>
          <w:sz w:val="28"/>
          <w:szCs w:val="28"/>
        </w:rPr>
        <w:t>, объединение "Поиск";</w:t>
      </w:r>
    </w:p>
    <w:p w14:paraId="6F29C8B4" w14:textId="4A7D8AC9" w:rsidR="009205BD" w:rsidRDefault="009205BD" w:rsidP="00F528F2">
      <w:pPr>
        <w:widowControl w:val="0"/>
        <w:spacing w:after="0" w:line="240" w:lineRule="auto"/>
        <w:ind w:left="-567" w:firstLine="709"/>
        <w:jc w:val="both"/>
        <w:rPr>
          <w:rFonts w:ascii="Times New Roman" w:eastAsia="Courier New" w:hAnsi="Times New Roman" w:cs="Times New Roman"/>
          <w:sz w:val="28"/>
          <w:szCs w:val="28"/>
        </w:rPr>
      </w:pPr>
      <w:r w:rsidRPr="00F528F2">
        <w:rPr>
          <w:rFonts w:ascii="Times New Roman" w:eastAsia="Courier New" w:hAnsi="Times New Roman" w:cs="Times New Roman"/>
          <w:sz w:val="28"/>
          <w:szCs w:val="28"/>
        </w:rPr>
        <w:t>- В 100% образовательных организациях внедрены рабочие программы воспитания обучающихся.</w:t>
      </w:r>
    </w:p>
    <w:p w14:paraId="4D421B15" w14:textId="77777777" w:rsidR="00F528F2" w:rsidRPr="00F528F2" w:rsidRDefault="00F528F2" w:rsidP="00F528F2">
      <w:pPr>
        <w:widowControl w:val="0"/>
        <w:spacing w:after="0" w:line="240" w:lineRule="auto"/>
        <w:ind w:left="-567" w:firstLine="709"/>
        <w:jc w:val="both"/>
        <w:rPr>
          <w:rFonts w:ascii="Times New Roman" w:eastAsia="Courier New" w:hAnsi="Times New Roman" w:cs="Times New Roman"/>
          <w:sz w:val="28"/>
          <w:szCs w:val="28"/>
        </w:rPr>
      </w:pPr>
    </w:p>
    <w:p w14:paraId="0E33E70B" w14:textId="5C9480D2" w:rsidR="00606E3D" w:rsidRPr="00F528F2" w:rsidRDefault="00F528F2" w:rsidP="00606E3D">
      <w:pPr>
        <w:spacing w:after="120" w:line="240" w:lineRule="auto"/>
        <w:ind w:firstLine="708"/>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Информация о с</w:t>
      </w:r>
      <w:r w:rsidR="00606E3D" w:rsidRPr="00F528F2">
        <w:rPr>
          <w:rFonts w:ascii="Times New Roman" w:eastAsia="Calibri" w:hAnsi="Times New Roman" w:cs="Times New Roman"/>
          <w:b/>
          <w:iCs/>
          <w:sz w:val="28"/>
          <w:szCs w:val="28"/>
        </w:rPr>
        <w:t>охранени</w:t>
      </w:r>
      <w:r>
        <w:rPr>
          <w:rFonts w:ascii="Times New Roman" w:eastAsia="Calibri" w:hAnsi="Times New Roman" w:cs="Times New Roman"/>
          <w:b/>
          <w:iCs/>
          <w:sz w:val="28"/>
          <w:szCs w:val="28"/>
        </w:rPr>
        <w:t xml:space="preserve">и </w:t>
      </w:r>
      <w:r w:rsidR="00606E3D" w:rsidRPr="00F528F2">
        <w:rPr>
          <w:rFonts w:ascii="Times New Roman" w:eastAsia="Calibri" w:hAnsi="Times New Roman" w:cs="Times New Roman"/>
          <w:b/>
          <w:iCs/>
          <w:sz w:val="28"/>
          <w:szCs w:val="28"/>
        </w:rPr>
        <w:t>и укреплени</w:t>
      </w:r>
      <w:r>
        <w:rPr>
          <w:rFonts w:ascii="Times New Roman" w:eastAsia="Calibri" w:hAnsi="Times New Roman" w:cs="Times New Roman"/>
          <w:b/>
          <w:iCs/>
          <w:sz w:val="28"/>
          <w:szCs w:val="28"/>
        </w:rPr>
        <w:t>ю</w:t>
      </w:r>
      <w:r w:rsidR="00606E3D" w:rsidRPr="00F528F2">
        <w:rPr>
          <w:rFonts w:ascii="Times New Roman" w:eastAsia="Calibri" w:hAnsi="Times New Roman" w:cs="Times New Roman"/>
          <w:b/>
          <w:iCs/>
          <w:sz w:val="28"/>
          <w:szCs w:val="28"/>
        </w:rPr>
        <w:t xml:space="preserve"> здоровья обучающихся образовательных учреждений</w:t>
      </w:r>
    </w:p>
    <w:p w14:paraId="783340DF" w14:textId="77777777" w:rsidR="00606E3D" w:rsidRPr="00606E3D" w:rsidRDefault="00606E3D" w:rsidP="00606E3D">
      <w:pPr>
        <w:spacing w:before="100" w:beforeAutospacing="1" w:after="100" w:afterAutospacing="1" w:line="240" w:lineRule="atLeast"/>
        <w:ind w:firstLine="708"/>
        <w:contextualSpacing/>
        <w:jc w:val="both"/>
        <w:rPr>
          <w:rFonts w:ascii="Times New Roman" w:eastAsia="Calibri" w:hAnsi="Times New Roman" w:cs="Times New Roman"/>
          <w:sz w:val="28"/>
          <w:szCs w:val="28"/>
        </w:rPr>
      </w:pPr>
      <w:r w:rsidRPr="00606E3D">
        <w:rPr>
          <w:rFonts w:ascii="Times New Roman" w:eastAsia="Calibri" w:hAnsi="Times New Roman" w:cs="Times New Roman"/>
          <w:sz w:val="28"/>
          <w:szCs w:val="28"/>
        </w:rPr>
        <w:t xml:space="preserve">В течение учебного 2023-2024 учебного года в общеобразовательных учреждениях велась целенаправленная работа по сохранению и укреплению здоровья обучающихся.  </w:t>
      </w:r>
    </w:p>
    <w:p w14:paraId="614CADD6" w14:textId="481ED054" w:rsidR="00606E3D" w:rsidRPr="00606E3D" w:rsidRDefault="00606E3D" w:rsidP="00606E3D">
      <w:pPr>
        <w:spacing w:before="100" w:beforeAutospacing="1" w:after="100" w:afterAutospacing="1" w:line="240" w:lineRule="atLeast"/>
        <w:ind w:firstLine="708"/>
        <w:contextualSpacing/>
        <w:jc w:val="both"/>
        <w:rPr>
          <w:rFonts w:ascii="Times New Roman" w:eastAsia="Calibri" w:hAnsi="Times New Roman" w:cs="Times New Roman"/>
          <w:sz w:val="28"/>
          <w:szCs w:val="28"/>
        </w:rPr>
      </w:pPr>
      <w:r w:rsidRPr="00606E3D">
        <w:rPr>
          <w:rFonts w:ascii="Times New Roman" w:eastAsia="Calibri" w:hAnsi="Times New Roman" w:cs="Times New Roman"/>
          <w:sz w:val="28"/>
          <w:szCs w:val="28"/>
        </w:rPr>
        <w:t xml:space="preserve">Медицинская деятельность в образовательных учреждениях осуществлялась медицинскими работниками ГАУЗ "Детская городская больница".  В 11 городских школах оборудованы медицинские кабинеты, имеющие лицензию на медицинскую деятельность. В 5 школах, расположенных в сельской местности медицинские кабинеты отсутствуют или не соответствуют требованиям приказа Минздрава России № 822н, лицензирование данных кабинетов не целесообразно в связи с шаговой </w:t>
      </w:r>
      <w:r w:rsidRPr="00606E3D">
        <w:rPr>
          <w:rFonts w:ascii="Times New Roman" w:eastAsia="Calibri" w:hAnsi="Times New Roman" w:cs="Times New Roman"/>
          <w:sz w:val="28"/>
          <w:szCs w:val="28"/>
        </w:rPr>
        <w:lastRenderedPageBreak/>
        <w:t xml:space="preserve">доступностью ФАПов. Из них находятся от ФАПА на расстоянии до </w:t>
      </w:r>
      <w:smartTag w:uri="urn:schemas-microsoft-com:office:smarttags" w:element="metricconverter">
        <w:smartTagPr>
          <w:attr w:name="ProductID" w:val="500 м"/>
        </w:smartTagPr>
        <w:r w:rsidRPr="00606E3D">
          <w:rPr>
            <w:rFonts w:ascii="Times New Roman" w:eastAsia="Calibri" w:hAnsi="Times New Roman" w:cs="Times New Roman"/>
            <w:sz w:val="28"/>
            <w:szCs w:val="28"/>
          </w:rPr>
          <w:t>500 м</w:t>
        </w:r>
      </w:smartTag>
      <w:r w:rsidRPr="00606E3D">
        <w:rPr>
          <w:rFonts w:ascii="Times New Roman" w:eastAsia="Calibri" w:hAnsi="Times New Roman" w:cs="Times New Roman"/>
          <w:sz w:val="28"/>
          <w:szCs w:val="28"/>
        </w:rPr>
        <w:t xml:space="preserve"> - 4 школы, до </w:t>
      </w:r>
      <w:smartTag w:uri="urn:schemas-microsoft-com:office:smarttags" w:element="metricconverter">
        <w:smartTagPr>
          <w:attr w:name="ProductID" w:val="1000 м"/>
        </w:smartTagPr>
        <w:r w:rsidRPr="00606E3D">
          <w:rPr>
            <w:rFonts w:ascii="Times New Roman" w:eastAsia="Calibri" w:hAnsi="Times New Roman" w:cs="Times New Roman"/>
            <w:sz w:val="28"/>
            <w:szCs w:val="28"/>
          </w:rPr>
          <w:t>1000 м</w:t>
        </w:r>
      </w:smartTag>
      <w:r w:rsidRPr="00606E3D">
        <w:rPr>
          <w:rFonts w:ascii="Times New Roman" w:eastAsia="Calibri" w:hAnsi="Times New Roman" w:cs="Times New Roman"/>
          <w:sz w:val="28"/>
          <w:szCs w:val="28"/>
        </w:rPr>
        <w:t xml:space="preserve"> - 1 школа. </w:t>
      </w:r>
    </w:p>
    <w:p w14:paraId="55B5CA46" w14:textId="612B10C3" w:rsidR="00606E3D" w:rsidRDefault="00606E3D" w:rsidP="00606E3D">
      <w:pPr>
        <w:spacing w:after="120" w:line="240" w:lineRule="auto"/>
        <w:ind w:firstLine="708"/>
        <w:jc w:val="both"/>
        <w:rPr>
          <w:rFonts w:ascii="Times New Roman" w:eastAsia="Calibri" w:hAnsi="Times New Roman" w:cs="Times New Roman"/>
          <w:sz w:val="28"/>
          <w:szCs w:val="28"/>
        </w:rPr>
      </w:pPr>
      <w:r w:rsidRPr="00606E3D">
        <w:rPr>
          <w:rFonts w:ascii="Times New Roman" w:eastAsia="Calibri" w:hAnsi="Times New Roman" w:cs="Times New Roman"/>
          <w:sz w:val="28"/>
          <w:szCs w:val="28"/>
        </w:rPr>
        <w:t xml:space="preserve">Ежегодно в образовательных учреждениях ведется банк данных состояния здоровья обучающихся, позволяющий отследить динамику состояния здоровья детей в разрезе каждого звена. </w:t>
      </w:r>
    </w:p>
    <w:p w14:paraId="4C2EF868" w14:textId="77CAC69D" w:rsidR="00F528F2" w:rsidRPr="00F528F2" w:rsidRDefault="00F528F2" w:rsidP="00F528F2">
      <w:pPr>
        <w:spacing w:after="120" w:line="240" w:lineRule="auto"/>
        <w:ind w:firstLine="708"/>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50</w:t>
      </w:r>
    </w:p>
    <w:tbl>
      <w:tblPr>
        <w:tblW w:w="92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418"/>
        <w:gridCol w:w="1443"/>
        <w:gridCol w:w="1793"/>
        <w:gridCol w:w="1234"/>
        <w:gridCol w:w="1289"/>
      </w:tblGrid>
      <w:tr w:rsidR="00606E3D" w:rsidRPr="00606E3D" w14:paraId="08B1AF64" w14:textId="77777777" w:rsidTr="0061071E">
        <w:trPr>
          <w:trHeight w:val="420"/>
        </w:trPr>
        <w:tc>
          <w:tcPr>
            <w:tcW w:w="2103" w:type="dxa"/>
            <w:vMerge w:val="restart"/>
            <w:shd w:val="clear" w:color="auto" w:fill="auto"/>
            <w:vAlign w:val="center"/>
            <w:hideMark/>
          </w:tcPr>
          <w:p w14:paraId="3A1DCFF9"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Учебный год</w:t>
            </w:r>
          </w:p>
        </w:tc>
        <w:tc>
          <w:tcPr>
            <w:tcW w:w="1418" w:type="dxa"/>
            <w:vMerge w:val="restart"/>
            <w:shd w:val="clear" w:color="auto" w:fill="auto"/>
            <w:vAlign w:val="center"/>
            <w:hideMark/>
          </w:tcPr>
          <w:p w14:paraId="24C0568E"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Общее количество учащихся в ОО</w:t>
            </w:r>
          </w:p>
        </w:tc>
        <w:tc>
          <w:tcPr>
            <w:tcW w:w="5759" w:type="dxa"/>
            <w:gridSpan w:val="4"/>
            <w:shd w:val="clear" w:color="auto" w:fill="auto"/>
            <w:vAlign w:val="center"/>
            <w:hideMark/>
          </w:tcPr>
          <w:p w14:paraId="01C549ED"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Количество детей, занимающихся в:</w:t>
            </w:r>
          </w:p>
        </w:tc>
      </w:tr>
      <w:tr w:rsidR="00606E3D" w:rsidRPr="00606E3D" w14:paraId="4EFCCC9C" w14:textId="77777777" w:rsidTr="0061071E">
        <w:trPr>
          <w:trHeight w:val="447"/>
        </w:trPr>
        <w:tc>
          <w:tcPr>
            <w:tcW w:w="2103" w:type="dxa"/>
            <w:vMerge/>
            <w:vAlign w:val="center"/>
            <w:hideMark/>
          </w:tcPr>
          <w:p w14:paraId="23A23BD7" w14:textId="77777777" w:rsidR="00606E3D" w:rsidRPr="00606E3D" w:rsidRDefault="00606E3D" w:rsidP="00606E3D">
            <w:pPr>
              <w:spacing w:after="0" w:line="240" w:lineRule="auto"/>
              <w:rPr>
                <w:rFonts w:ascii="Times New Roman" w:eastAsia="Times New Roman" w:hAnsi="Times New Roman" w:cs="Times New Roman"/>
                <w:sz w:val="20"/>
                <w:szCs w:val="20"/>
              </w:rPr>
            </w:pPr>
          </w:p>
        </w:tc>
        <w:tc>
          <w:tcPr>
            <w:tcW w:w="1418" w:type="dxa"/>
            <w:vMerge/>
            <w:vAlign w:val="center"/>
            <w:hideMark/>
          </w:tcPr>
          <w:p w14:paraId="21DE6D88" w14:textId="77777777" w:rsidR="00606E3D" w:rsidRPr="00606E3D" w:rsidRDefault="00606E3D" w:rsidP="00606E3D">
            <w:pPr>
              <w:spacing w:after="0" w:line="240" w:lineRule="auto"/>
              <w:rPr>
                <w:rFonts w:ascii="Times New Roman" w:eastAsia="Times New Roman" w:hAnsi="Times New Roman" w:cs="Times New Roman"/>
                <w:sz w:val="20"/>
                <w:szCs w:val="20"/>
              </w:rPr>
            </w:pPr>
          </w:p>
        </w:tc>
        <w:tc>
          <w:tcPr>
            <w:tcW w:w="1443" w:type="dxa"/>
            <w:vMerge w:val="restart"/>
            <w:shd w:val="clear" w:color="auto" w:fill="auto"/>
            <w:vAlign w:val="center"/>
            <w:hideMark/>
          </w:tcPr>
          <w:p w14:paraId="6D1CBB1B"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основной группе</w:t>
            </w:r>
          </w:p>
        </w:tc>
        <w:tc>
          <w:tcPr>
            <w:tcW w:w="1793" w:type="dxa"/>
            <w:vMerge w:val="restart"/>
            <w:shd w:val="clear" w:color="auto" w:fill="auto"/>
            <w:vAlign w:val="center"/>
            <w:hideMark/>
          </w:tcPr>
          <w:p w14:paraId="0242E1F4"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подготовительной группе</w:t>
            </w:r>
          </w:p>
        </w:tc>
        <w:tc>
          <w:tcPr>
            <w:tcW w:w="2523" w:type="dxa"/>
            <w:gridSpan w:val="2"/>
            <w:shd w:val="clear" w:color="auto" w:fill="auto"/>
            <w:vAlign w:val="center"/>
            <w:hideMark/>
          </w:tcPr>
          <w:p w14:paraId="5AE2EF22"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СМГ</w:t>
            </w:r>
          </w:p>
        </w:tc>
      </w:tr>
      <w:tr w:rsidR="00606E3D" w:rsidRPr="00606E3D" w14:paraId="67F8C83B" w14:textId="77777777" w:rsidTr="0061071E">
        <w:trPr>
          <w:trHeight w:val="358"/>
        </w:trPr>
        <w:tc>
          <w:tcPr>
            <w:tcW w:w="2103" w:type="dxa"/>
            <w:vMerge/>
            <w:vAlign w:val="center"/>
            <w:hideMark/>
          </w:tcPr>
          <w:p w14:paraId="534264AC" w14:textId="77777777" w:rsidR="00606E3D" w:rsidRPr="00606E3D" w:rsidRDefault="00606E3D" w:rsidP="00606E3D">
            <w:pPr>
              <w:spacing w:after="0" w:line="240" w:lineRule="auto"/>
              <w:rPr>
                <w:rFonts w:ascii="Times New Roman" w:eastAsia="Times New Roman" w:hAnsi="Times New Roman" w:cs="Times New Roman"/>
                <w:sz w:val="20"/>
                <w:szCs w:val="20"/>
              </w:rPr>
            </w:pPr>
          </w:p>
        </w:tc>
        <w:tc>
          <w:tcPr>
            <w:tcW w:w="1418" w:type="dxa"/>
            <w:vMerge/>
            <w:vAlign w:val="center"/>
            <w:hideMark/>
          </w:tcPr>
          <w:p w14:paraId="351CF8D2" w14:textId="77777777" w:rsidR="00606E3D" w:rsidRPr="00606E3D" w:rsidRDefault="00606E3D" w:rsidP="00606E3D">
            <w:pPr>
              <w:spacing w:after="0" w:line="240" w:lineRule="auto"/>
              <w:rPr>
                <w:rFonts w:ascii="Times New Roman" w:eastAsia="Times New Roman" w:hAnsi="Times New Roman" w:cs="Times New Roman"/>
                <w:sz w:val="20"/>
                <w:szCs w:val="20"/>
              </w:rPr>
            </w:pPr>
          </w:p>
        </w:tc>
        <w:tc>
          <w:tcPr>
            <w:tcW w:w="1443" w:type="dxa"/>
            <w:vMerge/>
            <w:vAlign w:val="center"/>
            <w:hideMark/>
          </w:tcPr>
          <w:p w14:paraId="33825E11" w14:textId="77777777" w:rsidR="00606E3D" w:rsidRPr="00606E3D" w:rsidRDefault="00606E3D" w:rsidP="00606E3D">
            <w:pPr>
              <w:spacing w:after="0" w:line="240" w:lineRule="auto"/>
              <w:rPr>
                <w:rFonts w:ascii="Times New Roman" w:eastAsia="Times New Roman" w:hAnsi="Times New Roman" w:cs="Times New Roman"/>
                <w:sz w:val="20"/>
                <w:szCs w:val="20"/>
              </w:rPr>
            </w:pPr>
          </w:p>
        </w:tc>
        <w:tc>
          <w:tcPr>
            <w:tcW w:w="1793" w:type="dxa"/>
            <w:vMerge/>
            <w:vAlign w:val="center"/>
            <w:hideMark/>
          </w:tcPr>
          <w:p w14:paraId="2B5F7A7C" w14:textId="77777777" w:rsidR="00606E3D" w:rsidRPr="00606E3D" w:rsidRDefault="00606E3D" w:rsidP="00606E3D">
            <w:pPr>
              <w:spacing w:after="0" w:line="240" w:lineRule="auto"/>
              <w:rPr>
                <w:rFonts w:ascii="Times New Roman" w:eastAsia="Times New Roman" w:hAnsi="Times New Roman" w:cs="Times New Roman"/>
                <w:sz w:val="20"/>
                <w:szCs w:val="20"/>
              </w:rPr>
            </w:pPr>
          </w:p>
        </w:tc>
        <w:tc>
          <w:tcPr>
            <w:tcW w:w="1234" w:type="dxa"/>
            <w:shd w:val="clear" w:color="auto" w:fill="auto"/>
            <w:vAlign w:val="center"/>
            <w:hideMark/>
          </w:tcPr>
          <w:p w14:paraId="08EAA564"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"А"</w:t>
            </w:r>
          </w:p>
        </w:tc>
        <w:tc>
          <w:tcPr>
            <w:tcW w:w="1289" w:type="dxa"/>
            <w:shd w:val="clear" w:color="auto" w:fill="auto"/>
            <w:vAlign w:val="center"/>
            <w:hideMark/>
          </w:tcPr>
          <w:p w14:paraId="2CD7A59A"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"Б"</w:t>
            </w:r>
          </w:p>
        </w:tc>
      </w:tr>
      <w:tr w:rsidR="00606E3D" w:rsidRPr="00606E3D" w14:paraId="5EBBDCB1" w14:textId="77777777" w:rsidTr="0061071E">
        <w:trPr>
          <w:trHeight w:val="300"/>
        </w:trPr>
        <w:tc>
          <w:tcPr>
            <w:tcW w:w="2103" w:type="dxa"/>
            <w:shd w:val="clear" w:color="000000" w:fill="FFFF00"/>
            <w:vAlign w:val="center"/>
            <w:hideMark/>
          </w:tcPr>
          <w:p w14:paraId="4E265D9E"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1</w:t>
            </w:r>
          </w:p>
        </w:tc>
        <w:tc>
          <w:tcPr>
            <w:tcW w:w="1418" w:type="dxa"/>
            <w:shd w:val="clear" w:color="000000" w:fill="FFFF00"/>
            <w:hideMark/>
          </w:tcPr>
          <w:p w14:paraId="30E25C9A"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2</w:t>
            </w:r>
          </w:p>
        </w:tc>
        <w:tc>
          <w:tcPr>
            <w:tcW w:w="1443" w:type="dxa"/>
            <w:shd w:val="clear" w:color="000000" w:fill="FFFF00"/>
            <w:hideMark/>
          </w:tcPr>
          <w:p w14:paraId="7707507D"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3</w:t>
            </w:r>
          </w:p>
        </w:tc>
        <w:tc>
          <w:tcPr>
            <w:tcW w:w="1793" w:type="dxa"/>
            <w:shd w:val="clear" w:color="000000" w:fill="FFFF00"/>
            <w:hideMark/>
          </w:tcPr>
          <w:p w14:paraId="6EA7D5BA"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4</w:t>
            </w:r>
          </w:p>
        </w:tc>
        <w:tc>
          <w:tcPr>
            <w:tcW w:w="1234" w:type="dxa"/>
            <w:shd w:val="clear" w:color="000000" w:fill="FFFF00"/>
            <w:vAlign w:val="center"/>
            <w:hideMark/>
          </w:tcPr>
          <w:p w14:paraId="37BF2666"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5</w:t>
            </w:r>
          </w:p>
        </w:tc>
        <w:tc>
          <w:tcPr>
            <w:tcW w:w="1289" w:type="dxa"/>
            <w:shd w:val="clear" w:color="000000" w:fill="FFFF00"/>
            <w:vAlign w:val="center"/>
            <w:hideMark/>
          </w:tcPr>
          <w:p w14:paraId="3B30EB33" w14:textId="77777777" w:rsidR="00606E3D" w:rsidRPr="00606E3D" w:rsidRDefault="00606E3D" w:rsidP="00606E3D">
            <w:pPr>
              <w:spacing w:after="0" w:line="240" w:lineRule="auto"/>
              <w:jc w:val="center"/>
              <w:rPr>
                <w:rFonts w:ascii="Times New Roman" w:eastAsia="Times New Roman" w:hAnsi="Times New Roman" w:cs="Times New Roman"/>
                <w:sz w:val="20"/>
                <w:szCs w:val="20"/>
              </w:rPr>
            </w:pPr>
            <w:r w:rsidRPr="00606E3D">
              <w:rPr>
                <w:rFonts w:ascii="Times New Roman" w:eastAsia="Times New Roman" w:hAnsi="Times New Roman" w:cs="Times New Roman"/>
                <w:sz w:val="20"/>
                <w:szCs w:val="20"/>
              </w:rPr>
              <w:t>6</w:t>
            </w:r>
          </w:p>
        </w:tc>
      </w:tr>
      <w:tr w:rsidR="00606E3D" w:rsidRPr="00606E3D" w14:paraId="321F23AE" w14:textId="77777777" w:rsidTr="0061071E">
        <w:trPr>
          <w:trHeight w:val="255"/>
        </w:trPr>
        <w:tc>
          <w:tcPr>
            <w:tcW w:w="2103" w:type="dxa"/>
            <w:shd w:val="clear" w:color="auto" w:fill="auto"/>
            <w:hideMark/>
          </w:tcPr>
          <w:p w14:paraId="680E51FB" w14:textId="77777777" w:rsidR="00606E3D" w:rsidRPr="00606E3D" w:rsidRDefault="00606E3D" w:rsidP="00606E3D">
            <w:pPr>
              <w:spacing w:after="0" w:line="240" w:lineRule="auto"/>
              <w:rPr>
                <w:rFonts w:ascii="Times New Roman" w:eastAsia="Times New Roman" w:hAnsi="Times New Roman" w:cs="Times New Roman"/>
              </w:rPr>
            </w:pPr>
            <w:r w:rsidRPr="00606E3D">
              <w:rPr>
                <w:rFonts w:ascii="Times New Roman" w:eastAsia="Times New Roman" w:hAnsi="Times New Roman" w:cs="Times New Roman"/>
              </w:rPr>
              <w:t>2022-2023</w:t>
            </w:r>
          </w:p>
        </w:tc>
        <w:tc>
          <w:tcPr>
            <w:tcW w:w="1418" w:type="dxa"/>
            <w:shd w:val="clear" w:color="auto" w:fill="auto"/>
            <w:hideMark/>
          </w:tcPr>
          <w:p w14:paraId="086C08AB" w14:textId="77777777" w:rsidR="00606E3D" w:rsidRPr="00606E3D" w:rsidRDefault="00606E3D" w:rsidP="00606E3D">
            <w:pPr>
              <w:spacing w:after="0" w:line="240" w:lineRule="auto"/>
              <w:jc w:val="right"/>
              <w:rPr>
                <w:rFonts w:ascii="Times New Roman" w:eastAsia="Times New Roman" w:hAnsi="Times New Roman" w:cs="Times New Roman"/>
              </w:rPr>
            </w:pPr>
            <w:r w:rsidRPr="00606E3D">
              <w:rPr>
                <w:rFonts w:ascii="Times New Roman" w:eastAsia="Times New Roman" w:hAnsi="Times New Roman" w:cs="Times New Roman"/>
              </w:rPr>
              <w:t>10462</w:t>
            </w:r>
          </w:p>
        </w:tc>
        <w:tc>
          <w:tcPr>
            <w:tcW w:w="1443" w:type="dxa"/>
            <w:shd w:val="clear" w:color="auto" w:fill="auto"/>
            <w:vAlign w:val="center"/>
            <w:hideMark/>
          </w:tcPr>
          <w:p w14:paraId="33952C9D" w14:textId="77777777" w:rsidR="00606E3D" w:rsidRPr="00606E3D" w:rsidRDefault="00606E3D" w:rsidP="00606E3D">
            <w:pPr>
              <w:spacing w:after="0" w:line="240" w:lineRule="auto"/>
              <w:jc w:val="center"/>
              <w:rPr>
                <w:rFonts w:ascii="Times New Roman" w:eastAsia="Times New Roman" w:hAnsi="Times New Roman" w:cs="Times New Roman"/>
              </w:rPr>
            </w:pPr>
            <w:r w:rsidRPr="00606E3D">
              <w:rPr>
                <w:rFonts w:ascii="Times New Roman" w:eastAsia="Times New Roman" w:hAnsi="Times New Roman" w:cs="Times New Roman"/>
              </w:rPr>
              <w:t>7472</w:t>
            </w:r>
          </w:p>
        </w:tc>
        <w:tc>
          <w:tcPr>
            <w:tcW w:w="1793" w:type="dxa"/>
            <w:shd w:val="clear" w:color="auto" w:fill="auto"/>
            <w:vAlign w:val="center"/>
            <w:hideMark/>
          </w:tcPr>
          <w:p w14:paraId="7CDD481E" w14:textId="77777777" w:rsidR="00606E3D" w:rsidRPr="00606E3D" w:rsidRDefault="00606E3D" w:rsidP="00606E3D">
            <w:pPr>
              <w:spacing w:after="0" w:line="240" w:lineRule="auto"/>
              <w:jc w:val="center"/>
              <w:rPr>
                <w:rFonts w:ascii="Times New Roman" w:eastAsia="Times New Roman" w:hAnsi="Times New Roman" w:cs="Times New Roman"/>
              </w:rPr>
            </w:pPr>
            <w:r w:rsidRPr="00606E3D">
              <w:rPr>
                <w:rFonts w:ascii="Times New Roman" w:eastAsia="Times New Roman" w:hAnsi="Times New Roman" w:cs="Times New Roman"/>
              </w:rPr>
              <w:t>2848</w:t>
            </w:r>
          </w:p>
        </w:tc>
        <w:tc>
          <w:tcPr>
            <w:tcW w:w="1234" w:type="dxa"/>
            <w:shd w:val="clear" w:color="auto" w:fill="auto"/>
            <w:vAlign w:val="center"/>
            <w:hideMark/>
          </w:tcPr>
          <w:p w14:paraId="502492DF" w14:textId="77777777" w:rsidR="00606E3D" w:rsidRPr="00606E3D" w:rsidRDefault="00606E3D" w:rsidP="00606E3D">
            <w:pPr>
              <w:spacing w:after="0" w:line="240" w:lineRule="auto"/>
              <w:jc w:val="center"/>
              <w:rPr>
                <w:rFonts w:ascii="Times New Roman" w:eastAsia="Times New Roman" w:hAnsi="Times New Roman" w:cs="Times New Roman"/>
              </w:rPr>
            </w:pPr>
            <w:r w:rsidRPr="00606E3D">
              <w:rPr>
                <w:rFonts w:ascii="Times New Roman" w:eastAsia="Times New Roman" w:hAnsi="Times New Roman" w:cs="Times New Roman"/>
              </w:rPr>
              <w:t>57</w:t>
            </w:r>
          </w:p>
        </w:tc>
        <w:tc>
          <w:tcPr>
            <w:tcW w:w="1289" w:type="dxa"/>
            <w:shd w:val="clear" w:color="auto" w:fill="auto"/>
            <w:vAlign w:val="center"/>
            <w:hideMark/>
          </w:tcPr>
          <w:p w14:paraId="2623451D" w14:textId="77777777" w:rsidR="00606E3D" w:rsidRPr="00606E3D" w:rsidRDefault="00606E3D" w:rsidP="00606E3D">
            <w:pPr>
              <w:spacing w:after="0" w:line="240" w:lineRule="auto"/>
              <w:jc w:val="center"/>
              <w:rPr>
                <w:rFonts w:ascii="Times New Roman" w:eastAsia="Times New Roman" w:hAnsi="Times New Roman" w:cs="Times New Roman"/>
              </w:rPr>
            </w:pPr>
            <w:r w:rsidRPr="00606E3D">
              <w:rPr>
                <w:rFonts w:ascii="Times New Roman" w:eastAsia="Times New Roman" w:hAnsi="Times New Roman" w:cs="Times New Roman"/>
              </w:rPr>
              <w:t>85</w:t>
            </w:r>
          </w:p>
        </w:tc>
      </w:tr>
      <w:tr w:rsidR="00606E3D" w:rsidRPr="00606E3D" w14:paraId="32A6488C" w14:textId="77777777" w:rsidTr="0061071E">
        <w:trPr>
          <w:trHeight w:val="255"/>
        </w:trPr>
        <w:tc>
          <w:tcPr>
            <w:tcW w:w="2103" w:type="dxa"/>
            <w:shd w:val="clear" w:color="auto" w:fill="auto"/>
            <w:hideMark/>
          </w:tcPr>
          <w:p w14:paraId="6FA8A240" w14:textId="77777777" w:rsidR="00606E3D" w:rsidRPr="00606E3D" w:rsidRDefault="00606E3D" w:rsidP="00606E3D">
            <w:pPr>
              <w:spacing w:after="0" w:line="240" w:lineRule="auto"/>
              <w:rPr>
                <w:rFonts w:ascii="Times New Roman" w:eastAsia="Times New Roman" w:hAnsi="Times New Roman" w:cs="Times New Roman"/>
              </w:rPr>
            </w:pPr>
            <w:r w:rsidRPr="00606E3D">
              <w:rPr>
                <w:rFonts w:ascii="Times New Roman" w:eastAsia="Times New Roman" w:hAnsi="Times New Roman" w:cs="Times New Roman"/>
              </w:rPr>
              <w:t>2023-2024</w:t>
            </w:r>
          </w:p>
        </w:tc>
        <w:tc>
          <w:tcPr>
            <w:tcW w:w="1418" w:type="dxa"/>
            <w:shd w:val="clear" w:color="auto" w:fill="auto"/>
            <w:hideMark/>
          </w:tcPr>
          <w:p w14:paraId="33655B80" w14:textId="77777777" w:rsidR="00606E3D" w:rsidRPr="00606E3D" w:rsidRDefault="00606E3D" w:rsidP="00606E3D">
            <w:pPr>
              <w:spacing w:after="0" w:line="240" w:lineRule="auto"/>
              <w:jc w:val="right"/>
              <w:rPr>
                <w:rFonts w:ascii="Times New Roman" w:eastAsia="Times New Roman" w:hAnsi="Times New Roman" w:cs="Times New Roman"/>
              </w:rPr>
            </w:pPr>
            <w:r w:rsidRPr="00606E3D">
              <w:rPr>
                <w:rFonts w:ascii="Times New Roman" w:eastAsia="Times New Roman" w:hAnsi="Times New Roman" w:cs="Times New Roman"/>
              </w:rPr>
              <w:t>10623</w:t>
            </w:r>
          </w:p>
        </w:tc>
        <w:tc>
          <w:tcPr>
            <w:tcW w:w="1443" w:type="dxa"/>
            <w:shd w:val="clear" w:color="auto" w:fill="auto"/>
            <w:vAlign w:val="center"/>
            <w:hideMark/>
          </w:tcPr>
          <w:p w14:paraId="527406DB" w14:textId="77777777" w:rsidR="00606E3D" w:rsidRPr="00606E3D" w:rsidRDefault="00606E3D" w:rsidP="00606E3D">
            <w:pPr>
              <w:spacing w:after="0" w:line="240" w:lineRule="auto"/>
              <w:jc w:val="center"/>
              <w:rPr>
                <w:rFonts w:ascii="Times New Roman" w:eastAsia="Times New Roman" w:hAnsi="Times New Roman" w:cs="Times New Roman"/>
              </w:rPr>
            </w:pPr>
            <w:r w:rsidRPr="00606E3D">
              <w:rPr>
                <w:rFonts w:ascii="Times New Roman" w:eastAsia="Times New Roman" w:hAnsi="Times New Roman" w:cs="Times New Roman"/>
              </w:rPr>
              <w:t>6339</w:t>
            </w:r>
          </w:p>
        </w:tc>
        <w:tc>
          <w:tcPr>
            <w:tcW w:w="1793" w:type="dxa"/>
            <w:shd w:val="clear" w:color="auto" w:fill="auto"/>
            <w:vAlign w:val="center"/>
            <w:hideMark/>
          </w:tcPr>
          <w:p w14:paraId="4837D2BB" w14:textId="77777777" w:rsidR="00606E3D" w:rsidRPr="00606E3D" w:rsidRDefault="00606E3D" w:rsidP="00606E3D">
            <w:pPr>
              <w:spacing w:after="0" w:line="240" w:lineRule="auto"/>
              <w:jc w:val="center"/>
              <w:rPr>
                <w:rFonts w:ascii="Times New Roman" w:eastAsia="Times New Roman" w:hAnsi="Times New Roman" w:cs="Times New Roman"/>
              </w:rPr>
            </w:pPr>
            <w:r w:rsidRPr="00606E3D">
              <w:rPr>
                <w:rFonts w:ascii="Times New Roman" w:eastAsia="Times New Roman" w:hAnsi="Times New Roman" w:cs="Times New Roman"/>
              </w:rPr>
              <w:t>3961</w:t>
            </w:r>
          </w:p>
        </w:tc>
        <w:tc>
          <w:tcPr>
            <w:tcW w:w="1234" w:type="dxa"/>
            <w:shd w:val="clear" w:color="auto" w:fill="auto"/>
            <w:vAlign w:val="center"/>
            <w:hideMark/>
          </w:tcPr>
          <w:p w14:paraId="209C1B3D" w14:textId="77777777" w:rsidR="00606E3D" w:rsidRPr="00606E3D" w:rsidRDefault="00606E3D" w:rsidP="00606E3D">
            <w:pPr>
              <w:spacing w:after="0" w:line="240" w:lineRule="auto"/>
              <w:jc w:val="center"/>
              <w:rPr>
                <w:rFonts w:ascii="Times New Roman" w:eastAsia="Times New Roman" w:hAnsi="Times New Roman" w:cs="Times New Roman"/>
              </w:rPr>
            </w:pPr>
            <w:r w:rsidRPr="00606E3D">
              <w:rPr>
                <w:rFonts w:ascii="Times New Roman" w:eastAsia="Times New Roman" w:hAnsi="Times New Roman" w:cs="Times New Roman"/>
              </w:rPr>
              <w:t>174</w:t>
            </w:r>
          </w:p>
        </w:tc>
        <w:tc>
          <w:tcPr>
            <w:tcW w:w="1289" w:type="dxa"/>
            <w:shd w:val="clear" w:color="auto" w:fill="auto"/>
            <w:vAlign w:val="center"/>
            <w:hideMark/>
          </w:tcPr>
          <w:p w14:paraId="1FCDBBB1" w14:textId="77777777" w:rsidR="00606E3D" w:rsidRPr="00606E3D" w:rsidRDefault="00606E3D" w:rsidP="00606E3D">
            <w:pPr>
              <w:spacing w:after="0" w:line="240" w:lineRule="auto"/>
              <w:jc w:val="center"/>
              <w:rPr>
                <w:rFonts w:ascii="Times New Roman" w:eastAsia="Times New Roman" w:hAnsi="Times New Roman" w:cs="Times New Roman"/>
              </w:rPr>
            </w:pPr>
            <w:r w:rsidRPr="00606E3D">
              <w:rPr>
                <w:rFonts w:ascii="Times New Roman" w:eastAsia="Times New Roman" w:hAnsi="Times New Roman" w:cs="Times New Roman"/>
              </w:rPr>
              <w:t>149</w:t>
            </w:r>
          </w:p>
        </w:tc>
      </w:tr>
    </w:tbl>
    <w:p w14:paraId="3039F522" w14:textId="77777777" w:rsidR="00606E3D" w:rsidRPr="00606E3D" w:rsidRDefault="00606E3D" w:rsidP="00606E3D">
      <w:pPr>
        <w:spacing w:after="0" w:line="240" w:lineRule="auto"/>
        <w:ind w:left="180" w:firstLine="540"/>
        <w:jc w:val="both"/>
        <w:rPr>
          <w:rFonts w:ascii="Times New Roman" w:eastAsia="Times New Roman" w:hAnsi="Times New Roman" w:cs="Times New Roman"/>
          <w:sz w:val="28"/>
          <w:szCs w:val="28"/>
        </w:rPr>
      </w:pPr>
    </w:p>
    <w:p w14:paraId="3A7DDDC3" w14:textId="77777777" w:rsidR="00606E3D" w:rsidRPr="00606E3D" w:rsidRDefault="00606E3D" w:rsidP="00606E3D">
      <w:pPr>
        <w:spacing w:after="0" w:line="240" w:lineRule="auto"/>
        <w:ind w:left="180"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В целях усиления мер по профилактике распространения гриппа, ОРВИ, </w:t>
      </w:r>
      <w:r w:rsidRPr="00606E3D">
        <w:rPr>
          <w:rFonts w:ascii="Times New Roman" w:eastAsia="Times New Roman" w:hAnsi="Times New Roman" w:cs="Times New Roman"/>
          <w:sz w:val="28"/>
          <w:szCs w:val="28"/>
          <w:lang w:val="en-US"/>
        </w:rPr>
        <w:t>COVID</w:t>
      </w:r>
      <w:r w:rsidRPr="00606E3D">
        <w:rPr>
          <w:rFonts w:ascii="Times New Roman" w:eastAsia="Times New Roman" w:hAnsi="Times New Roman" w:cs="Times New Roman"/>
          <w:sz w:val="28"/>
          <w:szCs w:val="28"/>
        </w:rPr>
        <w:t>-19 в эпидсезоне 2023-2024 г. в каждом учреждении образования проводилась следующая работа:</w:t>
      </w:r>
    </w:p>
    <w:p w14:paraId="09B15577" w14:textId="3932740A" w:rsidR="00606E3D" w:rsidRPr="00606E3D" w:rsidRDefault="00606E3D" w:rsidP="00606E3D">
      <w:pPr>
        <w:spacing w:after="0" w:line="240" w:lineRule="auto"/>
        <w:ind w:left="180"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 обеспечен мониторинг причин отсутствия учащихся (воспитанников) и приостановка учебного процесса отдельных классов (групп) при отсутствии учащихся по причине ОРВИ 20% и более детей;</w:t>
      </w:r>
    </w:p>
    <w:p w14:paraId="73285E9D" w14:textId="77777777" w:rsidR="00606E3D" w:rsidRPr="00606E3D" w:rsidRDefault="00606E3D" w:rsidP="00606E3D">
      <w:pPr>
        <w:spacing w:after="0" w:line="240" w:lineRule="auto"/>
        <w:ind w:left="180"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своевременно выявлялась и проводилась изоляция детей с признаками острых инфекционных заболеваний, проводились утренние фильтры;</w:t>
      </w:r>
    </w:p>
    <w:p w14:paraId="6EC2A990" w14:textId="441FE463" w:rsidR="00606E3D" w:rsidRPr="00606E3D" w:rsidRDefault="00606E3D" w:rsidP="00606E3D">
      <w:pPr>
        <w:spacing w:after="0" w:line="240" w:lineRule="auto"/>
        <w:ind w:left="180"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отстранялись от работы сотрудники с признаками респираторных заболеваний;</w:t>
      </w:r>
    </w:p>
    <w:p w14:paraId="3CEFF552" w14:textId="77777777" w:rsidR="00606E3D" w:rsidRPr="00606E3D" w:rsidRDefault="00606E3D" w:rsidP="00606E3D">
      <w:pPr>
        <w:spacing w:after="0" w:line="240" w:lineRule="auto"/>
        <w:ind w:left="180"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проводилась ежедневная дезинфекция в образовательных учреждениях;</w:t>
      </w:r>
    </w:p>
    <w:p w14:paraId="5CA315F1" w14:textId="77777777" w:rsidR="00606E3D" w:rsidRPr="00606E3D" w:rsidRDefault="00606E3D" w:rsidP="00606E3D">
      <w:pPr>
        <w:spacing w:after="0" w:line="240" w:lineRule="auto"/>
        <w:ind w:left="180"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обеспечена обработка помещений образовательных учреждений с применением бактерицидных установок;</w:t>
      </w:r>
    </w:p>
    <w:p w14:paraId="778D9F81" w14:textId="77777777" w:rsidR="00606E3D" w:rsidRPr="00606E3D" w:rsidRDefault="00606E3D" w:rsidP="00606E3D">
      <w:pPr>
        <w:spacing w:after="0" w:line="240" w:lineRule="auto"/>
        <w:ind w:left="180"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обеспечен контроль за соблюдением правил личной гигиены детьми и сотрудниками;</w:t>
      </w:r>
    </w:p>
    <w:p w14:paraId="0F2D19B8" w14:textId="77777777" w:rsidR="00606E3D" w:rsidRPr="00606E3D" w:rsidRDefault="00606E3D" w:rsidP="00606E3D">
      <w:pPr>
        <w:spacing w:after="0" w:line="240" w:lineRule="auto"/>
        <w:ind w:left="180"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обеспечено предупреждение переохлаждения и перегревания детей при проведении мероприятий на открытом воздухе;</w:t>
      </w:r>
    </w:p>
    <w:p w14:paraId="50405314" w14:textId="77777777" w:rsidR="00606E3D" w:rsidRPr="00606E3D" w:rsidRDefault="00606E3D" w:rsidP="00606E3D">
      <w:pPr>
        <w:spacing w:after="0" w:line="240" w:lineRule="auto"/>
        <w:ind w:left="180"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соблюдался режим проветривания помещений в учреждениях;</w:t>
      </w:r>
    </w:p>
    <w:p w14:paraId="4EBFF8B0" w14:textId="77777777" w:rsidR="00606E3D" w:rsidRPr="00606E3D" w:rsidRDefault="00606E3D" w:rsidP="00606E3D">
      <w:pPr>
        <w:spacing w:after="0" w:line="240" w:lineRule="auto"/>
        <w:ind w:left="180"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осуществлялся контроль за исправностью систем отопления и вентиляции, эффективности функционирования отопительных приборов, состояния остекления окон, дверей и их теплоизоляции;</w:t>
      </w:r>
    </w:p>
    <w:p w14:paraId="7AB9CBAF" w14:textId="2ED52A67" w:rsidR="00F528F2" w:rsidRDefault="00606E3D" w:rsidP="00F528F2">
      <w:pPr>
        <w:spacing w:after="0" w:line="240" w:lineRule="auto"/>
        <w:ind w:left="180"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обеспечен контроль соблюдения температурно-влажностного режима в помещениях при помощи соответствующих приборов, а также эффективного проветривания</w:t>
      </w:r>
      <w:r w:rsidR="00F528F2">
        <w:rPr>
          <w:rFonts w:ascii="Times New Roman" w:eastAsia="Times New Roman" w:hAnsi="Times New Roman" w:cs="Times New Roman"/>
          <w:sz w:val="28"/>
          <w:szCs w:val="28"/>
        </w:rPr>
        <w:t>.</w:t>
      </w:r>
    </w:p>
    <w:p w14:paraId="42C87980" w14:textId="77777777" w:rsidR="00F528F2" w:rsidRPr="00606E3D" w:rsidRDefault="00F528F2" w:rsidP="00F528F2">
      <w:pPr>
        <w:spacing w:after="0" w:line="240" w:lineRule="auto"/>
        <w:ind w:left="180" w:firstLine="540"/>
        <w:jc w:val="both"/>
        <w:rPr>
          <w:rFonts w:ascii="Times New Roman" w:eastAsia="Times New Roman" w:hAnsi="Times New Roman" w:cs="Times New Roman"/>
          <w:sz w:val="28"/>
          <w:szCs w:val="28"/>
        </w:rPr>
      </w:pPr>
    </w:p>
    <w:p w14:paraId="33CBF836" w14:textId="1FE9F34D" w:rsidR="00606E3D" w:rsidRPr="00F528F2" w:rsidRDefault="00F528F2" w:rsidP="00F528F2">
      <w:pPr>
        <w:spacing w:after="0" w:line="240" w:lineRule="auto"/>
        <w:ind w:left="180" w:firstLine="540"/>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Информация по о</w:t>
      </w:r>
      <w:r w:rsidR="00606E3D" w:rsidRPr="00606E3D">
        <w:rPr>
          <w:rFonts w:ascii="Times New Roman" w:eastAsia="Times New Roman" w:hAnsi="Times New Roman" w:cs="Times New Roman"/>
          <w:b/>
          <w:i/>
          <w:sz w:val="28"/>
          <w:szCs w:val="28"/>
        </w:rPr>
        <w:t>рганизаци</w:t>
      </w:r>
      <w:r>
        <w:rPr>
          <w:rFonts w:ascii="Times New Roman" w:eastAsia="Times New Roman" w:hAnsi="Times New Roman" w:cs="Times New Roman"/>
          <w:b/>
          <w:i/>
          <w:sz w:val="28"/>
          <w:szCs w:val="28"/>
        </w:rPr>
        <w:t>и</w:t>
      </w:r>
      <w:r w:rsidR="00606E3D" w:rsidRPr="00606E3D">
        <w:rPr>
          <w:rFonts w:ascii="Times New Roman" w:eastAsia="Times New Roman" w:hAnsi="Times New Roman" w:cs="Times New Roman"/>
          <w:b/>
          <w:i/>
          <w:sz w:val="28"/>
          <w:szCs w:val="28"/>
        </w:rPr>
        <w:t xml:space="preserve"> горячего питания</w:t>
      </w:r>
    </w:p>
    <w:p w14:paraId="32FE0244" w14:textId="77777777" w:rsidR="00606E3D" w:rsidRPr="00606E3D" w:rsidRDefault="00606E3D" w:rsidP="00606E3D">
      <w:pPr>
        <w:spacing w:after="0" w:line="240" w:lineRule="auto"/>
        <w:ind w:firstLine="993"/>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В 2023-2024 учебном году деятельность по развитию сферы школьного питания МО г.Новотроицк осуществляется по следующим направлениям:</w:t>
      </w:r>
    </w:p>
    <w:p w14:paraId="55A9AB97" w14:textId="77777777" w:rsidR="00606E3D" w:rsidRPr="00606E3D" w:rsidRDefault="00606E3D" w:rsidP="00606E3D">
      <w:pPr>
        <w:spacing w:after="0" w:line="240" w:lineRule="auto"/>
        <w:ind w:firstLine="993"/>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lastRenderedPageBreak/>
        <w:t>- повышение доступности горячего питания для широкого контингента обучающихся общеобразовательных учреждений;</w:t>
      </w:r>
    </w:p>
    <w:p w14:paraId="6928A53B" w14:textId="77777777" w:rsidR="00606E3D" w:rsidRPr="00606E3D" w:rsidRDefault="00606E3D" w:rsidP="00606E3D">
      <w:pPr>
        <w:spacing w:after="0" w:line="240" w:lineRule="auto"/>
        <w:ind w:firstLine="993"/>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обеспечение обучающихся образовательных учреждений полноценным, качественным и безопасным питанием; </w:t>
      </w:r>
    </w:p>
    <w:p w14:paraId="5757BF6B" w14:textId="77777777" w:rsidR="00606E3D" w:rsidRPr="00606E3D" w:rsidRDefault="00606E3D" w:rsidP="00606E3D">
      <w:pPr>
        <w:spacing w:after="0" w:line="240" w:lineRule="auto"/>
        <w:ind w:firstLine="993"/>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совершенствование системы просветительской работы по формированию культуры здорового питания среди участников образовательных отношений: обучающихся и их родителей (законных представителей). </w:t>
      </w:r>
    </w:p>
    <w:p w14:paraId="5C5756CB" w14:textId="70A2339E" w:rsidR="00606E3D" w:rsidRPr="00606E3D" w:rsidRDefault="00606E3D" w:rsidP="00606E3D">
      <w:pPr>
        <w:tabs>
          <w:tab w:val="left" w:pos="285"/>
        </w:tabs>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В 2023-2024 </w:t>
      </w:r>
      <w:r w:rsidR="00F528F2">
        <w:rPr>
          <w:rFonts w:ascii="Times New Roman" w:eastAsia="Times New Roman" w:hAnsi="Times New Roman" w:cs="Times New Roman"/>
          <w:sz w:val="28"/>
          <w:szCs w:val="28"/>
        </w:rPr>
        <w:t>уч.</w:t>
      </w:r>
      <w:r w:rsidRPr="00606E3D">
        <w:rPr>
          <w:rFonts w:ascii="Times New Roman" w:eastAsia="Times New Roman" w:hAnsi="Times New Roman" w:cs="Times New Roman"/>
          <w:sz w:val="28"/>
          <w:szCs w:val="28"/>
        </w:rPr>
        <w:t xml:space="preserve">г. договор на оказание услуг по организации питания заключен между 12 общеобразовательными учреждениями и обществом с ограниченной ответственностью  «Торгово-производственное предприятие»,  4 учреждения организуют питание самостоятельно (МОАУ </w:t>
      </w:r>
      <w:r w:rsidR="00F528F2">
        <w:rPr>
          <w:rFonts w:ascii="Times New Roman" w:eastAsia="Times New Roman" w:hAnsi="Times New Roman" w:cs="Times New Roman"/>
          <w:sz w:val="28"/>
          <w:szCs w:val="28"/>
        </w:rPr>
        <w:t>«</w:t>
      </w:r>
      <w:r w:rsidRPr="00606E3D">
        <w:rPr>
          <w:rFonts w:ascii="Times New Roman" w:eastAsia="Times New Roman" w:hAnsi="Times New Roman" w:cs="Times New Roman"/>
          <w:sz w:val="28"/>
          <w:szCs w:val="28"/>
        </w:rPr>
        <w:t>СОШ №3</w:t>
      </w:r>
      <w:r w:rsidR="00F528F2">
        <w:rPr>
          <w:rFonts w:ascii="Times New Roman" w:eastAsia="Times New Roman" w:hAnsi="Times New Roman" w:cs="Times New Roman"/>
          <w:sz w:val="28"/>
          <w:szCs w:val="28"/>
        </w:rPr>
        <w:t>»</w:t>
      </w:r>
      <w:r w:rsidRPr="00606E3D">
        <w:rPr>
          <w:rFonts w:ascii="Times New Roman" w:eastAsia="Times New Roman" w:hAnsi="Times New Roman" w:cs="Times New Roman"/>
          <w:sz w:val="28"/>
          <w:szCs w:val="28"/>
        </w:rPr>
        <w:t xml:space="preserve">, МОАУ </w:t>
      </w:r>
      <w:r w:rsidR="00F528F2">
        <w:rPr>
          <w:rFonts w:ascii="Times New Roman" w:eastAsia="Times New Roman" w:hAnsi="Times New Roman" w:cs="Times New Roman"/>
          <w:sz w:val="28"/>
          <w:szCs w:val="28"/>
        </w:rPr>
        <w:t>«</w:t>
      </w:r>
      <w:r w:rsidRPr="00606E3D">
        <w:rPr>
          <w:rFonts w:ascii="Times New Roman" w:eastAsia="Times New Roman" w:hAnsi="Times New Roman" w:cs="Times New Roman"/>
          <w:sz w:val="28"/>
          <w:szCs w:val="28"/>
        </w:rPr>
        <w:t>СОШ №4</w:t>
      </w:r>
      <w:r w:rsidR="00F528F2">
        <w:rPr>
          <w:rFonts w:ascii="Times New Roman" w:eastAsia="Times New Roman" w:hAnsi="Times New Roman" w:cs="Times New Roman"/>
          <w:sz w:val="28"/>
          <w:szCs w:val="28"/>
        </w:rPr>
        <w:t>»</w:t>
      </w:r>
      <w:r w:rsidRPr="00606E3D">
        <w:rPr>
          <w:rFonts w:ascii="Times New Roman" w:eastAsia="Times New Roman" w:hAnsi="Times New Roman" w:cs="Times New Roman"/>
          <w:sz w:val="28"/>
          <w:szCs w:val="28"/>
        </w:rPr>
        <w:t xml:space="preserve">, МОАУ </w:t>
      </w:r>
      <w:r w:rsidR="00F528F2">
        <w:rPr>
          <w:rFonts w:ascii="Times New Roman" w:eastAsia="Times New Roman" w:hAnsi="Times New Roman" w:cs="Times New Roman"/>
          <w:sz w:val="28"/>
          <w:szCs w:val="28"/>
        </w:rPr>
        <w:t>«</w:t>
      </w:r>
      <w:r w:rsidRPr="00606E3D">
        <w:rPr>
          <w:rFonts w:ascii="Times New Roman" w:eastAsia="Times New Roman" w:hAnsi="Times New Roman" w:cs="Times New Roman"/>
          <w:sz w:val="28"/>
          <w:szCs w:val="28"/>
        </w:rPr>
        <w:t>СОШ № 5</w:t>
      </w:r>
      <w:r w:rsidR="00F528F2">
        <w:rPr>
          <w:rFonts w:ascii="Times New Roman" w:eastAsia="Times New Roman" w:hAnsi="Times New Roman" w:cs="Times New Roman"/>
          <w:sz w:val="28"/>
          <w:szCs w:val="28"/>
        </w:rPr>
        <w:t>»</w:t>
      </w:r>
      <w:r w:rsidRPr="00606E3D">
        <w:rPr>
          <w:rFonts w:ascii="Times New Roman" w:eastAsia="Times New Roman" w:hAnsi="Times New Roman" w:cs="Times New Roman"/>
          <w:sz w:val="28"/>
          <w:szCs w:val="28"/>
        </w:rPr>
        <w:t xml:space="preserve">, МОАУ </w:t>
      </w:r>
      <w:r w:rsidR="00F528F2">
        <w:rPr>
          <w:rFonts w:ascii="Times New Roman" w:eastAsia="Times New Roman" w:hAnsi="Times New Roman" w:cs="Times New Roman"/>
          <w:sz w:val="28"/>
          <w:szCs w:val="28"/>
        </w:rPr>
        <w:t>«</w:t>
      </w:r>
      <w:r w:rsidRPr="00606E3D">
        <w:rPr>
          <w:rFonts w:ascii="Times New Roman" w:eastAsia="Times New Roman" w:hAnsi="Times New Roman" w:cs="Times New Roman"/>
          <w:sz w:val="28"/>
          <w:szCs w:val="28"/>
        </w:rPr>
        <w:t>ООШ № 20</w:t>
      </w:r>
      <w:r w:rsidR="00F528F2">
        <w:rPr>
          <w:rFonts w:ascii="Times New Roman" w:eastAsia="Times New Roman" w:hAnsi="Times New Roman" w:cs="Times New Roman"/>
          <w:sz w:val="28"/>
          <w:szCs w:val="28"/>
        </w:rPr>
        <w:t>»</w:t>
      </w:r>
      <w:r w:rsidRPr="00606E3D">
        <w:rPr>
          <w:rFonts w:ascii="Times New Roman" w:eastAsia="Times New Roman" w:hAnsi="Times New Roman" w:cs="Times New Roman"/>
          <w:sz w:val="28"/>
          <w:szCs w:val="28"/>
        </w:rPr>
        <w:t>).</w:t>
      </w:r>
    </w:p>
    <w:p w14:paraId="1DA98B4E" w14:textId="77777777" w:rsidR="00606E3D" w:rsidRPr="00606E3D" w:rsidRDefault="00606E3D" w:rsidP="00606E3D">
      <w:pPr>
        <w:tabs>
          <w:tab w:val="left" w:pos="285"/>
        </w:tabs>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В 2023-2024 году управлением образования администрации муниципального образования город Новотроицк совместно с образовательными учреждениями осуществляется следующая работа:</w:t>
      </w:r>
    </w:p>
    <w:p w14:paraId="0C51F5D9" w14:textId="7EA6A522" w:rsidR="00606E3D" w:rsidRPr="00606E3D" w:rsidRDefault="00606E3D" w:rsidP="00606E3D">
      <w:pPr>
        <w:tabs>
          <w:tab w:val="left" w:pos="285"/>
        </w:tabs>
        <w:spacing w:after="0" w:line="240" w:lineRule="auto"/>
        <w:ind w:firstLine="90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выделяются дотации на питание учащихся муниципальных общеобразовательных учреждений по 8 рублей в день на одного </w:t>
      </w:r>
      <w:r w:rsidR="00F528F2">
        <w:rPr>
          <w:rFonts w:ascii="Times New Roman" w:eastAsia="Times New Roman" w:hAnsi="Times New Roman" w:cs="Times New Roman"/>
          <w:sz w:val="28"/>
          <w:szCs w:val="28"/>
        </w:rPr>
        <w:t>об</w:t>
      </w:r>
      <w:r w:rsidRPr="00606E3D">
        <w:rPr>
          <w:rFonts w:ascii="Times New Roman" w:eastAsia="Times New Roman" w:hAnsi="Times New Roman" w:cs="Times New Roman"/>
          <w:sz w:val="28"/>
          <w:szCs w:val="28"/>
        </w:rPr>
        <w:t>уча</w:t>
      </w:r>
      <w:r w:rsidR="00F528F2">
        <w:rPr>
          <w:rFonts w:ascii="Times New Roman" w:eastAsia="Times New Roman" w:hAnsi="Times New Roman" w:cs="Times New Roman"/>
          <w:sz w:val="28"/>
          <w:szCs w:val="28"/>
        </w:rPr>
        <w:t>ю</w:t>
      </w:r>
      <w:r w:rsidRPr="00606E3D">
        <w:rPr>
          <w:rFonts w:ascii="Times New Roman" w:eastAsia="Times New Roman" w:hAnsi="Times New Roman" w:cs="Times New Roman"/>
          <w:sz w:val="28"/>
          <w:szCs w:val="28"/>
        </w:rPr>
        <w:t>щегося из областного бюджета;</w:t>
      </w:r>
    </w:p>
    <w:p w14:paraId="3F513663" w14:textId="06D6AE46" w:rsidR="00606E3D" w:rsidRPr="00606E3D" w:rsidRDefault="00606E3D" w:rsidP="00606E3D">
      <w:pPr>
        <w:tabs>
          <w:tab w:val="left" w:pos="285"/>
        </w:tabs>
        <w:spacing w:after="0" w:line="240" w:lineRule="auto"/>
        <w:ind w:firstLine="90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выделяются дотации на питание учащихся муниципальных общеобразовательных учреждений по 4 рубля в день на одного </w:t>
      </w:r>
      <w:r w:rsidR="00F528F2">
        <w:rPr>
          <w:rFonts w:ascii="Times New Roman" w:eastAsia="Times New Roman" w:hAnsi="Times New Roman" w:cs="Times New Roman"/>
          <w:sz w:val="28"/>
          <w:szCs w:val="28"/>
        </w:rPr>
        <w:t>об</w:t>
      </w:r>
      <w:r w:rsidRPr="00606E3D">
        <w:rPr>
          <w:rFonts w:ascii="Times New Roman" w:eastAsia="Times New Roman" w:hAnsi="Times New Roman" w:cs="Times New Roman"/>
          <w:sz w:val="28"/>
          <w:szCs w:val="28"/>
        </w:rPr>
        <w:t>уча</w:t>
      </w:r>
      <w:r w:rsidR="00F528F2">
        <w:rPr>
          <w:rFonts w:ascii="Times New Roman" w:eastAsia="Times New Roman" w:hAnsi="Times New Roman" w:cs="Times New Roman"/>
          <w:sz w:val="28"/>
          <w:szCs w:val="28"/>
        </w:rPr>
        <w:t>ю</w:t>
      </w:r>
      <w:r w:rsidRPr="00606E3D">
        <w:rPr>
          <w:rFonts w:ascii="Times New Roman" w:eastAsia="Times New Roman" w:hAnsi="Times New Roman" w:cs="Times New Roman"/>
          <w:sz w:val="28"/>
          <w:szCs w:val="28"/>
        </w:rPr>
        <w:t>щегося из местного бюджета.</w:t>
      </w:r>
    </w:p>
    <w:p w14:paraId="29A0426B" w14:textId="2A615B50" w:rsidR="00606E3D" w:rsidRPr="00606E3D" w:rsidRDefault="00606E3D" w:rsidP="00606E3D">
      <w:pPr>
        <w:tabs>
          <w:tab w:val="left" w:pos="285"/>
        </w:tabs>
        <w:spacing w:after="0" w:line="240" w:lineRule="auto"/>
        <w:ind w:firstLine="90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4"/>
          <w:szCs w:val="24"/>
        </w:rPr>
        <w:t xml:space="preserve"> </w:t>
      </w:r>
      <w:r w:rsidRPr="00606E3D">
        <w:rPr>
          <w:rFonts w:ascii="Times New Roman" w:eastAsia="Times New Roman" w:hAnsi="Times New Roman" w:cs="Times New Roman"/>
          <w:sz w:val="28"/>
          <w:szCs w:val="28"/>
        </w:rPr>
        <w:t xml:space="preserve">Бесплатное горячее питание для </w:t>
      </w:r>
      <w:r w:rsidR="00F528F2">
        <w:rPr>
          <w:rFonts w:ascii="Times New Roman" w:eastAsia="Times New Roman" w:hAnsi="Times New Roman" w:cs="Times New Roman"/>
          <w:sz w:val="28"/>
          <w:szCs w:val="28"/>
        </w:rPr>
        <w:t>об</w:t>
      </w:r>
      <w:r w:rsidRPr="00606E3D">
        <w:rPr>
          <w:rFonts w:ascii="Times New Roman" w:eastAsia="Times New Roman" w:hAnsi="Times New Roman" w:cs="Times New Roman"/>
          <w:sz w:val="28"/>
          <w:szCs w:val="28"/>
        </w:rPr>
        <w:t>уча</w:t>
      </w:r>
      <w:r w:rsidR="00F528F2">
        <w:rPr>
          <w:rFonts w:ascii="Times New Roman" w:eastAsia="Times New Roman" w:hAnsi="Times New Roman" w:cs="Times New Roman"/>
          <w:sz w:val="28"/>
          <w:szCs w:val="28"/>
        </w:rPr>
        <w:t>ю</w:t>
      </w:r>
      <w:r w:rsidRPr="00606E3D">
        <w:rPr>
          <w:rFonts w:ascii="Times New Roman" w:eastAsia="Times New Roman" w:hAnsi="Times New Roman" w:cs="Times New Roman"/>
          <w:sz w:val="28"/>
          <w:szCs w:val="28"/>
        </w:rPr>
        <w:t xml:space="preserve">щихся с 1 по 4 классы организовано во всех 16 общеобразовательных учреждениях. </w:t>
      </w:r>
    </w:p>
    <w:p w14:paraId="0420BD2B" w14:textId="77777777" w:rsidR="00606E3D" w:rsidRPr="00606E3D" w:rsidRDefault="00606E3D" w:rsidP="00606E3D">
      <w:pPr>
        <w:tabs>
          <w:tab w:val="left" w:pos="285"/>
          <w:tab w:val="left" w:pos="2127"/>
        </w:tabs>
        <w:spacing w:after="0" w:line="240" w:lineRule="auto"/>
        <w:ind w:firstLine="90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В начальной школе в 2023-2024 учебном году обучается 4474 учащихся, из них - 32 ребенка находятся на домашнем обучении, из них - 132 обучающихся с ограниченными возможностями здоровья, получающие двухразовое питание по субсидии,  4310 учащихся начальных классов охвачены бесплатным горячим питанием, в виде завтраков - 4076 (в первую смену) и в виде обедов - 234 (во вторую смену).</w:t>
      </w:r>
    </w:p>
    <w:p w14:paraId="7705DA3B" w14:textId="77777777" w:rsidR="00606E3D" w:rsidRPr="00606E3D" w:rsidRDefault="00606E3D" w:rsidP="00606E3D">
      <w:pPr>
        <w:tabs>
          <w:tab w:val="left" w:pos="285"/>
        </w:tabs>
        <w:spacing w:after="0" w:line="240" w:lineRule="auto"/>
        <w:ind w:firstLine="90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Горячее школьное питание в общеобразовательных учреждениях организовано согласно двухнедельного меню, согласованного Роспотребнадзором. </w:t>
      </w:r>
    </w:p>
    <w:p w14:paraId="369211CE" w14:textId="77777777" w:rsidR="00606E3D" w:rsidRPr="00606E3D" w:rsidRDefault="00606E3D" w:rsidP="00606E3D">
      <w:pPr>
        <w:tabs>
          <w:tab w:val="left" w:pos="285"/>
        </w:tabs>
        <w:spacing w:after="0" w:line="240" w:lineRule="auto"/>
        <w:ind w:firstLine="90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Школьное меню разработано для возрастной категории с 7 до 11 лет, стоимость завтрака составляет 68 руб. 50 коп., стоимость обеда – 100 руб. Для возрастной категории с 12 до 18 лет,  стоимость завтрака составляет 68 руб. 50 коп., стоимость обеда – 100 руб. (стоимость питания указана из расчета на 1 день без вычета дотации в 12 рублей). </w:t>
      </w:r>
    </w:p>
    <w:p w14:paraId="53338AF0" w14:textId="3465008C" w:rsidR="00606E3D" w:rsidRPr="00606E3D" w:rsidRDefault="00606E3D" w:rsidP="00F528F2">
      <w:pPr>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В 2023-2024 учебном году в 16 общеобразовательных учреждениях обучается 10623 учащихся, на начало учебного года общий охват учащихся, питающихся </w:t>
      </w:r>
      <w:r w:rsidR="00F528F2" w:rsidRPr="00606E3D">
        <w:rPr>
          <w:rFonts w:ascii="Times New Roman" w:eastAsia="Times New Roman" w:hAnsi="Times New Roman" w:cs="Times New Roman"/>
          <w:sz w:val="28"/>
          <w:szCs w:val="28"/>
        </w:rPr>
        <w:t>в школьной столовой,</w:t>
      </w:r>
      <w:r w:rsidRPr="00606E3D">
        <w:rPr>
          <w:rFonts w:ascii="Times New Roman" w:eastAsia="Times New Roman" w:hAnsi="Times New Roman" w:cs="Times New Roman"/>
          <w:sz w:val="28"/>
          <w:szCs w:val="28"/>
        </w:rPr>
        <w:t xml:space="preserve"> составлял - 97% (10315 человек). На конец учебного года охват учащихся горячим питанием составил 98% </w:t>
      </w:r>
      <w:r w:rsidR="00F528F2">
        <w:rPr>
          <w:rFonts w:ascii="Times New Roman" w:eastAsia="Times New Roman" w:hAnsi="Times New Roman" w:cs="Times New Roman"/>
          <w:sz w:val="28"/>
          <w:szCs w:val="28"/>
        </w:rPr>
        <w:t xml:space="preserve">                  </w:t>
      </w:r>
      <w:r w:rsidRPr="00606E3D">
        <w:rPr>
          <w:rFonts w:ascii="Times New Roman" w:eastAsia="Times New Roman" w:hAnsi="Times New Roman" w:cs="Times New Roman"/>
          <w:sz w:val="28"/>
          <w:szCs w:val="28"/>
        </w:rPr>
        <w:t xml:space="preserve">(10452 человек). Около 3 тысяч </w:t>
      </w:r>
      <w:r w:rsidR="00F528F2">
        <w:rPr>
          <w:rFonts w:ascii="Times New Roman" w:eastAsia="Times New Roman" w:hAnsi="Times New Roman" w:cs="Times New Roman"/>
          <w:sz w:val="28"/>
          <w:szCs w:val="28"/>
        </w:rPr>
        <w:t>об</w:t>
      </w:r>
      <w:r w:rsidRPr="00606E3D">
        <w:rPr>
          <w:rFonts w:ascii="Times New Roman" w:eastAsia="Times New Roman" w:hAnsi="Times New Roman" w:cs="Times New Roman"/>
          <w:sz w:val="28"/>
          <w:szCs w:val="28"/>
        </w:rPr>
        <w:t>уча</w:t>
      </w:r>
      <w:r w:rsidR="00F528F2">
        <w:rPr>
          <w:rFonts w:ascii="Times New Roman" w:eastAsia="Times New Roman" w:hAnsi="Times New Roman" w:cs="Times New Roman"/>
          <w:sz w:val="28"/>
          <w:szCs w:val="28"/>
        </w:rPr>
        <w:t>ю</w:t>
      </w:r>
      <w:r w:rsidRPr="00606E3D">
        <w:rPr>
          <w:rFonts w:ascii="Times New Roman" w:eastAsia="Times New Roman" w:hAnsi="Times New Roman" w:cs="Times New Roman"/>
          <w:sz w:val="28"/>
          <w:szCs w:val="28"/>
        </w:rPr>
        <w:t xml:space="preserve">щихся получали бесплатные завтраки на размер дотации. </w:t>
      </w:r>
    </w:p>
    <w:p w14:paraId="0FCA74FF" w14:textId="32D4061B" w:rsidR="00606E3D" w:rsidRPr="00606E3D" w:rsidRDefault="00606E3D" w:rsidP="00F528F2">
      <w:pPr>
        <w:spacing w:after="0" w:line="240" w:lineRule="auto"/>
        <w:jc w:val="center"/>
        <w:rPr>
          <w:rFonts w:ascii="Times New Roman" w:eastAsia="Times New Roman" w:hAnsi="Times New Roman" w:cs="Times New Roman"/>
          <w:b/>
          <w:i/>
          <w:sz w:val="28"/>
          <w:szCs w:val="28"/>
        </w:rPr>
      </w:pPr>
      <w:r w:rsidRPr="00606E3D">
        <w:rPr>
          <w:rFonts w:ascii="Times New Roman" w:eastAsia="Times New Roman" w:hAnsi="Times New Roman" w:cs="Times New Roman"/>
          <w:b/>
          <w:i/>
          <w:sz w:val="28"/>
          <w:szCs w:val="28"/>
          <w:lang w:val="en-US"/>
        </w:rPr>
        <w:lastRenderedPageBreak/>
        <w:t>C</w:t>
      </w:r>
      <w:r w:rsidR="00F528F2">
        <w:rPr>
          <w:rFonts w:ascii="Times New Roman" w:eastAsia="Times New Roman" w:hAnsi="Times New Roman" w:cs="Times New Roman"/>
          <w:b/>
          <w:i/>
          <w:sz w:val="28"/>
          <w:szCs w:val="28"/>
        </w:rPr>
        <w:t>портивно</w:t>
      </w:r>
      <w:r w:rsidRPr="00606E3D">
        <w:rPr>
          <w:rFonts w:ascii="Times New Roman" w:eastAsia="Times New Roman" w:hAnsi="Times New Roman" w:cs="Times New Roman"/>
          <w:b/>
          <w:i/>
          <w:sz w:val="28"/>
          <w:szCs w:val="28"/>
        </w:rPr>
        <w:t xml:space="preserve"> - оздоровительная работа</w:t>
      </w:r>
    </w:p>
    <w:p w14:paraId="64F711B5" w14:textId="10668FAB" w:rsidR="00606E3D" w:rsidRPr="00606E3D" w:rsidRDefault="00606E3D" w:rsidP="00606E3D">
      <w:pPr>
        <w:tabs>
          <w:tab w:val="num" w:pos="0"/>
        </w:tabs>
        <w:spacing w:after="0" w:line="240" w:lineRule="auto"/>
        <w:ind w:firstLine="72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В целях вовлечения </w:t>
      </w:r>
      <w:r w:rsidR="00F528F2">
        <w:rPr>
          <w:rFonts w:ascii="Times New Roman" w:eastAsia="Times New Roman" w:hAnsi="Times New Roman" w:cs="Times New Roman"/>
          <w:sz w:val="28"/>
          <w:szCs w:val="28"/>
        </w:rPr>
        <w:t>об</w:t>
      </w:r>
      <w:r w:rsidRPr="00606E3D">
        <w:rPr>
          <w:rFonts w:ascii="Times New Roman" w:eastAsia="Times New Roman" w:hAnsi="Times New Roman" w:cs="Times New Roman"/>
          <w:sz w:val="28"/>
          <w:szCs w:val="28"/>
        </w:rPr>
        <w:t>уча</w:t>
      </w:r>
      <w:r w:rsidR="00F528F2">
        <w:rPr>
          <w:rFonts w:ascii="Times New Roman" w:eastAsia="Times New Roman" w:hAnsi="Times New Roman" w:cs="Times New Roman"/>
          <w:sz w:val="28"/>
          <w:szCs w:val="28"/>
        </w:rPr>
        <w:t>ю</w:t>
      </w:r>
      <w:r w:rsidRPr="00606E3D">
        <w:rPr>
          <w:rFonts w:ascii="Times New Roman" w:eastAsia="Times New Roman" w:hAnsi="Times New Roman" w:cs="Times New Roman"/>
          <w:sz w:val="28"/>
          <w:szCs w:val="28"/>
        </w:rPr>
        <w:t>щихся в спортивную жизнь школ и города, организации детского досуга, укрепления и сохранения здоровья детей и подростков в 2023</w:t>
      </w:r>
      <w:r w:rsidR="00F528F2">
        <w:rPr>
          <w:rFonts w:ascii="Times New Roman" w:eastAsia="Times New Roman" w:hAnsi="Times New Roman" w:cs="Times New Roman"/>
          <w:sz w:val="28"/>
          <w:szCs w:val="28"/>
        </w:rPr>
        <w:t xml:space="preserve"> </w:t>
      </w:r>
      <w:r w:rsidRPr="00606E3D">
        <w:rPr>
          <w:rFonts w:ascii="Times New Roman" w:eastAsia="Times New Roman" w:hAnsi="Times New Roman" w:cs="Times New Roman"/>
          <w:sz w:val="28"/>
          <w:szCs w:val="28"/>
        </w:rPr>
        <w:t xml:space="preserve">- 2024 учебном году управлением образования совместно с образовательными учреждениями проведена следующая работа: </w:t>
      </w:r>
    </w:p>
    <w:p w14:paraId="756F39FF" w14:textId="77777777" w:rsidR="00606E3D" w:rsidRPr="00606E3D" w:rsidRDefault="00606E3D" w:rsidP="00606E3D">
      <w:pPr>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Проведен школьный и муниципальный этапы спортивных соревнований «Президентские состязания и игры» в которых приняло участие: </w:t>
      </w:r>
    </w:p>
    <w:p w14:paraId="4710E565" w14:textId="77777777" w:rsidR="00606E3D" w:rsidRPr="00606E3D" w:rsidRDefault="00606E3D" w:rsidP="00F528F2">
      <w:pPr>
        <w:spacing w:after="0" w:line="240" w:lineRule="auto"/>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школьный этап:</w:t>
      </w:r>
    </w:p>
    <w:p w14:paraId="6E3D33F9" w14:textId="2834A13C" w:rsidR="00606E3D" w:rsidRPr="00606E3D" w:rsidRDefault="00606E3D" w:rsidP="00606E3D">
      <w:pPr>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«Президентские состязания» - 7593 </w:t>
      </w:r>
      <w:r w:rsidR="00F528F2">
        <w:rPr>
          <w:rFonts w:ascii="Times New Roman" w:eastAsia="Times New Roman" w:hAnsi="Times New Roman" w:cs="Times New Roman"/>
          <w:sz w:val="28"/>
          <w:szCs w:val="28"/>
        </w:rPr>
        <w:t>об</w:t>
      </w:r>
      <w:r w:rsidRPr="00606E3D">
        <w:rPr>
          <w:rFonts w:ascii="Times New Roman" w:eastAsia="Times New Roman" w:hAnsi="Times New Roman" w:cs="Times New Roman"/>
          <w:sz w:val="28"/>
          <w:szCs w:val="28"/>
        </w:rPr>
        <w:t>уча</w:t>
      </w:r>
      <w:r w:rsidR="00F528F2">
        <w:rPr>
          <w:rFonts w:ascii="Times New Roman" w:eastAsia="Times New Roman" w:hAnsi="Times New Roman" w:cs="Times New Roman"/>
          <w:sz w:val="28"/>
          <w:szCs w:val="28"/>
        </w:rPr>
        <w:t>ю</w:t>
      </w:r>
      <w:r w:rsidRPr="00606E3D">
        <w:rPr>
          <w:rFonts w:ascii="Times New Roman" w:eastAsia="Times New Roman" w:hAnsi="Times New Roman" w:cs="Times New Roman"/>
          <w:sz w:val="28"/>
          <w:szCs w:val="28"/>
        </w:rPr>
        <w:t>щихся;</w:t>
      </w:r>
    </w:p>
    <w:p w14:paraId="3CFFC0F5" w14:textId="4A00F61B" w:rsidR="00606E3D" w:rsidRPr="00606E3D" w:rsidRDefault="00606E3D" w:rsidP="00606E3D">
      <w:pPr>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«Президентские игры» - 3689 </w:t>
      </w:r>
      <w:r w:rsidR="00F528F2">
        <w:rPr>
          <w:rFonts w:ascii="Times New Roman" w:eastAsia="Times New Roman" w:hAnsi="Times New Roman" w:cs="Times New Roman"/>
          <w:sz w:val="28"/>
          <w:szCs w:val="28"/>
        </w:rPr>
        <w:t>об</w:t>
      </w:r>
      <w:r w:rsidRPr="00606E3D">
        <w:rPr>
          <w:rFonts w:ascii="Times New Roman" w:eastAsia="Times New Roman" w:hAnsi="Times New Roman" w:cs="Times New Roman"/>
          <w:sz w:val="28"/>
          <w:szCs w:val="28"/>
        </w:rPr>
        <w:t>уча</w:t>
      </w:r>
      <w:r w:rsidR="00F528F2">
        <w:rPr>
          <w:rFonts w:ascii="Times New Roman" w:eastAsia="Times New Roman" w:hAnsi="Times New Roman" w:cs="Times New Roman"/>
          <w:sz w:val="28"/>
          <w:szCs w:val="28"/>
        </w:rPr>
        <w:t>ю</w:t>
      </w:r>
      <w:r w:rsidRPr="00606E3D">
        <w:rPr>
          <w:rFonts w:ascii="Times New Roman" w:eastAsia="Times New Roman" w:hAnsi="Times New Roman" w:cs="Times New Roman"/>
          <w:sz w:val="28"/>
          <w:szCs w:val="28"/>
        </w:rPr>
        <w:t>щихся;</w:t>
      </w:r>
    </w:p>
    <w:p w14:paraId="3A9A4741" w14:textId="77777777" w:rsidR="00606E3D" w:rsidRPr="00606E3D" w:rsidRDefault="00606E3D" w:rsidP="00F528F2">
      <w:pPr>
        <w:spacing w:after="0" w:line="240" w:lineRule="auto"/>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муниципальный этап:</w:t>
      </w:r>
    </w:p>
    <w:p w14:paraId="4BAC50B2" w14:textId="4A123269" w:rsidR="00606E3D" w:rsidRPr="00606E3D" w:rsidRDefault="00606E3D" w:rsidP="00606E3D">
      <w:pPr>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«Президентские состязания» - 368 </w:t>
      </w:r>
      <w:r w:rsidR="00F528F2">
        <w:rPr>
          <w:rFonts w:ascii="Times New Roman" w:eastAsia="Times New Roman" w:hAnsi="Times New Roman" w:cs="Times New Roman"/>
          <w:sz w:val="28"/>
          <w:szCs w:val="28"/>
        </w:rPr>
        <w:t>об</w:t>
      </w:r>
      <w:r w:rsidRPr="00606E3D">
        <w:rPr>
          <w:rFonts w:ascii="Times New Roman" w:eastAsia="Times New Roman" w:hAnsi="Times New Roman" w:cs="Times New Roman"/>
          <w:sz w:val="28"/>
          <w:szCs w:val="28"/>
        </w:rPr>
        <w:t>уча</w:t>
      </w:r>
      <w:r w:rsidR="00F528F2">
        <w:rPr>
          <w:rFonts w:ascii="Times New Roman" w:eastAsia="Times New Roman" w:hAnsi="Times New Roman" w:cs="Times New Roman"/>
          <w:sz w:val="28"/>
          <w:szCs w:val="28"/>
        </w:rPr>
        <w:t>ю</w:t>
      </w:r>
      <w:r w:rsidRPr="00606E3D">
        <w:rPr>
          <w:rFonts w:ascii="Times New Roman" w:eastAsia="Times New Roman" w:hAnsi="Times New Roman" w:cs="Times New Roman"/>
          <w:sz w:val="28"/>
          <w:szCs w:val="28"/>
        </w:rPr>
        <w:t>щихся;</w:t>
      </w:r>
    </w:p>
    <w:p w14:paraId="2CA08C77" w14:textId="2B7CE3B4" w:rsidR="00606E3D" w:rsidRPr="00606E3D" w:rsidRDefault="00606E3D" w:rsidP="00606E3D">
      <w:pPr>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«Президентские игры» - 180 </w:t>
      </w:r>
      <w:r w:rsidR="00F528F2">
        <w:rPr>
          <w:rFonts w:ascii="Times New Roman" w:eastAsia="Times New Roman" w:hAnsi="Times New Roman" w:cs="Times New Roman"/>
          <w:sz w:val="28"/>
          <w:szCs w:val="28"/>
        </w:rPr>
        <w:t>об</w:t>
      </w:r>
      <w:r w:rsidRPr="00606E3D">
        <w:rPr>
          <w:rFonts w:ascii="Times New Roman" w:eastAsia="Times New Roman" w:hAnsi="Times New Roman" w:cs="Times New Roman"/>
          <w:sz w:val="28"/>
          <w:szCs w:val="28"/>
        </w:rPr>
        <w:t>уча</w:t>
      </w:r>
      <w:r w:rsidR="00F528F2">
        <w:rPr>
          <w:rFonts w:ascii="Times New Roman" w:eastAsia="Times New Roman" w:hAnsi="Times New Roman" w:cs="Times New Roman"/>
          <w:sz w:val="28"/>
          <w:szCs w:val="28"/>
        </w:rPr>
        <w:t>ю</w:t>
      </w:r>
      <w:r w:rsidRPr="00606E3D">
        <w:rPr>
          <w:rFonts w:ascii="Times New Roman" w:eastAsia="Times New Roman" w:hAnsi="Times New Roman" w:cs="Times New Roman"/>
          <w:sz w:val="28"/>
          <w:szCs w:val="28"/>
        </w:rPr>
        <w:t>щихся.</w:t>
      </w:r>
    </w:p>
    <w:p w14:paraId="263975DE" w14:textId="470E2989" w:rsidR="00606E3D" w:rsidRPr="00606E3D" w:rsidRDefault="00606E3D" w:rsidP="00606E3D">
      <w:pPr>
        <w:tabs>
          <w:tab w:val="num" w:pos="0"/>
        </w:tabs>
        <w:spacing w:after="0" w:line="240" w:lineRule="auto"/>
        <w:ind w:firstLine="720"/>
        <w:jc w:val="both"/>
        <w:rPr>
          <w:rFonts w:ascii="Times New Roman" w:eastAsia="Times New Roman" w:hAnsi="Times New Roman" w:cs="Times New Roman"/>
          <w:sz w:val="28"/>
          <w:szCs w:val="28"/>
        </w:rPr>
      </w:pPr>
      <w:r w:rsidRPr="00606E3D">
        <w:rPr>
          <w:rFonts w:ascii="Times New Roman" w:eastAsia="Times New Roman" w:hAnsi="Times New Roman" w:cs="Times New Roman"/>
          <w:spacing w:val="-6"/>
          <w:sz w:val="28"/>
          <w:szCs w:val="24"/>
        </w:rPr>
        <w:t xml:space="preserve">В целях повышения эффективности физкультурного образования обучающихся и вовлечения их в систематические занятия физической культурой в 2023-2024 учебном году проводился обязательный региональный зачет по предмету «Физическая культура» для учащихся 4-х, 9-х, 10-х классов (в том числе для </w:t>
      </w:r>
      <w:r w:rsidR="00F528F2">
        <w:rPr>
          <w:rFonts w:ascii="Times New Roman" w:eastAsia="Times New Roman" w:hAnsi="Times New Roman" w:cs="Times New Roman"/>
          <w:spacing w:val="-6"/>
          <w:sz w:val="28"/>
          <w:szCs w:val="24"/>
        </w:rPr>
        <w:t>об</w:t>
      </w:r>
      <w:r w:rsidRPr="00606E3D">
        <w:rPr>
          <w:rFonts w:ascii="Times New Roman" w:eastAsia="Times New Roman" w:hAnsi="Times New Roman" w:cs="Times New Roman"/>
          <w:spacing w:val="-6"/>
          <w:sz w:val="28"/>
          <w:szCs w:val="24"/>
        </w:rPr>
        <w:t>уча</w:t>
      </w:r>
      <w:r w:rsidR="00F528F2">
        <w:rPr>
          <w:rFonts w:ascii="Times New Roman" w:eastAsia="Times New Roman" w:hAnsi="Times New Roman" w:cs="Times New Roman"/>
          <w:spacing w:val="-6"/>
          <w:sz w:val="28"/>
          <w:szCs w:val="24"/>
        </w:rPr>
        <w:t>ю</w:t>
      </w:r>
      <w:r w:rsidRPr="00606E3D">
        <w:rPr>
          <w:rFonts w:ascii="Times New Roman" w:eastAsia="Times New Roman" w:hAnsi="Times New Roman" w:cs="Times New Roman"/>
          <w:spacing w:val="-6"/>
          <w:sz w:val="28"/>
          <w:szCs w:val="24"/>
        </w:rPr>
        <w:t xml:space="preserve">щихся, отнесенных по состоянию здоровья к специальной медицинской группе для занятий физической культурой).  </w:t>
      </w:r>
      <w:r w:rsidRPr="00606E3D">
        <w:rPr>
          <w:rFonts w:ascii="Times New Roman" w:eastAsia="Times New Roman" w:hAnsi="Times New Roman" w:cs="Times New Roman"/>
          <w:spacing w:val="-6"/>
          <w:sz w:val="28"/>
          <w:szCs w:val="28"/>
        </w:rPr>
        <w:t xml:space="preserve">В сдаче зачета приняло участие 2506 </w:t>
      </w:r>
      <w:r w:rsidR="00F528F2">
        <w:rPr>
          <w:rFonts w:ascii="Times New Roman" w:eastAsia="Times New Roman" w:hAnsi="Times New Roman" w:cs="Times New Roman"/>
          <w:spacing w:val="-6"/>
          <w:sz w:val="28"/>
          <w:szCs w:val="28"/>
        </w:rPr>
        <w:t>об</w:t>
      </w:r>
      <w:r w:rsidRPr="00606E3D">
        <w:rPr>
          <w:rFonts w:ascii="Times New Roman" w:eastAsia="Times New Roman" w:hAnsi="Times New Roman" w:cs="Times New Roman"/>
          <w:spacing w:val="-6"/>
          <w:sz w:val="28"/>
          <w:szCs w:val="28"/>
        </w:rPr>
        <w:t>уча</w:t>
      </w:r>
      <w:r w:rsidR="00F528F2">
        <w:rPr>
          <w:rFonts w:ascii="Times New Roman" w:eastAsia="Times New Roman" w:hAnsi="Times New Roman" w:cs="Times New Roman"/>
          <w:spacing w:val="-6"/>
          <w:sz w:val="28"/>
          <w:szCs w:val="28"/>
        </w:rPr>
        <w:t>ю</w:t>
      </w:r>
      <w:r w:rsidRPr="00606E3D">
        <w:rPr>
          <w:rFonts w:ascii="Times New Roman" w:eastAsia="Times New Roman" w:hAnsi="Times New Roman" w:cs="Times New Roman"/>
          <w:spacing w:val="-6"/>
          <w:sz w:val="28"/>
          <w:szCs w:val="28"/>
        </w:rPr>
        <w:t xml:space="preserve">щихся: 4 классы - 1138 человек; 9 классы - 1014 человек; 10 классы - 354 человек. Не допущенных до экзамена учащихся не было, по состоянию здоровья от сдачи обязательного зачета освобождено 5 человек.  </w:t>
      </w:r>
    </w:p>
    <w:p w14:paraId="056B87D0" w14:textId="77777777" w:rsidR="00606E3D" w:rsidRPr="00606E3D" w:rsidRDefault="00606E3D" w:rsidP="00606E3D">
      <w:pPr>
        <w:tabs>
          <w:tab w:val="num" w:pos="0"/>
        </w:tabs>
        <w:spacing w:after="0" w:line="240" w:lineRule="auto"/>
        <w:ind w:firstLine="72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Традиционно учащиеся школ муниципального образования город Новотроицк принимают активное участие в спортивных мероприятиях, организованных комитетам по физической культуры МО город Новотроицк: городские соревнования по легкой атлетике, волейболу. </w:t>
      </w:r>
    </w:p>
    <w:p w14:paraId="0945F8F4" w14:textId="77777777" w:rsidR="00606E3D" w:rsidRPr="00606E3D" w:rsidRDefault="00606E3D" w:rsidP="00606E3D">
      <w:pPr>
        <w:tabs>
          <w:tab w:val="num" w:pos="0"/>
        </w:tabs>
        <w:spacing w:after="0" w:line="240" w:lineRule="auto"/>
        <w:ind w:firstLine="72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На базе каждого общеобразовательного учреждения ведется активная работа школьных спортивных клубов, главной целью которых остается привлечения обучающихся, родителей и педагогических работников муниципальных общеобразовательных учреждений города Новотроицк, к регулярным занятиям физической культурой и спортом, по формированию здорового образа жизни, организации активного отдыха, повышение уровня физического развития, объединения  действий участников образовательного процесса по формированию школы - территории здоровья.  </w:t>
      </w:r>
    </w:p>
    <w:p w14:paraId="5C6C5991" w14:textId="21C9955B" w:rsidR="00606E3D" w:rsidRPr="00F528F2" w:rsidRDefault="00F528F2" w:rsidP="00F528F2">
      <w:pPr>
        <w:tabs>
          <w:tab w:val="num" w:pos="0"/>
        </w:tabs>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51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8"/>
        <w:gridCol w:w="1561"/>
        <w:gridCol w:w="2189"/>
        <w:gridCol w:w="3420"/>
      </w:tblGrid>
      <w:tr w:rsidR="00606E3D" w:rsidRPr="00606E3D" w14:paraId="1E2261F6" w14:textId="77777777" w:rsidTr="0061071E">
        <w:tc>
          <w:tcPr>
            <w:tcW w:w="2298" w:type="dxa"/>
          </w:tcPr>
          <w:p w14:paraId="43B500F8"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Муниципальное образование г. Новотроицк</w:t>
            </w:r>
          </w:p>
        </w:tc>
        <w:tc>
          <w:tcPr>
            <w:tcW w:w="1561" w:type="dxa"/>
          </w:tcPr>
          <w:p w14:paraId="11F2F626"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Кол-во ОУ</w:t>
            </w:r>
          </w:p>
        </w:tc>
        <w:tc>
          <w:tcPr>
            <w:tcW w:w="2189" w:type="dxa"/>
          </w:tcPr>
          <w:p w14:paraId="30D9D14B"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Кол-во ШСК</w:t>
            </w:r>
          </w:p>
        </w:tc>
        <w:tc>
          <w:tcPr>
            <w:tcW w:w="3420" w:type="dxa"/>
          </w:tcPr>
          <w:p w14:paraId="2F3EFAA5"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Кол-во занимающихся в ШСК</w:t>
            </w:r>
          </w:p>
        </w:tc>
      </w:tr>
      <w:tr w:rsidR="00606E3D" w:rsidRPr="00606E3D" w14:paraId="0F83BAF0" w14:textId="77777777" w:rsidTr="0061071E">
        <w:tc>
          <w:tcPr>
            <w:tcW w:w="2298" w:type="dxa"/>
          </w:tcPr>
          <w:p w14:paraId="2814E1ED"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Городские ОУ</w:t>
            </w:r>
          </w:p>
        </w:tc>
        <w:tc>
          <w:tcPr>
            <w:tcW w:w="1561" w:type="dxa"/>
          </w:tcPr>
          <w:p w14:paraId="442C067B"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11</w:t>
            </w:r>
          </w:p>
        </w:tc>
        <w:tc>
          <w:tcPr>
            <w:tcW w:w="2189" w:type="dxa"/>
          </w:tcPr>
          <w:p w14:paraId="68017E2A"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11</w:t>
            </w:r>
          </w:p>
        </w:tc>
        <w:tc>
          <w:tcPr>
            <w:tcW w:w="3420" w:type="dxa"/>
          </w:tcPr>
          <w:p w14:paraId="1C51F72A"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8905</w:t>
            </w:r>
          </w:p>
        </w:tc>
      </w:tr>
      <w:tr w:rsidR="00606E3D" w:rsidRPr="00606E3D" w14:paraId="76E1268D" w14:textId="77777777" w:rsidTr="0061071E">
        <w:tc>
          <w:tcPr>
            <w:tcW w:w="2298" w:type="dxa"/>
          </w:tcPr>
          <w:p w14:paraId="4BA730E6"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Сельские ОУ</w:t>
            </w:r>
          </w:p>
        </w:tc>
        <w:tc>
          <w:tcPr>
            <w:tcW w:w="1561" w:type="dxa"/>
          </w:tcPr>
          <w:p w14:paraId="680BCBBB"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5</w:t>
            </w:r>
          </w:p>
        </w:tc>
        <w:tc>
          <w:tcPr>
            <w:tcW w:w="2189" w:type="dxa"/>
          </w:tcPr>
          <w:p w14:paraId="2793BF85"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5</w:t>
            </w:r>
          </w:p>
        </w:tc>
        <w:tc>
          <w:tcPr>
            <w:tcW w:w="3420" w:type="dxa"/>
          </w:tcPr>
          <w:p w14:paraId="6A270B15"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402</w:t>
            </w:r>
          </w:p>
        </w:tc>
      </w:tr>
      <w:tr w:rsidR="00606E3D" w:rsidRPr="00606E3D" w14:paraId="6519CD3F" w14:textId="77777777" w:rsidTr="0061071E">
        <w:tc>
          <w:tcPr>
            <w:tcW w:w="2298" w:type="dxa"/>
            <w:shd w:val="clear" w:color="auto" w:fill="00FFFF"/>
          </w:tcPr>
          <w:p w14:paraId="3690EE14"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Всего</w:t>
            </w:r>
          </w:p>
        </w:tc>
        <w:tc>
          <w:tcPr>
            <w:tcW w:w="1561" w:type="dxa"/>
            <w:shd w:val="clear" w:color="auto" w:fill="00FFFF"/>
          </w:tcPr>
          <w:p w14:paraId="710A3CAB"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16</w:t>
            </w:r>
          </w:p>
        </w:tc>
        <w:tc>
          <w:tcPr>
            <w:tcW w:w="2189" w:type="dxa"/>
            <w:shd w:val="clear" w:color="auto" w:fill="00FFFF"/>
          </w:tcPr>
          <w:p w14:paraId="30C6704C"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16</w:t>
            </w:r>
          </w:p>
        </w:tc>
        <w:tc>
          <w:tcPr>
            <w:tcW w:w="3420" w:type="dxa"/>
            <w:shd w:val="clear" w:color="auto" w:fill="00FFFF"/>
          </w:tcPr>
          <w:p w14:paraId="47CED6F8" w14:textId="77777777" w:rsidR="00606E3D" w:rsidRPr="00606E3D" w:rsidRDefault="00606E3D" w:rsidP="00606E3D">
            <w:pPr>
              <w:spacing w:after="0" w:line="240" w:lineRule="auto"/>
              <w:jc w:val="center"/>
              <w:rPr>
                <w:rFonts w:ascii="Times New Roman" w:eastAsia="Times New Roman" w:hAnsi="Times New Roman" w:cs="Times New Roman"/>
                <w:sz w:val="24"/>
                <w:szCs w:val="24"/>
              </w:rPr>
            </w:pPr>
            <w:r w:rsidRPr="00606E3D">
              <w:rPr>
                <w:rFonts w:ascii="Times New Roman" w:eastAsia="Times New Roman" w:hAnsi="Times New Roman" w:cs="Times New Roman"/>
                <w:sz w:val="24"/>
                <w:szCs w:val="24"/>
              </w:rPr>
              <w:t>9307</w:t>
            </w:r>
          </w:p>
        </w:tc>
      </w:tr>
    </w:tbl>
    <w:p w14:paraId="29E3CBF8" w14:textId="77777777" w:rsidR="00606E3D" w:rsidRPr="00606E3D" w:rsidRDefault="00606E3D" w:rsidP="00606E3D">
      <w:pPr>
        <w:spacing w:after="0" w:line="240" w:lineRule="auto"/>
        <w:ind w:firstLine="720"/>
        <w:jc w:val="both"/>
        <w:rPr>
          <w:rFonts w:ascii="Times New Roman" w:eastAsia="Times New Roman" w:hAnsi="Times New Roman" w:cs="Times New Roman"/>
          <w:sz w:val="28"/>
          <w:szCs w:val="28"/>
        </w:rPr>
      </w:pPr>
    </w:p>
    <w:p w14:paraId="6D310BE2" w14:textId="26480415" w:rsidR="00606E3D" w:rsidRDefault="00606E3D" w:rsidP="00F528F2">
      <w:pPr>
        <w:spacing w:after="0" w:line="240" w:lineRule="auto"/>
        <w:ind w:firstLine="72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lastRenderedPageBreak/>
        <w:t xml:space="preserve">На территории МО г.Новотроицк действует 8 детских клубов по месту </w:t>
      </w:r>
      <w:r w:rsidR="00F528F2" w:rsidRPr="00606E3D">
        <w:rPr>
          <w:rFonts w:ascii="Times New Roman" w:eastAsia="Times New Roman" w:hAnsi="Times New Roman" w:cs="Times New Roman"/>
          <w:sz w:val="28"/>
          <w:szCs w:val="28"/>
        </w:rPr>
        <w:t>жительства,</w:t>
      </w:r>
      <w:r w:rsidRPr="00606E3D">
        <w:rPr>
          <w:rFonts w:ascii="Times New Roman" w:eastAsia="Times New Roman" w:hAnsi="Times New Roman" w:cs="Times New Roman"/>
          <w:sz w:val="28"/>
          <w:szCs w:val="28"/>
        </w:rPr>
        <w:t xml:space="preserve"> в которых организована лига дворового футбола (140 человек), и общефизическое развитие (100 человек). </w:t>
      </w:r>
      <w:r w:rsidR="00F528F2" w:rsidRPr="00606E3D">
        <w:rPr>
          <w:rFonts w:ascii="Times New Roman" w:eastAsia="Times New Roman" w:hAnsi="Times New Roman" w:cs="Times New Roman"/>
          <w:sz w:val="28"/>
          <w:szCs w:val="28"/>
        </w:rPr>
        <w:t>Также работает</w:t>
      </w:r>
      <w:r w:rsidRPr="00606E3D">
        <w:rPr>
          <w:rFonts w:ascii="Times New Roman" w:eastAsia="Times New Roman" w:hAnsi="Times New Roman" w:cs="Times New Roman"/>
          <w:sz w:val="28"/>
          <w:szCs w:val="28"/>
        </w:rPr>
        <w:t xml:space="preserve"> клуб "САМБО - 78" </w:t>
      </w:r>
      <w:r w:rsidR="00F528F2" w:rsidRPr="00606E3D">
        <w:rPr>
          <w:rFonts w:ascii="Times New Roman" w:eastAsia="Times New Roman" w:hAnsi="Times New Roman" w:cs="Times New Roman"/>
          <w:sz w:val="28"/>
          <w:szCs w:val="28"/>
        </w:rPr>
        <w:t>и объединение</w:t>
      </w:r>
      <w:r w:rsidRPr="00606E3D">
        <w:rPr>
          <w:rFonts w:ascii="Times New Roman" w:eastAsia="Times New Roman" w:hAnsi="Times New Roman" w:cs="Times New Roman"/>
          <w:sz w:val="28"/>
          <w:szCs w:val="28"/>
        </w:rPr>
        <w:t xml:space="preserve"> "Вольная борьба", в которых занимается 480 обучающихся. </w:t>
      </w:r>
    </w:p>
    <w:p w14:paraId="33D15127" w14:textId="77777777" w:rsidR="00F528F2" w:rsidRPr="00F528F2" w:rsidRDefault="00F528F2" w:rsidP="00F528F2">
      <w:pPr>
        <w:spacing w:after="0" w:line="240" w:lineRule="auto"/>
        <w:ind w:firstLine="720"/>
        <w:jc w:val="both"/>
        <w:rPr>
          <w:rFonts w:ascii="Times New Roman" w:eastAsia="Times New Roman" w:hAnsi="Times New Roman" w:cs="Times New Roman"/>
          <w:sz w:val="28"/>
          <w:szCs w:val="28"/>
        </w:rPr>
      </w:pPr>
    </w:p>
    <w:p w14:paraId="14637A4B" w14:textId="15D42F1F" w:rsidR="00606E3D" w:rsidRPr="00F528F2" w:rsidRDefault="00606E3D" w:rsidP="00F528F2">
      <w:pPr>
        <w:spacing w:after="0" w:line="240" w:lineRule="atLeast"/>
        <w:contextualSpacing/>
        <w:jc w:val="center"/>
        <w:rPr>
          <w:rFonts w:ascii="Times New Roman" w:eastAsia="Times New Roman" w:hAnsi="Times New Roman" w:cs="Times New Roman"/>
          <w:b/>
          <w:i/>
          <w:sz w:val="28"/>
          <w:szCs w:val="28"/>
        </w:rPr>
      </w:pPr>
      <w:r w:rsidRPr="00606E3D">
        <w:rPr>
          <w:rFonts w:ascii="Times New Roman" w:eastAsia="Times New Roman" w:hAnsi="Times New Roman" w:cs="Times New Roman"/>
          <w:b/>
          <w:i/>
          <w:sz w:val="28"/>
          <w:szCs w:val="28"/>
        </w:rPr>
        <w:t>Состояние охраны труда, противопожарной и антитеррористической защищенности образовательных учреждений</w:t>
      </w:r>
    </w:p>
    <w:p w14:paraId="47573FA6" w14:textId="77777777" w:rsidR="00606E3D" w:rsidRPr="00606E3D" w:rsidRDefault="00606E3D" w:rsidP="00606E3D">
      <w:pPr>
        <w:adjustRightInd w:val="0"/>
        <w:spacing w:after="0" w:line="240" w:lineRule="auto"/>
        <w:ind w:firstLine="540"/>
        <w:jc w:val="both"/>
        <w:rPr>
          <w:rFonts w:ascii="Times New Roman" w:eastAsia="Times New Roman" w:hAnsi="Times New Roman" w:cs="Times New Roman"/>
          <w:color w:val="FF0000"/>
          <w:sz w:val="28"/>
          <w:szCs w:val="28"/>
        </w:rPr>
      </w:pPr>
      <w:r w:rsidRPr="00606E3D">
        <w:rPr>
          <w:rFonts w:ascii="Times New Roman" w:eastAsia="Times New Roman" w:hAnsi="Times New Roman" w:cs="Times New Roman"/>
          <w:sz w:val="28"/>
          <w:szCs w:val="28"/>
        </w:rPr>
        <w:t>В системе образования города Новотроицка 44 учреждений, из них средних образовательных школ – 14, основных общеобразовательных школ – 2, дошкольных образовательных учреждений – 24, учреждений дополнительного образования – 3. Систематически в образовательных учреждениях проводится обучение по охране труда руководителей, членов комиссий и педагогических работников образовательных учреждений.</w:t>
      </w:r>
    </w:p>
    <w:p w14:paraId="7931AA2E" w14:textId="77777777" w:rsidR="00606E3D" w:rsidRPr="00606E3D" w:rsidRDefault="00606E3D" w:rsidP="00606E3D">
      <w:pPr>
        <w:adjustRightInd w:val="0"/>
        <w:spacing w:after="0" w:line="240" w:lineRule="auto"/>
        <w:ind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Вопросы организации безопасных условий жизнедеятельности работников, учащихся и воспитанников образовательных учреждений рассматриваются на совещаниях руководителей образовательных учреждений. </w:t>
      </w:r>
    </w:p>
    <w:p w14:paraId="015A8F9D" w14:textId="77777777" w:rsidR="00606E3D" w:rsidRPr="00606E3D" w:rsidRDefault="00606E3D" w:rsidP="00606E3D">
      <w:pPr>
        <w:adjustRightInd w:val="0"/>
        <w:spacing w:after="0" w:line="240" w:lineRule="auto"/>
        <w:ind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Ежегодно в образовательных учреждениях создаются приказы на начало учебного года о назначении лиц, ответственных ха охрану труда. Проводится проверка готовности образовательных учреждений к началу учебного года с выдачей актов-разрешений на проведение занятий в мастерских, кабинетах физики, химии, информатики, спортивных залах.</w:t>
      </w:r>
    </w:p>
    <w:p w14:paraId="0A4438E7" w14:textId="77777777" w:rsidR="00606E3D" w:rsidRPr="00606E3D" w:rsidRDefault="00606E3D" w:rsidP="00606E3D">
      <w:pPr>
        <w:adjustRightInd w:val="0"/>
        <w:spacing w:after="0" w:line="240" w:lineRule="auto"/>
        <w:ind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В учреждениях проводятся инструктажи по охране труда, заведены журналы регистрации вводного и на рабочем месте инструктажей по охране труда, журналы регистрации несчастных случаев с сотрудниками и учащимися, разработаны должностные инструкции на работников и инструкции по охране труда по профессиям и видам проводимых работ.</w:t>
      </w:r>
    </w:p>
    <w:p w14:paraId="7647B89A" w14:textId="77777777" w:rsidR="00606E3D" w:rsidRPr="00606E3D" w:rsidRDefault="00606E3D" w:rsidP="00606E3D">
      <w:pPr>
        <w:adjustRightInd w:val="0"/>
        <w:spacing w:after="0" w:line="240" w:lineRule="auto"/>
        <w:ind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Ежегодно для сотрудников образовательных учреждений организовано прохождение предварительных и периодических медицинских осмотров на основании договоров, заключенных между образовательными и медицинскими учреждениями.</w:t>
      </w:r>
    </w:p>
    <w:p w14:paraId="3881EA9D" w14:textId="45915291" w:rsidR="00606E3D" w:rsidRPr="00606E3D" w:rsidRDefault="00606E3D" w:rsidP="00606E3D">
      <w:pPr>
        <w:adjustRightInd w:val="0"/>
        <w:spacing w:after="0" w:line="240" w:lineRule="auto"/>
        <w:ind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В 2023-2024 учебном году в образовательных учреждениях города не зарегистрированы несчастные случаи среди сотрудников, среди </w:t>
      </w:r>
      <w:r w:rsidR="00F528F2">
        <w:rPr>
          <w:rFonts w:ascii="Times New Roman" w:eastAsia="Times New Roman" w:hAnsi="Times New Roman" w:cs="Times New Roman"/>
          <w:sz w:val="28"/>
          <w:szCs w:val="28"/>
        </w:rPr>
        <w:t>об</w:t>
      </w:r>
      <w:r w:rsidRPr="00606E3D">
        <w:rPr>
          <w:rFonts w:ascii="Times New Roman" w:eastAsia="Times New Roman" w:hAnsi="Times New Roman" w:cs="Times New Roman"/>
          <w:sz w:val="28"/>
          <w:szCs w:val="28"/>
        </w:rPr>
        <w:t>уча</w:t>
      </w:r>
      <w:r w:rsidR="00F528F2">
        <w:rPr>
          <w:rFonts w:ascii="Times New Roman" w:eastAsia="Times New Roman" w:hAnsi="Times New Roman" w:cs="Times New Roman"/>
          <w:sz w:val="28"/>
          <w:szCs w:val="28"/>
        </w:rPr>
        <w:t>ю</w:t>
      </w:r>
      <w:r w:rsidRPr="00606E3D">
        <w:rPr>
          <w:rFonts w:ascii="Times New Roman" w:eastAsia="Times New Roman" w:hAnsi="Times New Roman" w:cs="Times New Roman"/>
          <w:sz w:val="28"/>
          <w:szCs w:val="28"/>
        </w:rPr>
        <w:t xml:space="preserve">щихся и воспитанников зарегистрировано 9 несчастных случаев, произошедших в образовательных учреждениях со средней степенью тяжести. </w:t>
      </w:r>
    </w:p>
    <w:p w14:paraId="6B12523D" w14:textId="77777777" w:rsidR="00606E3D" w:rsidRPr="00606E3D" w:rsidRDefault="00606E3D" w:rsidP="00606E3D">
      <w:pPr>
        <w:spacing w:after="0" w:line="240" w:lineRule="auto"/>
        <w:ind w:firstLine="567"/>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В целях обеспечения комплексной безопасности и                                        антитеррористической защищенности образовательных учреждений города проводится комплекс мероприятий:</w:t>
      </w:r>
    </w:p>
    <w:p w14:paraId="38E9D9C2" w14:textId="0820733C" w:rsidR="00606E3D" w:rsidRPr="00606E3D" w:rsidRDefault="00606E3D" w:rsidP="00606E3D">
      <w:pPr>
        <w:spacing w:after="0" w:line="240" w:lineRule="auto"/>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 во всех образовательных учреждениях имеется кнопка экстренного вызова сотрудников полиции (брелок, стационарная кнопка, мобильный телефон) с выводом сигналов тревоги на пульт централизованного отдела вневедомственной охраны, работоспособность которой ежедневно </w:t>
      </w:r>
      <w:r w:rsidRPr="00606E3D">
        <w:rPr>
          <w:rFonts w:ascii="Times New Roman" w:eastAsia="Times New Roman" w:hAnsi="Times New Roman" w:cs="Times New Roman"/>
          <w:sz w:val="28"/>
          <w:szCs w:val="28"/>
        </w:rPr>
        <w:lastRenderedPageBreak/>
        <w:t>проверяется сотрудниками образовательных учреждений с занесением сведений в журнал проверок;</w:t>
      </w:r>
    </w:p>
    <w:p w14:paraId="7E53BB05" w14:textId="77777777" w:rsidR="00606E3D" w:rsidRPr="00606E3D" w:rsidRDefault="00606E3D" w:rsidP="00606E3D">
      <w:pPr>
        <w:spacing w:after="0" w:line="240" w:lineRule="auto"/>
        <w:ind w:firstLine="708"/>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в каждом учреждении образования организован пропускной режим сотрудниками организации (вахтером, дежурным, сторожами) и частными охранниками, в 2023-2024 учебном году с сентября по май в городских общеобразовательных учреждениях третьей категории заключен гражданско-правовой договор с частной лицензированной охраной; </w:t>
      </w:r>
    </w:p>
    <w:p w14:paraId="6D3A9CF5" w14:textId="73196FE5" w:rsidR="00606E3D" w:rsidRPr="00606E3D" w:rsidRDefault="00606E3D" w:rsidP="00606E3D">
      <w:pPr>
        <w:spacing w:after="0" w:line="240" w:lineRule="auto"/>
        <w:ind w:firstLine="708"/>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- 10 общеобразовательных учреждений обеспечены внутренним видеонаблюдением, 16 общеобразовательных учреждений и 17 дошкольных образовательных учреждений обеспечены наружным видеонаблюдением;                                                                                                                                                   </w:t>
      </w:r>
    </w:p>
    <w:p w14:paraId="7CA463CD" w14:textId="31E6A19F" w:rsidR="00606E3D" w:rsidRPr="00606E3D" w:rsidRDefault="00606E3D" w:rsidP="00606E3D">
      <w:pPr>
        <w:spacing w:after="0" w:line="240" w:lineRule="auto"/>
        <w:ind w:firstLine="708"/>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w:t>
      </w:r>
      <w:r w:rsidRPr="00606E3D">
        <w:rPr>
          <w:rFonts w:ascii="Times New Roman" w:eastAsia="Times New Roman" w:hAnsi="Times New Roman" w:cs="Times New Roman"/>
          <w:snapToGrid w:val="0"/>
          <w:sz w:val="28"/>
          <w:szCs w:val="28"/>
        </w:rPr>
        <w:t xml:space="preserve">во всех образовательных учреждениях установлены АПС и </w:t>
      </w:r>
      <w:r w:rsidRPr="00606E3D">
        <w:rPr>
          <w:rFonts w:ascii="Times New Roman" w:eastAsia="Times New Roman" w:hAnsi="Times New Roman" w:cs="Times New Roman"/>
          <w:sz w:val="28"/>
          <w:szCs w:val="28"/>
        </w:rPr>
        <w:t xml:space="preserve">СОУЭ оборудования, дублирующего сигнал на пульт пожарной охраны; </w:t>
      </w:r>
    </w:p>
    <w:p w14:paraId="4995B8F7" w14:textId="77777777" w:rsidR="00606E3D" w:rsidRPr="00606E3D" w:rsidRDefault="00606E3D" w:rsidP="00606E3D">
      <w:pPr>
        <w:spacing w:after="0" w:line="240" w:lineRule="auto"/>
        <w:ind w:firstLine="72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обеспечено свободное открытие дверей эвакуационных выходов                изнутри (без ключа) в каждом образовательном учреждении, а также не             допускается загромождение путей эвакуации и эвакуационных выходов;</w:t>
      </w:r>
    </w:p>
    <w:p w14:paraId="0FE5C190" w14:textId="77777777" w:rsidR="00606E3D" w:rsidRPr="00606E3D" w:rsidRDefault="00606E3D" w:rsidP="00606E3D">
      <w:pPr>
        <w:spacing w:after="0" w:line="240" w:lineRule="auto"/>
        <w:ind w:firstLine="72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в каждом учреждении образования разработаны инструкции по порядку действий в случае возникновения угрозы или совершения террористических актов и иных противоправных действий, а также во время проведения массовых мероприятий; </w:t>
      </w:r>
    </w:p>
    <w:p w14:paraId="7C3F5F04" w14:textId="77777777" w:rsidR="00606E3D" w:rsidRPr="00606E3D" w:rsidRDefault="00606E3D" w:rsidP="00606E3D">
      <w:pPr>
        <w:spacing w:after="0" w:line="240" w:lineRule="auto"/>
        <w:ind w:firstLine="72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учебно-тренировочные эвакуации с сотрудниками и воспитанниками по отработке действий в случае возникновения угрозы или совершения террористического акта и иных противоправных действий в системе проводятся в каждом образовательном учреждении;</w:t>
      </w:r>
    </w:p>
    <w:p w14:paraId="262D1504" w14:textId="77777777" w:rsidR="00606E3D" w:rsidRPr="00606E3D" w:rsidRDefault="00606E3D" w:rsidP="00606E3D">
      <w:pPr>
        <w:spacing w:after="0" w:line="240" w:lineRule="auto"/>
        <w:ind w:firstLine="708"/>
        <w:jc w:val="both"/>
        <w:rPr>
          <w:rFonts w:ascii="Times New Roman" w:eastAsia="Times New Roman" w:hAnsi="Times New Roman" w:cs="Times New Roman"/>
          <w:snapToGrid w:val="0"/>
          <w:sz w:val="28"/>
          <w:szCs w:val="28"/>
        </w:rPr>
      </w:pPr>
      <w:r w:rsidRPr="00606E3D">
        <w:rPr>
          <w:rFonts w:ascii="Times New Roman" w:eastAsia="Times New Roman" w:hAnsi="Times New Roman" w:cs="Times New Roman"/>
          <w:color w:val="000000"/>
          <w:spacing w:val="-8"/>
          <w:sz w:val="28"/>
          <w:szCs w:val="28"/>
        </w:rPr>
        <w:t>- в</w:t>
      </w:r>
      <w:r w:rsidRPr="00606E3D">
        <w:rPr>
          <w:rFonts w:ascii="Times New Roman" w:eastAsia="Times New Roman" w:hAnsi="Times New Roman" w:cs="Times New Roman"/>
          <w:snapToGrid w:val="0"/>
          <w:sz w:val="28"/>
          <w:szCs w:val="28"/>
        </w:rPr>
        <w:t>о всех образовательных учреждениях организовано периодическое обследование зданий и территорий подведомственных учреждений, систем подземных коммуникаций и чердаков с последующей записью в журнале    осмотра зданий и сооружений;</w:t>
      </w:r>
    </w:p>
    <w:p w14:paraId="2A8BF7F9" w14:textId="77777777" w:rsidR="00606E3D" w:rsidRPr="00606E3D" w:rsidRDefault="00606E3D" w:rsidP="00606E3D">
      <w:pPr>
        <w:spacing w:after="0" w:line="240" w:lineRule="auto"/>
        <w:ind w:firstLine="72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имеется наличие утвержденного графика дежурств администрации образовательного учреждения и педагогических работников;</w:t>
      </w:r>
    </w:p>
    <w:p w14:paraId="56B4C3CD" w14:textId="77777777" w:rsidR="00606E3D" w:rsidRPr="00606E3D" w:rsidRDefault="00606E3D" w:rsidP="00606E3D">
      <w:pPr>
        <w:spacing w:after="0" w:line="240" w:lineRule="auto"/>
        <w:ind w:firstLine="72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приказом руководителя в каждом образовательном учреждении                назначены должностные лица, ответственные за соблюдение режима                    антитеррористической защищённости и безопасности; </w:t>
      </w:r>
    </w:p>
    <w:p w14:paraId="6FC88016" w14:textId="77D32D4C" w:rsidR="00606E3D" w:rsidRPr="00606E3D" w:rsidRDefault="00606E3D" w:rsidP="00606E3D">
      <w:pPr>
        <w:spacing w:after="0" w:line="240" w:lineRule="auto"/>
        <w:ind w:firstLine="72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согласно постановлению Правительства РФ № 1006 от 02.08.2019                          «Об утверждении требований к антитеррористической защищенности объектов (территорий)» в каждом образовательном учреждении оформлены паспорта безопасности</w:t>
      </w:r>
      <w:r w:rsidR="00F528F2">
        <w:rPr>
          <w:rFonts w:ascii="Times New Roman" w:eastAsia="Times New Roman" w:hAnsi="Times New Roman" w:cs="Times New Roman"/>
          <w:sz w:val="28"/>
          <w:szCs w:val="28"/>
        </w:rPr>
        <w:t>:</w:t>
      </w:r>
      <w:r w:rsidRPr="00606E3D">
        <w:rPr>
          <w:rFonts w:ascii="Times New Roman" w:eastAsia="Times New Roman" w:hAnsi="Times New Roman" w:cs="Times New Roman"/>
          <w:sz w:val="28"/>
          <w:szCs w:val="28"/>
        </w:rPr>
        <w:t xml:space="preserve"> </w:t>
      </w:r>
    </w:p>
    <w:p w14:paraId="79E6CC6B" w14:textId="4CD2F000" w:rsidR="00606E3D" w:rsidRPr="00F528F2" w:rsidRDefault="00F528F2" w:rsidP="00606E3D">
      <w:pPr>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52</w:t>
      </w:r>
    </w:p>
    <w:tbl>
      <w:tblPr>
        <w:tblW w:w="9356" w:type="dxa"/>
        <w:tblInd w:w="250" w:type="dxa"/>
        <w:tblLayout w:type="fixed"/>
        <w:tblLook w:val="04A0" w:firstRow="1" w:lastRow="0" w:firstColumn="1" w:lastColumn="0" w:noHBand="0" w:noVBand="1"/>
      </w:tblPr>
      <w:tblGrid>
        <w:gridCol w:w="2410"/>
        <w:gridCol w:w="1701"/>
        <w:gridCol w:w="1842"/>
        <w:gridCol w:w="1702"/>
        <w:gridCol w:w="1701"/>
      </w:tblGrid>
      <w:tr w:rsidR="00606E3D" w:rsidRPr="00F528F2" w14:paraId="12E0ECD7" w14:textId="77777777" w:rsidTr="0061071E">
        <w:trPr>
          <w:trHeight w:val="589"/>
        </w:trPr>
        <w:tc>
          <w:tcPr>
            <w:tcW w:w="2410" w:type="dxa"/>
            <w:vMerge w:val="restart"/>
            <w:tcBorders>
              <w:top w:val="single" w:sz="4" w:space="0" w:color="auto"/>
              <w:left w:val="single" w:sz="4" w:space="0" w:color="auto"/>
              <w:bottom w:val="nil"/>
              <w:right w:val="single" w:sz="4" w:space="0" w:color="auto"/>
            </w:tcBorders>
          </w:tcPr>
          <w:p w14:paraId="263D0B9A"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sz w:val="24"/>
                <w:szCs w:val="24"/>
              </w:rPr>
              <w:t xml:space="preserve"> </w:t>
            </w:r>
            <w:r w:rsidRPr="00F528F2">
              <w:rPr>
                <w:rFonts w:ascii="Times New Roman" w:eastAsia="Times New Roman" w:hAnsi="Times New Roman" w:cs="Times New Roman"/>
                <w:color w:val="000000"/>
                <w:sz w:val="24"/>
                <w:szCs w:val="24"/>
              </w:rPr>
              <w:t xml:space="preserve">Наименование образовательного учреждения </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F2C7A0"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 xml:space="preserve">Количество объектов по категориям </w:t>
            </w:r>
          </w:p>
        </w:tc>
      </w:tr>
      <w:tr w:rsidR="00606E3D" w:rsidRPr="00F528F2" w14:paraId="32109709" w14:textId="77777777" w:rsidTr="00F528F2">
        <w:trPr>
          <w:trHeight w:val="279"/>
        </w:trPr>
        <w:tc>
          <w:tcPr>
            <w:tcW w:w="2410" w:type="dxa"/>
            <w:vMerge/>
            <w:tcBorders>
              <w:left w:val="single" w:sz="4" w:space="0" w:color="auto"/>
              <w:bottom w:val="single" w:sz="4" w:space="0" w:color="auto"/>
              <w:right w:val="single" w:sz="4" w:space="0" w:color="auto"/>
            </w:tcBorders>
          </w:tcPr>
          <w:p w14:paraId="59EAB1EC"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BB87EF5"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1 категория</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14:paraId="0FEB36C7"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2 категория</w:t>
            </w:r>
          </w:p>
        </w:tc>
        <w:tc>
          <w:tcPr>
            <w:tcW w:w="1702" w:type="dxa"/>
            <w:tcBorders>
              <w:top w:val="nil"/>
              <w:left w:val="single" w:sz="4" w:space="0" w:color="auto"/>
              <w:bottom w:val="single" w:sz="4" w:space="0" w:color="auto"/>
              <w:right w:val="single" w:sz="4" w:space="0" w:color="auto"/>
            </w:tcBorders>
            <w:shd w:val="clear" w:color="auto" w:fill="auto"/>
            <w:vAlign w:val="center"/>
            <w:hideMark/>
          </w:tcPr>
          <w:p w14:paraId="4DA1257E"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3 категория</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14:paraId="3A282B44"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4 категория</w:t>
            </w:r>
          </w:p>
        </w:tc>
      </w:tr>
      <w:tr w:rsidR="00606E3D" w:rsidRPr="00F528F2" w14:paraId="316620AC" w14:textId="77777777" w:rsidTr="0061071E">
        <w:trPr>
          <w:trHeight w:val="390"/>
        </w:trPr>
        <w:tc>
          <w:tcPr>
            <w:tcW w:w="2410" w:type="dxa"/>
            <w:tcBorders>
              <w:top w:val="nil"/>
              <w:left w:val="single" w:sz="4" w:space="0" w:color="auto"/>
              <w:bottom w:val="single" w:sz="4" w:space="0" w:color="auto"/>
              <w:right w:val="single" w:sz="4" w:space="0" w:color="auto"/>
            </w:tcBorders>
            <w:vAlign w:val="bottom"/>
          </w:tcPr>
          <w:p w14:paraId="417F0B1D"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СОШ</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41DA1F04"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0</w:t>
            </w:r>
          </w:p>
        </w:tc>
        <w:tc>
          <w:tcPr>
            <w:tcW w:w="1842" w:type="dxa"/>
            <w:tcBorders>
              <w:top w:val="nil"/>
              <w:left w:val="nil"/>
              <w:bottom w:val="single" w:sz="4" w:space="0" w:color="auto"/>
              <w:right w:val="single" w:sz="4" w:space="0" w:color="auto"/>
            </w:tcBorders>
            <w:shd w:val="clear" w:color="auto" w:fill="auto"/>
            <w:noWrap/>
            <w:vAlign w:val="bottom"/>
            <w:hideMark/>
          </w:tcPr>
          <w:p w14:paraId="67E4C13B"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0</w:t>
            </w:r>
          </w:p>
        </w:tc>
        <w:tc>
          <w:tcPr>
            <w:tcW w:w="1702" w:type="dxa"/>
            <w:tcBorders>
              <w:top w:val="nil"/>
              <w:left w:val="nil"/>
              <w:bottom w:val="single" w:sz="4" w:space="0" w:color="auto"/>
              <w:right w:val="single" w:sz="4" w:space="0" w:color="auto"/>
            </w:tcBorders>
            <w:shd w:val="clear" w:color="auto" w:fill="auto"/>
            <w:noWrap/>
            <w:vAlign w:val="bottom"/>
            <w:hideMark/>
          </w:tcPr>
          <w:p w14:paraId="4DD5DA09"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19</w:t>
            </w:r>
          </w:p>
        </w:tc>
        <w:tc>
          <w:tcPr>
            <w:tcW w:w="1701" w:type="dxa"/>
            <w:tcBorders>
              <w:top w:val="nil"/>
              <w:left w:val="nil"/>
              <w:bottom w:val="single" w:sz="4" w:space="0" w:color="auto"/>
              <w:right w:val="single" w:sz="4" w:space="0" w:color="auto"/>
            </w:tcBorders>
            <w:shd w:val="clear" w:color="auto" w:fill="auto"/>
            <w:vAlign w:val="bottom"/>
            <w:hideMark/>
          </w:tcPr>
          <w:p w14:paraId="201A70CD"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5</w:t>
            </w:r>
          </w:p>
        </w:tc>
      </w:tr>
      <w:tr w:rsidR="00606E3D" w:rsidRPr="00F528F2" w14:paraId="68DB7CC8" w14:textId="77777777" w:rsidTr="0061071E">
        <w:trPr>
          <w:trHeight w:val="390"/>
        </w:trPr>
        <w:tc>
          <w:tcPr>
            <w:tcW w:w="2410" w:type="dxa"/>
            <w:tcBorders>
              <w:top w:val="nil"/>
              <w:left w:val="single" w:sz="4" w:space="0" w:color="auto"/>
              <w:bottom w:val="single" w:sz="4" w:space="0" w:color="auto"/>
              <w:right w:val="single" w:sz="4" w:space="0" w:color="auto"/>
            </w:tcBorders>
            <w:vAlign w:val="bottom"/>
          </w:tcPr>
          <w:p w14:paraId="360022CD"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ДОО</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3E43F4C7"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0</w:t>
            </w:r>
          </w:p>
        </w:tc>
        <w:tc>
          <w:tcPr>
            <w:tcW w:w="1842" w:type="dxa"/>
            <w:tcBorders>
              <w:top w:val="nil"/>
              <w:left w:val="nil"/>
              <w:bottom w:val="single" w:sz="4" w:space="0" w:color="auto"/>
              <w:right w:val="single" w:sz="4" w:space="0" w:color="auto"/>
            </w:tcBorders>
            <w:shd w:val="clear" w:color="auto" w:fill="auto"/>
            <w:noWrap/>
            <w:vAlign w:val="bottom"/>
            <w:hideMark/>
          </w:tcPr>
          <w:p w14:paraId="50125C1F"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0</w:t>
            </w:r>
          </w:p>
        </w:tc>
        <w:tc>
          <w:tcPr>
            <w:tcW w:w="1702" w:type="dxa"/>
            <w:tcBorders>
              <w:top w:val="nil"/>
              <w:left w:val="nil"/>
              <w:bottom w:val="single" w:sz="4" w:space="0" w:color="auto"/>
              <w:right w:val="single" w:sz="4" w:space="0" w:color="auto"/>
            </w:tcBorders>
            <w:shd w:val="clear" w:color="auto" w:fill="auto"/>
            <w:noWrap/>
            <w:vAlign w:val="bottom"/>
            <w:hideMark/>
          </w:tcPr>
          <w:p w14:paraId="6B64E554"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vAlign w:val="bottom"/>
            <w:hideMark/>
          </w:tcPr>
          <w:p w14:paraId="18BEC014"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33</w:t>
            </w:r>
          </w:p>
        </w:tc>
      </w:tr>
      <w:tr w:rsidR="00606E3D" w:rsidRPr="00F528F2" w14:paraId="280E3180" w14:textId="77777777" w:rsidTr="0061071E">
        <w:trPr>
          <w:trHeight w:val="390"/>
        </w:trPr>
        <w:tc>
          <w:tcPr>
            <w:tcW w:w="2410" w:type="dxa"/>
            <w:tcBorders>
              <w:top w:val="nil"/>
              <w:left w:val="single" w:sz="4" w:space="0" w:color="auto"/>
              <w:bottom w:val="single" w:sz="4" w:space="0" w:color="auto"/>
              <w:right w:val="single" w:sz="4" w:space="0" w:color="auto"/>
            </w:tcBorders>
            <w:vAlign w:val="bottom"/>
          </w:tcPr>
          <w:p w14:paraId="474EE35E"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ДОП</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38755767"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0</w:t>
            </w:r>
          </w:p>
        </w:tc>
        <w:tc>
          <w:tcPr>
            <w:tcW w:w="1842" w:type="dxa"/>
            <w:tcBorders>
              <w:top w:val="nil"/>
              <w:left w:val="nil"/>
              <w:bottom w:val="single" w:sz="4" w:space="0" w:color="auto"/>
              <w:right w:val="single" w:sz="4" w:space="0" w:color="auto"/>
            </w:tcBorders>
            <w:shd w:val="clear" w:color="auto" w:fill="auto"/>
            <w:noWrap/>
            <w:vAlign w:val="bottom"/>
            <w:hideMark/>
          </w:tcPr>
          <w:p w14:paraId="08A6E47C"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0</w:t>
            </w:r>
          </w:p>
        </w:tc>
        <w:tc>
          <w:tcPr>
            <w:tcW w:w="1702" w:type="dxa"/>
            <w:tcBorders>
              <w:top w:val="nil"/>
              <w:left w:val="nil"/>
              <w:bottom w:val="single" w:sz="4" w:space="0" w:color="auto"/>
              <w:right w:val="single" w:sz="4" w:space="0" w:color="auto"/>
            </w:tcBorders>
            <w:shd w:val="clear" w:color="auto" w:fill="auto"/>
            <w:noWrap/>
            <w:vAlign w:val="bottom"/>
            <w:hideMark/>
          </w:tcPr>
          <w:p w14:paraId="05982944"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vAlign w:val="bottom"/>
            <w:hideMark/>
          </w:tcPr>
          <w:p w14:paraId="3973BC5E"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2</w:t>
            </w:r>
          </w:p>
        </w:tc>
      </w:tr>
      <w:tr w:rsidR="00606E3D" w:rsidRPr="00F528F2" w14:paraId="1D0C5E55" w14:textId="77777777" w:rsidTr="0061071E">
        <w:trPr>
          <w:trHeight w:val="390"/>
        </w:trPr>
        <w:tc>
          <w:tcPr>
            <w:tcW w:w="2410" w:type="dxa"/>
            <w:tcBorders>
              <w:top w:val="nil"/>
              <w:left w:val="single" w:sz="4" w:space="0" w:color="auto"/>
              <w:bottom w:val="single" w:sz="4" w:space="0" w:color="auto"/>
              <w:right w:val="single" w:sz="4" w:space="0" w:color="auto"/>
            </w:tcBorders>
            <w:vAlign w:val="bottom"/>
          </w:tcPr>
          <w:p w14:paraId="438DBCB0"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Итого</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2F8C86D4"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0</w:t>
            </w:r>
          </w:p>
        </w:tc>
        <w:tc>
          <w:tcPr>
            <w:tcW w:w="1842" w:type="dxa"/>
            <w:tcBorders>
              <w:top w:val="nil"/>
              <w:left w:val="nil"/>
              <w:bottom w:val="single" w:sz="4" w:space="0" w:color="auto"/>
              <w:right w:val="single" w:sz="4" w:space="0" w:color="auto"/>
            </w:tcBorders>
            <w:shd w:val="clear" w:color="auto" w:fill="auto"/>
            <w:noWrap/>
            <w:vAlign w:val="bottom"/>
            <w:hideMark/>
          </w:tcPr>
          <w:p w14:paraId="3D1D3328"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0</w:t>
            </w:r>
          </w:p>
        </w:tc>
        <w:tc>
          <w:tcPr>
            <w:tcW w:w="1702" w:type="dxa"/>
            <w:tcBorders>
              <w:top w:val="nil"/>
              <w:left w:val="nil"/>
              <w:bottom w:val="single" w:sz="4" w:space="0" w:color="auto"/>
              <w:right w:val="single" w:sz="4" w:space="0" w:color="auto"/>
            </w:tcBorders>
            <w:shd w:val="clear" w:color="auto" w:fill="auto"/>
            <w:noWrap/>
            <w:vAlign w:val="bottom"/>
            <w:hideMark/>
          </w:tcPr>
          <w:p w14:paraId="24404B97"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21</w:t>
            </w:r>
          </w:p>
        </w:tc>
        <w:tc>
          <w:tcPr>
            <w:tcW w:w="1701" w:type="dxa"/>
            <w:tcBorders>
              <w:top w:val="nil"/>
              <w:left w:val="nil"/>
              <w:bottom w:val="single" w:sz="4" w:space="0" w:color="auto"/>
              <w:right w:val="single" w:sz="4" w:space="0" w:color="auto"/>
            </w:tcBorders>
            <w:shd w:val="clear" w:color="auto" w:fill="auto"/>
            <w:vAlign w:val="bottom"/>
            <w:hideMark/>
          </w:tcPr>
          <w:p w14:paraId="51A0B353" w14:textId="77777777" w:rsidR="00606E3D" w:rsidRPr="00F528F2" w:rsidRDefault="00606E3D" w:rsidP="00606E3D">
            <w:pPr>
              <w:spacing w:after="0" w:line="240" w:lineRule="auto"/>
              <w:jc w:val="center"/>
              <w:rPr>
                <w:rFonts w:ascii="Times New Roman" w:eastAsia="Times New Roman" w:hAnsi="Times New Roman" w:cs="Times New Roman"/>
                <w:color w:val="000000"/>
                <w:sz w:val="24"/>
                <w:szCs w:val="24"/>
              </w:rPr>
            </w:pPr>
            <w:r w:rsidRPr="00F528F2">
              <w:rPr>
                <w:rFonts w:ascii="Times New Roman" w:eastAsia="Times New Roman" w:hAnsi="Times New Roman" w:cs="Times New Roman"/>
                <w:color w:val="000000"/>
                <w:sz w:val="24"/>
                <w:szCs w:val="24"/>
              </w:rPr>
              <w:t>40</w:t>
            </w:r>
          </w:p>
        </w:tc>
      </w:tr>
    </w:tbl>
    <w:p w14:paraId="7E8B9AEC" w14:textId="77777777" w:rsidR="00606E3D" w:rsidRPr="00606E3D" w:rsidRDefault="00606E3D" w:rsidP="00606E3D">
      <w:pPr>
        <w:shd w:val="clear" w:color="auto" w:fill="FFFFFF"/>
        <w:tabs>
          <w:tab w:val="left" w:pos="9900"/>
        </w:tabs>
        <w:spacing w:after="0" w:line="240" w:lineRule="auto"/>
        <w:ind w:right="21"/>
        <w:jc w:val="both"/>
        <w:rPr>
          <w:rFonts w:ascii="Times New Roman" w:eastAsia="Times New Roman" w:hAnsi="Times New Roman" w:cs="Times New Roman"/>
          <w:sz w:val="28"/>
          <w:szCs w:val="28"/>
        </w:rPr>
      </w:pPr>
      <w:r w:rsidRPr="00606E3D">
        <w:rPr>
          <w:rFonts w:ascii="Times New Roman" w:eastAsia="Times New Roman" w:hAnsi="Times New Roman" w:cs="Times New Roman"/>
          <w:snapToGrid w:val="0"/>
          <w:sz w:val="28"/>
          <w:szCs w:val="28"/>
        </w:rPr>
        <w:lastRenderedPageBreak/>
        <w:t xml:space="preserve">             </w:t>
      </w:r>
      <w:r w:rsidRPr="00606E3D">
        <w:rPr>
          <w:rFonts w:ascii="Times New Roman" w:eastAsia="Times New Roman" w:hAnsi="Times New Roman" w:cs="Times New Roman"/>
          <w:sz w:val="28"/>
          <w:szCs w:val="28"/>
        </w:rPr>
        <w:t xml:space="preserve"> С целью противопожарной безопасности в учреждениях организован ряд мероприятий: </w:t>
      </w:r>
    </w:p>
    <w:p w14:paraId="4CC34AD7" w14:textId="77777777" w:rsidR="00606E3D" w:rsidRPr="00606E3D" w:rsidRDefault="00606E3D" w:rsidP="00606E3D">
      <w:pPr>
        <w:spacing w:after="0" w:line="240" w:lineRule="auto"/>
        <w:ind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оформлены уголки пожарной безопасности во всех образовательных учреждениях.</w:t>
      </w:r>
    </w:p>
    <w:p w14:paraId="7B1B04BA" w14:textId="77777777" w:rsidR="00606E3D" w:rsidRPr="00606E3D" w:rsidRDefault="00606E3D" w:rsidP="00606E3D">
      <w:pPr>
        <w:spacing w:after="0" w:line="240" w:lineRule="auto"/>
        <w:ind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разработаны схемы и инструкции по эвакуации людей, оборудования на случай пожара во всех образовательных учреждениях согласно нормам, организованы тренировки по эвакуации людей не реже 1 раза в месяц.</w:t>
      </w:r>
    </w:p>
    <w:p w14:paraId="56913F9E" w14:textId="77777777" w:rsidR="00606E3D" w:rsidRPr="00606E3D" w:rsidRDefault="00606E3D" w:rsidP="00606E3D">
      <w:pPr>
        <w:spacing w:after="0" w:line="240" w:lineRule="auto"/>
        <w:ind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приобретены первичные средства пожаротушения во всех образовательных учреждениях.</w:t>
      </w:r>
    </w:p>
    <w:p w14:paraId="1D42678B" w14:textId="77777777" w:rsidR="00606E3D" w:rsidRPr="00606E3D" w:rsidRDefault="00606E3D" w:rsidP="00606E3D">
      <w:pPr>
        <w:spacing w:after="0" w:line="240" w:lineRule="auto"/>
        <w:ind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разработаны и утверждены в образовательных учреждениях графики круглосуточного дежурства должностных лиц с обеспечением возможности постоянной связи для информирования непосредственного руководства.</w:t>
      </w:r>
    </w:p>
    <w:p w14:paraId="178AFC7E" w14:textId="77777777" w:rsidR="00606E3D" w:rsidRPr="00606E3D" w:rsidRDefault="00606E3D" w:rsidP="00606E3D">
      <w:pPr>
        <w:tabs>
          <w:tab w:val="left" w:pos="0"/>
          <w:tab w:val="left" w:pos="1134"/>
        </w:tabs>
        <w:spacing w:after="0" w:line="240" w:lineRule="auto"/>
        <w:ind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при проведении массовых мероприятий обеспечен противопожарный режим в образовательных учреждениях.</w:t>
      </w:r>
    </w:p>
    <w:p w14:paraId="4A051BB4" w14:textId="6246077A" w:rsidR="00606E3D" w:rsidRPr="00606E3D" w:rsidRDefault="00606E3D" w:rsidP="00606E3D">
      <w:pPr>
        <w:spacing w:after="0" w:line="240" w:lineRule="auto"/>
        <w:ind w:right="-1" w:firstLine="5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обеспечено немедленное предоставление информации о чрезвычайных происшествиях в единую дежурно – диспетчерскую службу;</w:t>
      </w:r>
    </w:p>
    <w:p w14:paraId="4104AF7E" w14:textId="77777777" w:rsidR="00606E3D" w:rsidRPr="00606E3D" w:rsidRDefault="00606E3D" w:rsidP="00606E3D">
      <w:pPr>
        <w:shd w:val="clear" w:color="auto" w:fill="FFFFFF"/>
        <w:spacing w:after="0" w:line="240" w:lineRule="auto"/>
        <w:ind w:right="21" w:firstLine="540"/>
        <w:jc w:val="both"/>
        <w:rPr>
          <w:rFonts w:ascii="Times New Roman" w:eastAsia="Times New Roman" w:hAnsi="Times New Roman" w:cs="Times New Roman"/>
          <w:spacing w:val="-10"/>
          <w:sz w:val="28"/>
          <w:szCs w:val="28"/>
        </w:rPr>
      </w:pPr>
      <w:r w:rsidRPr="00606E3D">
        <w:rPr>
          <w:rFonts w:ascii="Times New Roman" w:eastAsia="Times New Roman" w:hAnsi="Times New Roman" w:cs="Times New Roman"/>
          <w:spacing w:val="-10"/>
          <w:sz w:val="28"/>
          <w:szCs w:val="28"/>
        </w:rPr>
        <w:t>- проведена корректировка документов по ГО и ЧС в образовательных учреждениях.</w:t>
      </w:r>
    </w:p>
    <w:p w14:paraId="6BCD4C36" w14:textId="362A0ECE" w:rsidR="00606E3D" w:rsidRPr="00606E3D" w:rsidRDefault="00606E3D" w:rsidP="00606E3D">
      <w:pPr>
        <w:shd w:val="clear" w:color="auto" w:fill="FFFFFF"/>
        <w:tabs>
          <w:tab w:val="left" w:pos="9900"/>
        </w:tabs>
        <w:spacing w:after="0" w:line="240" w:lineRule="auto"/>
        <w:ind w:right="21" w:firstLine="540"/>
        <w:jc w:val="both"/>
        <w:rPr>
          <w:rFonts w:ascii="Times New Roman" w:eastAsia="Times New Roman" w:hAnsi="Times New Roman" w:cs="Times New Roman"/>
          <w:spacing w:val="-8"/>
          <w:sz w:val="28"/>
          <w:szCs w:val="28"/>
        </w:rPr>
      </w:pPr>
      <w:r w:rsidRPr="00606E3D">
        <w:rPr>
          <w:rFonts w:ascii="Times New Roman" w:eastAsia="Times New Roman" w:hAnsi="Times New Roman" w:cs="Times New Roman"/>
          <w:snapToGrid w:val="0"/>
          <w:sz w:val="28"/>
          <w:szCs w:val="28"/>
        </w:rPr>
        <w:t>- разработаны инструкции по чрезвычайным ситуациям во всех образовательных учреждениях, организовано ежедневное обследование зданий и территорий подведомственных учреждений с последующей записью в журналах, систематически проводятся</w:t>
      </w:r>
      <w:r w:rsidRPr="00606E3D">
        <w:rPr>
          <w:rFonts w:ascii="Times New Roman" w:eastAsia="Times New Roman" w:hAnsi="Times New Roman" w:cs="Times New Roman"/>
          <w:spacing w:val="-9"/>
          <w:sz w:val="28"/>
          <w:szCs w:val="28"/>
        </w:rPr>
        <w:t xml:space="preserve"> инструктажи руководства и персонала учеб</w:t>
      </w:r>
      <w:r w:rsidRPr="00606E3D">
        <w:rPr>
          <w:rFonts w:ascii="Times New Roman" w:eastAsia="Times New Roman" w:hAnsi="Times New Roman" w:cs="Times New Roman"/>
          <w:spacing w:val="-9"/>
          <w:sz w:val="28"/>
          <w:szCs w:val="28"/>
        </w:rPr>
        <w:softHyphen/>
      </w:r>
      <w:r w:rsidRPr="00606E3D">
        <w:rPr>
          <w:rFonts w:ascii="Times New Roman" w:eastAsia="Times New Roman" w:hAnsi="Times New Roman" w:cs="Times New Roman"/>
          <w:spacing w:val="-8"/>
          <w:sz w:val="28"/>
          <w:szCs w:val="28"/>
        </w:rPr>
        <w:t xml:space="preserve">ных заведений о необходимости строгого соблюдения мер по обеспечению безопасности </w:t>
      </w:r>
      <w:r w:rsidR="00F528F2">
        <w:rPr>
          <w:rFonts w:ascii="Times New Roman" w:eastAsia="Times New Roman" w:hAnsi="Times New Roman" w:cs="Times New Roman"/>
          <w:spacing w:val="-8"/>
          <w:sz w:val="28"/>
          <w:szCs w:val="28"/>
        </w:rPr>
        <w:t>об</w:t>
      </w:r>
      <w:r w:rsidRPr="00606E3D">
        <w:rPr>
          <w:rFonts w:ascii="Times New Roman" w:eastAsia="Times New Roman" w:hAnsi="Times New Roman" w:cs="Times New Roman"/>
          <w:spacing w:val="-8"/>
          <w:sz w:val="28"/>
          <w:szCs w:val="28"/>
        </w:rPr>
        <w:t>уча</w:t>
      </w:r>
      <w:r w:rsidR="00F528F2">
        <w:rPr>
          <w:rFonts w:ascii="Times New Roman" w:eastAsia="Times New Roman" w:hAnsi="Times New Roman" w:cs="Times New Roman"/>
          <w:spacing w:val="-8"/>
          <w:sz w:val="28"/>
          <w:szCs w:val="28"/>
        </w:rPr>
        <w:t>ю</w:t>
      </w:r>
      <w:r w:rsidRPr="00606E3D">
        <w:rPr>
          <w:rFonts w:ascii="Times New Roman" w:eastAsia="Times New Roman" w:hAnsi="Times New Roman" w:cs="Times New Roman"/>
          <w:spacing w:val="-8"/>
          <w:sz w:val="28"/>
          <w:szCs w:val="28"/>
        </w:rPr>
        <w:t>щихся и воспитанников образовательных учреждений.</w:t>
      </w:r>
    </w:p>
    <w:p w14:paraId="3DF1B2D9" w14:textId="77777777" w:rsidR="00606E3D" w:rsidRPr="00606E3D" w:rsidRDefault="00606E3D" w:rsidP="00606E3D">
      <w:pPr>
        <w:spacing w:after="0" w:line="240" w:lineRule="auto"/>
        <w:ind w:firstLine="8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Для обеспечения антитеррористической защищенности образовательных учреждений были выделены денежные средства из областного и муниципального бюджета на:</w:t>
      </w:r>
    </w:p>
    <w:p w14:paraId="7C66F2CA" w14:textId="77777777" w:rsidR="00606E3D" w:rsidRPr="00606E3D" w:rsidRDefault="00606E3D" w:rsidP="00606E3D">
      <w:pPr>
        <w:spacing w:after="0" w:line="240" w:lineRule="auto"/>
        <w:ind w:firstLine="8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обеспечение охраной сотрудниками частных охранных организаций, подразделениями вневедомственной охраны Росгвардии, военизированными и сторожевыми подразделениями организации, подведомственной Росгвардии, или подразделениями ведомственной охраны федеральных органов исполнительной власти, имеющих право на создание ведомственной охраны в размере 10788,6 тыс. руб.;</w:t>
      </w:r>
    </w:p>
    <w:p w14:paraId="147D25EC" w14:textId="107FA96D" w:rsidR="00606E3D" w:rsidRDefault="00606E3D" w:rsidP="00606E3D">
      <w:pPr>
        <w:spacing w:after="0" w:line="240" w:lineRule="auto"/>
        <w:ind w:firstLine="840"/>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w:t>
      </w:r>
      <w:r w:rsidR="002A4BA4">
        <w:rPr>
          <w:rFonts w:ascii="Times New Roman" w:eastAsia="Times New Roman" w:hAnsi="Times New Roman" w:cs="Times New Roman"/>
          <w:sz w:val="28"/>
          <w:szCs w:val="28"/>
        </w:rPr>
        <w:t xml:space="preserve">                                                </w:t>
      </w:r>
      <w:r w:rsidRPr="00606E3D">
        <w:rPr>
          <w:rFonts w:ascii="Times New Roman" w:eastAsia="Times New Roman" w:hAnsi="Times New Roman" w:cs="Times New Roman"/>
          <w:sz w:val="28"/>
          <w:szCs w:val="28"/>
        </w:rPr>
        <w:t>в размере 632 тыс. руб.</w:t>
      </w:r>
    </w:p>
    <w:p w14:paraId="0C9365D6" w14:textId="0DB66ECE" w:rsidR="002A4BA4" w:rsidRDefault="002A4BA4" w:rsidP="00606E3D">
      <w:pPr>
        <w:spacing w:after="0" w:line="240" w:lineRule="auto"/>
        <w:ind w:firstLine="840"/>
        <w:jc w:val="both"/>
        <w:rPr>
          <w:rFonts w:ascii="Times New Roman" w:eastAsia="Times New Roman" w:hAnsi="Times New Roman" w:cs="Times New Roman"/>
          <w:sz w:val="28"/>
          <w:szCs w:val="28"/>
        </w:rPr>
      </w:pPr>
    </w:p>
    <w:p w14:paraId="2AC580D2" w14:textId="75EBC3AA" w:rsidR="002A4BA4" w:rsidRDefault="002A4BA4" w:rsidP="00606E3D">
      <w:pPr>
        <w:spacing w:after="0" w:line="240" w:lineRule="auto"/>
        <w:ind w:firstLine="840"/>
        <w:jc w:val="both"/>
        <w:rPr>
          <w:rFonts w:ascii="Times New Roman" w:eastAsia="Times New Roman" w:hAnsi="Times New Roman" w:cs="Times New Roman"/>
          <w:sz w:val="28"/>
          <w:szCs w:val="28"/>
        </w:rPr>
      </w:pPr>
    </w:p>
    <w:p w14:paraId="70BE469E" w14:textId="4EA810F6" w:rsidR="002A4BA4" w:rsidRDefault="002A4BA4" w:rsidP="00606E3D">
      <w:pPr>
        <w:spacing w:after="0" w:line="240" w:lineRule="auto"/>
        <w:ind w:firstLine="840"/>
        <w:jc w:val="both"/>
        <w:rPr>
          <w:rFonts w:ascii="Times New Roman" w:eastAsia="Times New Roman" w:hAnsi="Times New Roman" w:cs="Times New Roman"/>
          <w:sz w:val="28"/>
          <w:szCs w:val="28"/>
        </w:rPr>
      </w:pPr>
    </w:p>
    <w:p w14:paraId="209F870F" w14:textId="77777777" w:rsidR="002A4BA4" w:rsidRPr="00606E3D" w:rsidRDefault="002A4BA4" w:rsidP="00606E3D">
      <w:pPr>
        <w:spacing w:after="0" w:line="240" w:lineRule="auto"/>
        <w:ind w:firstLine="840"/>
        <w:jc w:val="both"/>
        <w:rPr>
          <w:rFonts w:ascii="Times New Roman" w:eastAsia="Times New Roman" w:hAnsi="Times New Roman" w:cs="Times New Roman"/>
          <w:sz w:val="28"/>
          <w:szCs w:val="28"/>
        </w:rPr>
      </w:pPr>
    </w:p>
    <w:p w14:paraId="20249000" w14:textId="536E419C" w:rsidR="00606E3D" w:rsidRPr="00606E3D" w:rsidRDefault="00606E3D" w:rsidP="00606E3D">
      <w:pPr>
        <w:tabs>
          <w:tab w:val="left" w:pos="709"/>
        </w:tabs>
        <w:spacing w:after="0" w:line="240" w:lineRule="auto"/>
        <w:ind w:firstLine="709"/>
        <w:jc w:val="center"/>
        <w:rPr>
          <w:rFonts w:ascii="Times New Roman" w:eastAsia="Times New Roman" w:hAnsi="Times New Roman" w:cs="Times New Roman"/>
          <w:b/>
          <w:i/>
          <w:sz w:val="28"/>
          <w:szCs w:val="28"/>
        </w:rPr>
      </w:pPr>
      <w:r w:rsidRPr="00606E3D">
        <w:rPr>
          <w:rFonts w:ascii="Times New Roman" w:eastAsia="Times New Roman" w:hAnsi="Times New Roman" w:cs="Times New Roman"/>
          <w:b/>
          <w:i/>
          <w:sz w:val="28"/>
          <w:szCs w:val="28"/>
        </w:rPr>
        <w:lastRenderedPageBreak/>
        <w:t xml:space="preserve"> Соблюдение требований безопасности </w:t>
      </w:r>
    </w:p>
    <w:p w14:paraId="7D86C327" w14:textId="230D0E30" w:rsidR="00606E3D" w:rsidRPr="002A4BA4" w:rsidRDefault="00606E3D" w:rsidP="002A4BA4">
      <w:pPr>
        <w:tabs>
          <w:tab w:val="left" w:pos="709"/>
        </w:tabs>
        <w:spacing w:after="0" w:line="240" w:lineRule="auto"/>
        <w:ind w:firstLine="709"/>
        <w:jc w:val="center"/>
        <w:rPr>
          <w:rFonts w:ascii="Times New Roman" w:eastAsia="Times New Roman" w:hAnsi="Times New Roman" w:cs="Times New Roman"/>
          <w:b/>
          <w:i/>
          <w:sz w:val="28"/>
          <w:szCs w:val="28"/>
        </w:rPr>
      </w:pPr>
      <w:r w:rsidRPr="00606E3D">
        <w:rPr>
          <w:rFonts w:ascii="Times New Roman" w:eastAsia="Times New Roman" w:hAnsi="Times New Roman" w:cs="Times New Roman"/>
          <w:b/>
          <w:i/>
          <w:sz w:val="28"/>
          <w:szCs w:val="28"/>
        </w:rPr>
        <w:t xml:space="preserve">образовательными учреждениями муниципального образования город Новотроицк при перевозках организованных групп детей автомобильным транспортом </w:t>
      </w:r>
    </w:p>
    <w:p w14:paraId="35F99BF7" w14:textId="77777777" w:rsidR="00606E3D" w:rsidRPr="00606E3D" w:rsidRDefault="00606E3D" w:rsidP="00606E3D">
      <w:pPr>
        <w:spacing w:after="0" w:line="240" w:lineRule="auto"/>
        <w:ind w:firstLine="708"/>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В целях повышения эффективности работы по профилактике детского дорожно-транспортного травматизма, предотвращению ДТП с участием детей в 2023-2024 учебном году проведена операция "Внимание, дети!" в сентябре 2023 года и мае 2024 с охватом детей 9987 человек (в рамках операции проведены тематические часы общения, конкурсы на тему ПДД, родительские собрания, викторины и т.д.).</w:t>
      </w:r>
    </w:p>
    <w:p w14:paraId="43E122AE" w14:textId="77777777" w:rsidR="00606E3D" w:rsidRPr="00606E3D" w:rsidRDefault="00606E3D" w:rsidP="00606E3D">
      <w:pPr>
        <w:shd w:val="clear" w:color="auto" w:fill="FFFFFF"/>
        <w:spacing w:after="0" w:line="240" w:lineRule="auto"/>
        <w:ind w:right="10"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В течение учебного года в каждом образовательном учреждении проводилась работа по профилактике детского дорожно-транспортного травматизма (часы общения, классные часы, викторины, конкурсы рисунков и поделок, соревнования по велотехнике, работа отрядов ЮИД, родительские всеобучи и собрания по теме ПДД).  </w:t>
      </w:r>
    </w:p>
    <w:p w14:paraId="2EFC3FC9" w14:textId="646B5391" w:rsidR="00606E3D" w:rsidRPr="00606E3D" w:rsidRDefault="00606E3D" w:rsidP="00606E3D">
      <w:pPr>
        <w:shd w:val="clear" w:color="auto" w:fill="FFFFFF"/>
        <w:spacing w:after="0" w:line="240" w:lineRule="auto"/>
        <w:ind w:right="10"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В преддверии летних каникул 2024 года в 16 общеобразовательных учреждения проведены общешкольные родительские собрания с обсуждением вопроса безопасности детей на дорогах в летний период (участники - 8500 родителей).</w:t>
      </w:r>
    </w:p>
    <w:p w14:paraId="1E27BBF1" w14:textId="77777777" w:rsidR="00606E3D" w:rsidRPr="00606E3D" w:rsidRDefault="00606E3D" w:rsidP="00606E3D">
      <w:pPr>
        <w:shd w:val="clear" w:color="auto" w:fill="FFFFFF"/>
        <w:spacing w:after="0" w:line="240" w:lineRule="auto"/>
        <w:ind w:right="10"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На основании совместного плана работы управления образования с ОГИБДД ОМВД России по г.Новотроицку ведется систематическая работа по информированию населения по вопросам профилактики дорожного движения через городские средства массовой информации (городские газеты, городской сайт Новотроицк.ру, городское телевидение Нокс-ТВ).</w:t>
      </w:r>
    </w:p>
    <w:p w14:paraId="7561CFAF" w14:textId="77777777" w:rsidR="00606E3D" w:rsidRPr="00606E3D" w:rsidRDefault="00606E3D" w:rsidP="00606E3D">
      <w:pPr>
        <w:shd w:val="clear" w:color="auto" w:fill="FFFFFF"/>
        <w:spacing w:after="0" w:line="240" w:lineRule="auto"/>
        <w:ind w:right="10"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В период летней оздоровительной компании на территории МО г.Новотроицк работает 17 лагерей дневного пребывания (16 на базе школ, 1 на базе ЦРТДЮ), 1 загородный лагерь "Родник". </w:t>
      </w:r>
    </w:p>
    <w:p w14:paraId="44696330" w14:textId="77777777" w:rsidR="00606E3D" w:rsidRPr="00606E3D" w:rsidRDefault="00606E3D" w:rsidP="00606E3D">
      <w:pPr>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С целью обеспечения безопасности детей в период летних каникул в лагерях проведена следующая работа:</w:t>
      </w:r>
    </w:p>
    <w:p w14:paraId="1A0EF099" w14:textId="7404029A" w:rsidR="00606E3D" w:rsidRPr="00606E3D" w:rsidRDefault="00606E3D" w:rsidP="00606E3D">
      <w:pPr>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инструктажи, беседы о правилах дорожного движения, о безопасном пути в лагерь и домой, о правилах поведения на улице, в общественных местах, на прогулках, уроки дорожной безопасности, в т.ч. с участием инспекторов ОГИБДД МО МВД (с охватом 1000 детей);</w:t>
      </w:r>
    </w:p>
    <w:p w14:paraId="4A30CDFC" w14:textId="77777777" w:rsidR="00606E3D" w:rsidRPr="00606E3D" w:rsidRDefault="00606E3D" w:rsidP="00606E3D">
      <w:pPr>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в лагерях имеются информационные стенды, содержащие памятки по вопросам безопасности, в т.ч. дорожной безопасности;</w:t>
      </w:r>
    </w:p>
    <w:p w14:paraId="4D5B236C" w14:textId="77777777" w:rsidR="00606E3D" w:rsidRPr="00606E3D" w:rsidRDefault="00606E3D" w:rsidP="00606E3D">
      <w:pPr>
        <w:spacing w:after="0" w:line="240" w:lineRule="auto"/>
        <w:ind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при передвижении детей, находящихся в лагерях дневного пребывания в большинстве случаев передвижение осуществлялось пешим способом (колонной, ограниченной флажками красного цвета), либо на трамвае.</w:t>
      </w:r>
    </w:p>
    <w:p w14:paraId="3C6ACF22" w14:textId="64A04856" w:rsidR="00606E3D" w:rsidRPr="00606E3D" w:rsidRDefault="00606E3D" w:rsidP="00606E3D">
      <w:pPr>
        <w:shd w:val="clear" w:color="auto" w:fill="FFFFFF"/>
        <w:spacing w:after="0" w:line="240" w:lineRule="auto"/>
        <w:ind w:right="10"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Цели на 202</w:t>
      </w:r>
      <w:r w:rsidR="002A4BA4">
        <w:rPr>
          <w:rFonts w:ascii="Times New Roman" w:eastAsia="Times New Roman" w:hAnsi="Times New Roman" w:cs="Times New Roman"/>
          <w:sz w:val="28"/>
          <w:szCs w:val="28"/>
        </w:rPr>
        <w:t>4</w:t>
      </w:r>
      <w:r w:rsidRPr="00606E3D">
        <w:rPr>
          <w:rFonts w:ascii="Times New Roman" w:eastAsia="Times New Roman" w:hAnsi="Times New Roman" w:cs="Times New Roman"/>
          <w:sz w:val="28"/>
          <w:szCs w:val="28"/>
        </w:rPr>
        <w:t>-202</w:t>
      </w:r>
      <w:r w:rsidR="002A4BA4">
        <w:rPr>
          <w:rFonts w:ascii="Times New Roman" w:eastAsia="Times New Roman" w:hAnsi="Times New Roman" w:cs="Times New Roman"/>
          <w:sz w:val="28"/>
          <w:szCs w:val="28"/>
        </w:rPr>
        <w:t>5</w:t>
      </w:r>
      <w:r w:rsidRPr="00606E3D">
        <w:rPr>
          <w:rFonts w:ascii="Times New Roman" w:eastAsia="Times New Roman" w:hAnsi="Times New Roman" w:cs="Times New Roman"/>
          <w:sz w:val="28"/>
          <w:szCs w:val="28"/>
        </w:rPr>
        <w:t xml:space="preserve"> учебный год: </w:t>
      </w:r>
    </w:p>
    <w:p w14:paraId="68993094" w14:textId="77777777" w:rsidR="00606E3D" w:rsidRPr="00606E3D" w:rsidRDefault="00606E3D" w:rsidP="00606E3D">
      <w:pPr>
        <w:shd w:val="clear" w:color="auto" w:fill="FFFFFF"/>
        <w:spacing w:after="0" w:line="240" w:lineRule="auto"/>
        <w:ind w:right="10"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1. Сохранение и укрепление физического и психического здоровья обучающихся, формирование стремления к здоровому образу жизни;</w:t>
      </w:r>
    </w:p>
    <w:p w14:paraId="57E986D0" w14:textId="77777777" w:rsidR="00606E3D" w:rsidRPr="00606E3D" w:rsidRDefault="00606E3D" w:rsidP="00606E3D">
      <w:pPr>
        <w:shd w:val="clear" w:color="auto" w:fill="FFFFFF"/>
        <w:spacing w:after="0" w:line="240" w:lineRule="auto"/>
        <w:ind w:right="10" w:firstLine="709"/>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2. Увеличение количества спортивных секций и объединений, вовлечение учащихся в них;</w:t>
      </w:r>
    </w:p>
    <w:p w14:paraId="34E5CCBA" w14:textId="77777777" w:rsidR="00606E3D" w:rsidRPr="00606E3D" w:rsidRDefault="00606E3D" w:rsidP="00606E3D">
      <w:pPr>
        <w:spacing w:after="0" w:line="240" w:lineRule="auto"/>
        <w:ind w:firstLine="709"/>
        <w:contextualSpacing/>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lastRenderedPageBreak/>
        <w:t>3. Обеспечение здорового питания обучающихся в целях сохранения и укрепления их здоровья, профилактика заболеваний;</w:t>
      </w:r>
    </w:p>
    <w:p w14:paraId="6EEBDC60" w14:textId="77777777" w:rsidR="00606E3D" w:rsidRPr="00606E3D" w:rsidRDefault="00606E3D" w:rsidP="00606E3D">
      <w:pPr>
        <w:spacing w:after="0" w:line="240" w:lineRule="auto"/>
        <w:ind w:firstLine="709"/>
        <w:contextualSpacing/>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 xml:space="preserve">4.  Развитие культуры питания, особенно рационального и сбалансированного питания; </w:t>
      </w:r>
    </w:p>
    <w:p w14:paraId="697242C9" w14:textId="58E4B558" w:rsidR="00606E3D" w:rsidRDefault="00606E3D" w:rsidP="00606E3D">
      <w:pPr>
        <w:spacing w:after="0" w:line="240" w:lineRule="auto"/>
        <w:ind w:firstLine="709"/>
        <w:contextualSpacing/>
        <w:jc w:val="both"/>
        <w:rPr>
          <w:rFonts w:ascii="Times New Roman" w:eastAsia="Times New Roman" w:hAnsi="Times New Roman" w:cs="Times New Roman"/>
          <w:sz w:val="28"/>
          <w:szCs w:val="28"/>
        </w:rPr>
      </w:pPr>
      <w:r w:rsidRPr="00606E3D">
        <w:rPr>
          <w:rFonts w:ascii="Times New Roman" w:eastAsia="Times New Roman" w:hAnsi="Times New Roman" w:cs="Times New Roman"/>
          <w:sz w:val="28"/>
          <w:szCs w:val="28"/>
        </w:rPr>
        <w:t>5. Реализация государственной политики и требований законодательных и иных нормативных правовых актов в области обеспечения комплексной безопасности образовательных учреждений, направленных на защиту здоровья и сохранение жизни обучающихся и работников во время их трудовой и учебной деятельности от возможных пожаров, аварий и других опасностей.</w:t>
      </w:r>
    </w:p>
    <w:p w14:paraId="590DE448" w14:textId="77777777" w:rsidR="002A4BA4" w:rsidRPr="00606E3D" w:rsidRDefault="002A4BA4" w:rsidP="00606E3D">
      <w:pPr>
        <w:spacing w:after="0" w:line="240" w:lineRule="auto"/>
        <w:ind w:firstLine="709"/>
        <w:contextualSpacing/>
        <w:jc w:val="both"/>
        <w:rPr>
          <w:rFonts w:ascii="Times New Roman" w:eastAsia="Times New Roman" w:hAnsi="Times New Roman" w:cs="Times New Roman"/>
          <w:sz w:val="28"/>
          <w:szCs w:val="28"/>
        </w:rPr>
      </w:pPr>
    </w:p>
    <w:p w14:paraId="3C31D6F7" w14:textId="77777777" w:rsidR="00147303" w:rsidRPr="002A4BA4" w:rsidRDefault="00147303" w:rsidP="00147303">
      <w:pPr>
        <w:spacing w:after="0" w:line="240" w:lineRule="auto"/>
        <w:jc w:val="center"/>
        <w:rPr>
          <w:rFonts w:ascii="Times New Roman" w:eastAsia="Times New Roman" w:hAnsi="Times New Roman" w:cs="Times New Roman"/>
          <w:b/>
          <w:sz w:val="28"/>
          <w:szCs w:val="28"/>
        </w:rPr>
      </w:pPr>
      <w:r w:rsidRPr="002A4BA4">
        <w:rPr>
          <w:rFonts w:ascii="Times New Roman" w:eastAsia="Times New Roman" w:hAnsi="Times New Roman" w:cs="Times New Roman"/>
          <w:b/>
          <w:sz w:val="28"/>
          <w:szCs w:val="28"/>
        </w:rPr>
        <w:t xml:space="preserve">Анализ работы по организации отдыха и оздоровления детей </w:t>
      </w:r>
    </w:p>
    <w:p w14:paraId="5F1094F9" w14:textId="04FB8CE7" w:rsidR="00147303" w:rsidRPr="002A4BA4" w:rsidRDefault="00147303" w:rsidP="00147303">
      <w:pPr>
        <w:spacing w:after="0" w:line="240" w:lineRule="auto"/>
        <w:jc w:val="center"/>
        <w:rPr>
          <w:rFonts w:ascii="Times New Roman" w:eastAsia="Times New Roman" w:hAnsi="Times New Roman" w:cs="Times New Roman"/>
          <w:b/>
          <w:sz w:val="28"/>
          <w:szCs w:val="28"/>
        </w:rPr>
      </w:pPr>
      <w:r w:rsidRPr="002A4BA4">
        <w:rPr>
          <w:rFonts w:ascii="Times New Roman" w:eastAsia="Times New Roman" w:hAnsi="Times New Roman" w:cs="Times New Roman"/>
          <w:b/>
          <w:sz w:val="28"/>
          <w:szCs w:val="28"/>
        </w:rPr>
        <w:t>в 2023-2024 учебном году</w:t>
      </w:r>
    </w:p>
    <w:p w14:paraId="1A300D18" w14:textId="77777777" w:rsidR="00147303" w:rsidRPr="00147303" w:rsidRDefault="00147303" w:rsidP="00147303">
      <w:pPr>
        <w:spacing w:after="0" w:line="240" w:lineRule="auto"/>
        <w:jc w:val="center"/>
        <w:rPr>
          <w:rFonts w:ascii="Times New Roman" w:eastAsia="Times New Roman" w:hAnsi="Times New Roman" w:cs="Times New Roman"/>
          <w:b/>
          <w:sz w:val="28"/>
          <w:szCs w:val="28"/>
          <w:u w:val="single"/>
        </w:rPr>
      </w:pPr>
    </w:p>
    <w:p w14:paraId="40731621" w14:textId="356BD264"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Несмотря на сезонность работы лагерей, работа по подготовке к организации детского отдыха предстоящего года начинается с 1 августа предыдущего. Так, заявочная кампания на получение финансовой поддержки детского отдыха в 2024 году проведена в период с 01.08.2023 по 01.12.2023.</w:t>
      </w:r>
    </w:p>
    <w:p w14:paraId="1A24C39C" w14:textId="77777777"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Кроме того, в подготовительный период обеспечено выполнение следующих мероприятий:</w:t>
      </w:r>
    </w:p>
    <w:p w14:paraId="0F71066D" w14:textId="77777777"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актуализация нормативно-правовой базы в связи с изменениями в законодательстве;</w:t>
      </w:r>
    </w:p>
    <w:p w14:paraId="7E103366" w14:textId="6ECD9856" w:rsidR="00147303" w:rsidRPr="00147303" w:rsidRDefault="00147303" w:rsidP="003B660F">
      <w:pPr>
        <w:tabs>
          <w:tab w:val="left" w:pos="1134"/>
        </w:tabs>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w:t>
      </w:r>
      <w:r w:rsidR="003B660F">
        <w:rPr>
          <w:rFonts w:ascii="Times New Roman" w:eastAsia="Times New Roman" w:hAnsi="Times New Roman" w:cs="Times New Roman"/>
          <w:sz w:val="28"/>
          <w:szCs w:val="28"/>
        </w:rPr>
        <w:t xml:space="preserve"> </w:t>
      </w:r>
      <w:r w:rsidRPr="00147303">
        <w:rPr>
          <w:rFonts w:ascii="Times New Roman" w:eastAsia="Times New Roman" w:hAnsi="Times New Roman" w:cs="Times New Roman"/>
          <w:sz w:val="28"/>
          <w:szCs w:val="28"/>
        </w:rPr>
        <w:t>получение санитарно-эпидемиологические заключения о соответствии санитарно-эпидемиологическим требованиям осуществляемой деятельности организации отдыха и оздоровления;</w:t>
      </w:r>
    </w:p>
    <w:p w14:paraId="4E90CBE9" w14:textId="77777777" w:rsidR="00147303" w:rsidRPr="00147303" w:rsidRDefault="00147303" w:rsidP="00147303">
      <w:pPr>
        <w:spacing w:after="0" w:line="240" w:lineRule="auto"/>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ab/>
        <w:t>- экспертирование программ организаций отдыха детей;</w:t>
      </w:r>
    </w:p>
    <w:p w14:paraId="23EB8D3A" w14:textId="77777777"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проверка готовности детских оздоровительных лагерей, в том числе на наличие условий безопасного пребывание в организации;</w:t>
      </w:r>
    </w:p>
    <w:p w14:paraId="1E95ACE9" w14:textId="77777777"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укомплектование штата сотрудников;</w:t>
      </w:r>
    </w:p>
    <w:p w14:paraId="6F171B04" w14:textId="77777777"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проведение медицинских осмотров.</w:t>
      </w:r>
    </w:p>
    <w:p w14:paraId="60AEE90D" w14:textId="5DA9A9E8" w:rsidR="00147303" w:rsidRPr="00147303" w:rsidRDefault="00147303" w:rsidP="003B660F">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xml:space="preserve">Стоит отметить, что </w:t>
      </w:r>
      <w:r w:rsidR="003B660F">
        <w:rPr>
          <w:rFonts w:ascii="Times New Roman" w:eastAsia="Times New Roman" w:hAnsi="Times New Roman" w:cs="Times New Roman"/>
          <w:sz w:val="28"/>
          <w:szCs w:val="28"/>
        </w:rPr>
        <w:t>в</w:t>
      </w:r>
      <w:r w:rsidRPr="00147303">
        <w:rPr>
          <w:rFonts w:ascii="Times New Roman" w:eastAsia="Times New Roman" w:hAnsi="Times New Roman" w:cs="Times New Roman"/>
          <w:sz w:val="28"/>
          <w:szCs w:val="28"/>
        </w:rPr>
        <w:t xml:space="preserve"> связи с проведением капитального ремонта </w:t>
      </w:r>
      <w:r w:rsidR="003B660F">
        <w:rPr>
          <w:rFonts w:ascii="Times New Roman" w:eastAsia="Times New Roman" w:hAnsi="Times New Roman" w:cs="Times New Roman"/>
          <w:sz w:val="28"/>
          <w:szCs w:val="28"/>
        </w:rPr>
        <w:t xml:space="preserve">    </w:t>
      </w:r>
      <w:r w:rsidRPr="00147303">
        <w:rPr>
          <w:rFonts w:ascii="Times New Roman" w:eastAsia="Times New Roman" w:hAnsi="Times New Roman" w:cs="Times New Roman"/>
          <w:sz w:val="28"/>
          <w:szCs w:val="28"/>
        </w:rPr>
        <w:t>МАУ ДОЛ «Чайка» г.Новотроицка летние каникулы школьников претерпевают определенные изменения.</w:t>
      </w:r>
    </w:p>
    <w:p w14:paraId="312F7862" w14:textId="50E81F84" w:rsidR="00147303" w:rsidRPr="00147303" w:rsidRDefault="00147303" w:rsidP="00147303">
      <w:pPr>
        <w:spacing w:after="0" w:line="240" w:lineRule="auto"/>
        <w:ind w:firstLine="708"/>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В период летних каникул организована работа:</w:t>
      </w:r>
    </w:p>
    <w:p w14:paraId="052A0738" w14:textId="77777777" w:rsidR="00147303" w:rsidRPr="00147303" w:rsidRDefault="00147303" w:rsidP="00147303">
      <w:pPr>
        <w:spacing w:after="0" w:line="240" w:lineRule="auto"/>
        <w:ind w:firstLine="708"/>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1 загородного детского оздоровительного лагеря «Родник»;</w:t>
      </w:r>
    </w:p>
    <w:p w14:paraId="3863AAFD" w14:textId="77777777" w:rsidR="00147303" w:rsidRPr="00147303" w:rsidRDefault="00147303" w:rsidP="00147303">
      <w:pPr>
        <w:spacing w:after="0" w:line="240" w:lineRule="auto"/>
        <w:ind w:firstLine="708"/>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- 17 лагерей дневного пребывания (16 лагерей на базе общеобразовательных учреждений и 1 лагерь на базе МАУДО «Центр развития творчества детей и юношества» - спортивные клубы);</w:t>
      </w:r>
    </w:p>
    <w:p w14:paraId="62A375DD" w14:textId="77777777" w:rsidR="00147303" w:rsidRPr="00147303" w:rsidRDefault="00147303" w:rsidP="00147303">
      <w:pPr>
        <w:spacing w:after="0" w:line="240" w:lineRule="auto"/>
        <w:ind w:firstLine="708"/>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- 8 домовых клубов.</w:t>
      </w:r>
    </w:p>
    <w:p w14:paraId="33ED83D7" w14:textId="740DFCEB" w:rsidR="00147303" w:rsidRPr="00147303" w:rsidRDefault="00147303" w:rsidP="00147303">
      <w:pPr>
        <w:spacing w:after="0" w:line="240" w:lineRule="auto"/>
        <w:ind w:firstLine="708"/>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В связи с тем, что ДОЛ «Родник» не может принять всех желающих, родителям приходится выбирать иную организацию отдыха на территории области. Так, дети города Новотроицка отдыхают в лагерях г.Орска, п.Энергетик. Есть и те, кто приобретает путевку в организацию отдыха за пределами Оренбургской области.</w:t>
      </w:r>
    </w:p>
    <w:p w14:paraId="39E79FCE" w14:textId="15AD400F" w:rsidR="00147303" w:rsidRPr="00147303" w:rsidRDefault="00147303" w:rsidP="00147303">
      <w:pPr>
        <w:spacing w:after="0" w:line="240" w:lineRule="auto"/>
        <w:ind w:firstLine="708"/>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lastRenderedPageBreak/>
        <w:t>Лагеря дневного пребывания работали в период с 27.05.2024 по 14.06.2024 (14 дней).  Смены были различной тематической направленности: естественнонаучной, физкультурно-спортивной, художественной, гражданско-патриотической, социально-гуманитарной. Общий охват – 1000 детей.</w:t>
      </w:r>
    </w:p>
    <w:p w14:paraId="05EA6D5E" w14:textId="4EE27C02" w:rsidR="00147303" w:rsidRPr="00147303" w:rsidRDefault="00147303" w:rsidP="003B660F">
      <w:pPr>
        <w:widowControl w:val="0"/>
        <w:suppressAutoHyphens/>
        <w:spacing w:after="0" w:line="240" w:lineRule="auto"/>
        <w:jc w:val="both"/>
        <w:rPr>
          <w:rFonts w:ascii="Times New Roman" w:eastAsia="Times New Roman" w:hAnsi="Times New Roman" w:cs="Times New Roman"/>
          <w:kern w:val="1"/>
          <w:sz w:val="28"/>
          <w:szCs w:val="28"/>
          <w:lang w:val="x-none" w:eastAsia="en-US"/>
        </w:rPr>
      </w:pPr>
      <w:r w:rsidRPr="00147303">
        <w:rPr>
          <w:rFonts w:ascii="Times New Roman" w:eastAsia="Times New Roman" w:hAnsi="Times New Roman" w:cs="Times New Roman"/>
          <w:sz w:val="28"/>
          <w:szCs w:val="24"/>
        </w:rPr>
        <w:tab/>
      </w:r>
      <w:r w:rsidRPr="00147303">
        <w:rPr>
          <w:rFonts w:ascii="Times New Roman" w:eastAsia="Times New Roman" w:hAnsi="Times New Roman" w:cs="Times New Roman"/>
          <w:kern w:val="1"/>
          <w:sz w:val="28"/>
          <w:szCs w:val="28"/>
          <w:lang w:val="x-none" w:eastAsia="en-US"/>
        </w:rPr>
        <w:t>С  целью обеспечения отдыхом детей с ограниченными возможностями здоровья в городе было организовано проведение инклюзивн</w:t>
      </w:r>
      <w:r w:rsidRPr="00147303">
        <w:rPr>
          <w:rFonts w:ascii="Times New Roman" w:eastAsia="Times New Roman" w:hAnsi="Times New Roman" w:cs="Times New Roman"/>
          <w:kern w:val="1"/>
          <w:sz w:val="28"/>
          <w:szCs w:val="28"/>
          <w:lang w:eastAsia="en-US"/>
        </w:rPr>
        <w:t>ой</w:t>
      </w:r>
      <w:r w:rsidRPr="00147303">
        <w:rPr>
          <w:rFonts w:ascii="Times New Roman" w:eastAsia="Times New Roman" w:hAnsi="Times New Roman" w:cs="Times New Roman"/>
          <w:kern w:val="1"/>
          <w:sz w:val="28"/>
          <w:szCs w:val="28"/>
          <w:lang w:val="x-none" w:eastAsia="en-US"/>
        </w:rPr>
        <w:t xml:space="preserve"> сме</w:t>
      </w:r>
      <w:r w:rsidRPr="00147303">
        <w:rPr>
          <w:rFonts w:ascii="Times New Roman" w:eastAsia="Times New Roman" w:hAnsi="Times New Roman" w:cs="Times New Roman"/>
          <w:kern w:val="1"/>
          <w:sz w:val="28"/>
          <w:szCs w:val="28"/>
          <w:lang w:eastAsia="en-US"/>
        </w:rPr>
        <w:t>ны в</w:t>
      </w:r>
      <w:r w:rsidRPr="00147303">
        <w:rPr>
          <w:rFonts w:ascii="Times New Roman" w:eastAsia="Times New Roman" w:hAnsi="Times New Roman" w:cs="Times New Roman"/>
          <w:kern w:val="1"/>
          <w:sz w:val="28"/>
          <w:szCs w:val="28"/>
          <w:lang w:val="x-none" w:eastAsia="en-US"/>
        </w:rPr>
        <w:t xml:space="preserve"> лагере «Юный путешественник» </w:t>
      </w:r>
      <w:r w:rsidR="003B660F">
        <w:rPr>
          <w:rFonts w:ascii="Times New Roman" w:eastAsia="Times New Roman" w:hAnsi="Times New Roman" w:cs="Times New Roman"/>
          <w:kern w:val="1"/>
          <w:sz w:val="28"/>
          <w:szCs w:val="28"/>
          <w:lang w:eastAsia="en-US"/>
        </w:rPr>
        <w:t>МОАУ «СОШ № 15»</w:t>
      </w:r>
      <w:r w:rsidRPr="00147303">
        <w:rPr>
          <w:rFonts w:ascii="Times New Roman" w:eastAsia="Times New Roman" w:hAnsi="Times New Roman" w:cs="Times New Roman"/>
          <w:kern w:val="1"/>
          <w:sz w:val="28"/>
          <w:szCs w:val="28"/>
          <w:lang w:eastAsia="en-US"/>
        </w:rPr>
        <w:t>.</w:t>
      </w:r>
      <w:r w:rsidRPr="00147303">
        <w:rPr>
          <w:rFonts w:ascii="Times New Roman" w:eastAsia="Times New Roman" w:hAnsi="Times New Roman" w:cs="Times New Roman"/>
          <w:kern w:val="1"/>
          <w:sz w:val="28"/>
          <w:szCs w:val="28"/>
          <w:lang w:val="x-none" w:eastAsia="en-US"/>
        </w:rPr>
        <w:t xml:space="preserve"> </w:t>
      </w:r>
    </w:p>
    <w:p w14:paraId="0D726639" w14:textId="77777777" w:rsidR="00147303" w:rsidRPr="00147303" w:rsidRDefault="00147303" w:rsidP="003B660F">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С целью патриотического воспитания детей проведена профильная смена «Орлята России» на базе МОАУ «СОШ № 17 г.Новотроицка», который посещали 75 ребят.</w:t>
      </w:r>
    </w:p>
    <w:p w14:paraId="78C85F96" w14:textId="64E107DB" w:rsidR="00147303" w:rsidRPr="00147303" w:rsidRDefault="00147303" w:rsidP="003B660F">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xml:space="preserve">Профильный отряд Движения Первых действовал на базе </w:t>
      </w:r>
      <w:r w:rsidR="003B660F">
        <w:rPr>
          <w:rFonts w:ascii="Times New Roman" w:eastAsia="Times New Roman" w:hAnsi="Times New Roman" w:cs="Times New Roman"/>
          <w:sz w:val="28"/>
          <w:szCs w:val="28"/>
        </w:rPr>
        <w:t xml:space="preserve">                       </w:t>
      </w:r>
      <w:r w:rsidRPr="00147303">
        <w:rPr>
          <w:rFonts w:ascii="Times New Roman" w:eastAsia="Times New Roman" w:hAnsi="Times New Roman" w:cs="Times New Roman"/>
          <w:sz w:val="28"/>
          <w:szCs w:val="28"/>
        </w:rPr>
        <w:t>МОАУ «Лицей № 1 г.Новотроицка», в 11 лагерях дневного пребывания проведены Дни Первых с целью знакомства с направлениями движения.</w:t>
      </w:r>
    </w:p>
    <w:p w14:paraId="3A07F740" w14:textId="15669FF0" w:rsidR="00147303" w:rsidRPr="00147303" w:rsidRDefault="00147303" w:rsidP="003B660F">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xml:space="preserve">С целью знакомства ребят с движением «Юнармия» </w:t>
      </w:r>
      <w:r w:rsidR="003B660F">
        <w:rPr>
          <w:rFonts w:ascii="Times New Roman" w:eastAsia="Times New Roman" w:hAnsi="Times New Roman" w:cs="Times New Roman"/>
          <w:sz w:val="28"/>
          <w:szCs w:val="28"/>
        </w:rPr>
        <w:t xml:space="preserve">                                            </w:t>
      </w:r>
      <w:r w:rsidRPr="00147303">
        <w:rPr>
          <w:rFonts w:ascii="Times New Roman" w:eastAsia="Times New Roman" w:hAnsi="Times New Roman" w:cs="Times New Roman"/>
          <w:sz w:val="28"/>
          <w:szCs w:val="28"/>
        </w:rPr>
        <w:t>в МОАУ «СОШ №16 г.Новотроицка» с участием начальника штаба местного отделения ВВПОД «Юнармия» г.Новотроицка действовал отряд «Юнармеец». В течение смены по рекомендации Главного штаба Движения проведена военно-спортивная игра «Защитники будущего» и иные акции, соревнования и мероприятия.</w:t>
      </w:r>
    </w:p>
    <w:p w14:paraId="5EA53288" w14:textId="77777777" w:rsidR="00147303" w:rsidRPr="00147303" w:rsidRDefault="00147303" w:rsidP="003B660F">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xml:space="preserve">В рамках реализации программы развития образования на территории МО г.Новотроицк, с целью повышения интереса к предметам естественнонаучного цикла в лагерях дневного пребывания проводилась ежедневная зарядка для ума в форме занимательных задач по математике. </w:t>
      </w:r>
    </w:p>
    <w:p w14:paraId="029074E9" w14:textId="6708C44C" w:rsidR="00147303" w:rsidRPr="00147303" w:rsidRDefault="00147303" w:rsidP="003B660F">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xml:space="preserve">В лагере дневного пребывания МОАУ «Гимназия № 1 г.Новотроицка» проведена профильная смена, в рамках которой 125 воспитанников посещали кружок «Занимательная математика». Прилагаем видеосюжет о данном лагере, </w:t>
      </w:r>
      <w:r w:rsidR="003B660F" w:rsidRPr="00147303">
        <w:rPr>
          <w:rFonts w:ascii="Times New Roman" w:eastAsia="Times New Roman" w:hAnsi="Times New Roman" w:cs="Times New Roman"/>
          <w:sz w:val="28"/>
          <w:szCs w:val="28"/>
        </w:rPr>
        <w:t>подготовленный местным</w:t>
      </w:r>
      <w:r w:rsidRPr="00147303">
        <w:rPr>
          <w:rFonts w:ascii="Times New Roman" w:eastAsia="Times New Roman" w:hAnsi="Times New Roman" w:cs="Times New Roman"/>
          <w:sz w:val="28"/>
          <w:szCs w:val="28"/>
        </w:rPr>
        <w:t xml:space="preserve"> телевидением.</w:t>
      </w:r>
    </w:p>
    <w:p w14:paraId="7AE1B887" w14:textId="2BA08020" w:rsidR="00147303" w:rsidRPr="00147303" w:rsidRDefault="00147303" w:rsidP="00147303">
      <w:pPr>
        <w:widowControl w:val="0"/>
        <w:suppressAutoHyphens/>
        <w:spacing w:after="0" w:line="240" w:lineRule="auto"/>
        <w:ind w:firstLine="709"/>
        <w:jc w:val="both"/>
        <w:rPr>
          <w:rFonts w:ascii="Times New Roman" w:eastAsia="Times New Roman" w:hAnsi="Times New Roman" w:cs="Times New Roman"/>
          <w:sz w:val="28"/>
          <w:szCs w:val="24"/>
        </w:rPr>
      </w:pPr>
      <w:r w:rsidRPr="00147303">
        <w:rPr>
          <w:rFonts w:ascii="Times New Roman" w:eastAsia="Times New Roman" w:hAnsi="Times New Roman" w:cs="Times New Roman"/>
          <w:sz w:val="28"/>
          <w:szCs w:val="24"/>
        </w:rPr>
        <w:t xml:space="preserve">С учреждениями образования и организациями отдыха и оздоровления детей тесно взаимодействуют органы системы профилактики. Важное место в работе занимает профилактика вредных привычек, привитие навыков здорового образа жизни, профилактика дорожно-транспортных происшествий с участием детей, обучение детей правилам пребывания на воде, правилам пожарной безопасности и </w:t>
      </w:r>
      <w:r w:rsidR="003B660F" w:rsidRPr="00147303">
        <w:rPr>
          <w:rFonts w:ascii="Times New Roman" w:eastAsia="Times New Roman" w:hAnsi="Times New Roman" w:cs="Times New Roman"/>
          <w:sz w:val="28"/>
          <w:szCs w:val="24"/>
        </w:rPr>
        <w:t>действиям в</w:t>
      </w:r>
      <w:r w:rsidRPr="00147303">
        <w:rPr>
          <w:rFonts w:ascii="Times New Roman" w:eastAsia="Times New Roman" w:hAnsi="Times New Roman" w:cs="Times New Roman"/>
          <w:sz w:val="28"/>
          <w:szCs w:val="24"/>
        </w:rPr>
        <w:t xml:space="preserve"> случае возникновения ЧС.</w:t>
      </w:r>
    </w:p>
    <w:p w14:paraId="4071017D" w14:textId="77777777" w:rsidR="00147303" w:rsidRPr="00147303" w:rsidRDefault="00147303" w:rsidP="00147303">
      <w:pPr>
        <w:widowControl w:val="0"/>
        <w:suppressAutoHyphens/>
        <w:spacing w:after="0" w:line="240" w:lineRule="auto"/>
        <w:ind w:firstLine="709"/>
        <w:jc w:val="both"/>
        <w:rPr>
          <w:rFonts w:ascii="Times New Roman" w:eastAsia="Times New Roman" w:hAnsi="Times New Roman" w:cs="Times New Roman"/>
          <w:sz w:val="28"/>
          <w:szCs w:val="24"/>
          <w:lang w:val="x-none"/>
        </w:rPr>
      </w:pPr>
      <w:r w:rsidRPr="00147303">
        <w:rPr>
          <w:rFonts w:ascii="Times New Roman" w:eastAsia="Times New Roman" w:hAnsi="Times New Roman" w:cs="Times New Roman"/>
          <w:sz w:val="28"/>
          <w:szCs w:val="24"/>
        </w:rPr>
        <w:t xml:space="preserve"> В лагерях и детских клубах проведены встречи с инспекторами ГИБДД, ОДН, Роспотребнадзора, отдела надзорной деятельности и профилактической работы, председателем местного отделения Всероссийского добровольного пожарного общества, экскурсии в городскую пожарную часть.</w:t>
      </w:r>
    </w:p>
    <w:p w14:paraId="4A52FF49" w14:textId="4BE6964B"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Первая смена в лагере «</w:t>
      </w:r>
      <w:r w:rsidR="003B660F" w:rsidRPr="00147303">
        <w:rPr>
          <w:rFonts w:ascii="Times New Roman" w:eastAsia="Times New Roman" w:hAnsi="Times New Roman" w:cs="Times New Roman"/>
          <w:sz w:val="28"/>
          <w:szCs w:val="28"/>
        </w:rPr>
        <w:t>Родник» -</w:t>
      </w:r>
      <w:r w:rsidRPr="00147303">
        <w:rPr>
          <w:rFonts w:ascii="Times New Roman" w:eastAsia="Times New Roman" w:hAnsi="Times New Roman" w:cs="Times New Roman"/>
          <w:sz w:val="28"/>
          <w:szCs w:val="28"/>
        </w:rPr>
        <w:t xml:space="preserve"> 12 июня. На отчетную дату за две смены в лагере отдохнуло 604 ребенка.</w:t>
      </w:r>
    </w:p>
    <w:p w14:paraId="6D187C6B" w14:textId="77777777"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xml:space="preserve">Проверка деятельности учреждения показала качественную подготовку к летней оздоровительной кампании 2024 года. Программа лагеря включает </w:t>
      </w:r>
      <w:r w:rsidRPr="00147303">
        <w:rPr>
          <w:rFonts w:ascii="Times New Roman" w:eastAsia="Times New Roman" w:hAnsi="Times New Roman" w:cs="Times New Roman"/>
          <w:sz w:val="28"/>
          <w:szCs w:val="28"/>
        </w:rPr>
        <w:lastRenderedPageBreak/>
        <w:t>разноплановую деятельность, в том числе творческую, физкультурно-оздоровительную, патриотическую.</w:t>
      </w:r>
    </w:p>
    <w:p w14:paraId="5F69FA19" w14:textId="77777777"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xml:space="preserve"> Важной составляющей всех организаций является патриотическое воспитание, что прослеживается в проведении линеек, акций в честь государственных праздников и памятных дат Российской истории, в том числе с церемониалом поднятия и спуска Флага РФ.</w:t>
      </w:r>
    </w:p>
    <w:p w14:paraId="7FAC7A34" w14:textId="465A4F46"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xml:space="preserve">По состоянию на </w:t>
      </w:r>
      <w:r w:rsidR="003B660F" w:rsidRPr="00147303">
        <w:rPr>
          <w:rFonts w:ascii="Times New Roman" w:eastAsia="Times New Roman" w:hAnsi="Times New Roman" w:cs="Times New Roman"/>
          <w:sz w:val="28"/>
          <w:szCs w:val="28"/>
        </w:rPr>
        <w:t>01.07.2024 травм</w:t>
      </w:r>
      <w:r w:rsidRPr="00147303">
        <w:rPr>
          <w:rFonts w:ascii="Times New Roman" w:eastAsia="Times New Roman" w:hAnsi="Times New Roman" w:cs="Times New Roman"/>
          <w:sz w:val="28"/>
          <w:szCs w:val="28"/>
        </w:rPr>
        <w:t>, заболеваний и происшествий в лагерях не было. Все дети в лагерях застрахованы.</w:t>
      </w:r>
    </w:p>
    <w:p w14:paraId="16D91707" w14:textId="177DBEAA"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xml:space="preserve">В результате утверждения областных субвенций на 2024 год на отдых и оздоровление детей в детские оздоровительные лагеря разного </w:t>
      </w:r>
      <w:r w:rsidR="003B660F" w:rsidRPr="00147303">
        <w:rPr>
          <w:rFonts w:ascii="Times New Roman" w:eastAsia="Times New Roman" w:hAnsi="Times New Roman" w:cs="Times New Roman"/>
          <w:sz w:val="28"/>
          <w:szCs w:val="28"/>
        </w:rPr>
        <w:t>типа из</w:t>
      </w:r>
      <w:r w:rsidRPr="00147303">
        <w:rPr>
          <w:rFonts w:ascii="Times New Roman" w:eastAsia="Times New Roman" w:hAnsi="Times New Roman" w:cs="Times New Roman"/>
          <w:sz w:val="28"/>
          <w:szCs w:val="28"/>
        </w:rPr>
        <w:t xml:space="preserve"> </w:t>
      </w:r>
      <w:r w:rsidR="003B660F" w:rsidRPr="00147303">
        <w:rPr>
          <w:rFonts w:ascii="Times New Roman" w:eastAsia="Times New Roman" w:hAnsi="Times New Roman" w:cs="Times New Roman"/>
          <w:sz w:val="28"/>
          <w:szCs w:val="28"/>
        </w:rPr>
        <w:t>областного бюджета выделено</w:t>
      </w:r>
      <w:r w:rsidRPr="00147303">
        <w:rPr>
          <w:rFonts w:ascii="Times New Roman" w:eastAsia="Times New Roman" w:hAnsi="Times New Roman" w:cs="Times New Roman"/>
          <w:sz w:val="28"/>
          <w:szCs w:val="28"/>
        </w:rPr>
        <w:t xml:space="preserve">   17 115 748,00   руб.,   в   2023   </w:t>
      </w:r>
      <w:r w:rsidR="003B660F" w:rsidRPr="00147303">
        <w:rPr>
          <w:rFonts w:ascii="Times New Roman" w:eastAsia="Times New Roman" w:hAnsi="Times New Roman" w:cs="Times New Roman"/>
          <w:sz w:val="28"/>
          <w:szCs w:val="28"/>
        </w:rPr>
        <w:t>году - 17</w:t>
      </w:r>
      <w:r w:rsidRPr="00147303">
        <w:rPr>
          <w:rFonts w:ascii="Times New Roman" w:eastAsia="Times New Roman" w:hAnsi="Times New Roman" w:cs="Times New Roman"/>
          <w:sz w:val="28"/>
          <w:szCs w:val="28"/>
        </w:rPr>
        <w:t> 620 000,00 руб.</w:t>
      </w:r>
    </w:p>
    <w:p w14:paraId="21551E05" w14:textId="77777777" w:rsidR="00147303" w:rsidRPr="00147303" w:rsidRDefault="00147303" w:rsidP="00147303">
      <w:pPr>
        <w:spacing w:after="0" w:line="240" w:lineRule="auto"/>
        <w:ind w:firstLine="708"/>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Средства областных субвенций распределены:</w:t>
      </w:r>
    </w:p>
    <w:p w14:paraId="596D5B50" w14:textId="77777777" w:rsidR="00147303" w:rsidRPr="00147303" w:rsidRDefault="00147303" w:rsidP="00147303">
      <w:pPr>
        <w:spacing w:after="0" w:line="240" w:lineRule="auto"/>
        <w:ind w:firstLine="708"/>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- 15 229 408 руб. – на отдых детей в загородных лагерях;</w:t>
      </w:r>
    </w:p>
    <w:p w14:paraId="5355006D" w14:textId="77777777" w:rsidR="00147303" w:rsidRPr="00147303" w:rsidRDefault="00147303" w:rsidP="00147303">
      <w:pPr>
        <w:spacing w:after="0" w:line="240" w:lineRule="auto"/>
        <w:ind w:firstLine="708"/>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- 1 886 340 руб. – на приобретение набора продуктов питания для детей в лагерях дневного пребывания.</w:t>
      </w:r>
    </w:p>
    <w:p w14:paraId="7EFE32CE" w14:textId="2ABC60D1" w:rsidR="00147303" w:rsidRPr="00147303" w:rsidRDefault="00147303" w:rsidP="00147303">
      <w:pPr>
        <w:spacing w:after="0" w:line="240" w:lineRule="auto"/>
        <w:ind w:firstLine="708"/>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xml:space="preserve">Из муниципального бюджета в рамках обязательного софинансирования для оплаты услуг по приготовлению пищи в лагерях дневного пребывания в 2024 </w:t>
      </w:r>
      <w:r w:rsidR="003B660F" w:rsidRPr="00147303">
        <w:rPr>
          <w:rFonts w:ascii="Times New Roman" w:eastAsia="Times New Roman" w:hAnsi="Times New Roman" w:cs="Times New Roman"/>
          <w:sz w:val="28"/>
          <w:szCs w:val="28"/>
        </w:rPr>
        <w:t>году выделено</w:t>
      </w:r>
      <w:r w:rsidRPr="00147303">
        <w:rPr>
          <w:rFonts w:ascii="Times New Roman" w:eastAsia="Times New Roman" w:hAnsi="Times New Roman" w:cs="Times New Roman"/>
          <w:sz w:val="28"/>
          <w:szCs w:val="28"/>
        </w:rPr>
        <w:t xml:space="preserve"> 1 800 000 руб.</w:t>
      </w:r>
    </w:p>
    <w:p w14:paraId="78F00789" w14:textId="77777777" w:rsidR="00147303" w:rsidRPr="00147303" w:rsidRDefault="00147303" w:rsidP="00147303">
      <w:pPr>
        <w:spacing w:after="0" w:line="240" w:lineRule="auto"/>
        <w:ind w:firstLine="708"/>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По причине весеннего паводка пострадали многие жители области. Правительством РФ и руководством Оренбургской области принято решение о всесторонней поддержке пострадавших, в том числе обеспечение отдыхом детей из данной категории в лагерях на Черноморском побережье. В связи с чем 20 детей из города Новотроицка в течение лета смогут отдохнуть в южном морском климате, что, несомненно, благоприятно скажется на их здоровье.</w:t>
      </w:r>
    </w:p>
    <w:p w14:paraId="2B5E18F8" w14:textId="28FD3F23"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 xml:space="preserve">Существенное преобразование происходит в муниципальном </w:t>
      </w:r>
      <w:r w:rsidR="003B660F">
        <w:rPr>
          <w:rFonts w:ascii="Times New Roman" w:eastAsia="Times New Roman" w:hAnsi="Times New Roman" w:cs="Times New Roman"/>
          <w:sz w:val="28"/>
          <w:szCs w:val="28"/>
        </w:rPr>
        <w:t xml:space="preserve">                        </w:t>
      </w:r>
      <w:r w:rsidRPr="00147303">
        <w:rPr>
          <w:rFonts w:ascii="Times New Roman" w:eastAsia="Times New Roman" w:hAnsi="Times New Roman" w:cs="Times New Roman"/>
          <w:sz w:val="28"/>
          <w:szCs w:val="28"/>
        </w:rPr>
        <w:t>ДОЛ «Чайка». Благодаря выделенной дотации из областного бюджета в лагере проводится капитальный ремонт 1, 2 и 3 корпусов. Сумма, предусмотренная в бюджете, составляет 75 млн. руб. Кроме того, выделены средства для подготовки проектно-сметной документации следующего этапа преобразования лагеря – благоустройство территории, капитальный ремонт остальных строений.</w:t>
      </w:r>
    </w:p>
    <w:p w14:paraId="53F0A1DB" w14:textId="77777777"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Считаем, что организация детского отдыха проходит в штатном режиме, финансирование обеспечено в полном объеме исходя из реальной потребности города в настоящее время. Стоит отметить, что многие отказываются от сертификатов по причине того, что предпочитают отдых именно в закрытом на капремонт ДОЛ «Чайка». Все высвободившиеся средства могут быть в дальнейшем направлены на выплаты родителям, которые самостоятельно приобрели путевки в лагеря.</w:t>
      </w:r>
    </w:p>
    <w:p w14:paraId="517E3E80" w14:textId="77777777" w:rsidR="00147303" w:rsidRPr="00147303" w:rsidRDefault="00147303" w:rsidP="00147303">
      <w:pPr>
        <w:spacing w:after="0" w:line="240" w:lineRule="auto"/>
        <w:ind w:firstLine="709"/>
        <w:jc w:val="both"/>
        <w:rPr>
          <w:rFonts w:ascii="Times New Roman" w:eastAsia="Times New Roman" w:hAnsi="Times New Roman" w:cs="Times New Roman"/>
          <w:sz w:val="28"/>
          <w:szCs w:val="28"/>
        </w:rPr>
      </w:pPr>
      <w:r w:rsidRPr="00147303">
        <w:rPr>
          <w:rFonts w:ascii="Times New Roman" w:eastAsia="Times New Roman" w:hAnsi="Times New Roman" w:cs="Times New Roman"/>
          <w:sz w:val="28"/>
          <w:szCs w:val="28"/>
        </w:rPr>
        <w:t>На предстоящий период ставим задачу по подготовке к новой системе получения электронного сертификата на детский отдых. Данная система должна начать действовать на территории Оренбургской области в 2025 году.</w:t>
      </w:r>
    </w:p>
    <w:p w14:paraId="1E0C0705" w14:textId="77777777" w:rsidR="000F6388" w:rsidRPr="00E1187D" w:rsidRDefault="000F6388" w:rsidP="00F62242">
      <w:pPr>
        <w:spacing w:after="0" w:line="240" w:lineRule="auto"/>
        <w:rPr>
          <w:rFonts w:ascii="Times New Roman" w:hAnsi="Times New Roman" w:cs="Times New Roman"/>
          <w:b/>
          <w:color w:val="FF0000"/>
          <w:sz w:val="28"/>
          <w:szCs w:val="28"/>
        </w:rPr>
      </w:pPr>
    </w:p>
    <w:p w14:paraId="4E7603FC" w14:textId="77777777" w:rsidR="000F6388" w:rsidRPr="003B660F" w:rsidRDefault="000F6388" w:rsidP="000E4EB5">
      <w:pPr>
        <w:spacing w:after="0" w:line="240" w:lineRule="auto"/>
        <w:ind w:left="-567" w:firstLine="709"/>
        <w:jc w:val="center"/>
        <w:rPr>
          <w:rFonts w:ascii="Times New Roman" w:hAnsi="Times New Roman" w:cs="Times New Roman"/>
          <w:b/>
          <w:sz w:val="28"/>
          <w:szCs w:val="28"/>
        </w:rPr>
      </w:pPr>
      <w:r w:rsidRPr="003B660F">
        <w:rPr>
          <w:rFonts w:ascii="Times New Roman" w:hAnsi="Times New Roman" w:cs="Times New Roman"/>
          <w:b/>
          <w:sz w:val="28"/>
          <w:szCs w:val="28"/>
        </w:rPr>
        <w:lastRenderedPageBreak/>
        <w:t>Выявление и жизнеустройство детей-сирот и детей,</w:t>
      </w:r>
    </w:p>
    <w:p w14:paraId="2083CB17" w14:textId="77777777" w:rsidR="000F6388" w:rsidRPr="003B660F" w:rsidRDefault="000F6388" w:rsidP="000E4EB5">
      <w:pPr>
        <w:spacing w:line="240" w:lineRule="auto"/>
        <w:ind w:left="-567" w:firstLine="709"/>
        <w:jc w:val="center"/>
        <w:rPr>
          <w:rFonts w:ascii="Times New Roman" w:hAnsi="Times New Roman" w:cs="Times New Roman"/>
          <w:b/>
          <w:sz w:val="28"/>
          <w:szCs w:val="28"/>
        </w:rPr>
      </w:pPr>
      <w:r w:rsidRPr="003B660F">
        <w:rPr>
          <w:rFonts w:ascii="Times New Roman" w:hAnsi="Times New Roman" w:cs="Times New Roman"/>
          <w:b/>
          <w:sz w:val="28"/>
          <w:szCs w:val="28"/>
        </w:rPr>
        <w:t>оставшихся без попечения родителей</w:t>
      </w:r>
    </w:p>
    <w:p w14:paraId="249066A4" w14:textId="20B87755"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Управление образования администрации муниципального образования город Новотроицк, исполняющее функции органа опеки и попечительства, работает в рамках Федерального закона от 24.04.2008 № 48-ФЗ «Об опеке и попечительстве», выполняет законы и нормативные акты, связанные с гарантированной защитой прав детей, проводит работу по оказанию помощи детям-сиротам и детям, оставшимся без попечения родителей, и лицам из числа данной категории, оказывает консультационную помощь гражданам, принимающим на воспитание детей в свои семьи.</w:t>
      </w:r>
    </w:p>
    <w:p w14:paraId="6AEE8A76" w14:textId="5FC6B099" w:rsidR="003B660F" w:rsidRPr="003B660F" w:rsidRDefault="003B660F" w:rsidP="003B660F">
      <w:pPr>
        <w:spacing w:after="0" w:line="240" w:lineRule="auto"/>
        <w:ind w:firstLine="54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Главными задачами органов опеки и попечительства являются:</w:t>
      </w:r>
    </w:p>
    <w:p w14:paraId="09DCF6FB" w14:textId="4CF57771"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выявление и устройство детей, оставшихся без попечения родителей, а также имеющих родителей, но нуждающихся в помощи государства;</w:t>
      </w:r>
    </w:p>
    <w:p w14:paraId="5DD001EB" w14:textId="7FF412B9"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соблюдение законных прав и интересов несовершеннолетних, в том числе детей-сирот и детей, оставшихся без попечения родителей;</w:t>
      </w:r>
    </w:p>
    <w:p w14:paraId="1A0CF207" w14:textId="517F39E5"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обеспечение оптимальной формы устройства выявленных детей и осуществление последующего контроля за условиями их воспитания, содержания и образования;</w:t>
      </w:r>
    </w:p>
    <w:p w14:paraId="0C9F39A0" w14:textId="18DCD53E"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защита жилищных и имущественных прав несовершеннолетних, в том числе детей-сирот и детей, оставшихся без попечения родителей.</w:t>
      </w:r>
    </w:p>
    <w:p w14:paraId="6928DDFE" w14:textId="555427F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Самая защищенная и естественная среда для развития ребенка – это биологическая семья, независимо от того полная она или неполная. Ребенку необходимо, чтобы рядом находились близкие люди, способные в любой момент обеспечить его развитие, стабильность жизни. Во всем, что касается защиты детства, предпочтение отдается сохранению ребенку родной семьи и возвращению его в родительскую семью</w:t>
      </w:r>
      <w:r>
        <w:rPr>
          <w:rFonts w:ascii="Times New Roman" w:eastAsia="Times New Roman" w:hAnsi="Times New Roman" w:cs="Times New Roman"/>
          <w:sz w:val="28"/>
          <w:szCs w:val="28"/>
        </w:rPr>
        <w:t>:</w:t>
      </w:r>
    </w:p>
    <w:p w14:paraId="5FD9355C"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в 2021 году - в кровную семью дети не возвращались,</w:t>
      </w:r>
    </w:p>
    <w:p w14:paraId="2AE0ED54"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в 2022 году - 4 несовершеннолетний возвращены в кровную семью,</w:t>
      </w:r>
    </w:p>
    <w:p w14:paraId="11FD805E"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в 2023 году - в кровную семью дети не возвращались,</w:t>
      </w:r>
    </w:p>
    <w:p w14:paraId="4D25A06E" w14:textId="188E03C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за истекший период 2024 в кровную семью дети не возвращались.</w:t>
      </w:r>
    </w:p>
    <w:p w14:paraId="378880E4" w14:textId="27009882" w:rsidR="003B660F" w:rsidRPr="003B660F" w:rsidRDefault="003B660F" w:rsidP="003B660F">
      <w:pPr>
        <w:spacing w:after="0" w:line="240" w:lineRule="auto"/>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Выявление и устройство детей-сирот и детей, оставшихся без попечения родителей (сравнительный анализ за три года</w:t>
      </w:r>
      <w:r>
        <w:rPr>
          <w:rFonts w:ascii="Times New Roman" w:eastAsia="Times New Roman" w:hAnsi="Times New Roman" w:cs="Times New Roman"/>
          <w:sz w:val="28"/>
          <w:szCs w:val="28"/>
        </w:rPr>
        <w:t>):</w:t>
      </w:r>
    </w:p>
    <w:p w14:paraId="0AC57802" w14:textId="77777777" w:rsidR="003B660F" w:rsidRPr="003B660F" w:rsidRDefault="003B660F" w:rsidP="003B660F">
      <w:pPr>
        <w:spacing w:after="0" w:line="240" w:lineRule="auto"/>
        <w:rPr>
          <w:rFonts w:ascii="Times New Roman" w:eastAsia="Times New Roman" w:hAnsi="Times New Roman" w:cs="Times New Roman"/>
          <w:sz w:val="28"/>
          <w:szCs w:val="28"/>
        </w:rPr>
      </w:pPr>
    </w:p>
    <w:p w14:paraId="0B3E78AD" w14:textId="7C0E38D2" w:rsidR="003B660F" w:rsidRPr="003B660F" w:rsidRDefault="003B660F" w:rsidP="003B660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53</w:t>
      </w:r>
    </w:p>
    <w:p w14:paraId="76A83DF1" w14:textId="77777777" w:rsidR="003B660F" w:rsidRPr="003B660F" w:rsidRDefault="003B660F" w:rsidP="003B660F">
      <w:pPr>
        <w:spacing w:after="0" w:line="240" w:lineRule="auto"/>
        <w:rPr>
          <w:rFonts w:ascii="Times New Roman" w:eastAsia="Times New Roman" w:hAnsi="Times New Roman" w:cs="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535"/>
        <w:gridCol w:w="2523"/>
        <w:gridCol w:w="1991"/>
      </w:tblGrid>
      <w:tr w:rsidR="003B660F" w:rsidRPr="003B660F" w14:paraId="5520F808" w14:textId="77777777" w:rsidTr="00813342">
        <w:tc>
          <w:tcPr>
            <w:tcW w:w="2522" w:type="dxa"/>
          </w:tcPr>
          <w:p w14:paraId="2F5D3020" w14:textId="77777777" w:rsidR="003B660F" w:rsidRPr="003B660F" w:rsidRDefault="003B660F" w:rsidP="003B660F">
            <w:pPr>
              <w:spacing w:after="0" w:line="240" w:lineRule="auto"/>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2021</w:t>
            </w:r>
          </w:p>
        </w:tc>
        <w:tc>
          <w:tcPr>
            <w:tcW w:w="2535" w:type="dxa"/>
          </w:tcPr>
          <w:p w14:paraId="250C12EB" w14:textId="77777777" w:rsidR="003B660F" w:rsidRPr="003B660F" w:rsidRDefault="003B660F" w:rsidP="003B660F">
            <w:pPr>
              <w:spacing w:after="0" w:line="240" w:lineRule="auto"/>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2022</w:t>
            </w:r>
          </w:p>
        </w:tc>
        <w:tc>
          <w:tcPr>
            <w:tcW w:w="2523" w:type="dxa"/>
            <w:shd w:val="clear" w:color="auto" w:fill="auto"/>
          </w:tcPr>
          <w:p w14:paraId="5B3E8C4C" w14:textId="77777777" w:rsidR="003B660F" w:rsidRPr="003B660F" w:rsidRDefault="003B660F" w:rsidP="003B660F">
            <w:pPr>
              <w:spacing w:after="0" w:line="240" w:lineRule="auto"/>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2023</w:t>
            </w:r>
          </w:p>
        </w:tc>
        <w:tc>
          <w:tcPr>
            <w:tcW w:w="1991" w:type="dxa"/>
          </w:tcPr>
          <w:p w14:paraId="09993207" w14:textId="77777777" w:rsidR="003B660F" w:rsidRPr="003B660F" w:rsidRDefault="003B660F" w:rsidP="003B660F">
            <w:pPr>
              <w:spacing w:after="0" w:line="240" w:lineRule="auto"/>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2024</w:t>
            </w:r>
          </w:p>
        </w:tc>
      </w:tr>
      <w:tr w:rsidR="003B660F" w:rsidRPr="003B660F" w14:paraId="2B450E3C" w14:textId="77777777" w:rsidTr="00813342">
        <w:tc>
          <w:tcPr>
            <w:tcW w:w="2522" w:type="dxa"/>
          </w:tcPr>
          <w:p w14:paraId="6CD81B4D"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Выявлено: 49</w:t>
            </w:r>
          </w:p>
          <w:p w14:paraId="399C555B"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Устроено:</w:t>
            </w:r>
          </w:p>
          <w:p w14:paraId="3D834B9E"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-под опеку- 32 чел.,</w:t>
            </w:r>
          </w:p>
          <w:p w14:paraId="70F8B1C8"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-4 ребенка направлены в дом ребенка г.Орска,</w:t>
            </w:r>
          </w:p>
          <w:p w14:paraId="0FC92724"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-13 – направлены в детские дома.</w:t>
            </w:r>
          </w:p>
          <w:p w14:paraId="32EF4FB2"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p>
          <w:p w14:paraId="21D11B4F"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p>
        </w:tc>
        <w:tc>
          <w:tcPr>
            <w:tcW w:w="2535" w:type="dxa"/>
          </w:tcPr>
          <w:p w14:paraId="6E116FA7"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lastRenderedPageBreak/>
              <w:t>Выявлено: 23</w:t>
            </w:r>
          </w:p>
          <w:p w14:paraId="2DF53E39"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Устроено:</w:t>
            </w:r>
          </w:p>
          <w:p w14:paraId="3460E18E"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-под опеку- 13 чел.,</w:t>
            </w:r>
          </w:p>
          <w:p w14:paraId="03B9DE0E" w14:textId="4079FC0A"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sidRPr="003B660F">
              <w:rPr>
                <w:rFonts w:ascii="Times New Roman" w:eastAsia="Times New Roman" w:hAnsi="Times New Roman" w:cs="Times New Roman"/>
                <w:sz w:val="26"/>
                <w:szCs w:val="26"/>
              </w:rPr>
              <w:t>ребенка направлены в дом ребенка г.Орска,</w:t>
            </w:r>
          </w:p>
          <w:p w14:paraId="0C886DEB"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4– направлены в детские дома,</w:t>
            </w:r>
          </w:p>
          <w:p w14:paraId="68ED9800"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lastRenderedPageBreak/>
              <w:t>- 4-возвращены в кровную семью,</w:t>
            </w:r>
          </w:p>
          <w:p w14:paraId="7DED2AB6"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p>
          <w:p w14:paraId="0E8C8BD8"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p>
        </w:tc>
        <w:tc>
          <w:tcPr>
            <w:tcW w:w="2523" w:type="dxa"/>
            <w:shd w:val="clear" w:color="auto" w:fill="auto"/>
          </w:tcPr>
          <w:p w14:paraId="40DD9D88"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lastRenderedPageBreak/>
              <w:t>Выявлено: 37</w:t>
            </w:r>
          </w:p>
          <w:p w14:paraId="10F14FDD"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Устроено:</w:t>
            </w:r>
          </w:p>
          <w:p w14:paraId="14918284"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-под опеку- 17 чел.,</w:t>
            </w:r>
          </w:p>
          <w:p w14:paraId="2D48C265"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-6 ребенка направлены в дом ребенка г.Орска,</w:t>
            </w:r>
          </w:p>
          <w:p w14:paraId="5B565842"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9– направлены в детские дома,</w:t>
            </w:r>
          </w:p>
          <w:p w14:paraId="1A84C554"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lastRenderedPageBreak/>
              <w:t>- 4-ГБУСО «СРЦН «Росток» в г.Орске,</w:t>
            </w:r>
          </w:p>
          <w:p w14:paraId="5AC7EAA7" w14:textId="29479BBA"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 xml:space="preserve">-1-дом инвалидов г.Гая </w:t>
            </w:r>
          </w:p>
        </w:tc>
        <w:tc>
          <w:tcPr>
            <w:tcW w:w="1991" w:type="dxa"/>
          </w:tcPr>
          <w:p w14:paraId="4281FAB6"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lastRenderedPageBreak/>
              <w:t>Выявлено: 29</w:t>
            </w:r>
          </w:p>
          <w:p w14:paraId="0F7BDD21"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Устроено:</w:t>
            </w:r>
          </w:p>
          <w:p w14:paraId="1DDEF9A1"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-под опеку- 20 чел.,</w:t>
            </w:r>
          </w:p>
          <w:p w14:paraId="0E1B69A3"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t>-2 ребенка направлены в дом ребенка г.Орска,</w:t>
            </w:r>
          </w:p>
          <w:p w14:paraId="4CB04504" w14:textId="428CFFBC" w:rsidR="003B660F" w:rsidRPr="003B660F" w:rsidRDefault="003B660F" w:rsidP="003B660F">
            <w:pPr>
              <w:spacing w:after="0" w:line="240" w:lineRule="auto"/>
              <w:jc w:val="both"/>
              <w:rPr>
                <w:rFonts w:ascii="Times New Roman" w:eastAsia="Times New Roman" w:hAnsi="Times New Roman" w:cs="Times New Roman"/>
                <w:sz w:val="26"/>
                <w:szCs w:val="26"/>
              </w:rPr>
            </w:pPr>
            <w:r w:rsidRPr="003B660F">
              <w:rPr>
                <w:rFonts w:ascii="Times New Roman" w:eastAsia="Times New Roman" w:hAnsi="Times New Roman" w:cs="Times New Roman"/>
                <w:sz w:val="26"/>
                <w:szCs w:val="26"/>
              </w:rPr>
              <w:lastRenderedPageBreak/>
              <w:t>7– направлены в детские дома</w:t>
            </w:r>
          </w:p>
          <w:p w14:paraId="21548A24"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p>
          <w:p w14:paraId="434438D5" w14:textId="77777777" w:rsidR="003B660F" w:rsidRPr="003B660F" w:rsidRDefault="003B660F" w:rsidP="003B660F">
            <w:pPr>
              <w:spacing w:after="0" w:line="240" w:lineRule="auto"/>
              <w:jc w:val="both"/>
              <w:rPr>
                <w:rFonts w:ascii="Times New Roman" w:eastAsia="Times New Roman" w:hAnsi="Times New Roman" w:cs="Times New Roman"/>
                <w:sz w:val="26"/>
                <w:szCs w:val="26"/>
              </w:rPr>
            </w:pPr>
          </w:p>
        </w:tc>
      </w:tr>
    </w:tbl>
    <w:p w14:paraId="13701BB7" w14:textId="77777777" w:rsidR="003B660F" w:rsidRPr="003B660F" w:rsidRDefault="003B660F" w:rsidP="003B660F">
      <w:pPr>
        <w:spacing w:after="0" w:line="240" w:lineRule="auto"/>
        <w:rPr>
          <w:rFonts w:ascii="Times New Roman" w:eastAsia="Times New Roman" w:hAnsi="Times New Roman" w:cs="Times New Roman"/>
          <w:sz w:val="28"/>
          <w:szCs w:val="28"/>
        </w:rPr>
      </w:pPr>
    </w:p>
    <w:p w14:paraId="17DA6F9F" w14:textId="3B2DEBB6"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Наблюдается увеличение в 2023 году по сравнению с 2022 годом числа детей, оставшихся без попечения родителей и также наблюдается увеличение за истекшие периоды 2023 и 2024 года числа детей, оставшихся без попечения родителей: </w:t>
      </w:r>
    </w:p>
    <w:p w14:paraId="31F8DC90"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2021 год 49 детей – увеличение на 96 % </w:t>
      </w:r>
    </w:p>
    <w:p w14:paraId="333243D3"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2022 год 23 ребенка – снижение на 53,1 %,</w:t>
      </w:r>
    </w:p>
    <w:p w14:paraId="2A60C261"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2023 год 37 детей -увеличение на 60,8 %,</w:t>
      </w:r>
    </w:p>
    <w:p w14:paraId="5D0DDD13" w14:textId="27FC2EAB" w:rsid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за истекший период 2024 – 29 несовершеннолетних, увеличение на 200%</w:t>
      </w:r>
      <w:r>
        <w:rPr>
          <w:rFonts w:ascii="Times New Roman" w:eastAsia="Times New Roman" w:hAnsi="Times New Roman" w:cs="Times New Roman"/>
          <w:sz w:val="28"/>
          <w:szCs w:val="28"/>
        </w:rPr>
        <w:t>.</w:t>
      </w:r>
    </w:p>
    <w:p w14:paraId="10971F41"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p>
    <w:p w14:paraId="097DB153" w14:textId="082CD1B6" w:rsidR="003B660F" w:rsidRPr="003B660F" w:rsidRDefault="003B660F" w:rsidP="003B660F">
      <w:pPr>
        <w:spacing w:after="0" w:line="240" w:lineRule="auto"/>
        <w:jc w:val="right"/>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Таблица 54</w:t>
      </w:r>
    </w:p>
    <w:p w14:paraId="7C5727D9" w14:textId="1EEDE879" w:rsidR="003B660F" w:rsidRPr="003B660F" w:rsidRDefault="003B660F" w:rsidP="003B660F">
      <w:pPr>
        <w:spacing w:after="0" w:line="240" w:lineRule="auto"/>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Данные по лишению родительских прав по городу Новотроицку</w:t>
      </w:r>
      <w:r>
        <w:rPr>
          <w:rFonts w:ascii="Times New Roman" w:eastAsia="Times New Roman" w:hAnsi="Times New Roman" w:cs="Times New Roman"/>
          <w:sz w:val="28"/>
          <w:szCs w:val="28"/>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983"/>
        <w:gridCol w:w="1867"/>
        <w:gridCol w:w="2255"/>
        <w:gridCol w:w="1755"/>
      </w:tblGrid>
      <w:tr w:rsidR="003B660F" w:rsidRPr="003B660F" w14:paraId="1CD5183D" w14:textId="77777777" w:rsidTr="00813342">
        <w:tc>
          <w:tcPr>
            <w:tcW w:w="1711" w:type="dxa"/>
            <w:tcBorders>
              <w:top w:val="single" w:sz="4" w:space="0" w:color="auto"/>
              <w:left w:val="single" w:sz="4" w:space="0" w:color="auto"/>
              <w:bottom w:val="single" w:sz="4" w:space="0" w:color="auto"/>
              <w:right w:val="single" w:sz="4" w:space="0" w:color="auto"/>
            </w:tcBorders>
          </w:tcPr>
          <w:p w14:paraId="36A0A519"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p>
        </w:tc>
        <w:tc>
          <w:tcPr>
            <w:tcW w:w="1983" w:type="dxa"/>
            <w:tcBorders>
              <w:top w:val="single" w:sz="4" w:space="0" w:color="auto"/>
              <w:left w:val="single" w:sz="4" w:space="0" w:color="auto"/>
              <w:bottom w:val="single" w:sz="4" w:space="0" w:color="auto"/>
              <w:right w:val="single" w:sz="4" w:space="0" w:color="auto"/>
            </w:tcBorders>
          </w:tcPr>
          <w:p w14:paraId="4BEA6DE6"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2021</w:t>
            </w:r>
          </w:p>
        </w:tc>
        <w:tc>
          <w:tcPr>
            <w:tcW w:w="1867" w:type="dxa"/>
            <w:tcBorders>
              <w:top w:val="single" w:sz="4" w:space="0" w:color="auto"/>
              <w:left w:val="single" w:sz="4" w:space="0" w:color="auto"/>
              <w:bottom w:val="single" w:sz="4" w:space="0" w:color="auto"/>
              <w:right w:val="single" w:sz="4" w:space="0" w:color="auto"/>
            </w:tcBorders>
          </w:tcPr>
          <w:p w14:paraId="7B86E4C5"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 2022</w:t>
            </w:r>
          </w:p>
        </w:tc>
        <w:tc>
          <w:tcPr>
            <w:tcW w:w="2255" w:type="dxa"/>
            <w:tcBorders>
              <w:top w:val="single" w:sz="4" w:space="0" w:color="auto"/>
              <w:left w:val="single" w:sz="4" w:space="0" w:color="auto"/>
              <w:bottom w:val="single" w:sz="4" w:space="0" w:color="auto"/>
              <w:right w:val="single" w:sz="4" w:space="0" w:color="auto"/>
            </w:tcBorders>
            <w:hideMark/>
          </w:tcPr>
          <w:p w14:paraId="01036011"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 2023</w:t>
            </w:r>
          </w:p>
        </w:tc>
        <w:tc>
          <w:tcPr>
            <w:tcW w:w="1755" w:type="dxa"/>
            <w:tcBorders>
              <w:top w:val="single" w:sz="4" w:space="0" w:color="auto"/>
              <w:left w:val="single" w:sz="4" w:space="0" w:color="auto"/>
              <w:bottom w:val="single" w:sz="4" w:space="0" w:color="auto"/>
              <w:right w:val="single" w:sz="4" w:space="0" w:color="auto"/>
            </w:tcBorders>
          </w:tcPr>
          <w:p w14:paraId="79892172"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2024</w:t>
            </w:r>
          </w:p>
        </w:tc>
      </w:tr>
      <w:tr w:rsidR="003B660F" w:rsidRPr="003B660F" w14:paraId="536BA53E" w14:textId="77777777" w:rsidTr="00813342">
        <w:trPr>
          <w:trHeight w:val="1666"/>
        </w:trPr>
        <w:tc>
          <w:tcPr>
            <w:tcW w:w="1711" w:type="dxa"/>
            <w:tcBorders>
              <w:top w:val="single" w:sz="4" w:space="0" w:color="auto"/>
              <w:left w:val="single" w:sz="4" w:space="0" w:color="auto"/>
              <w:bottom w:val="single" w:sz="4" w:space="0" w:color="auto"/>
              <w:right w:val="single" w:sz="4" w:space="0" w:color="auto"/>
            </w:tcBorders>
            <w:hideMark/>
          </w:tcPr>
          <w:p w14:paraId="360FAAE9"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 xml:space="preserve">Численность родителей, лишенных родительских прав </w:t>
            </w:r>
          </w:p>
        </w:tc>
        <w:tc>
          <w:tcPr>
            <w:tcW w:w="1983" w:type="dxa"/>
            <w:tcBorders>
              <w:top w:val="single" w:sz="4" w:space="0" w:color="auto"/>
              <w:left w:val="single" w:sz="4" w:space="0" w:color="auto"/>
              <w:bottom w:val="single" w:sz="4" w:space="0" w:color="auto"/>
              <w:right w:val="single" w:sz="4" w:space="0" w:color="auto"/>
            </w:tcBorders>
          </w:tcPr>
          <w:p w14:paraId="121C82D1"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7</w:t>
            </w:r>
          </w:p>
          <w:p w14:paraId="6AD33B0E" w14:textId="0CEEFAC5"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снижение на 36%</w:t>
            </w:r>
          </w:p>
        </w:tc>
        <w:tc>
          <w:tcPr>
            <w:tcW w:w="1867" w:type="dxa"/>
            <w:tcBorders>
              <w:top w:val="single" w:sz="4" w:space="0" w:color="auto"/>
              <w:left w:val="single" w:sz="4" w:space="0" w:color="auto"/>
              <w:bottom w:val="single" w:sz="4" w:space="0" w:color="auto"/>
              <w:right w:val="single" w:sz="4" w:space="0" w:color="auto"/>
            </w:tcBorders>
          </w:tcPr>
          <w:p w14:paraId="448D6B97"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22</w:t>
            </w:r>
          </w:p>
          <w:p w14:paraId="00656217"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 xml:space="preserve">Увеличение </w:t>
            </w:r>
          </w:p>
          <w:p w14:paraId="4C70C4DA"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на 214 %</w:t>
            </w:r>
          </w:p>
        </w:tc>
        <w:tc>
          <w:tcPr>
            <w:tcW w:w="2255" w:type="dxa"/>
            <w:tcBorders>
              <w:top w:val="single" w:sz="4" w:space="0" w:color="auto"/>
              <w:left w:val="single" w:sz="4" w:space="0" w:color="auto"/>
              <w:bottom w:val="single" w:sz="4" w:space="0" w:color="auto"/>
              <w:right w:val="single" w:sz="4" w:space="0" w:color="auto"/>
            </w:tcBorders>
            <w:hideMark/>
          </w:tcPr>
          <w:p w14:paraId="1D3CB764"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11</w:t>
            </w:r>
          </w:p>
          <w:p w14:paraId="3D54312C"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Уменьшение</w:t>
            </w:r>
          </w:p>
          <w:p w14:paraId="61EF4783"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на 50 %</w:t>
            </w:r>
          </w:p>
        </w:tc>
        <w:tc>
          <w:tcPr>
            <w:tcW w:w="1755" w:type="dxa"/>
            <w:tcBorders>
              <w:top w:val="single" w:sz="4" w:space="0" w:color="auto"/>
              <w:left w:val="single" w:sz="4" w:space="0" w:color="auto"/>
              <w:bottom w:val="single" w:sz="4" w:space="0" w:color="auto"/>
              <w:right w:val="single" w:sz="4" w:space="0" w:color="auto"/>
            </w:tcBorders>
          </w:tcPr>
          <w:p w14:paraId="33976753"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 xml:space="preserve">8 </w:t>
            </w:r>
          </w:p>
          <w:p w14:paraId="5263A2DC"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Прежний уровень</w:t>
            </w:r>
          </w:p>
        </w:tc>
      </w:tr>
      <w:tr w:rsidR="003B660F" w:rsidRPr="003B660F" w14:paraId="71DB3668" w14:textId="77777777" w:rsidTr="00813342">
        <w:tc>
          <w:tcPr>
            <w:tcW w:w="1711" w:type="dxa"/>
            <w:tcBorders>
              <w:top w:val="single" w:sz="4" w:space="0" w:color="auto"/>
              <w:left w:val="single" w:sz="4" w:space="0" w:color="auto"/>
              <w:bottom w:val="single" w:sz="4" w:space="0" w:color="auto"/>
              <w:right w:val="single" w:sz="4" w:space="0" w:color="auto"/>
            </w:tcBorders>
            <w:hideMark/>
          </w:tcPr>
          <w:p w14:paraId="63AF14C3"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Численность детей, родители которых лишены родительских прав</w:t>
            </w:r>
          </w:p>
        </w:tc>
        <w:tc>
          <w:tcPr>
            <w:tcW w:w="1983" w:type="dxa"/>
            <w:tcBorders>
              <w:top w:val="single" w:sz="4" w:space="0" w:color="auto"/>
              <w:left w:val="single" w:sz="4" w:space="0" w:color="auto"/>
              <w:bottom w:val="single" w:sz="4" w:space="0" w:color="auto"/>
              <w:right w:val="single" w:sz="4" w:space="0" w:color="auto"/>
            </w:tcBorders>
          </w:tcPr>
          <w:p w14:paraId="4EBC637E"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7</w:t>
            </w:r>
          </w:p>
          <w:p w14:paraId="2C41ACC5"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 xml:space="preserve">снижение на 50 % </w:t>
            </w:r>
          </w:p>
        </w:tc>
        <w:tc>
          <w:tcPr>
            <w:tcW w:w="1867" w:type="dxa"/>
            <w:tcBorders>
              <w:top w:val="single" w:sz="4" w:space="0" w:color="auto"/>
              <w:left w:val="single" w:sz="4" w:space="0" w:color="auto"/>
              <w:bottom w:val="single" w:sz="4" w:space="0" w:color="auto"/>
              <w:right w:val="single" w:sz="4" w:space="0" w:color="auto"/>
            </w:tcBorders>
          </w:tcPr>
          <w:p w14:paraId="6E8DCCCB"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12</w:t>
            </w:r>
          </w:p>
          <w:p w14:paraId="50F66FAC"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Увеличение</w:t>
            </w:r>
          </w:p>
          <w:p w14:paraId="1926F0EE"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на 71,4 %</w:t>
            </w:r>
          </w:p>
        </w:tc>
        <w:tc>
          <w:tcPr>
            <w:tcW w:w="2255" w:type="dxa"/>
            <w:tcBorders>
              <w:top w:val="single" w:sz="4" w:space="0" w:color="auto"/>
              <w:left w:val="single" w:sz="4" w:space="0" w:color="auto"/>
              <w:bottom w:val="single" w:sz="4" w:space="0" w:color="auto"/>
              <w:right w:val="single" w:sz="4" w:space="0" w:color="auto"/>
            </w:tcBorders>
            <w:hideMark/>
          </w:tcPr>
          <w:p w14:paraId="05F58CF7"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16</w:t>
            </w:r>
          </w:p>
          <w:p w14:paraId="382DA38B"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Увеличение</w:t>
            </w:r>
          </w:p>
          <w:p w14:paraId="49E7CDBC"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на 33,3 %</w:t>
            </w:r>
          </w:p>
        </w:tc>
        <w:tc>
          <w:tcPr>
            <w:tcW w:w="1755" w:type="dxa"/>
            <w:tcBorders>
              <w:top w:val="single" w:sz="4" w:space="0" w:color="auto"/>
              <w:left w:val="single" w:sz="4" w:space="0" w:color="auto"/>
              <w:bottom w:val="single" w:sz="4" w:space="0" w:color="auto"/>
              <w:right w:val="single" w:sz="4" w:space="0" w:color="auto"/>
            </w:tcBorders>
          </w:tcPr>
          <w:p w14:paraId="5CCC6EA6"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15</w:t>
            </w:r>
          </w:p>
          <w:p w14:paraId="29BDCFD7" w14:textId="77777777" w:rsidR="003B660F" w:rsidRPr="003B660F" w:rsidRDefault="003B660F" w:rsidP="003B660F">
            <w:pPr>
              <w:spacing w:after="0" w:line="240" w:lineRule="auto"/>
              <w:jc w:val="both"/>
              <w:rPr>
                <w:rFonts w:ascii="Times New Roman" w:eastAsia="Times New Roman" w:hAnsi="Times New Roman" w:cs="Times New Roman"/>
                <w:sz w:val="24"/>
                <w:szCs w:val="24"/>
              </w:rPr>
            </w:pPr>
            <w:r w:rsidRPr="003B660F">
              <w:rPr>
                <w:rFonts w:ascii="Times New Roman" w:eastAsia="Times New Roman" w:hAnsi="Times New Roman" w:cs="Times New Roman"/>
                <w:sz w:val="24"/>
                <w:szCs w:val="24"/>
              </w:rPr>
              <w:t>Прежний уровень</w:t>
            </w:r>
          </w:p>
        </w:tc>
      </w:tr>
    </w:tbl>
    <w:p w14:paraId="01C322AE"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 </w:t>
      </w:r>
    </w:p>
    <w:p w14:paraId="08F3DCFF" w14:textId="1096BEE2"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В 2023 году 5 родителей ограничены в родительских правах в отношении 4 несовершеннолетних. В 2024 году 4 родителей ограничены в родительских правах в отношении 9 несовершеннолетних.</w:t>
      </w:r>
    </w:p>
    <w:p w14:paraId="0E71D7B0" w14:textId="2435399F"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В соответствии со статьей 77 Семейного кодекса РФ в 2023 году</w:t>
      </w:r>
      <w:r>
        <w:rPr>
          <w:rFonts w:ascii="Times New Roman" w:eastAsia="Times New Roman" w:hAnsi="Times New Roman" w:cs="Times New Roman"/>
          <w:sz w:val="28"/>
          <w:szCs w:val="28"/>
        </w:rPr>
        <w:t xml:space="preserve">                       </w:t>
      </w:r>
      <w:r w:rsidRPr="003B660F">
        <w:rPr>
          <w:rFonts w:ascii="Times New Roman" w:eastAsia="Times New Roman" w:hAnsi="Times New Roman" w:cs="Times New Roman"/>
          <w:sz w:val="28"/>
          <w:szCs w:val="28"/>
        </w:rPr>
        <w:t xml:space="preserve">7 детей были отобраны у 4 родителей. В последствии 4 родителя ограничены в родительских правах в отношении 7 детей. </w:t>
      </w:r>
    </w:p>
    <w:p w14:paraId="28D6A66D" w14:textId="28F03BF1"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В соответствии со статьей 77 Семейного кодекса РФ </w:t>
      </w:r>
      <w:r w:rsidRPr="003B660F">
        <w:rPr>
          <w:rFonts w:ascii="Times New Roman" w:eastAsia="Times New Roman" w:hAnsi="Times New Roman" w:cs="Times New Roman"/>
          <w:b/>
          <w:bCs/>
          <w:sz w:val="28"/>
          <w:szCs w:val="28"/>
        </w:rPr>
        <w:t xml:space="preserve">в 2024 году 3 детей были отобраны у 1 родителя. </w:t>
      </w:r>
      <w:r w:rsidRPr="003B660F">
        <w:rPr>
          <w:rFonts w:ascii="Times New Roman" w:eastAsia="Times New Roman" w:hAnsi="Times New Roman" w:cs="Times New Roman"/>
          <w:sz w:val="28"/>
          <w:szCs w:val="28"/>
        </w:rPr>
        <w:t xml:space="preserve">В последствии родитель был лишен родительских прав. </w:t>
      </w:r>
    </w:p>
    <w:p w14:paraId="4DBB721F"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Усыновление - самая приоритетная форма устройства детей. Семья усыновителей приравнивается к биологической семье. На территории нашего города проживает 64 усыновленных ребенка в возрасте от 0 до 18 лет. </w:t>
      </w:r>
    </w:p>
    <w:p w14:paraId="2B15F6E4" w14:textId="77777777" w:rsidR="003B660F" w:rsidRPr="003B660F" w:rsidRDefault="003B660F" w:rsidP="003B660F">
      <w:pPr>
        <w:spacing w:after="0" w:line="240" w:lineRule="auto"/>
        <w:jc w:val="both"/>
        <w:rPr>
          <w:rFonts w:ascii="Times New Roman" w:eastAsia="Times New Roman" w:hAnsi="Times New Roman" w:cs="Times New Roman"/>
          <w:sz w:val="28"/>
          <w:szCs w:val="24"/>
        </w:rPr>
      </w:pPr>
    </w:p>
    <w:p w14:paraId="04AD4453" w14:textId="77777777" w:rsidR="003B660F" w:rsidRPr="003B660F" w:rsidRDefault="003B660F" w:rsidP="003B660F">
      <w:pPr>
        <w:spacing w:after="0" w:line="240" w:lineRule="auto"/>
        <w:ind w:firstLine="54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lastRenderedPageBreak/>
        <w:t xml:space="preserve">Другая распространенная форма устройства детей – опекунская семья, где опекунами являются близкие родственники или посторонние граждане. Опекуны свои функции выполняют безвозмездно. </w:t>
      </w:r>
    </w:p>
    <w:p w14:paraId="0622E02C" w14:textId="784EAA05"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В МО г.Новотроицк 129 опекунских семей, в которых воспитывается 153 ребенка (91 - сироты, 62 - оставшиеся без попечения родителей). </w:t>
      </w:r>
    </w:p>
    <w:p w14:paraId="02FEBE6C" w14:textId="1BBE8CA3"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66 несовершеннолетних воспитывается в 25 приемных семьях. </w:t>
      </w:r>
      <w:r>
        <w:rPr>
          <w:rFonts w:ascii="Times New Roman" w:eastAsia="Times New Roman" w:hAnsi="Times New Roman" w:cs="Times New Roman"/>
          <w:sz w:val="28"/>
          <w:szCs w:val="28"/>
        </w:rPr>
        <w:t xml:space="preserve">                                     </w:t>
      </w:r>
      <w:r w:rsidRPr="003B660F">
        <w:rPr>
          <w:rFonts w:ascii="Times New Roman" w:eastAsia="Times New Roman" w:hAnsi="Times New Roman" w:cs="Times New Roman"/>
          <w:sz w:val="28"/>
          <w:szCs w:val="28"/>
        </w:rPr>
        <w:t>Из них 21</w:t>
      </w:r>
      <w:r>
        <w:rPr>
          <w:rFonts w:ascii="Times New Roman" w:eastAsia="Times New Roman" w:hAnsi="Times New Roman" w:cs="Times New Roman"/>
          <w:sz w:val="28"/>
          <w:szCs w:val="28"/>
        </w:rPr>
        <w:t xml:space="preserve"> </w:t>
      </w:r>
      <w:r w:rsidRPr="003B660F">
        <w:rPr>
          <w:rFonts w:ascii="Times New Roman" w:eastAsia="Times New Roman" w:hAnsi="Times New Roman" w:cs="Times New Roman"/>
          <w:sz w:val="28"/>
          <w:szCs w:val="28"/>
        </w:rPr>
        <w:t xml:space="preserve">- сироты, 45 - оставшиеся без попечения родителей. Их воспитывают 40 приемных родителей.  </w:t>
      </w:r>
    </w:p>
    <w:p w14:paraId="01DBDED3" w14:textId="77777777"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-2 семьи воспитывают по 6 приемных детей,</w:t>
      </w:r>
    </w:p>
    <w:p w14:paraId="6AFFF0DC" w14:textId="77777777"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-4 семьи по 4 ребенка,</w:t>
      </w:r>
    </w:p>
    <w:p w14:paraId="77C81F33" w14:textId="77777777"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-6 семей по 3 ребенка,</w:t>
      </w:r>
    </w:p>
    <w:p w14:paraId="5361E6D4" w14:textId="77777777"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-7 семей по 2 ребенка,</w:t>
      </w:r>
    </w:p>
    <w:p w14:paraId="6DE1443B" w14:textId="77777777"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-6 семей по 1 ребенку. </w:t>
      </w:r>
    </w:p>
    <w:p w14:paraId="760376E1"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В соответствии с действующим законодательством на содержание 219 детей (153 в опекунских семьях и 66 в приемных) выплачиваются денежные средства на их содержание.</w:t>
      </w:r>
    </w:p>
    <w:p w14:paraId="7DF481DB"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Ведется учет лиц, обратившихся в органы опеки по вопросу принятия ребенка в семью (кандидатов в усыновители, кандидатов в опекуны, приемные родители). </w:t>
      </w:r>
    </w:p>
    <w:p w14:paraId="2826B2F5"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На учете в органах опеки состоит 28 граждан (12 супружеских пар и 4 гражданина не состоящих в браке) в качестве кандидатов в опекуны, приемные родители и усыновители. </w:t>
      </w:r>
    </w:p>
    <w:p w14:paraId="6FAC3957"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С целью устройства детей-сирот и детей, оставшихся без попечения родителей, в семьи граждан, поддерживается связь с региональным оператором государственного банка данных, со специалистами органов опеки и попечительства других территорий. </w:t>
      </w:r>
    </w:p>
    <w:p w14:paraId="3D20C4BA" w14:textId="77777777"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      В региональном банке данных Министерства образования Оренбургской   области состоит 7 несовершеннолетних:</w:t>
      </w:r>
    </w:p>
    <w:p w14:paraId="2D27F2CE" w14:textId="77777777"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- 3 из которых обучаются в школе-интернате, </w:t>
      </w:r>
    </w:p>
    <w:p w14:paraId="709A9D81" w14:textId="6E0D3A64"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B660F">
        <w:rPr>
          <w:rFonts w:ascii="Times New Roman" w:eastAsia="Times New Roman" w:hAnsi="Times New Roman" w:cs="Times New Roman"/>
          <w:sz w:val="28"/>
          <w:szCs w:val="28"/>
        </w:rPr>
        <w:t xml:space="preserve">4 – </w:t>
      </w:r>
      <w:r>
        <w:rPr>
          <w:rFonts w:ascii="Times New Roman" w:eastAsia="Times New Roman" w:hAnsi="Times New Roman" w:cs="Times New Roman"/>
          <w:sz w:val="28"/>
          <w:szCs w:val="28"/>
        </w:rPr>
        <w:t>об</w:t>
      </w:r>
      <w:r w:rsidRPr="003B660F">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3B660F">
        <w:rPr>
          <w:rFonts w:ascii="Times New Roman" w:eastAsia="Times New Roman" w:hAnsi="Times New Roman" w:cs="Times New Roman"/>
          <w:sz w:val="28"/>
          <w:szCs w:val="28"/>
        </w:rPr>
        <w:t>щиеся профессиональных учреждений (3 -НСТ, 1-НПК).</w:t>
      </w:r>
    </w:p>
    <w:p w14:paraId="70707553" w14:textId="0C8607CA"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Приоритетным направлением в работе органов опеки, образовательных учреждений, органов системы профилактики остается сохранение для каждого ребенка кровной семьи, а при помещении в замещающую семью – недопущение возврата ребенка в государственное учреждение, выявление в замещающих семьях неблагополучия. </w:t>
      </w:r>
    </w:p>
    <w:p w14:paraId="2551D2F0" w14:textId="5E8A035D" w:rsidR="003B660F" w:rsidRPr="003B660F" w:rsidRDefault="003B660F" w:rsidP="003B660F">
      <w:pPr>
        <w:spacing w:after="0" w:line="240" w:lineRule="auto"/>
        <w:ind w:firstLine="360"/>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 На учете (на 01.0</w:t>
      </w:r>
      <w:r>
        <w:rPr>
          <w:rFonts w:ascii="Times New Roman" w:eastAsia="Times New Roman" w:hAnsi="Times New Roman" w:cs="Times New Roman"/>
          <w:sz w:val="28"/>
          <w:szCs w:val="28"/>
        </w:rPr>
        <w:t>7</w:t>
      </w:r>
      <w:r w:rsidRPr="003B660F">
        <w:rPr>
          <w:rFonts w:ascii="Times New Roman" w:eastAsia="Times New Roman" w:hAnsi="Times New Roman" w:cs="Times New Roman"/>
          <w:sz w:val="28"/>
          <w:szCs w:val="28"/>
        </w:rPr>
        <w:t xml:space="preserve">.2024) в качестве нуждающихся в жилых помещениях детей-сирот и детей, оставшихся без попечения родителей, лиц из числа детей-сирот и детей, оставшихся без попечения родителей (включенных в Список), состоит 130 человек. </w:t>
      </w:r>
    </w:p>
    <w:p w14:paraId="4F15F650"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Из них:</w:t>
      </w:r>
    </w:p>
    <w:p w14:paraId="18972C96"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от 14 до 17 лет – 70 чел., </w:t>
      </w:r>
    </w:p>
    <w:p w14:paraId="7A9641F1" w14:textId="6FAFFBE5"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от 18 до 23 лет - 56 чел., </w:t>
      </w:r>
    </w:p>
    <w:p w14:paraId="716CB761"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старше 23 лет – 4 чел.  </w:t>
      </w:r>
    </w:p>
    <w:p w14:paraId="62B7CE25" w14:textId="3C64DED5"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lastRenderedPageBreak/>
        <w:t>Возникло право на получение жилья в 2024</w:t>
      </w:r>
      <w:r>
        <w:rPr>
          <w:rFonts w:ascii="Times New Roman" w:eastAsia="Times New Roman" w:hAnsi="Times New Roman" w:cs="Times New Roman"/>
          <w:sz w:val="28"/>
          <w:szCs w:val="28"/>
        </w:rPr>
        <w:t xml:space="preserve">г. </w:t>
      </w:r>
      <w:r w:rsidRPr="003B660F">
        <w:rPr>
          <w:rFonts w:ascii="Times New Roman" w:eastAsia="Times New Roman" w:hAnsi="Times New Roman" w:cs="Times New Roman"/>
          <w:sz w:val="28"/>
          <w:szCs w:val="28"/>
        </w:rPr>
        <w:t xml:space="preserve">у 60 граждан данной категории возрастом от 18 лет и старше. </w:t>
      </w:r>
    </w:p>
    <w:p w14:paraId="14787BD4" w14:textId="2485AFCC" w:rsidR="003B660F" w:rsidRPr="003B660F" w:rsidRDefault="003B660F" w:rsidP="00E34ABA">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В 2023 г. обеспечены жилыми помещениями 32 человека из числа детей-сирот и детей, оставшихся без попечения родителей</w:t>
      </w:r>
      <w:r w:rsidR="00E34ABA">
        <w:rPr>
          <w:rFonts w:ascii="Times New Roman" w:eastAsia="Times New Roman" w:hAnsi="Times New Roman" w:cs="Times New Roman"/>
          <w:sz w:val="28"/>
          <w:szCs w:val="28"/>
        </w:rPr>
        <w:t>,</w:t>
      </w:r>
      <w:r w:rsidRPr="003B660F">
        <w:rPr>
          <w:rFonts w:ascii="Times New Roman" w:eastAsia="Times New Roman" w:hAnsi="Times New Roman" w:cs="Times New Roman"/>
          <w:sz w:val="28"/>
          <w:szCs w:val="28"/>
        </w:rPr>
        <w:t xml:space="preserve"> </w:t>
      </w:r>
      <w:r w:rsidR="00E34ABA">
        <w:rPr>
          <w:rFonts w:ascii="Times New Roman" w:eastAsia="Times New Roman" w:hAnsi="Times New Roman" w:cs="Times New Roman"/>
          <w:sz w:val="28"/>
          <w:szCs w:val="28"/>
        </w:rPr>
        <w:t>в</w:t>
      </w:r>
      <w:r w:rsidRPr="003B660F">
        <w:rPr>
          <w:rFonts w:ascii="Times New Roman" w:eastAsia="Times New Roman" w:hAnsi="Times New Roman" w:cs="Times New Roman"/>
          <w:sz w:val="28"/>
          <w:szCs w:val="28"/>
        </w:rPr>
        <w:t xml:space="preserve"> 2024</w:t>
      </w:r>
      <w:r w:rsidR="00E34ABA">
        <w:rPr>
          <w:rFonts w:ascii="Times New Roman" w:eastAsia="Times New Roman" w:hAnsi="Times New Roman" w:cs="Times New Roman"/>
          <w:sz w:val="28"/>
          <w:szCs w:val="28"/>
        </w:rPr>
        <w:t>г.</w:t>
      </w:r>
      <w:r w:rsidRPr="003B660F">
        <w:rPr>
          <w:rFonts w:ascii="Times New Roman" w:eastAsia="Times New Roman" w:hAnsi="Times New Roman" w:cs="Times New Roman"/>
          <w:sz w:val="28"/>
          <w:szCs w:val="28"/>
        </w:rPr>
        <w:t xml:space="preserve"> -</w:t>
      </w:r>
      <w:r w:rsidR="00E34ABA">
        <w:rPr>
          <w:rFonts w:ascii="Times New Roman" w:eastAsia="Times New Roman" w:hAnsi="Times New Roman" w:cs="Times New Roman"/>
          <w:sz w:val="28"/>
          <w:szCs w:val="28"/>
        </w:rPr>
        <w:t xml:space="preserve">                         </w:t>
      </w:r>
      <w:r w:rsidRPr="003B660F">
        <w:rPr>
          <w:rFonts w:ascii="Times New Roman" w:eastAsia="Times New Roman" w:hAnsi="Times New Roman" w:cs="Times New Roman"/>
          <w:sz w:val="28"/>
          <w:szCs w:val="28"/>
        </w:rPr>
        <w:t>9 человек.</w:t>
      </w:r>
    </w:p>
    <w:p w14:paraId="6D333BB8" w14:textId="77777777" w:rsidR="003B660F" w:rsidRPr="003B660F" w:rsidRDefault="003B660F" w:rsidP="003B660F">
      <w:pPr>
        <w:spacing w:after="0" w:line="240" w:lineRule="auto"/>
        <w:ind w:firstLine="709"/>
        <w:jc w:val="both"/>
        <w:rPr>
          <w:rFonts w:ascii="Times New Roman" w:eastAsia="Times New Roman" w:hAnsi="Times New Roman" w:cs="Times New Roman"/>
          <w:bCs/>
          <w:sz w:val="28"/>
          <w:szCs w:val="28"/>
          <w:lang w:eastAsia="zh-CN"/>
        </w:rPr>
      </w:pPr>
      <w:r w:rsidRPr="003B660F">
        <w:rPr>
          <w:rFonts w:ascii="Times New Roman" w:eastAsia="Times New Roman" w:hAnsi="Times New Roman" w:cs="Times New Roman"/>
          <w:sz w:val="28"/>
          <w:szCs w:val="28"/>
        </w:rPr>
        <w:t xml:space="preserve"> </w:t>
      </w:r>
      <w:r w:rsidRPr="003B660F">
        <w:rPr>
          <w:rFonts w:ascii="Times New Roman" w:eastAsia="Times New Roman" w:hAnsi="Times New Roman" w:cs="Times New Roman"/>
          <w:sz w:val="28"/>
          <w:szCs w:val="28"/>
          <w:lang w:eastAsia="zh-CN"/>
        </w:rPr>
        <w:t>В 2024 году запланировано приобретение 19</w:t>
      </w:r>
      <w:r w:rsidRPr="003B660F">
        <w:rPr>
          <w:rFonts w:ascii="Times New Roman" w:eastAsia="Times New Roman" w:hAnsi="Times New Roman" w:cs="Times New Roman"/>
          <w:color w:val="C9211E"/>
          <w:sz w:val="28"/>
          <w:szCs w:val="28"/>
          <w:lang w:eastAsia="zh-CN"/>
        </w:rPr>
        <w:t xml:space="preserve"> </w:t>
      </w:r>
      <w:r w:rsidRPr="003B660F">
        <w:rPr>
          <w:rFonts w:ascii="Times New Roman" w:eastAsia="Times New Roman" w:hAnsi="Times New Roman" w:cs="Times New Roman"/>
          <w:sz w:val="28"/>
          <w:szCs w:val="28"/>
          <w:lang w:eastAsia="zh-CN"/>
        </w:rPr>
        <w:t xml:space="preserve">жилых помещений для </w:t>
      </w:r>
      <w:r w:rsidRPr="003B660F">
        <w:rPr>
          <w:rFonts w:ascii="Times New Roman" w:eastAsia="Times New Roman" w:hAnsi="Times New Roman" w:cs="Times New Roman"/>
          <w:bCs/>
          <w:sz w:val="28"/>
          <w:szCs w:val="28"/>
          <w:lang w:eastAsia="zh-CN"/>
        </w:rPr>
        <w:t>детей-сирот и детей, оставшихся без попечения родителей, лиц из числа детей-сирот и детей, оставшихся без попечения родителей, 1 жилищный сертификат. Приобретено 9 квартир для детей данной категории.</w:t>
      </w:r>
    </w:p>
    <w:p w14:paraId="6186FB87" w14:textId="77777777" w:rsidR="003B660F" w:rsidRPr="003B660F" w:rsidRDefault="003B660F" w:rsidP="003B660F">
      <w:pPr>
        <w:spacing w:after="0" w:line="240" w:lineRule="auto"/>
        <w:ind w:firstLine="709"/>
        <w:jc w:val="both"/>
        <w:rPr>
          <w:rFonts w:ascii="Times New Roman" w:eastAsia="Times New Roman" w:hAnsi="Times New Roman" w:cs="Times New Roman"/>
          <w:bCs/>
          <w:sz w:val="28"/>
          <w:szCs w:val="28"/>
          <w:lang w:eastAsia="zh-CN"/>
        </w:rPr>
      </w:pPr>
      <w:r w:rsidRPr="003B660F">
        <w:rPr>
          <w:rFonts w:ascii="Times New Roman" w:eastAsia="Times New Roman" w:hAnsi="Times New Roman" w:cs="Times New Roman"/>
          <w:bCs/>
          <w:sz w:val="28"/>
          <w:szCs w:val="28"/>
          <w:lang w:eastAsia="zh-CN"/>
        </w:rPr>
        <w:t>В 2024 году впервые в муниципальном образовании город Новотроицк в соответствии с постановлением Правительства Оренбургской области           № 154-пп от 14.02.2023 буден выдан жилищный сертификат.</w:t>
      </w:r>
    </w:p>
    <w:p w14:paraId="5E5E07CE" w14:textId="37B5F7FB" w:rsidR="003B660F" w:rsidRPr="003B660F" w:rsidRDefault="003B660F" w:rsidP="00E34ABA">
      <w:pPr>
        <w:spacing w:after="0" w:line="240" w:lineRule="auto"/>
        <w:ind w:firstLine="709"/>
        <w:jc w:val="both"/>
        <w:rPr>
          <w:rFonts w:ascii="Times New Roman" w:eastAsia="Times New Roman" w:hAnsi="Times New Roman" w:cs="Times New Roman"/>
          <w:bCs/>
          <w:sz w:val="28"/>
          <w:szCs w:val="28"/>
          <w:lang w:eastAsia="zh-CN"/>
        </w:rPr>
      </w:pPr>
      <w:r w:rsidRPr="003B660F">
        <w:rPr>
          <w:rFonts w:ascii="Times New Roman" w:eastAsia="Times New Roman" w:hAnsi="Times New Roman" w:cs="Times New Roman"/>
          <w:bCs/>
          <w:sz w:val="28"/>
          <w:szCs w:val="28"/>
          <w:lang w:eastAsia="zh-CN"/>
        </w:rPr>
        <w:t>Жилищный сертификат является именным документом, удостоверяющим право на однократное получение за счет средств бюджета Оренбургской области выплаты для приобретения жилого помещения, находящегося на территории Оренбургской области, в собственность.</w:t>
      </w:r>
    </w:p>
    <w:p w14:paraId="585E6431"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color w:val="000000"/>
          <w:sz w:val="28"/>
          <w:szCs w:val="28"/>
        </w:rPr>
        <w:t xml:space="preserve">           По результатам комиссии, которая принимает решение о необходимости заключения договоров найма специализированного жилого помещения на новый пятилетний срок либо заключение договора социального найма, на 31 июля 2024 г. было рассмотрено 8 гражданин из данной категории:</w:t>
      </w:r>
    </w:p>
    <w:p w14:paraId="38369D65" w14:textId="77777777" w:rsidR="003B660F" w:rsidRPr="003B660F" w:rsidRDefault="003B660F" w:rsidP="003B660F">
      <w:pPr>
        <w:spacing w:after="0" w:line="240" w:lineRule="auto"/>
        <w:ind w:firstLine="709"/>
        <w:jc w:val="both"/>
        <w:rPr>
          <w:rFonts w:ascii="Times New Roman" w:eastAsia="Times New Roman" w:hAnsi="Times New Roman" w:cs="Times New Roman"/>
          <w:color w:val="000000"/>
          <w:sz w:val="28"/>
          <w:szCs w:val="28"/>
        </w:rPr>
      </w:pPr>
      <w:r w:rsidRPr="003B660F">
        <w:rPr>
          <w:rFonts w:ascii="Times New Roman" w:eastAsia="Times New Roman" w:hAnsi="Times New Roman" w:cs="Times New Roman"/>
          <w:sz w:val="28"/>
          <w:szCs w:val="28"/>
        </w:rPr>
        <w:t xml:space="preserve">- </w:t>
      </w:r>
      <w:r w:rsidRPr="003B660F">
        <w:rPr>
          <w:rFonts w:ascii="Times New Roman" w:eastAsia="Times New Roman" w:hAnsi="Times New Roman" w:cs="Times New Roman"/>
          <w:sz w:val="28"/>
          <w:szCs w:val="28"/>
          <w:u w:val="single"/>
        </w:rPr>
        <w:t>6 нанимателям</w:t>
      </w:r>
      <w:r w:rsidRPr="003B660F">
        <w:rPr>
          <w:rFonts w:ascii="Times New Roman" w:eastAsia="Times New Roman" w:hAnsi="Times New Roman" w:cs="Times New Roman"/>
          <w:sz w:val="28"/>
          <w:szCs w:val="28"/>
        </w:rPr>
        <w:t xml:space="preserve"> предоставлено право заключить договор социального найма. Их жилые помещения находятся в надлежащем санитарно-техническом состоянии, наниматели имеют удовлетворительную адаптацию к самостоятельной жизни. С ними заключен договор социального найма жилого помещения, который дает право на приватизацию данных жилых помещений;</w:t>
      </w:r>
    </w:p>
    <w:p w14:paraId="73514814" w14:textId="5AF72DFA" w:rsidR="003B660F" w:rsidRPr="003B660F" w:rsidRDefault="003B660F" w:rsidP="00E34ABA">
      <w:pPr>
        <w:spacing w:after="0" w:line="240" w:lineRule="auto"/>
        <w:ind w:firstLine="709"/>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 </w:t>
      </w:r>
      <w:r w:rsidRPr="003B660F">
        <w:rPr>
          <w:rFonts w:ascii="Times New Roman" w:eastAsia="Times New Roman" w:hAnsi="Times New Roman" w:cs="Times New Roman"/>
          <w:sz w:val="28"/>
          <w:szCs w:val="28"/>
          <w:u w:val="single"/>
        </w:rPr>
        <w:t>2 гражданами</w:t>
      </w:r>
      <w:r w:rsidRPr="003B660F">
        <w:rPr>
          <w:rFonts w:ascii="Times New Roman" w:eastAsia="Times New Roman" w:hAnsi="Times New Roman" w:cs="Times New Roman"/>
          <w:sz w:val="28"/>
          <w:szCs w:val="28"/>
        </w:rPr>
        <w:t>, имеющим долг за коммунальные услуги, дано заключение</w:t>
      </w:r>
      <w:r w:rsidRPr="003B660F">
        <w:rPr>
          <w:rFonts w:ascii="Times New Roman" w:eastAsia="Times New Roman" w:hAnsi="Times New Roman" w:cs="Times New Roman"/>
          <w:color w:val="000000"/>
          <w:sz w:val="28"/>
          <w:szCs w:val="28"/>
        </w:rPr>
        <w:t xml:space="preserve"> о необходимости продления найма специализированного жилого помещения на новый пятилетний срок, по причине неудовлетворительной адаптации нанимателя к самостоятельной жизни.</w:t>
      </w:r>
    </w:p>
    <w:p w14:paraId="10471590" w14:textId="77777777" w:rsidR="003B660F" w:rsidRPr="003B660F" w:rsidRDefault="003B660F" w:rsidP="003B660F">
      <w:pPr>
        <w:spacing w:after="0" w:line="240" w:lineRule="auto"/>
        <w:ind w:firstLine="708"/>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Приоритетными направлениями в работе органов опеки и попечительства остаются:</w:t>
      </w:r>
    </w:p>
    <w:p w14:paraId="1212F72D" w14:textId="77777777" w:rsidR="003B660F" w:rsidRP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    - своевременное выявление детей, оказавшихся в трудной жизненной ситуации, детей-сирот и детей, оставшихся без попечения родителей, их устройство под опеку, усыновление, в приемные семьи, в государственные учреждения;</w:t>
      </w:r>
    </w:p>
    <w:p w14:paraId="7CA14639" w14:textId="57ABA8D6" w:rsidR="003B660F" w:rsidRDefault="003B660F" w:rsidP="003B660F">
      <w:pPr>
        <w:spacing w:after="0" w:line="240" w:lineRule="auto"/>
        <w:jc w:val="both"/>
        <w:rPr>
          <w:rFonts w:ascii="Times New Roman" w:eastAsia="Times New Roman" w:hAnsi="Times New Roman" w:cs="Times New Roman"/>
          <w:sz w:val="28"/>
          <w:szCs w:val="28"/>
        </w:rPr>
      </w:pPr>
      <w:r w:rsidRPr="003B660F">
        <w:rPr>
          <w:rFonts w:ascii="Times New Roman" w:eastAsia="Times New Roman" w:hAnsi="Times New Roman" w:cs="Times New Roman"/>
          <w:sz w:val="28"/>
          <w:szCs w:val="28"/>
        </w:rPr>
        <w:t xml:space="preserve">   - продолжение работы по возвращению детей, оставшихся без попечения родителей, в кровные семьи (в случае желания граждан восстановиться в родительских правах).</w:t>
      </w:r>
    </w:p>
    <w:p w14:paraId="6F78EB7D" w14:textId="2405D0A4" w:rsidR="00E34ABA" w:rsidRDefault="00E34ABA" w:rsidP="003B660F">
      <w:pPr>
        <w:spacing w:after="0" w:line="240" w:lineRule="auto"/>
        <w:jc w:val="both"/>
        <w:rPr>
          <w:rFonts w:ascii="Times New Roman" w:eastAsia="Times New Roman" w:hAnsi="Times New Roman" w:cs="Times New Roman"/>
          <w:sz w:val="28"/>
          <w:szCs w:val="28"/>
        </w:rPr>
      </w:pPr>
    </w:p>
    <w:p w14:paraId="0E21D6AF" w14:textId="4335A668" w:rsidR="00A051C5" w:rsidRDefault="00A051C5" w:rsidP="003B660F">
      <w:pPr>
        <w:spacing w:after="0" w:line="240" w:lineRule="auto"/>
        <w:jc w:val="both"/>
        <w:rPr>
          <w:rFonts w:ascii="Times New Roman" w:eastAsia="Times New Roman" w:hAnsi="Times New Roman" w:cs="Times New Roman"/>
          <w:sz w:val="28"/>
          <w:szCs w:val="28"/>
        </w:rPr>
      </w:pPr>
    </w:p>
    <w:p w14:paraId="7C3DAB69" w14:textId="64E5CDDC" w:rsidR="00A051C5" w:rsidRDefault="00A051C5" w:rsidP="003B660F">
      <w:pPr>
        <w:spacing w:after="0" w:line="240" w:lineRule="auto"/>
        <w:jc w:val="both"/>
        <w:rPr>
          <w:rFonts w:ascii="Times New Roman" w:eastAsia="Times New Roman" w:hAnsi="Times New Roman" w:cs="Times New Roman"/>
          <w:sz w:val="28"/>
          <w:szCs w:val="28"/>
        </w:rPr>
      </w:pPr>
    </w:p>
    <w:p w14:paraId="5F174E5B" w14:textId="77777777" w:rsidR="00A051C5" w:rsidRPr="003B660F" w:rsidRDefault="00A051C5" w:rsidP="003B660F">
      <w:pPr>
        <w:spacing w:after="0" w:line="240" w:lineRule="auto"/>
        <w:jc w:val="both"/>
        <w:rPr>
          <w:rFonts w:ascii="Times New Roman" w:eastAsia="Times New Roman" w:hAnsi="Times New Roman" w:cs="Times New Roman"/>
          <w:sz w:val="28"/>
          <w:szCs w:val="28"/>
        </w:rPr>
      </w:pPr>
    </w:p>
    <w:p w14:paraId="2E3440AF" w14:textId="77777777" w:rsidR="000F6388" w:rsidRPr="00F62242" w:rsidRDefault="000F6388" w:rsidP="00A258C0">
      <w:pPr>
        <w:spacing w:after="0" w:line="240" w:lineRule="auto"/>
        <w:ind w:left="-567" w:firstLine="709"/>
        <w:jc w:val="center"/>
        <w:rPr>
          <w:rFonts w:ascii="Times New Roman" w:hAnsi="Times New Roman" w:cs="Times New Roman"/>
          <w:b/>
          <w:sz w:val="28"/>
          <w:szCs w:val="28"/>
        </w:rPr>
      </w:pPr>
      <w:r w:rsidRPr="00A051C5">
        <w:rPr>
          <w:rFonts w:ascii="Times New Roman" w:hAnsi="Times New Roman" w:cs="Times New Roman"/>
          <w:b/>
          <w:sz w:val="28"/>
          <w:szCs w:val="28"/>
        </w:rPr>
        <w:lastRenderedPageBreak/>
        <w:t>Ресурсное кадровое обеспечение</w:t>
      </w:r>
    </w:p>
    <w:p w14:paraId="104100CA" w14:textId="77777777" w:rsidR="00A051C5" w:rsidRPr="00A051C5" w:rsidRDefault="00A051C5" w:rsidP="00A051C5">
      <w:pPr>
        <w:spacing w:after="0" w:line="240" w:lineRule="auto"/>
        <w:ind w:firstLine="851"/>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xml:space="preserve">В 2023-2024 учебном году в образовательных учреждениях города работали 900 педагогических и руководящих работников. </w:t>
      </w:r>
    </w:p>
    <w:p w14:paraId="28C80A3E" w14:textId="77777777" w:rsidR="00A051C5" w:rsidRPr="00A051C5" w:rsidRDefault="00A051C5" w:rsidP="00A051C5">
      <w:pPr>
        <w:spacing w:after="0" w:line="240" w:lineRule="auto"/>
        <w:ind w:firstLine="851"/>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xml:space="preserve">Из них: </w:t>
      </w:r>
    </w:p>
    <w:p w14:paraId="1D3DC398" w14:textId="77777777" w:rsidR="00A051C5" w:rsidRPr="00A051C5" w:rsidRDefault="00A051C5" w:rsidP="00A051C5">
      <w:pPr>
        <w:spacing w:after="0" w:line="240" w:lineRule="auto"/>
        <w:ind w:firstLine="851"/>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- 544– педагоги и руководители ОУ;</w:t>
      </w:r>
    </w:p>
    <w:p w14:paraId="6585543D" w14:textId="77777777" w:rsidR="00A051C5" w:rsidRPr="00A051C5" w:rsidRDefault="00A051C5" w:rsidP="00A051C5">
      <w:pPr>
        <w:spacing w:after="0" w:line="240" w:lineRule="auto"/>
        <w:ind w:firstLine="851"/>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xml:space="preserve">- 281 – педагоги и руководители ДОУ; </w:t>
      </w:r>
    </w:p>
    <w:p w14:paraId="0BFA2BEB" w14:textId="1C25E64E" w:rsidR="00A051C5" w:rsidRPr="00A051C5" w:rsidRDefault="00A051C5" w:rsidP="00A051C5">
      <w:pPr>
        <w:spacing w:after="0" w:line="240" w:lineRule="auto"/>
        <w:ind w:firstLine="851"/>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xml:space="preserve">- 75 – педагоги и руководители УДОД. </w:t>
      </w:r>
    </w:p>
    <w:p w14:paraId="17738AF9" w14:textId="77777777" w:rsidR="00A051C5" w:rsidRPr="00A051C5" w:rsidRDefault="00A051C5" w:rsidP="00A051C5">
      <w:pPr>
        <w:spacing w:after="0" w:line="240" w:lineRule="auto"/>
        <w:ind w:firstLine="851"/>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xml:space="preserve">В соответствии с Приказом министерства здравоохранения и социального развития РФ от 26 августа </w:t>
      </w:r>
      <w:smartTag w:uri="urn:schemas-microsoft-com:office:smarttags" w:element="metricconverter">
        <w:smartTagPr>
          <w:attr w:name="ProductID" w:val="2010 г"/>
        </w:smartTagPr>
        <w:r w:rsidRPr="00A051C5">
          <w:rPr>
            <w:rFonts w:ascii="Times New Roman" w:eastAsia="Times New Roman" w:hAnsi="Times New Roman" w:cs="Times New Roman"/>
            <w:sz w:val="28"/>
            <w:szCs w:val="28"/>
          </w:rPr>
          <w:t>2010 г</w:t>
        </w:r>
      </w:smartTag>
      <w:r w:rsidRPr="00A051C5">
        <w:rPr>
          <w:rFonts w:ascii="Times New Roman" w:eastAsia="Times New Roman" w:hAnsi="Times New Roman" w:cs="Times New Roman"/>
          <w:sz w:val="28"/>
          <w:szCs w:val="28"/>
        </w:rPr>
        <w:t xml:space="preserve">. N 761н «Об утверждении Единого квалификационного справочника должностей руководителей, специалистов и служащих работников образования» руководители и заместители образовательных учреждений города, начиная с </w:t>
      </w:r>
      <w:smartTag w:uri="urn:schemas-microsoft-com:office:smarttags" w:element="metricconverter">
        <w:smartTagPr>
          <w:attr w:name="ProductID" w:val="2012 г"/>
        </w:smartTagPr>
        <w:r w:rsidRPr="00A051C5">
          <w:rPr>
            <w:rFonts w:ascii="Times New Roman" w:eastAsia="Times New Roman" w:hAnsi="Times New Roman" w:cs="Times New Roman"/>
            <w:sz w:val="28"/>
            <w:szCs w:val="28"/>
          </w:rPr>
          <w:t>2012 г</w:t>
        </w:r>
      </w:smartTag>
      <w:r w:rsidRPr="00A051C5">
        <w:rPr>
          <w:rFonts w:ascii="Times New Roman" w:eastAsia="Times New Roman" w:hAnsi="Times New Roman" w:cs="Times New Roman"/>
          <w:sz w:val="28"/>
          <w:szCs w:val="28"/>
        </w:rPr>
        <w:t xml:space="preserve">., проходят профессиональную переподготовку по специальности «менеджмент». Дополнительное профессиональное образование в области государственного и муниципального управления, менеджмента и экономики имеют все руководители и заместители образовательных организаций г. Новотроицка. </w:t>
      </w:r>
    </w:p>
    <w:p w14:paraId="46A73990" w14:textId="77777777" w:rsidR="00A051C5" w:rsidRPr="00A051C5" w:rsidRDefault="00A051C5" w:rsidP="00A051C5">
      <w:pPr>
        <w:spacing w:after="0" w:line="240" w:lineRule="auto"/>
        <w:ind w:firstLine="708"/>
        <w:jc w:val="both"/>
        <w:rPr>
          <w:rFonts w:ascii="Times New Roman" w:eastAsia="Times New Roman" w:hAnsi="Times New Roman" w:cs="Times New Roman"/>
          <w:b/>
          <w:i/>
          <w:color w:val="00B0F0"/>
          <w:sz w:val="40"/>
          <w:szCs w:val="28"/>
          <w:u w:val="single"/>
        </w:rPr>
      </w:pPr>
      <w:r w:rsidRPr="00A051C5">
        <w:rPr>
          <w:rFonts w:ascii="Times New Roman" w:eastAsia="Times New Roman" w:hAnsi="Times New Roman" w:cs="Times New Roman"/>
          <w:sz w:val="28"/>
          <w:szCs w:val="28"/>
        </w:rPr>
        <w:t>В этом учебном году дипломы о профессиональной переподготовке по специальности «менеджмент» имеются у всех руководителей образовательных учреждений и заместителей директора</w:t>
      </w:r>
    </w:p>
    <w:p w14:paraId="1858319E" w14:textId="08A6E833" w:rsidR="00A051C5" w:rsidRPr="00A051C5" w:rsidRDefault="00A051C5" w:rsidP="00A051C5">
      <w:pPr>
        <w:spacing w:after="0" w:line="240" w:lineRule="auto"/>
        <w:ind w:firstLine="708"/>
        <w:jc w:val="right"/>
        <w:rPr>
          <w:rFonts w:ascii="Times New Roman" w:eastAsia="Times New Roman" w:hAnsi="Times New Roman" w:cs="Times New Roman"/>
          <w:sz w:val="24"/>
          <w:szCs w:val="24"/>
        </w:rPr>
      </w:pPr>
      <w:bookmarkStart w:id="4" w:name="_Hlk173439549"/>
      <w:r w:rsidRPr="00A051C5">
        <w:rPr>
          <w:rFonts w:ascii="Times New Roman" w:eastAsia="Times New Roman" w:hAnsi="Times New Roman" w:cs="Times New Roman"/>
          <w:sz w:val="24"/>
          <w:szCs w:val="24"/>
        </w:rPr>
        <w:t>Таблица 55</w:t>
      </w:r>
    </w:p>
    <w:bookmarkEnd w:id="4"/>
    <w:p w14:paraId="0A7427E2" w14:textId="77777777" w:rsidR="00A051C5" w:rsidRPr="00A051C5" w:rsidRDefault="00A051C5" w:rsidP="00A051C5">
      <w:pPr>
        <w:spacing w:after="0" w:line="240" w:lineRule="auto"/>
        <w:ind w:firstLine="708"/>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Количество руководителей и их заместителей, обученных по специальности «Менеджмент»</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1585"/>
        <w:gridCol w:w="1417"/>
        <w:gridCol w:w="1416"/>
        <w:gridCol w:w="1585"/>
        <w:gridCol w:w="1535"/>
      </w:tblGrid>
      <w:tr w:rsidR="00A051C5" w:rsidRPr="00A051C5" w14:paraId="6ABA1265" w14:textId="77777777" w:rsidTr="00504302">
        <w:trPr>
          <w:trHeight w:val="850"/>
          <w:jc w:val="center"/>
        </w:trPr>
        <w:tc>
          <w:tcPr>
            <w:tcW w:w="2056" w:type="dxa"/>
            <w:tcBorders>
              <w:top w:val="single" w:sz="4" w:space="0" w:color="auto"/>
              <w:left w:val="single" w:sz="4" w:space="0" w:color="auto"/>
              <w:bottom w:val="single" w:sz="4" w:space="0" w:color="auto"/>
              <w:right w:val="single" w:sz="4" w:space="0" w:color="auto"/>
            </w:tcBorders>
          </w:tcPr>
          <w:p w14:paraId="252AC665" w14:textId="77777777" w:rsidR="00A051C5" w:rsidRPr="00A051C5" w:rsidRDefault="00A051C5" w:rsidP="00A051C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tc>
        <w:tc>
          <w:tcPr>
            <w:tcW w:w="3002" w:type="dxa"/>
            <w:gridSpan w:val="2"/>
            <w:tcBorders>
              <w:top w:val="single" w:sz="4" w:space="0" w:color="auto"/>
              <w:left w:val="single" w:sz="4" w:space="0" w:color="auto"/>
              <w:bottom w:val="single" w:sz="4" w:space="0" w:color="auto"/>
              <w:right w:val="single" w:sz="4" w:space="0" w:color="auto"/>
            </w:tcBorders>
            <w:hideMark/>
          </w:tcPr>
          <w:p w14:paraId="7509DA7E" w14:textId="77777777" w:rsidR="00A051C5" w:rsidRPr="00A051C5" w:rsidRDefault="00A051C5" w:rsidP="00A051C5">
            <w:pPr>
              <w:widowControl w:val="0"/>
              <w:adjustRightInd w:val="0"/>
              <w:spacing w:after="0" w:line="240" w:lineRule="auto"/>
              <w:jc w:val="center"/>
              <w:rPr>
                <w:rFonts w:ascii="Times New Roman" w:eastAsia="Times New Roman" w:hAnsi="Times New Roman" w:cs="Times New Roman"/>
              </w:rPr>
            </w:pPr>
            <w:r w:rsidRPr="00A051C5">
              <w:rPr>
                <w:rFonts w:ascii="Times New Roman" w:eastAsia="Times New Roman" w:hAnsi="Times New Roman" w:cs="Times New Roman"/>
              </w:rPr>
              <w:t xml:space="preserve">Всего руководителей и их зам. в школах– </w:t>
            </w:r>
          </w:p>
          <w:p w14:paraId="161010C2" w14:textId="77777777" w:rsidR="00A051C5" w:rsidRPr="00A051C5" w:rsidRDefault="00A051C5" w:rsidP="00A051C5">
            <w:pPr>
              <w:widowControl w:val="0"/>
              <w:autoSpaceDE w:val="0"/>
              <w:autoSpaceDN w:val="0"/>
              <w:adjustRightInd w:val="0"/>
              <w:spacing w:after="0" w:line="240" w:lineRule="auto"/>
              <w:ind w:firstLine="46"/>
              <w:jc w:val="center"/>
              <w:rPr>
                <w:rFonts w:ascii="Times New Roman" w:eastAsia="Times New Roman" w:hAnsi="Times New Roman" w:cs="Times New Roman"/>
              </w:rPr>
            </w:pPr>
            <w:r w:rsidRPr="00A051C5">
              <w:rPr>
                <w:rFonts w:ascii="Times New Roman" w:eastAsia="Times New Roman" w:hAnsi="Times New Roman" w:cs="Times New Roman"/>
              </w:rPr>
              <w:t>51 чел.</w:t>
            </w:r>
          </w:p>
        </w:tc>
        <w:tc>
          <w:tcPr>
            <w:tcW w:w="1416" w:type="dxa"/>
            <w:tcBorders>
              <w:top w:val="single" w:sz="4" w:space="0" w:color="auto"/>
              <w:left w:val="single" w:sz="4" w:space="0" w:color="auto"/>
              <w:bottom w:val="single" w:sz="4" w:space="0" w:color="auto"/>
              <w:right w:val="single" w:sz="4" w:space="0" w:color="auto"/>
            </w:tcBorders>
            <w:hideMark/>
          </w:tcPr>
          <w:p w14:paraId="015F950F" w14:textId="77777777" w:rsidR="00A051C5" w:rsidRPr="00A051C5" w:rsidRDefault="00A051C5" w:rsidP="00A051C5">
            <w:pPr>
              <w:widowControl w:val="0"/>
              <w:autoSpaceDE w:val="0"/>
              <w:autoSpaceDN w:val="0"/>
              <w:adjustRightInd w:val="0"/>
              <w:spacing w:after="0" w:line="240" w:lineRule="auto"/>
              <w:ind w:firstLine="46"/>
              <w:jc w:val="center"/>
              <w:rPr>
                <w:rFonts w:ascii="Times New Roman" w:eastAsia="Times New Roman" w:hAnsi="Times New Roman" w:cs="Times New Roman"/>
              </w:rPr>
            </w:pPr>
            <w:r w:rsidRPr="00A051C5">
              <w:rPr>
                <w:rFonts w:ascii="Times New Roman" w:eastAsia="Times New Roman" w:hAnsi="Times New Roman" w:cs="Times New Roman"/>
              </w:rPr>
              <w:t>Всего заведующих ДОУ</w:t>
            </w:r>
          </w:p>
        </w:tc>
        <w:tc>
          <w:tcPr>
            <w:tcW w:w="3120" w:type="dxa"/>
            <w:gridSpan w:val="2"/>
            <w:tcBorders>
              <w:top w:val="single" w:sz="4" w:space="0" w:color="auto"/>
              <w:left w:val="single" w:sz="4" w:space="0" w:color="auto"/>
              <w:bottom w:val="single" w:sz="4" w:space="0" w:color="auto"/>
              <w:right w:val="single" w:sz="4" w:space="0" w:color="auto"/>
            </w:tcBorders>
            <w:hideMark/>
          </w:tcPr>
          <w:p w14:paraId="4AE604DD" w14:textId="77777777" w:rsidR="00A051C5" w:rsidRPr="00A051C5" w:rsidRDefault="00A051C5" w:rsidP="00A051C5">
            <w:pPr>
              <w:widowControl w:val="0"/>
              <w:adjustRightInd w:val="0"/>
              <w:spacing w:after="0" w:line="240" w:lineRule="auto"/>
              <w:ind w:firstLine="46"/>
              <w:jc w:val="center"/>
              <w:rPr>
                <w:rFonts w:ascii="Times New Roman" w:eastAsia="Times New Roman" w:hAnsi="Times New Roman" w:cs="Times New Roman"/>
              </w:rPr>
            </w:pPr>
            <w:r w:rsidRPr="00A051C5">
              <w:rPr>
                <w:rFonts w:ascii="Times New Roman" w:eastAsia="Times New Roman" w:hAnsi="Times New Roman" w:cs="Times New Roman"/>
              </w:rPr>
              <w:t>Всего руководителей и их зам. ДОД –</w:t>
            </w:r>
          </w:p>
          <w:p w14:paraId="755576C3" w14:textId="77777777" w:rsidR="00A051C5" w:rsidRPr="00A051C5" w:rsidRDefault="00A051C5" w:rsidP="00A051C5">
            <w:pPr>
              <w:widowControl w:val="0"/>
              <w:autoSpaceDE w:val="0"/>
              <w:autoSpaceDN w:val="0"/>
              <w:adjustRightInd w:val="0"/>
              <w:spacing w:after="0" w:line="240" w:lineRule="auto"/>
              <w:ind w:firstLine="46"/>
              <w:jc w:val="center"/>
              <w:rPr>
                <w:rFonts w:ascii="Times New Roman" w:eastAsia="Times New Roman" w:hAnsi="Times New Roman" w:cs="Times New Roman"/>
              </w:rPr>
            </w:pPr>
            <w:r w:rsidRPr="00A051C5">
              <w:rPr>
                <w:rFonts w:ascii="Times New Roman" w:eastAsia="Times New Roman" w:hAnsi="Times New Roman" w:cs="Times New Roman"/>
              </w:rPr>
              <w:t>4 чел.</w:t>
            </w:r>
          </w:p>
        </w:tc>
      </w:tr>
      <w:tr w:rsidR="00A051C5" w:rsidRPr="00A051C5" w14:paraId="7AA908E1" w14:textId="77777777" w:rsidTr="00504302">
        <w:trPr>
          <w:trHeight w:val="906"/>
          <w:jc w:val="center"/>
        </w:trPr>
        <w:tc>
          <w:tcPr>
            <w:tcW w:w="2056" w:type="dxa"/>
            <w:tcBorders>
              <w:top w:val="single" w:sz="4" w:space="0" w:color="auto"/>
              <w:left w:val="single" w:sz="4" w:space="0" w:color="auto"/>
              <w:bottom w:val="single" w:sz="4" w:space="0" w:color="auto"/>
              <w:right w:val="single" w:sz="4" w:space="0" w:color="auto"/>
            </w:tcBorders>
          </w:tcPr>
          <w:p w14:paraId="7F609AC2" w14:textId="77777777" w:rsidR="00A051C5" w:rsidRPr="00A051C5" w:rsidRDefault="00A051C5" w:rsidP="00A051C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14:paraId="381DFE29" w14:textId="77777777" w:rsidR="00A051C5" w:rsidRPr="00A051C5" w:rsidRDefault="00A051C5" w:rsidP="00A051C5">
            <w:pPr>
              <w:widowControl w:val="0"/>
              <w:autoSpaceDE w:val="0"/>
              <w:autoSpaceDN w:val="0"/>
              <w:adjustRightInd w:val="0"/>
              <w:spacing w:line="240" w:lineRule="auto"/>
              <w:ind w:left="-83" w:right="-108"/>
              <w:jc w:val="center"/>
              <w:rPr>
                <w:rFonts w:ascii="Times New Roman" w:eastAsia="Times New Roman" w:hAnsi="Times New Roman" w:cs="Times New Roman"/>
              </w:rPr>
            </w:pPr>
            <w:r w:rsidRPr="00A051C5">
              <w:rPr>
                <w:rFonts w:ascii="Times New Roman" w:eastAsia="Times New Roman" w:hAnsi="Times New Roman" w:cs="Times New Roman"/>
              </w:rPr>
              <w:t>Всего руководителей – 16 чел.</w:t>
            </w:r>
          </w:p>
        </w:tc>
        <w:tc>
          <w:tcPr>
            <w:tcW w:w="1417" w:type="dxa"/>
            <w:tcBorders>
              <w:top w:val="single" w:sz="4" w:space="0" w:color="auto"/>
              <w:left w:val="single" w:sz="4" w:space="0" w:color="auto"/>
              <w:bottom w:val="single" w:sz="4" w:space="0" w:color="auto"/>
              <w:right w:val="single" w:sz="4" w:space="0" w:color="auto"/>
            </w:tcBorders>
            <w:hideMark/>
          </w:tcPr>
          <w:p w14:paraId="71AC4422" w14:textId="77777777" w:rsidR="00A051C5" w:rsidRPr="00A051C5" w:rsidRDefault="00A051C5" w:rsidP="00A051C5">
            <w:pPr>
              <w:widowControl w:val="0"/>
              <w:autoSpaceDE w:val="0"/>
              <w:autoSpaceDN w:val="0"/>
              <w:adjustRightInd w:val="0"/>
              <w:spacing w:line="240" w:lineRule="auto"/>
              <w:ind w:left="-108" w:firstLine="33"/>
              <w:jc w:val="center"/>
              <w:rPr>
                <w:rFonts w:ascii="Times New Roman" w:eastAsia="Times New Roman" w:hAnsi="Times New Roman" w:cs="Times New Roman"/>
              </w:rPr>
            </w:pPr>
            <w:r w:rsidRPr="00A051C5">
              <w:rPr>
                <w:rFonts w:ascii="Times New Roman" w:eastAsia="Times New Roman" w:hAnsi="Times New Roman" w:cs="Times New Roman"/>
              </w:rPr>
              <w:t>Всего зам. руководителя – 35 чел.</w:t>
            </w:r>
          </w:p>
        </w:tc>
        <w:tc>
          <w:tcPr>
            <w:tcW w:w="1416" w:type="dxa"/>
            <w:tcBorders>
              <w:top w:val="single" w:sz="4" w:space="0" w:color="auto"/>
              <w:left w:val="single" w:sz="4" w:space="0" w:color="auto"/>
              <w:bottom w:val="single" w:sz="4" w:space="0" w:color="auto"/>
              <w:right w:val="single" w:sz="4" w:space="0" w:color="auto"/>
            </w:tcBorders>
            <w:hideMark/>
          </w:tcPr>
          <w:p w14:paraId="78BEB300" w14:textId="77777777" w:rsidR="00A051C5" w:rsidRPr="00A051C5" w:rsidRDefault="00A051C5" w:rsidP="00A051C5">
            <w:pPr>
              <w:widowControl w:val="0"/>
              <w:autoSpaceDE w:val="0"/>
              <w:autoSpaceDN w:val="0"/>
              <w:adjustRightInd w:val="0"/>
              <w:spacing w:line="240" w:lineRule="auto"/>
              <w:ind w:firstLine="46"/>
              <w:jc w:val="center"/>
              <w:rPr>
                <w:rFonts w:ascii="Times New Roman" w:eastAsia="Times New Roman" w:hAnsi="Times New Roman" w:cs="Times New Roman"/>
              </w:rPr>
            </w:pPr>
            <w:r w:rsidRPr="00A051C5">
              <w:rPr>
                <w:rFonts w:ascii="Times New Roman" w:eastAsia="Times New Roman" w:hAnsi="Times New Roman" w:cs="Times New Roman"/>
              </w:rPr>
              <w:t>23 чел.</w:t>
            </w:r>
          </w:p>
        </w:tc>
        <w:tc>
          <w:tcPr>
            <w:tcW w:w="1585" w:type="dxa"/>
            <w:tcBorders>
              <w:top w:val="single" w:sz="4" w:space="0" w:color="auto"/>
              <w:left w:val="single" w:sz="4" w:space="0" w:color="auto"/>
              <w:bottom w:val="single" w:sz="4" w:space="0" w:color="auto"/>
              <w:right w:val="single" w:sz="4" w:space="0" w:color="auto"/>
            </w:tcBorders>
            <w:hideMark/>
          </w:tcPr>
          <w:p w14:paraId="46E60182" w14:textId="77777777" w:rsidR="00A051C5" w:rsidRPr="00A051C5" w:rsidRDefault="00A051C5" w:rsidP="00A051C5">
            <w:pPr>
              <w:widowControl w:val="0"/>
              <w:autoSpaceDE w:val="0"/>
              <w:autoSpaceDN w:val="0"/>
              <w:adjustRightInd w:val="0"/>
              <w:spacing w:line="240" w:lineRule="auto"/>
              <w:ind w:left="-82" w:right="-188"/>
              <w:jc w:val="center"/>
              <w:rPr>
                <w:rFonts w:ascii="Times New Roman" w:eastAsia="Times New Roman" w:hAnsi="Times New Roman" w:cs="Times New Roman"/>
              </w:rPr>
            </w:pPr>
            <w:r w:rsidRPr="00A051C5">
              <w:rPr>
                <w:rFonts w:ascii="Times New Roman" w:eastAsia="Times New Roman" w:hAnsi="Times New Roman" w:cs="Times New Roman"/>
              </w:rPr>
              <w:t>Всего руководителей – 3 чел.</w:t>
            </w:r>
          </w:p>
        </w:tc>
        <w:tc>
          <w:tcPr>
            <w:tcW w:w="1535" w:type="dxa"/>
            <w:tcBorders>
              <w:top w:val="single" w:sz="4" w:space="0" w:color="auto"/>
              <w:left w:val="single" w:sz="4" w:space="0" w:color="auto"/>
              <w:bottom w:val="single" w:sz="4" w:space="0" w:color="auto"/>
              <w:right w:val="single" w:sz="4" w:space="0" w:color="auto"/>
            </w:tcBorders>
            <w:hideMark/>
          </w:tcPr>
          <w:p w14:paraId="00D4B178" w14:textId="77777777" w:rsidR="00A051C5" w:rsidRPr="00A051C5" w:rsidRDefault="00A051C5" w:rsidP="00A051C5">
            <w:pPr>
              <w:widowControl w:val="0"/>
              <w:adjustRightInd w:val="0"/>
              <w:spacing w:line="240" w:lineRule="auto"/>
              <w:ind w:firstLine="46"/>
              <w:jc w:val="center"/>
              <w:rPr>
                <w:rFonts w:ascii="Times New Roman" w:eastAsia="Times New Roman" w:hAnsi="Times New Roman" w:cs="Times New Roman"/>
              </w:rPr>
            </w:pPr>
            <w:r w:rsidRPr="00A051C5">
              <w:rPr>
                <w:rFonts w:ascii="Times New Roman" w:eastAsia="Times New Roman" w:hAnsi="Times New Roman" w:cs="Times New Roman"/>
              </w:rPr>
              <w:t>Всего зам. руководителя – 2 чел.</w:t>
            </w:r>
          </w:p>
        </w:tc>
      </w:tr>
      <w:tr w:rsidR="00A051C5" w:rsidRPr="00A051C5" w14:paraId="353C7D30" w14:textId="77777777" w:rsidTr="00504302">
        <w:trPr>
          <w:trHeight w:val="1450"/>
          <w:jc w:val="center"/>
        </w:trPr>
        <w:tc>
          <w:tcPr>
            <w:tcW w:w="2056" w:type="dxa"/>
            <w:tcBorders>
              <w:top w:val="single" w:sz="4" w:space="0" w:color="auto"/>
              <w:left w:val="single" w:sz="4" w:space="0" w:color="auto"/>
              <w:bottom w:val="single" w:sz="4" w:space="0" w:color="auto"/>
              <w:right w:val="single" w:sz="4" w:space="0" w:color="auto"/>
            </w:tcBorders>
            <w:hideMark/>
          </w:tcPr>
          <w:p w14:paraId="41C69A19" w14:textId="77777777" w:rsidR="00A051C5" w:rsidRPr="00A051C5" w:rsidRDefault="00A051C5" w:rsidP="00A051C5">
            <w:pPr>
              <w:widowControl w:val="0"/>
              <w:autoSpaceDE w:val="0"/>
              <w:autoSpaceDN w:val="0"/>
              <w:adjustRightInd w:val="0"/>
              <w:spacing w:after="0" w:line="240" w:lineRule="auto"/>
              <w:rPr>
                <w:rFonts w:ascii="Times New Roman" w:eastAsia="Times New Roman" w:hAnsi="Times New Roman" w:cs="Times New Roman"/>
              </w:rPr>
            </w:pPr>
            <w:r w:rsidRPr="00A051C5">
              <w:rPr>
                <w:rFonts w:ascii="Times New Roman" w:eastAsia="Times New Roman" w:hAnsi="Times New Roman" w:cs="Times New Roman"/>
              </w:rPr>
              <w:t>Имеют профессиональную переподготовку по специальности «менеджмент»</w:t>
            </w:r>
          </w:p>
        </w:tc>
        <w:tc>
          <w:tcPr>
            <w:tcW w:w="1585" w:type="dxa"/>
            <w:tcBorders>
              <w:top w:val="single" w:sz="4" w:space="0" w:color="auto"/>
              <w:left w:val="single" w:sz="4" w:space="0" w:color="auto"/>
              <w:bottom w:val="single" w:sz="4" w:space="0" w:color="auto"/>
              <w:right w:val="single" w:sz="4" w:space="0" w:color="auto"/>
            </w:tcBorders>
            <w:hideMark/>
          </w:tcPr>
          <w:p w14:paraId="7B1287EC" w14:textId="77777777" w:rsidR="00A051C5" w:rsidRPr="00A051C5" w:rsidRDefault="00A051C5" w:rsidP="00A051C5">
            <w:pPr>
              <w:widowControl w:val="0"/>
              <w:adjustRightInd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xml:space="preserve">16 </w:t>
            </w:r>
          </w:p>
          <w:p w14:paraId="10F55695" w14:textId="77777777" w:rsidR="00A051C5" w:rsidRPr="00A051C5" w:rsidRDefault="00A051C5" w:rsidP="00A051C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(100 %)</w:t>
            </w:r>
          </w:p>
        </w:tc>
        <w:tc>
          <w:tcPr>
            <w:tcW w:w="1417" w:type="dxa"/>
            <w:tcBorders>
              <w:top w:val="single" w:sz="4" w:space="0" w:color="auto"/>
              <w:left w:val="single" w:sz="4" w:space="0" w:color="auto"/>
              <w:bottom w:val="single" w:sz="4" w:space="0" w:color="auto"/>
              <w:right w:val="single" w:sz="4" w:space="0" w:color="auto"/>
            </w:tcBorders>
            <w:hideMark/>
          </w:tcPr>
          <w:p w14:paraId="2F0750B2" w14:textId="77777777" w:rsidR="00A051C5" w:rsidRPr="00A051C5" w:rsidRDefault="00A051C5" w:rsidP="00A051C5">
            <w:pPr>
              <w:widowControl w:val="0"/>
              <w:adjustRightInd w:val="0"/>
              <w:spacing w:after="0" w:line="240" w:lineRule="auto"/>
              <w:ind w:firstLine="46"/>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30</w:t>
            </w:r>
          </w:p>
          <w:p w14:paraId="46AF89D7" w14:textId="77777777" w:rsidR="00A051C5" w:rsidRPr="00A051C5" w:rsidRDefault="00A051C5" w:rsidP="00A051C5">
            <w:pPr>
              <w:widowControl w:val="0"/>
              <w:autoSpaceDE w:val="0"/>
              <w:autoSpaceDN w:val="0"/>
              <w:adjustRightInd w:val="0"/>
              <w:spacing w:after="0" w:line="240" w:lineRule="auto"/>
              <w:ind w:firstLine="46"/>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(85,7%)</w:t>
            </w:r>
          </w:p>
        </w:tc>
        <w:tc>
          <w:tcPr>
            <w:tcW w:w="1416" w:type="dxa"/>
            <w:tcBorders>
              <w:top w:val="single" w:sz="4" w:space="0" w:color="auto"/>
              <w:left w:val="single" w:sz="4" w:space="0" w:color="auto"/>
              <w:bottom w:val="single" w:sz="4" w:space="0" w:color="auto"/>
              <w:right w:val="single" w:sz="4" w:space="0" w:color="auto"/>
            </w:tcBorders>
            <w:hideMark/>
          </w:tcPr>
          <w:p w14:paraId="5747DA64" w14:textId="77777777" w:rsidR="00A051C5" w:rsidRPr="00A051C5" w:rsidRDefault="00A051C5" w:rsidP="00A051C5">
            <w:pPr>
              <w:widowControl w:val="0"/>
              <w:adjustRightInd w:val="0"/>
              <w:spacing w:after="0" w:line="240" w:lineRule="auto"/>
              <w:ind w:firstLine="46"/>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23</w:t>
            </w:r>
          </w:p>
          <w:p w14:paraId="7A920DA2" w14:textId="77777777" w:rsidR="00A051C5" w:rsidRPr="00A051C5" w:rsidRDefault="00A051C5" w:rsidP="00A051C5">
            <w:pPr>
              <w:widowControl w:val="0"/>
              <w:autoSpaceDE w:val="0"/>
              <w:autoSpaceDN w:val="0"/>
              <w:adjustRightInd w:val="0"/>
              <w:spacing w:after="0" w:line="240" w:lineRule="auto"/>
              <w:ind w:firstLine="46"/>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(100%)</w:t>
            </w:r>
          </w:p>
        </w:tc>
        <w:tc>
          <w:tcPr>
            <w:tcW w:w="1585" w:type="dxa"/>
            <w:tcBorders>
              <w:top w:val="single" w:sz="4" w:space="0" w:color="auto"/>
              <w:left w:val="single" w:sz="4" w:space="0" w:color="auto"/>
              <w:bottom w:val="single" w:sz="4" w:space="0" w:color="auto"/>
              <w:right w:val="single" w:sz="4" w:space="0" w:color="auto"/>
            </w:tcBorders>
          </w:tcPr>
          <w:p w14:paraId="502201DA" w14:textId="77777777" w:rsidR="00A051C5" w:rsidRPr="00A051C5" w:rsidRDefault="00A051C5" w:rsidP="00A051C5">
            <w:pPr>
              <w:widowControl w:val="0"/>
              <w:adjustRightInd w:val="0"/>
              <w:spacing w:after="0" w:line="240" w:lineRule="auto"/>
              <w:ind w:firstLine="46"/>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w:t>
            </w:r>
          </w:p>
          <w:p w14:paraId="43ADE7BB" w14:textId="77777777" w:rsidR="00A051C5" w:rsidRPr="00A051C5" w:rsidRDefault="00A051C5" w:rsidP="00A051C5">
            <w:pPr>
              <w:widowControl w:val="0"/>
              <w:adjustRightInd w:val="0"/>
              <w:spacing w:after="0" w:line="240" w:lineRule="auto"/>
              <w:ind w:firstLine="46"/>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(100 %)</w:t>
            </w:r>
          </w:p>
        </w:tc>
        <w:tc>
          <w:tcPr>
            <w:tcW w:w="1535" w:type="dxa"/>
            <w:tcBorders>
              <w:top w:val="single" w:sz="4" w:space="0" w:color="auto"/>
              <w:left w:val="single" w:sz="4" w:space="0" w:color="auto"/>
              <w:bottom w:val="single" w:sz="4" w:space="0" w:color="auto"/>
              <w:right w:val="single" w:sz="4" w:space="0" w:color="auto"/>
            </w:tcBorders>
            <w:hideMark/>
          </w:tcPr>
          <w:p w14:paraId="019FBB1E" w14:textId="77777777" w:rsidR="00A051C5" w:rsidRPr="00A051C5" w:rsidRDefault="00A051C5" w:rsidP="00A051C5">
            <w:pPr>
              <w:widowControl w:val="0"/>
              <w:adjustRightInd w:val="0"/>
              <w:spacing w:after="0" w:line="240" w:lineRule="auto"/>
              <w:ind w:firstLine="46"/>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w:t>
            </w:r>
          </w:p>
          <w:p w14:paraId="67DA1AA1" w14:textId="77777777" w:rsidR="00A051C5" w:rsidRPr="00A051C5" w:rsidRDefault="00A051C5" w:rsidP="00A051C5">
            <w:pPr>
              <w:widowControl w:val="0"/>
              <w:autoSpaceDE w:val="0"/>
              <w:autoSpaceDN w:val="0"/>
              <w:adjustRightInd w:val="0"/>
              <w:spacing w:after="0" w:line="240" w:lineRule="auto"/>
              <w:ind w:firstLine="46"/>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(100%)</w:t>
            </w:r>
          </w:p>
        </w:tc>
      </w:tr>
      <w:tr w:rsidR="00A051C5" w:rsidRPr="00A051C5" w14:paraId="0A21A700" w14:textId="77777777" w:rsidTr="00504302">
        <w:trPr>
          <w:trHeight w:val="425"/>
          <w:jc w:val="center"/>
        </w:trPr>
        <w:tc>
          <w:tcPr>
            <w:tcW w:w="2056" w:type="dxa"/>
            <w:tcBorders>
              <w:top w:val="single" w:sz="4" w:space="0" w:color="auto"/>
              <w:left w:val="single" w:sz="4" w:space="0" w:color="auto"/>
              <w:bottom w:val="single" w:sz="4" w:space="0" w:color="auto"/>
              <w:right w:val="single" w:sz="4" w:space="0" w:color="auto"/>
            </w:tcBorders>
            <w:hideMark/>
          </w:tcPr>
          <w:p w14:paraId="6C9B728D" w14:textId="77777777" w:rsidR="00A051C5" w:rsidRPr="00A051C5" w:rsidRDefault="00A051C5" w:rsidP="00A051C5">
            <w:pPr>
              <w:widowControl w:val="0"/>
              <w:autoSpaceDE w:val="0"/>
              <w:autoSpaceDN w:val="0"/>
              <w:adjustRightInd w:val="0"/>
              <w:spacing w:after="0" w:line="240" w:lineRule="auto"/>
              <w:rPr>
                <w:rFonts w:ascii="Times New Roman" w:eastAsia="Times New Roman" w:hAnsi="Times New Roman" w:cs="Times New Roman"/>
              </w:rPr>
            </w:pPr>
            <w:r w:rsidRPr="00A051C5">
              <w:rPr>
                <w:rFonts w:ascii="Times New Roman" w:eastAsia="Times New Roman" w:hAnsi="Times New Roman" w:cs="Times New Roman"/>
              </w:rPr>
              <w:t>Проходят обучение</w:t>
            </w:r>
          </w:p>
        </w:tc>
        <w:tc>
          <w:tcPr>
            <w:tcW w:w="1585" w:type="dxa"/>
            <w:tcBorders>
              <w:top w:val="single" w:sz="4" w:space="0" w:color="auto"/>
              <w:left w:val="single" w:sz="4" w:space="0" w:color="auto"/>
              <w:bottom w:val="single" w:sz="4" w:space="0" w:color="auto"/>
              <w:right w:val="single" w:sz="4" w:space="0" w:color="auto"/>
            </w:tcBorders>
          </w:tcPr>
          <w:p w14:paraId="22867C71" w14:textId="77777777" w:rsidR="00A051C5" w:rsidRPr="00A051C5" w:rsidRDefault="00A051C5" w:rsidP="00A051C5">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C60C036" w14:textId="77777777" w:rsidR="00A051C5" w:rsidRPr="00A051C5" w:rsidRDefault="00A051C5" w:rsidP="00A051C5">
            <w:pPr>
              <w:widowControl w:val="0"/>
              <w:autoSpaceDE w:val="0"/>
              <w:autoSpaceDN w:val="0"/>
              <w:adjustRightInd w:val="0"/>
              <w:spacing w:after="0" w:line="240" w:lineRule="auto"/>
              <w:ind w:firstLine="46"/>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w:t>
            </w:r>
          </w:p>
        </w:tc>
        <w:tc>
          <w:tcPr>
            <w:tcW w:w="1416" w:type="dxa"/>
            <w:tcBorders>
              <w:top w:val="single" w:sz="4" w:space="0" w:color="auto"/>
              <w:left w:val="single" w:sz="4" w:space="0" w:color="auto"/>
              <w:bottom w:val="single" w:sz="4" w:space="0" w:color="auto"/>
              <w:right w:val="single" w:sz="4" w:space="0" w:color="auto"/>
            </w:tcBorders>
            <w:hideMark/>
          </w:tcPr>
          <w:p w14:paraId="46BAA432" w14:textId="77777777" w:rsidR="00A051C5" w:rsidRPr="00A051C5" w:rsidRDefault="00A051C5" w:rsidP="00A051C5">
            <w:pPr>
              <w:widowControl w:val="0"/>
              <w:autoSpaceDE w:val="0"/>
              <w:autoSpaceDN w:val="0"/>
              <w:adjustRightInd w:val="0"/>
              <w:spacing w:after="0" w:line="240" w:lineRule="auto"/>
              <w:ind w:firstLine="46"/>
              <w:jc w:val="center"/>
              <w:rPr>
                <w:rFonts w:ascii="Times New Roman" w:eastAsia="Times New Roman" w:hAnsi="Times New Roman" w:cs="Times New Roman"/>
                <w:b/>
                <w:color w:val="FF0000"/>
                <w:sz w:val="28"/>
                <w:szCs w:val="28"/>
              </w:rPr>
            </w:pPr>
          </w:p>
        </w:tc>
        <w:tc>
          <w:tcPr>
            <w:tcW w:w="1585" w:type="dxa"/>
            <w:tcBorders>
              <w:top w:val="single" w:sz="4" w:space="0" w:color="auto"/>
              <w:left w:val="single" w:sz="4" w:space="0" w:color="auto"/>
              <w:bottom w:val="single" w:sz="4" w:space="0" w:color="auto"/>
              <w:right w:val="single" w:sz="4" w:space="0" w:color="auto"/>
            </w:tcBorders>
          </w:tcPr>
          <w:p w14:paraId="0139DE12" w14:textId="77777777" w:rsidR="00A051C5" w:rsidRPr="00A051C5" w:rsidRDefault="00A051C5" w:rsidP="00A051C5">
            <w:pPr>
              <w:widowControl w:val="0"/>
              <w:autoSpaceDE w:val="0"/>
              <w:autoSpaceDN w:val="0"/>
              <w:adjustRightInd w:val="0"/>
              <w:spacing w:after="0" w:line="240" w:lineRule="auto"/>
              <w:ind w:firstLine="46"/>
              <w:jc w:val="center"/>
              <w:rPr>
                <w:rFonts w:ascii="Times New Roman" w:eastAsia="Times New Roman" w:hAnsi="Times New Roman" w:cs="Times New Roman"/>
                <w:b/>
                <w:color w:val="FF0000"/>
                <w:sz w:val="28"/>
                <w:szCs w:val="28"/>
              </w:rPr>
            </w:pPr>
          </w:p>
        </w:tc>
        <w:tc>
          <w:tcPr>
            <w:tcW w:w="1535" w:type="dxa"/>
            <w:tcBorders>
              <w:top w:val="single" w:sz="4" w:space="0" w:color="auto"/>
              <w:left w:val="single" w:sz="4" w:space="0" w:color="auto"/>
              <w:bottom w:val="single" w:sz="4" w:space="0" w:color="auto"/>
              <w:right w:val="single" w:sz="4" w:space="0" w:color="auto"/>
            </w:tcBorders>
          </w:tcPr>
          <w:p w14:paraId="24090C17" w14:textId="77777777" w:rsidR="00A051C5" w:rsidRPr="00A051C5" w:rsidRDefault="00A051C5" w:rsidP="00A051C5">
            <w:pPr>
              <w:widowControl w:val="0"/>
              <w:autoSpaceDE w:val="0"/>
              <w:autoSpaceDN w:val="0"/>
              <w:adjustRightInd w:val="0"/>
              <w:spacing w:after="0" w:line="240" w:lineRule="auto"/>
              <w:ind w:firstLine="46"/>
              <w:jc w:val="center"/>
              <w:rPr>
                <w:rFonts w:ascii="Times New Roman" w:eastAsia="Times New Roman" w:hAnsi="Times New Roman" w:cs="Times New Roman"/>
                <w:b/>
                <w:color w:val="FF0000"/>
                <w:sz w:val="28"/>
                <w:szCs w:val="28"/>
              </w:rPr>
            </w:pPr>
          </w:p>
        </w:tc>
      </w:tr>
    </w:tbl>
    <w:p w14:paraId="48106568" w14:textId="77777777" w:rsidR="00A051C5" w:rsidRPr="00A051C5" w:rsidRDefault="00A051C5" w:rsidP="00A051C5">
      <w:pPr>
        <w:spacing w:after="0" w:line="240" w:lineRule="auto"/>
        <w:jc w:val="both"/>
        <w:rPr>
          <w:rFonts w:ascii="Times New Roman" w:eastAsia="Times New Roman" w:hAnsi="Times New Roman" w:cs="Times New Roman"/>
          <w:b/>
          <w:i/>
          <w:sz w:val="28"/>
          <w:szCs w:val="28"/>
          <w:highlight w:val="yellow"/>
        </w:rPr>
      </w:pPr>
      <w:r w:rsidRPr="00A051C5">
        <w:rPr>
          <w:rFonts w:ascii="Times New Roman" w:eastAsia="Times New Roman" w:hAnsi="Times New Roman" w:cs="Times New Roman"/>
          <w:b/>
          <w:i/>
          <w:sz w:val="28"/>
          <w:szCs w:val="28"/>
          <w:highlight w:val="yellow"/>
        </w:rPr>
        <w:t xml:space="preserve"> </w:t>
      </w:r>
    </w:p>
    <w:p w14:paraId="380F2408" w14:textId="77777777" w:rsidR="00A051C5" w:rsidRPr="00A051C5" w:rsidRDefault="00A051C5" w:rsidP="00A051C5">
      <w:pPr>
        <w:spacing w:after="0" w:line="240" w:lineRule="auto"/>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В общеобразовательных учреждениях города работают:</w:t>
      </w:r>
    </w:p>
    <w:p w14:paraId="37E60F96" w14:textId="77777777" w:rsidR="00A051C5" w:rsidRPr="00A051C5" w:rsidRDefault="00A051C5" w:rsidP="00A051C5">
      <w:pPr>
        <w:spacing w:after="0" w:line="240" w:lineRule="auto"/>
        <w:jc w:val="both"/>
        <w:rPr>
          <w:rFonts w:ascii="Times New Roman" w:eastAsia="Times New Roman" w:hAnsi="Times New Roman" w:cs="Times New Roman"/>
          <w:b/>
          <w:sz w:val="28"/>
          <w:szCs w:val="28"/>
        </w:rPr>
      </w:pPr>
      <w:r w:rsidRPr="00A051C5">
        <w:rPr>
          <w:rFonts w:ascii="Times New Roman" w:eastAsia="Times New Roman" w:hAnsi="Times New Roman" w:cs="Times New Roman"/>
          <w:b/>
          <w:sz w:val="28"/>
          <w:szCs w:val="28"/>
        </w:rPr>
        <w:t>а) Учителя</w:t>
      </w:r>
    </w:p>
    <w:p w14:paraId="0A998EBB" w14:textId="77777777" w:rsidR="00A051C5" w:rsidRDefault="00A051C5" w:rsidP="00A051C5">
      <w:pPr>
        <w:spacing w:after="0" w:line="240" w:lineRule="auto"/>
        <w:jc w:val="both"/>
        <w:outlineLvl w:val="0"/>
        <w:rPr>
          <w:rFonts w:ascii="Times New Roman" w:eastAsia="Times New Roman" w:hAnsi="Times New Roman" w:cs="Times New Roman"/>
          <w:sz w:val="28"/>
          <w:szCs w:val="28"/>
        </w:rPr>
      </w:pPr>
    </w:p>
    <w:p w14:paraId="2603A97C" w14:textId="77777777" w:rsidR="00A051C5" w:rsidRDefault="00A051C5" w:rsidP="00A051C5">
      <w:pPr>
        <w:spacing w:after="0" w:line="240" w:lineRule="auto"/>
        <w:jc w:val="both"/>
        <w:outlineLvl w:val="0"/>
        <w:rPr>
          <w:rFonts w:ascii="Times New Roman" w:eastAsia="Times New Roman" w:hAnsi="Times New Roman" w:cs="Times New Roman"/>
          <w:sz w:val="28"/>
          <w:szCs w:val="28"/>
        </w:rPr>
      </w:pPr>
    </w:p>
    <w:p w14:paraId="3EE3D311" w14:textId="77777777" w:rsidR="00A051C5" w:rsidRDefault="00A051C5" w:rsidP="00A051C5">
      <w:pPr>
        <w:spacing w:after="0" w:line="240" w:lineRule="auto"/>
        <w:jc w:val="both"/>
        <w:outlineLvl w:val="0"/>
        <w:rPr>
          <w:rFonts w:ascii="Times New Roman" w:eastAsia="Times New Roman" w:hAnsi="Times New Roman" w:cs="Times New Roman"/>
          <w:sz w:val="28"/>
          <w:szCs w:val="28"/>
        </w:rPr>
      </w:pPr>
    </w:p>
    <w:p w14:paraId="3834F25A" w14:textId="77777777" w:rsidR="00A051C5" w:rsidRDefault="00A051C5" w:rsidP="00A051C5">
      <w:pPr>
        <w:spacing w:after="0" w:line="240" w:lineRule="auto"/>
        <w:jc w:val="both"/>
        <w:outlineLvl w:val="0"/>
        <w:rPr>
          <w:rFonts w:ascii="Times New Roman" w:eastAsia="Times New Roman" w:hAnsi="Times New Roman" w:cs="Times New Roman"/>
          <w:sz w:val="28"/>
          <w:szCs w:val="28"/>
        </w:rPr>
      </w:pPr>
    </w:p>
    <w:p w14:paraId="21932660" w14:textId="77777777" w:rsidR="00A051C5" w:rsidRDefault="00A051C5" w:rsidP="00A051C5">
      <w:pPr>
        <w:spacing w:after="0" w:line="240" w:lineRule="auto"/>
        <w:jc w:val="both"/>
        <w:outlineLvl w:val="0"/>
        <w:rPr>
          <w:rFonts w:ascii="Times New Roman" w:eastAsia="Times New Roman" w:hAnsi="Times New Roman" w:cs="Times New Roman"/>
          <w:sz w:val="28"/>
          <w:szCs w:val="28"/>
        </w:rPr>
      </w:pPr>
    </w:p>
    <w:p w14:paraId="56FF3200" w14:textId="77777777" w:rsidR="00A051C5" w:rsidRDefault="00A051C5" w:rsidP="00A051C5">
      <w:pPr>
        <w:spacing w:after="0" w:line="240" w:lineRule="auto"/>
        <w:jc w:val="both"/>
        <w:outlineLvl w:val="0"/>
        <w:rPr>
          <w:rFonts w:ascii="Times New Roman" w:eastAsia="Times New Roman" w:hAnsi="Times New Roman" w:cs="Times New Roman"/>
          <w:sz w:val="28"/>
          <w:szCs w:val="28"/>
        </w:rPr>
      </w:pPr>
    </w:p>
    <w:p w14:paraId="0FF0CEAD" w14:textId="25340060" w:rsidR="00A051C5" w:rsidRPr="00A051C5" w:rsidRDefault="00A051C5" w:rsidP="00A051C5">
      <w:pPr>
        <w:spacing w:after="0" w:line="240" w:lineRule="auto"/>
        <w:jc w:val="both"/>
        <w:outlineLvl w:val="0"/>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lastRenderedPageBreak/>
        <w:t>Соотношение количества учителей по квалификационным категориям за 3 учебных года:</w:t>
      </w:r>
    </w:p>
    <w:p w14:paraId="24358CE1" w14:textId="172F78AF" w:rsidR="00A051C5" w:rsidRPr="00A051C5" w:rsidRDefault="00A051C5" w:rsidP="00A051C5">
      <w:pPr>
        <w:spacing w:after="0" w:line="240" w:lineRule="auto"/>
        <w:ind w:firstLine="708"/>
        <w:jc w:val="right"/>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Таблица 5</w:t>
      </w:r>
      <w:r>
        <w:rPr>
          <w:rFonts w:ascii="Times New Roman" w:eastAsia="Times New Roman" w:hAnsi="Times New Roman" w:cs="Times New Roman"/>
          <w:sz w:val="24"/>
          <w:szCs w:val="24"/>
        </w:rPr>
        <w:t>6</w:t>
      </w:r>
    </w:p>
    <w:tbl>
      <w:tblPr>
        <w:tblpPr w:leftFromText="180" w:rightFromText="180" w:vertAnchor="text" w:horzAnchor="margin" w:tblpX="75" w:tblpY="153"/>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01"/>
        <w:gridCol w:w="1417"/>
        <w:gridCol w:w="1418"/>
        <w:gridCol w:w="1275"/>
        <w:gridCol w:w="1489"/>
        <w:gridCol w:w="1417"/>
      </w:tblGrid>
      <w:tr w:rsidR="00A051C5" w:rsidRPr="00A051C5" w14:paraId="45661EAF" w14:textId="77777777" w:rsidTr="00504302">
        <w:trPr>
          <w:trHeight w:val="273"/>
        </w:trPr>
        <w:tc>
          <w:tcPr>
            <w:tcW w:w="1101" w:type="dxa"/>
            <w:tcBorders>
              <w:top w:val="single" w:sz="4" w:space="0" w:color="auto"/>
              <w:left w:val="single" w:sz="4" w:space="0" w:color="auto"/>
              <w:bottom w:val="single" w:sz="4" w:space="0" w:color="auto"/>
              <w:right w:val="single" w:sz="4" w:space="0" w:color="auto"/>
            </w:tcBorders>
          </w:tcPr>
          <w:p w14:paraId="356A58E6" w14:textId="77777777" w:rsidR="00A051C5" w:rsidRPr="00A051C5" w:rsidRDefault="00A051C5" w:rsidP="00A051C5">
            <w:pPr>
              <w:autoSpaceDE w:val="0"/>
              <w:autoSpaceDN w:val="0"/>
              <w:spacing w:after="0" w:line="240" w:lineRule="auto"/>
              <w:ind w:firstLine="851"/>
              <w:rPr>
                <w:rFonts w:ascii="Times New Roman" w:eastAsia="Times New Roman" w:hAnsi="Times New Roman" w:cs="Times New Roman"/>
                <w:sz w:val="24"/>
              </w:rPr>
            </w:pPr>
          </w:p>
        </w:tc>
        <w:tc>
          <w:tcPr>
            <w:tcW w:w="3118" w:type="dxa"/>
            <w:gridSpan w:val="2"/>
            <w:tcBorders>
              <w:top w:val="single" w:sz="4" w:space="0" w:color="auto"/>
              <w:left w:val="single" w:sz="4" w:space="0" w:color="auto"/>
              <w:bottom w:val="single" w:sz="4" w:space="0" w:color="auto"/>
              <w:right w:val="single" w:sz="4" w:space="0" w:color="auto"/>
            </w:tcBorders>
          </w:tcPr>
          <w:p w14:paraId="4BE13C22" w14:textId="77777777" w:rsidR="00A051C5" w:rsidRPr="00A051C5" w:rsidRDefault="00A051C5" w:rsidP="00A051C5">
            <w:pPr>
              <w:autoSpaceDE w:val="0"/>
              <w:autoSpaceDN w:val="0"/>
              <w:spacing w:after="0" w:line="240" w:lineRule="auto"/>
              <w:ind w:hanging="38"/>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2021-22 уч.г.</w:t>
            </w:r>
          </w:p>
        </w:tc>
        <w:tc>
          <w:tcPr>
            <w:tcW w:w="2693" w:type="dxa"/>
            <w:gridSpan w:val="2"/>
            <w:tcBorders>
              <w:top w:val="single" w:sz="4" w:space="0" w:color="auto"/>
              <w:left w:val="single" w:sz="4" w:space="0" w:color="auto"/>
              <w:bottom w:val="single" w:sz="4" w:space="0" w:color="auto"/>
              <w:right w:val="single" w:sz="4" w:space="0" w:color="auto"/>
            </w:tcBorders>
          </w:tcPr>
          <w:p w14:paraId="1ACCB042" w14:textId="77777777" w:rsidR="00A051C5" w:rsidRPr="00A051C5" w:rsidRDefault="00A051C5" w:rsidP="00A051C5">
            <w:pPr>
              <w:autoSpaceDE w:val="0"/>
              <w:autoSpaceDN w:val="0"/>
              <w:spacing w:after="0" w:line="240" w:lineRule="auto"/>
              <w:ind w:hanging="38"/>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2022-23 уч.г.</w:t>
            </w:r>
          </w:p>
        </w:tc>
        <w:tc>
          <w:tcPr>
            <w:tcW w:w="2906" w:type="dxa"/>
            <w:gridSpan w:val="2"/>
            <w:tcBorders>
              <w:top w:val="single" w:sz="4" w:space="0" w:color="auto"/>
              <w:left w:val="single" w:sz="4" w:space="0" w:color="auto"/>
              <w:bottom w:val="single" w:sz="4" w:space="0" w:color="auto"/>
              <w:right w:val="single" w:sz="4" w:space="0" w:color="auto"/>
            </w:tcBorders>
          </w:tcPr>
          <w:p w14:paraId="39928787" w14:textId="77777777" w:rsidR="00A051C5" w:rsidRPr="00A051C5" w:rsidRDefault="00A051C5" w:rsidP="00A051C5">
            <w:pPr>
              <w:autoSpaceDE w:val="0"/>
              <w:autoSpaceDN w:val="0"/>
              <w:spacing w:after="0" w:line="240" w:lineRule="auto"/>
              <w:ind w:hanging="38"/>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2023-24 уч.г.</w:t>
            </w:r>
          </w:p>
        </w:tc>
      </w:tr>
      <w:tr w:rsidR="00A051C5" w:rsidRPr="00A051C5" w14:paraId="745567B2" w14:textId="77777777" w:rsidTr="00504302">
        <w:trPr>
          <w:trHeight w:val="731"/>
        </w:trPr>
        <w:tc>
          <w:tcPr>
            <w:tcW w:w="1101" w:type="dxa"/>
            <w:tcBorders>
              <w:top w:val="single" w:sz="4" w:space="0" w:color="auto"/>
              <w:left w:val="single" w:sz="4" w:space="0" w:color="auto"/>
              <w:bottom w:val="single" w:sz="4" w:space="0" w:color="auto"/>
              <w:right w:val="single" w:sz="4" w:space="0" w:color="auto"/>
            </w:tcBorders>
          </w:tcPr>
          <w:p w14:paraId="79B3F4D7"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7C4D11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xml:space="preserve">Кол-во учителей </w:t>
            </w:r>
          </w:p>
        </w:tc>
        <w:tc>
          <w:tcPr>
            <w:tcW w:w="1417" w:type="dxa"/>
            <w:tcBorders>
              <w:top w:val="single" w:sz="4" w:space="0" w:color="auto"/>
              <w:left w:val="single" w:sz="4" w:space="0" w:color="auto"/>
              <w:bottom w:val="single" w:sz="4" w:space="0" w:color="auto"/>
              <w:right w:val="single" w:sz="4" w:space="0" w:color="auto"/>
            </w:tcBorders>
          </w:tcPr>
          <w:p w14:paraId="249567D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12BDAE2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Кол-во учителей</w:t>
            </w:r>
          </w:p>
        </w:tc>
        <w:tc>
          <w:tcPr>
            <w:tcW w:w="1275" w:type="dxa"/>
            <w:tcBorders>
              <w:top w:val="single" w:sz="4" w:space="0" w:color="auto"/>
              <w:left w:val="single" w:sz="4" w:space="0" w:color="auto"/>
              <w:bottom w:val="single" w:sz="4" w:space="0" w:color="auto"/>
              <w:right w:val="single" w:sz="4" w:space="0" w:color="auto"/>
            </w:tcBorders>
          </w:tcPr>
          <w:p w14:paraId="11CFAC9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w:t>
            </w:r>
          </w:p>
        </w:tc>
        <w:tc>
          <w:tcPr>
            <w:tcW w:w="1489" w:type="dxa"/>
            <w:tcBorders>
              <w:top w:val="single" w:sz="4" w:space="0" w:color="auto"/>
              <w:left w:val="single" w:sz="4" w:space="0" w:color="auto"/>
              <w:bottom w:val="single" w:sz="4" w:space="0" w:color="auto"/>
              <w:right w:val="single" w:sz="4" w:space="0" w:color="auto"/>
            </w:tcBorders>
          </w:tcPr>
          <w:p w14:paraId="671E130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Кол-во учителей</w:t>
            </w:r>
          </w:p>
        </w:tc>
        <w:tc>
          <w:tcPr>
            <w:tcW w:w="1417" w:type="dxa"/>
            <w:tcBorders>
              <w:top w:val="single" w:sz="4" w:space="0" w:color="auto"/>
              <w:left w:val="single" w:sz="4" w:space="0" w:color="auto"/>
              <w:bottom w:val="single" w:sz="4" w:space="0" w:color="auto"/>
              <w:right w:val="single" w:sz="4" w:space="0" w:color="auto"/>
            </w:tcBorders>
          </w:tcPr>
          <w:p w14:paraId="07CD918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w:t>
            </w:r>
          </w:p>
        </w:tc>
      </w:tr>
      <w:tr w:rsidR="00A051C5" w:rsidRPr="00A051C5" w14:paraId="76A4A24E" w14:textId="77777777" w:rsidTr="00504302">
        <w:trPr>
          <w:trHeight w:val="283"/>
        </w:trPr>
        <w:tc>
          <w:tcPr>
            <w:tcW w:w="1101" w:type="dxa"/>
            <w:tcBorders>
              <w:top w:val="single" w:sz="4" w:space="0" w:color="auto"/>
              <w:left w:val="single" w:sz="4" w:space="0" w:color="auto"/>
              <w:bottom w:val="single" w:sz="4" w:space="0" w:color="auto"/>
              <w:right w:val="single" w:sz="4" w:space="0" w:color="auto"/>
            </w:tcBorders>
            <w:hideMark/>
          </w:tcPr>
          <w:p w14:paraId="0B780E94"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ВК</w:t>
            </w:r>
          </w:p>
        </w:tc>
        <w:tc>
          <w:tcPr>
            <w:tcW w:w="1701" w:type="dxa"/>
            <w:tcBorders>
              <w:top w:val="single" w:sz="4" w:space="0" w:color="auto"/>
              <w:left w:val="single" w:sz="4" w:space="0" w:color="auto"/>
              <w:bottom w:val="single" w:sz="4" w:space="0" w:color="auto"/>
              <w:right w:val="single" w:sz="4" w:space="0" w:color="auto"/>
            </w:tcBorders>
          </w:tcPr>
          <w:p w14:paraId="17D4016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216</w:t>
            </w:r>
          </w:p>
        </w:tc>
        <w:tc>
          <w:tcPr>
            <w:tcW w:w="1417" w:type="dxa"/>
            <w:tcBorders>
              <w:top w:val="single" w:sz="4" w:space="0" w:color="auto"/>
              <w:left w:val="single" w:sz="4" w:space="0" w:color="auto"/>
              <w:bottom w:val="single" w:sz="4" w:space="0" w:color="auto"/>
              <w:right w:val="single" w:sz="4" w:space="0" w:color="auto"/>
            </w:tcBorders>
          </w:tcPr>
          <w:p w14:paraId="3B47C59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46,7</w:t>
            </w:r>
          </w:p>
        </w:tc>
        <w:tc>
          <w:tcPr>
            <w:tcW w:w="1418" w:type="dxa"/>
            <w:tcBorders>
              <w:top w:val="single" w:sz="4" w:space="0" w:color="auto"/>
              <w:left w:val="single" w:sz="4" w:space="0" w:color="auto"/>
              <w:bottom w:val="single" w:sz="4" w:space="0" w:color="auto"/>
              <w:right w:val="single" w:sz="4" w:space="0" w:color="auto"/>
            </w:tcBorders>
          </w:tcPr>
          <w:p w14:paraId="4B74B3A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200</w:t>
            </w:r>
          </w:p>
        </w:tc>
        <w:tc>
          <w:tcPr>
            <w:tcW w:w="1275" w:type="dxa"/>
            <w:tcBorders>
              <w:top w:val="single" w:sz="4" w:space="0" w:color="auto"/>
              <w:left w:val="single" w:sz="4" w:space="0" w:color="auto"/>
              <w:bottom w:val="single" w:sz="4" w:space="0" w:color="auto"/>
              <w:right w:val="single" w:sz="4" w:space="0" w:color="auto"/>
            </w:tcBorders>
          </w:tcPr>
          <w:p w14:paraId="571E1B6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44,2</w:t>
            </w:r>
          </w:p>
        </w:tc>
        <w:tc>
          <w:tcPr>
            <w:tcW w:w="1489" w:type="dxa"/>
            <w:tcBorders>
              <w:top w:val="single" w:sz="4" w:space="0" w:color="auto"/>
              <w:left w:val="single" w:sz="4" w:space="0" w:color="auto"/>
              <w:bottom w:val="single" w:sz="4" w:space="0" w:color="auto"/>
              <w:right w:val="single" w:sz="4" w:space="0" w:color="auto"/>
            </w:tcBorders>
          </w:tcPr>
          <w:p w14:paraId="390D848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222</w:t>
            </w:r>
          </w:p>
        </w:tc>
        <w:tc>
          <w:tcPr>
            <w:tcW w:w="1417" w:type="dxa"/>
            <w:tcBorders>
              <w:top w:val="single" w:sz="4" w:space="0" w:color="auto"/>
              <w:left w:val="single" w:sz="4" w:space="0" w:color="auto"/>
              <w:bottom w:val="single" w:sz="4" w:space="0" w:color="auto"/>
              <w:right w:val="single" w:sz="4" w:space="0" w:color="auto"/>
            </w:tcBorders>
          </w:tcPr>
          <w:p w14:paraId="56A0ECA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49,7</w:t>
            </w:r>
          </w:p>
        </w:tc>
      </w:tr>
      <w:tr w:rsidR="00A051C5" w:rsidRPr="00A051C5" w14:paraId="421843F2" w14:textId="77777777" w:rsidTr="00504302">
        <w:trPr>
          <w:trHeight w:val="329"/>
        </w:trPr>
        <w:tc>
          <w:tcPr>
            <w:tcW w:w="1101" w:type="dxa"/>
            <w:tcBorders>
              <w:top w:val="single" w:sz="4" w:space="0" w:color="auto"/>
              <w:left w:val="single" w:sz="4" w:space="0" w:color="auto"/>
              <w:bottom w:val="single" w:sz="4" w:space="0" w:color="auto"/>
              <w:right w:val="single" w:sz="4" w:space="0" w:color="auto"/>
            </w:tcBorders>
            <w:hideMark/>
          </w:tcPr>
          <w:p w14:paraId="24F37509"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1К</w:t>
            </w:r>
          </w:p>
        </w:tc>
        <w:tc>
          <w:tcPr>
            <w:tcW w:w="1701" w:type="dxa"/>
            <w:tcBorders>
              <w:top w:val="single" w:sz="4" w:space="0" w:color="auto"/>
              <w:left w:val="single" w:sz="4" w:space="0" w:color="auto"/>
              <w:bottom w:val="single" w:sz="4" w:space="0" w:color="auto"/>
              <w:right w:val="single" w:sz="4" w:space="0" w:color="auto"/>
            </w:tcBorders>
          </w:tcPr>
          <w:p w14:paraId="2ADDA6E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170</w:t>
            </w:r>
          </w:p>
        </w:tc>
        <w:tc>
          <w:tcPr>
            <w:tcW w:w="1417" w:type="dxa"/>
            <w:tcBorders>
              <w:top w:val="single" w:sz="4" w:space="0" w:color="auto"/>
              <w:left w:val="single" w:sz="4" w:space="0" w:color="auto"/>
              <w:bottom w:val="single" w:sz="4" w:space="0" w:color="auto"/>
              <w:right w:val="single" w:sz="4" w:space="0" w:color="auto"/>
            </w:tcBorders>
          </w:tcPr>
          <w:p w14:paraId="14597E9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36,7</w:t>
            </w:r>
          </w:p>
        </w:tc>
        <w:tc>
          <w:tcPr>
            <w:tcW w:w="1418" w:type="dxa"/>
            <w:tcBorders>
              <w:top w:val="single" w:sz="4" w:space="0" w:color="auto"/>
              <w:left w:val="single" w:sz="4" w:space="0" w:color="auto"/>
              <w:bottom w:val="single" w:sz="4" w:space="0" w:color="auto"/>
              <w:right w:val="single" w:sz="4" w:space="0" w:color="auto"/>
            </w:tcBorders>
          </w:tcPr>
          <w:p w14:paraId="485AD61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139</w:t>
            </w:r>
          </w:p>
        </w:tc>
        <w:tc>
          <w:tcPr>
            <w:tcW w:w="1275" w:type="dxa"/>
            <w:tcBorders>
              <w:top w:val="single" w:sz="4" w:space="0" w:color="auto"/>
              <w:left w:val="single" w:sz="4" w:space="0" w:color="auto"/>
              <w:bottom w:val="single" w:sz="4" w:space="0" w:color="auto"/>
              <w:right w:val="single" w:sz="4" w:space="0" w:color="auto"/>
            </w:tcBorders>
          </w:tcPr>
          <w:p w14:paraId="5FD47C7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30,7</w:t>
            </w:r>
          </w:p>
        </w:tc>
        <w:tc>
          <w:tcPr>
            <w:tcW w:w="1489" w:type="dxa"/>
            <w:tcBorders>
              <w:top w:val="single" w:sz="4" w:space="0" w:color="auto"/>
              <w:left w:val="single" w:sz="4" w:space="0" w:color="auto"/>
              <w:bottom w:val="single" w:sz="4" w:space="0" w:color="auto"/>
              <w:right w:val="single" w:sz="4" w:space="0" w:color="auto"/>
            </w:tcBorders>
          </w:tcPr>
          <w:p w14:paraId="75B78C9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125</w:t>
            </w:r>
          </w:p>
        </w:tc>
        <w:tc>
          <w:tcPr>
            <w:tcW w:w="1417" w:type="dxa"/>
            <w:tcBorders>
              <w:top w:val="single" w:sz="4" w:space="0" w:color="auto"/>
              <w:left w:val="single" w:sz="4" w:space="0" w:color="auto"/>
              <w:bottom w:val="single" w:sz="4" w:space="0" w:color="auto"/>
              <w:right w:val="single" w:sz="4" w:space="0" w:color="auto"/>
            </w:tcBorders>
          </w:tcPr>
          <w:p w14:paraId="1D9A436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28,0</w:t>
            </w:r>
          </w:p>
        </w:tc>
      </w:tr>
      <w:tr w:rsidR="00A051C5" w:rsidRPr="00A051C5" w14:paraId="192C2ACB" w14:textId="77777777" w:rsidTr="00504302">
        <w:trPr>
          <w:trHeight w:val="165"/>
        </w:trPr>
        <w:tc>
          <w:tcPr>
            <w:tcW w:w="1101" w:type="dxa"/>
            <w:tcBorders>
              <w:top w:val="single" w:sz="4" w:space="0" w:color="auto"/>
              <w:left w:val="single" w:sz="4" w:space="0" w:color="auto"/>
              <w:bottom w:val="single" w:sz="4" w:space="0" w:color="auto"/>
              <w:right w:val="single" w:sz="4" w:space="0" w:color="auto"/>
            </w:tcBorders>
            <w:hideMark/>
          </w:tcPr>
          <w:p w14:paraId="37F374FB"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Б/К</w:t>
            </w:r>
          </w:p>
        </w:tc>
        <w:tc>
          <w:tcPr>
            <w:tcW w:w="1701" w:type="dxa"/>
            <w:tcBorders>
              <w:top w:val="single" w:sz="4" w:space="0" w:color="auto"/>
              <w:left w:val="single" w:sz="4" w:space="0" w:color="auto"/>
              <w:bottom w:val="single" w:sz="4" w:space="0" w:color="auto"/>
              <w:right w:val="single" w:sz="4" w:space="0" w:color="auto"/>
            </w:tcBorders>
          </w:tcPr>
          <w:p w14:paraId="11DB816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77</w:t>
            </w:r>
          </w:p>
        </w:tc>
        <w:tc>
          <w:tcPr>
            <w:tcW w:w="1417" w:type="dxa"/>
            <w:tcBorders>
              <w:top w:val="single" w:sz="4" w:space="0" w:color="auto"/>
              <w:left w:val="single" w:sz="4" w:space="0" w:color="auto"/>
              <w:bottom w:val="single" w:sz="4" w:space="0" w:color="auto"/>
              <w:right w:val="single" w:sz="4" w:space="0" w:color="auto"/>
            </w:tcBorders>
          </w:tcPr>
          <w:p w14:paraId="2CFFF31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16,6</w:t>
            </w:r>
          </w:p>
        </w:tc>
        <w:tc>
          <w:tcPr>
            <w:tcW w:w="1418" w:type="dxa"/>
            <w:tcBorders>
              <w:top w:val="single" w:sz="4" w:space="0" w:color="auto"/>
              <w:left w:val="single" w:sz="4" w:space="0" w:color="auto"/>
              <w:bottom w:val="single" w:sz="4" w:space="0" w:color="auto"/>
              <w:right w:val="single" w:sz="4" w:space="0" w:color="auto"/>
            </w:tcBorders>
          </w:tcPr>
          <w:p w14:paraId="721D3BF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113</w:t>
            </w:r>
          </w:p>
        </w:tc>
        <w:tc>
          <w:tcPr>
            <w:tcW w:w="1275" w:type="dxa"/>
            <w:tcBorders>
              <w:top w:val="single" w:sz="4" w:space="0" w:color="auto"/>
              <w:left w:val="single" w:sz="4" w:space="0" w:color="auto"/>
              <w:bottom w:val="single" w:sz="4" w:space="0" w:color="auto"/>
              <w:right w:val="single" w:sz="4" w:space="0" w:color="auto"/>
            </w:tcBorders>
          </w:tcPr>
          <w:p w14:paraId="6692CD5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25,0</w:t>
            </w:r>
          </w:p>
        </w:tc>
        <w:tc>
          <w:tcPr>
            <w:tcW w:w="1489" w:type="dxa"/>
            <w:tcBorders>
              <w:top w:val="single" w:sz="4" w:space="0" w:color="auto"/>
              <w:left w:val="single" w:sz="4" w:space="0" w:color="auto"/>
              <w:bottom w:val="single" w:sz="4" w:space="0" w:color="auto"/>
              <w:right w:val="single" w:sz="4" w:space="0" w:color="auto"/>
            </w:tcBorders>
          </w:tcPr>
          <w:p w14:paraId="28DD908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tcPr>
          <w:p w14:paraId="56FF3F4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22,4</w:t>
            </w:r>
          </w:p>
        </w:tc>
      </w:tr>
      <w:tr w:rsidR="00A051C5" w:rsidRPr="00A051C5" w14:paraId="553B14D9" w14:textId="77777777" w:rsidTr="00504302">
        <w:trPr>
          <w:trHeight w:val="69"/>
        </w:trPr>
        <w:tc>
          <w:tcPr>
            <w:tcW w:w="1101" w:type="dxa"/>
            <w:tcBorders>
              <w:top w:val="single" w:sz="4" w:space="0" w:color="auto"/>
              <w:left w:val="single" w:sz="4" w:space="0" w:color="auto"/>
              <w:bottom w:val="single" w:sz="4" w:space="0" w:color="auto"/>
              <w:right w:val="single" w:sz="4" w:space="0" w:color="auto"/>
            </w:tcBorders>
            <w:hideMark/>
          </w:tcPr>
          <w:p w14:paraId="4E725B9A"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14:paraId="1431031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463</w:t>
            </w:r>
          </w:p>
        </w:tc>
        <w:tc>
          <w:tcPr>
            <w:tcW w:w="1417" w:type="dxa"/>
            <w:tcBorders>
              <w:top w:val="single" w:sz="4" w:space="0" w:color="auto"/>
              <w:left w:val="single" w:sz="4" w:space="0" w:color="auto"/>
              <w:bottom w:val="single" w:sz="4" w:space="0" w:color="auto"/>
              <w:right w:val="single" w:sz="4" w:space="0" w:color="auto"/>
            </w:tcBorders>
          </w:tcPr>
          <w:p w14:paraId="374FF1D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0FD2A8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452</w:t>
            </w:r>
          </w:p>
        </w:tc>
        <w:tc>
          <w:tcPr>
            <w:tcW w:w="1275" w:type="dxa"/>
            <w:tcBorders>
              <w:top w:val="single" w:sz="4" w:space="0" w:color="auto"/>
              <w:left w:val="single" w:sz="4" w:space="0" w:color="auto"/>
              <w:bottom w:val="single" w:sz="4" w:space="0" w:color="auto"/>
              <w:right w:val="single" w:sz="4" w:space="0" w:color="auto"/>
            </w:tcBorders>
          </w:tcPr>
          <w:p w14:paraId="5B54848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p>
        </w:tc>
        <w:tc>
          <w:tcPr>
            <w:tcW w:w="1489" w:type="dxa"/>
            <w:tcBorders>
              <w:top w:val="single" w:sz="4" w:space="0" w:color="auto"/>
              <w:left w:val="single" w:sz="4" w:space="0" w:color="auto"/>
              <w:bottom w:val="single" w:sz="4" w:space="0" w:color="auto"/>
              <w:right w:val="single" w:sz="4" w:space="0" w:color="auto"/>
            </w:tcBorders>
          </w:tcPr>
          <w:p w14:paraId="546E38C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447</w:t>
            </w:r>
          </w:p>
        </w:tc>
        <w:tc>
          <w:tcPr>
            <w:tcW w:w="1417" w:type="dxa"/>
            <w:tcBorders>
              <w:top w:val="single" w:sz="4" w:space="0" w:color="auto"/>
              <w:left w:val="single" w:sz="4" w:space="0" w:color="auto"/>
              <w:bottom w:val="single" w:sz="4" w:space="0" w:color="auto"/>
              <w:right w:val="single" w:sz="4" w:space="0" w:color="auto"/>
            </w:tcBorders>
          </w:tcPr>
          <w:p w14:paraId="23858B3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p>
        </w:tc>
      </w:tr>
    </w:tbl>
    <w:p w14:paraId="569BAE6F" w14:textId="77777777" w:rsidR="00A051C5" w:rsidRPr="00A051C5" w:rsidRDefault="00A051C5" w:rsidP="00A051C5">
      <w:pPr>
        <w:spacing w:after="0" w:line="240" w:lineRule="auto"/>
        <w:ind w:firstLine="851"/>
        <w:jc w:val="center"/>
        <w:rPr>
          <w:rFonts w:ascii="Times New Roman" w:eastAsia="Times New Roman" w:hAnsi="Times New Roman" w:cs="Times New Roman"/>
          <w:b/>
          <w:i/>
          <w:sz w:val="24"/>
          <w:szCs w:val="24"/>
        </w:rPr>
      </w:pPr>
    </w:p>
    <w:p w14:paraId="2D7FBDDA" w14:textId="77777777" w:rsidR="00A051C5" w:rsidRPr="00A051C5" w:rsidRDefault="00A051C5" w:rsidP="00A051C5">
      <w:pPr>
        <w:spacing w:after="0" w:line="240" w:lineRule="auto"/>
        <w:ind w:firstLine="851"/>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Сравнительная диаграмма количества учителей по квалификационным категориям за 3 учебных года (в процентах)</w:t>
      </w:r>
    </w:p>
    <w:p w14:paraId="18A332C2" w14:textId="13DC7DAB" w:rsidR="00A051C5" w:rsidRPr="00A051C5" w:rsidRDefault="00A051C5" w:rsidP="00A051C5">
      <w:pPr>
        <w:spacing w:after="0" w:line="240" w:lineRule="auto"/>
        <w:jc w:val="center"/>
        <w:rPr>
          <w:rFonts w:ascii="Times New Roman" w:eastAsia="Times New Roman" w:hAnsi="Times New Roman" w:cs="Times New Roman"/>
          <w:b/>
          <w:i/>
          <w:color w:val="FF0000"/>
          <w:sz w:val="24"/>
          <w:szCs w:val="24"/>
        </w:rPr>
      </w:pPr>
      <w:r w:rsidRPr="00A051C5">
        <w:rPr>
          <w:rFonts w:ascii="Times New Roman" w:eastAsia="Times New Roman" w:hAnsi="Times New Roman" w:cs="Times New Roman"/>
          <w:b/>
          <w:i/>
          <w:noProof/>
          <w:color w:val="FF0000"/>
          <w:sz w:val="24"/>
          <w:szCs w:val="24"/>
        </w:rPr>
        <w:drawing>
          <wp:inline distT="0" distB="0" distL="0" distR="0" wp14:anchorId="2D0ED574" wp14:editId="74CE518E">
            <wp:extent cx="6094730" cy="6217920"/>
            <wp:effectExtent l="0" t="0" r="0" b="0"/>
            <wp:docPr id="32" name="Диаграмма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7DEF8CB" w14:textId="77777777" w:rsidR="00A051C5" w:rsidRPr="00A051C5" w:rsidRDefault="00A051C5" w:rsidP="00A051C5">
      <w:pPr>
        <w:spacing w:after="0" w:line="240" w:lineRule="auto"/>
        <w:ind w:firstLine="851"/>
        <w:jc w:val="center"/>
        <w:rPr>
          <w:rFonts w:ascii="Times New Roman" w:eastAsia="Times New Roman" w:hAnsi="Times New Roman" w:cs="Times New Roman"/>
          <w:b/>
          <w:i/>
          <w:color w:val="FF0000"/>
          <w:sz w:val="24"/>
          <w:szCs w:val="24"/>
        </w:rPr>
      </w:pPr>
    </w:p>
    <w:p w14:paraId="4FFB660D" w14:textId="77777777" w:rsidR="00A051C5" w:rsidRPr="00A051C5" w:rsidRDefault="00A051C5" w:rsidP="00A051C5">
      <w:pPr>
        <w:spacing w:after="0" w:line="240" w:lineRule="auto"/>
        <w:ind w:firstLine="851"/>
        <w:jc w:val="center"/>
        <w:rPr>
          <w:rFonts w:ascii="Times New Roman" w:eastAsia="Times New Roman" w:hAnsi="Times New Roman" w:cs="Times New Roman"/>
          <w:b/>
          <w:i/>
          <w:color w:val="FF0000"/>
          <w:sz w:val="24"/>
          <w:szCs w:val="24"/>
          <w:highlight w:val="yellow"/>
        </w:rPr>
      </w:pPr>
    </w:p>
    <w:p w14:paraId="7A86E68C" w14:textId="1DCB32FE" w:rsidR="00A051C5" w:rsidRDefault="00A051C5" w:rsidP="00A051C5">
      <w:pPr>
        <w:spacing w:after="0" w:line="240" w:lineRule="auto"/>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Диаграмма соотношения квалификационных категорий учителей в 2023-24 учебном году (в процентах)</w:t>
      </w:r>
      <w:r w:rsidR="00DE0516">
        <w:rPr>
          <w:rFonts w:ascii="Times New Roman" w:eastAsia="Times New Roman" w:hAnsi="Times New Roman" w:cs="Times New Roman"/>
          <w:sz w:val="28"/>
          <w:szCs w:val="28"/>
        </w:rPr>
        <w:t>:</w:t>
      </w:r>
    </w:p>
    <w:p w14:paraId="17700642" w14:textId="3FACBD23" w:rsidR="00DE0516" w:rsidRDefault="00DE0516" w:rsidP="00A051C5">
      <w:pPr>
        <w:spacing w:after="0" w:line="240" w:lineRule="auto"/>
        <w:jc w:val="both"/>
        <w:rPr>
          <w:rFonts w:ascii="Times New Roman" w:eastAsia="Times New Roman" w:hAnsi="Times New Roman" w:cs="Times New Roman"/>
          <w:sz w:val="28"/>
          <w:szCs w:val="28"/>
        </w:rPr>
      </w:pPr>
    </w:p>
    <w:p w14:paraId="60E0B32A" w14:textId="27464F17" w:rsidR="00DE0516" w:rsidRDefault="00DE0516" w:rsidP="00A051C5">
      <w:pPr>
        <w:spacing w:after="0" w:line="240" w:lineRule="auto"/>
        <w:jc w:val="both"/>
        <w:rPr>
          <w:rFonts w:ascii="Times New Roman" w:eastAsia="Times New Roman" w:hAnsi="Times New Roman" w:cs="Times New Roman"/>
          <w:sz w:val="28"/>
          <w:szCs w:val="28"/>
        </w:rPr>
      </w:pPr>
    </w:p>
    <w:p w14:paraId="4F54F05C" w14:textId="0895CC72" w:rsidR="00DE0516" w:rsidRDefault="00DE0516" w:rsidP="00A051C5">
      <w:pPr>
        <w:spacing w:after="0" w:line="240" w:lineRule="auto"/>
        <w:jc w:val="both"/>
        <w:rPr>
          <w:rFonts w:ascii="Times New Roman" w:eastAsia="Times New Roman" w:hAnsi="Times New Roman" w:cs="Times New Roman"/>
          <w:sz w:val="28"/>
          <w:szCs w:val="28"/>
        </w:rPr>
      </w:pPr>
    </w:p>
    <w:p w14:paraId="75D0EEC7" w14:textId="77777777" w:rsidR="00DE0516" w:rsidRPr="00A051C5" w:rsidRDefault="00DE0516" w:rsidP="00A051C5">
      <w:pPr>
        <w:spacing w:after="0" w:line="240" w:lineRule="auto"/>
        <w:jc w:val="both"/>
        <w:rPr>
          <w:rFonts w:ascii="Times New Roman" w:eastAsia="Times New Roman" w:hAnsi="Times New Roman" w:cs="Times New Roman"/>
          <w:sz w:val="28"/>
          <w:szCs w:val="28"/>
        </w:rPr>
      </w:pPr>
    </w:p>
    <w:p w14:paraId="2447834B" w14:textId="46E87E1C" w:rsidR="00A051C5" w:rsidRPr="00A051C5" w:rsidRDefault="00A051C5" w:rsidP="00A051C5">
      <w:pPr>
        <w:spacing w:after="0" w:line="240" w:lineRule="auto"/>
        <w:jc w:val="center"/>
        <w:rPr>
          <w:rFonts w:ascii="Times New Roman" w:eastAsia="Times New Roman" w:hAnsi="Times New Roman" w:cs="Times New Roman"/>
          <w:b/>
          <w:i/>
          <w:sz w:val="24"/>
          <w:szCs w:val="24"/>
        </w:rPr>
      </w:pPr>
      <w:r w:rsidRPr="00A051C5">
        <w:rPr>
          <w:rFonts w:ascii="Times New Roman" w:eastAsia="Times New Roman" w:hAnsi="Times New Roman" w:cs="Times New Roman"/>
          <w:b/>
          <w:i/>
          <w:noProof/>
          <w:sz w:val="24"/>
          <w:szCs w:val="24"/>
        </w:rPr>
        <w:drawing>
          <wp:inline distT="0" distB="0" distL="0" distR="0" wp14:anchorId="2D1F9CE8" wp14:editId="420B4F28">
            <wp:extent cx="4568825" cy="2463165"/>
            <wp:effectExtent l="0" t="0" r="0" b="0"/>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684A697" w14:textId="77777777" w:rsidR="00A051C5" w:rsidRPr="00A051C5" w:rsidRDefault="00A051C5" w:rsidP="00A051C5">
      <w:pPr>
        <w:spacing w:after="0" w:line="240" w:lineRule="auto"/>
        <w:jc w:val="center"/>
        <w:rPr>
          <w:rFonts w:ascii="Times New Roman" w:eastAsia="Times New Roman" w:hAnsi="Times New Roman" w:cs="Times New Roman"/>
          <w:b/>
          <w:i/>
          <w:sz w:val="24"/>
          <w:szCs w:val="24"/>
        </w:rPr>
      </w:pPr>
    </w:p>
    <w:p w14:paraId="263F319C" w14:textId="77777777" w:rsidR="00DE0516" w:rsidRDefault="00DE0516" w:rsidP="00A051C5">
      <w:pPr>
        <w:spacing w:after="0" w:line="240" w:lineRule="auto"/>
        <w:jc w:val="both"/>
        <w:rPr>
          <w:rFonts w:ascii="Times New Roman" w:eastAsia="Times New Roman" w:hAnsi="Times New Roman" w:cs="Times New Roman"/>
          <w:b/>
          <w:sz w:val="28"/>
          <w:szCs w:val="28"/>
        </w:rPr>
      </w:pPr>
    </w:p>
    <w:p w14:paraId="09F7E09A" w14:textId="6B653F6D" w:rsidR="00A051C5" w:rsidRPr="00A051C5" w:rsidRDefault="00A051C5" w:rsidP="00A051C5">
      <w:pPr>
        <w:spacing w:after="0" w:line="240" w:lineRule="auto"/>
        <w:jc w:val="both"/>
        <w:rPr>
          <w:rFonts w:ascii="Times New Roman" w:eastAsia="Times New Roman" w:hAnsi="Times New Roman" w:cs="Times New Roman"/>
          <w:b/>
          <w:sz w:val="28"/>
          <w:szCs w:val="28"/>
        </w:rPr>
      </w:pPr>
      <w:r w:rsidRPr="00A051C5">
        <w:rPr>
          <w:rFonts w:ascii="Times New Roman" w:eastAsia="Times New Roman" w:hAnsi="Times New Roman" w:cs="Times New Roman"/>
          <w:b/>
          <w:sz w:val="28"/>
          <w:szCs w:val="28"/>
        </w:rPr>
        <w:t>б) Педагоги дополнительного образования</w:t>
      </w:r>
    </w:p>
    <w:p w14:paraId="11F5A933" w14:textId="77777777" w:rsidR="00DE0516" w:rsidRDefault="00DE0516" w:rsidP="00A051C5">
      <w:pPr>
        <w:spacing w:after="0" w:line="240" w:lineRule="auto"/>
        <w:ind w:firstLine="708"/>
        <w:jc w:val="both"/>
        <w:rPr>
          <w:rFonts w:ascii="Times New Roman" w:eastAsia="Times New Roman" w:hAnsi="Times New Roman" w:cs="Times New Roman"/>
          <w:sz w:val="28"/>
          <w:szCs w:val="28"/>
        </w:rPr>
      </w:pPr>
    </w:p>
    <w:p w14:paraId="08E7B5D8" w14:textId="77777777" w:rsidR="00DE0516" w:rsidRDefault="00DE0516" w:rsidP="00A051C5">
      <w:pPr>
        <w:spacing w:after="0" w:line="240" w:lineRule="auto"/>
        <w:ind w:firstLine="708"/>
        <w:jc w:val="both"/>
        <w:rPr>
          <w:rFonts w:ascii="Times New Roman" w:eastAsia="Times New Roman" w:hAnsi="Times New Roman" w:cs="Times New Roman"/>
          <w:sz w:val="28"/>
          <w:szCs w:val="28"/>
        </w:rPr>
      </w:pPr>
    </w:p>
    <w:p w14:paraId="05701D16" w14:textId="1868D608" w:rsidR="00A051C5" w:rsidRPr="00A051C5" w:rsidRDefault="00A051C5" w:rsidP="00A051C5">
      <w:pPr>
        <w:spacing w:after="0" w:line="240" w:lineRule="auto"/>
        <w:ind w:firstLine="708"/>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Количество педагогов дополнительного образования по квалификационным категориям за 3 учебных года:</w:t>
      </w:r>
    </w:p>
    <w:p w14:paraId="39187DC1" w14:textId="4596C4F9" w:rsidR="00A051C5" w:rsidRPr="00A051C5" w:rsidRDefault="00A051C5" w:rsidP="00A051C5">
      <w:pPr>
        <w:spacing w:after="0" w:line="240" w:lineRule="auto"/>
        <w:jc w:val="right"/>
        <w:rPr>
          <w:rFonts w:ascii="Times New Roman" w:eastAsia="Times New Roman" w:hAnsi="Times New Roman" w:cs="Times New Roman"/>
          <w:bCs/>
          <w:iCs/>
          <w:sz w:val="24"/>
          <w:szCs w:val="24"/>
        </w:rPr>
      </w:pPr>
      <w:r w:rsidRPr="00A051C5">
        <w:rPr>
          <w:rFonts w:ascii="Times New Roman" w:eastAsia="Times New Roman" w:hAnsi="Times New Roman" w:cs="Times New Roman"/>
          <w:bCs/>
          <w:iCs/>
          <w:sz w:val="24"/>
          <w:szCs w:val="24"/>
        </w:rPr>
        <w:t>Таблица 5</w:t>
      </w:r>
      <w:r>
        <w:rPr>
          <w:rFonts w:ascii="Times New Roman" w:eastAsia="Times New Roman" w:hAnsi="Times New Roman" w:cs="Times New Roman"/>
          <w:bCs/>
          <w:iCs/>
          <w:sz w:val="24"/>
          <w:szCs w:val="24"/>
        </w:rPr>
        <w:t>7</w:t>
      </w:r>
    </w:p>
    <w:tbl>
      <w:tblPr>
        <w:tblpPr w:leftFromText="180" w:rightFromText="180" w:vertAnchor="text" w:horzAnchor="page" w:tblpX="1609" w:tblpY="1"/>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594"/>
        <w:gridCol w:w="1469"/>
        <w:gridCol w:w="1469"/>
        <w:gridCol w:w="1078"/>
        <w:gridCol w:w="1474"/>
        <w:gridCol w:w="1026"/>
      </w:tblGrid>
      <w:tr w:rsidR="00A051C5" w:rsidRPr="00A051C5" w14:paraId="6247E042" w14:textId="77777777" w:rsidTr="00504302">
        <w:trPr>
          <w:trHeight w:val="423"/>
        </w:trPr>
        <w:tc>
          <w:tcPr>
            <w:tcW w:w="1066" w:type="dxa"/>
            <w:tcBorders>
              <w:top w:val="single" w:sz="4" w:space="0" w:color="auto"/>
              <w:left w:val="single" w:sz="4" w:space="0" w:color="auto"/>
              <w:bottom w:val="single" w:sz="4" w:space="0" w:color="auto"/>
              <w:right w:val="single" w:sz="4" w:space="0" w:color="auto"/>
            </w:tcBorders>
          </w:tcPr>
          <w:p w14:paraId="7B9D27C2"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8"/>
                <w:szCs w:val="28"/>
              </w:rPr>
            </w:pPr>
          </w:p>
        </w:tc>
        <w:tc>
          <w:tcPr>
            <w:tcW w:w="3063" w:type="dxa"/>
            <w:gridSpan w:val="2"/>
            <w:tcBorders>
              <w:top w:val="single" w:sz="4" w:space="0" w:color="auto"/>
              <w:left w:val="single" w:sz="4" w:space="0" w:color="auto"/>
              <w:bottom w:val="single" w:sz="4" w:space="0" w:color="auto"/>
              <w:right w:val="single" w:sz="4" w:space="0" w:color="auto"/>
            </w:tcBorders>
          </w:tcPr>
          <w:p w14:paraId="570B24B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2021-22 уч.г.</w:t>
            </w:r>
          </w:p>
        </w:tc>
        <w:tc>
          <w:tcPr>
            <w:tcW w:w="2547" w:type="dxa"/>
            <w:gridSpan w:val="2"/>
            <w:tcBorders>
              <w:top w:val="single" w:sz="4" w:space="0" w:color="auto"/>
              <w:left w:val="single" w:sz="4" w:space="0" w:color="auto"/>
              <w:bottom w:val="single" w:sz="4" w:space="0" w:color="auto"/>
              <w:right w:val="single" w:sz="4" w:space="0" w:color="auto"/>
            </w:tcBorders>
          </w:tcPr>
          <w:p w14:paraId="618CD91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2022-23 уч.г.</w:t>
            </w:r>
          </w:p>
        </w:tc>
        <w:tc>
          <w:tcPr>
            <w:tcW w:w="2500" w:type="dxa"/>
            <w:gridSpan w:val="2"/>
            <w:tcBorders>
              <w:top w:val="single" w:sz="4" w:space="0" w:color="auto"/>
              <w:left w:val="single" w:sz="4" w:space="0" w:color="auto"/>
              <w:bottom w:val="single" w:sz="4" w:space="0" w:color="auto"/>
              <w:right w:val="single" w:sz="4" w:space="0" w:color="auto"/>
            </w:tcBorders>
          </w:tcPr>
          <w:p w14:paraId="737172A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2023-24 уч.г.</w:t>
            </w:r>
          </w:p>
        </w:tc>
      </w:tr>
      <w:tr w:rsidR="00A051C5" w:rsidRPr="00A051C5" w14:paraId="3BC95BF8" w14:textId="77777777" w:rsidTr="00504302">
        <w:trPr>
          <w:trHeight w:val="519"/>
        </w:trPr>
        <w:tc>
          <w:tcPr>
            <w:tcW w:w="1066" w:type="dxa"/>
            <w:tcBorders>
              <w:top w:val="single" w:sz="4" w:space="0" w:color="auto"/>
              <w:left w:val="single" w:sz="4" w:space="0" w:color="auto"/>
              <w:bottom w:val="single" w:sz="4" w:space="0" w:color="auto"/>
              <w:right w:val="single" w:sz="4" w:space="0" w:color="auto"/>
            </w:tcBorders>
          </w:tcPr>
          <w:p w14:paraId="7A73265B"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8"/>
                <w:szCs w:val="28"/>
              </w:rPr>
            </w:pPr>
          </w:p>
        </w:tc>
        <w:tc>
          <w:tcPr>
            <w:tcW w:w="1594" w:type="dxa"/>
            <w:tcBorders>
              <w:top w:val="single" w:sz="4" w:space="0" w:color="auto"/>
              <w:left w:val="single" w:sz="4" w:space="0" w:color="auto"/>
              <w:bottom w:val="single" w:sz="4" w:space="0" w:color="auto"/>
              <w:right w:val="single" w:sz="4" w:space="0" w:color="auto"/>
            </w:tcBorders>
          </w:tcPr>
          <w:p w14:paraId="2E935DD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Кол-во педагогов ДОД</w:t>
            </w:r>
          </w:p>
        </w:tc>
        <w:tc>
          <w:tcPr>
            <w:tcW w:w="1469" w:type="dxa"/>
            <w:tcBorders>
              <w:top w:val="single" w:sz="4" w:space="0" w:color="auto"/>
              <w:left w:val="single" w:sz="4" w:space="0" w:color="auto"/>
              <w:bottom w:val="single" w:sz="4" w:space="0" w:color="auto"/>
              <w:right w:val="single" w:sz="4" w:space="0" w:color="auto"/>
            </w:tcBorders>
          </w:tcPr>
          <w:p w14:paraId="66846A8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w:t>
            </w:r>
          </w:p>
        </w:tc>
        <w:tc>
          <w:tcPr>
            <w:tcW w:w="1469" w:type="dxa"/>
            <w:tcBorders>
              <w:top w:val="single" w:sz="4" w:space="0" w:color="auto"/>
              <w:left w:val="single" w:sz="4" w:space="0" w:color="auto"/>
              <w:bottom w:val="single" w:sz="4" w:space="0" w:color="auto"/>
              <w:right w:val="single" w:sz="4" w:space="0" w:color="auto"/>
            </w:tcBorders>
          </w:tcPr>
          <w:p w14:paraId="00F6CFC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Кол-во педагогов ДОД</w:t>
            </w:r>
          </w:p>
        </w:tc>
        <w:tc>
          <w:tcPr>
            <w:tcW w:w="1078" w:type="dxa"/>
            <w:tcBorders>
              <w:top w:val="single" w:sz="4" w:space="0" w:color="auto"/>
              <w:left w:val="single" w:sz="4" w:space="0" w:color="auto"/>
              <w:bottom w:val="single" w:sz="4" w:space="0" w:color="auto"/>
              <w:right w:val="single" w:sz="4" w:space="0" w:color="auto"/>
            </w:tcBorders>
          </w:tcPr>
          <w:p w14:paraId="178EA56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w:t>
            </w:r>
          </w:p>
        </w:tc>
        <w:tc>
          <w:tcPr>
            <w:tcW w:w="1474" w:type="dxa"/>
            <w:tcBorders>
              <w:top w:val="single" w:sz="4" w:space="0" w:color="auto"/>
              <w:left w:val="single" w:sz="4" w:space="0" w:color="auto"/>
              <w:bottom w:val="single" w:sz="4" w:space="0" w:color="auto"/>
              <w:right w:val="single" w:sz="4" w:space="0" w:color="auto"/>
            </w:tcBorders>
          </w:tcPr>
          <w:p w14:paraId="566BD6D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Кол-во педагогов ДОД</w:t>
            </w:r>
          </w:p>
        </w:tc>
        <w:tc>
          <w:tcPr>
            <w:tcW w:w="1026" w:type="dxa"/>
            <w:tcBorders>
              <w:top w:val="single" w:sz="4" w:space="0" w:color="auto"/>
              <w:left w:val="single" w:sz="4" w:space="0" w:color="auto"/>
              <w:bottom w:val="single" w:sz="4" w:space="0" w:color="auto"/>
              <w:right w:val="single" w:sz="4" w:space="0" w:color="auto"/>
            </w:tcBorders>
          </w:tcPr>
          <w:p w14:paraId="021D5EC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w:t>
            </w:r>
          </w:p>
        </w:tc>
      </w:tr>
      <w:tr w:rsidR="00A051C5" w:rsidRPr="00A051C5" w14:paraId="02B5740E" w14:textId="77777777" w:rsidTr="00504302">
        <w:trPr>
          <w:trHeight w:val="284"/>
        </w:trPr>
        <w:tc>
          <w:tcPr>
            <w:tcW w:w="1066" w:type="dxa"/>
            <w:tcBorders>
              <w:top w:val="single" w:sz="4" w:space="0" w:color="auto"/>
              <w:left w:val="single" w:sz="4" w:space="0" w:color="auto"/>
              <w:bottom w:val="single" w:sz="4" w:space="0" w:color="auto"/>
              <w:right w:val="single" w:sz="4" w:space="0" w:color="auto"/>
            </w:tcBorders>
          </w:tcPr>
          <w:p w14:paraId="36DA1FF9"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ВК</w:t>
            </w:r>
          </w:p>
        </w:tc>
        <w:tc>
          <w:tcPr>
            <w:tcW w:w="1594" w:type="dxa"/>
            <w:tcBorders>
              <w:top w:val="single" w:sz="4" w:space="0" w:color="auto"/>
              <w:left w:val="single" w:sz="4" w:space="0" w:color="auto"/>
              <w:bottom w:val="single" w:sz="4" w:space="0" w:color="auto"/>
              <w:right w:val="single" w:sz="4" w:space="0" w:color="auto"/>
            </w:tcBorders>
          </w:tcPr>
          <w:p w14:paraId="69096CF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31</w:t>
            </w:r>
          </w:p>
        </w:tc>
        <w:tc>
          <w:tcPr>
            <w:tcW w:w="1469" w:type="dxa"/>
            <w:tcBorders>
              <w:top w:val="single" w:sz="4" w:space="0" w:color="auto"/>
              <w:left w:val="single" w:sz="4" w:space="0" w:color="auto"/>
              <w:bottom w:val="single" w:sz="4" w:space="0" w:color="auto"/>
              <w:right w:val="single" w:sz="4" w:space="0" w:color="auto"/>
            </w:tcBorders>
          </w:tcPr>
          <w:p w14:paraId="29A74EC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41,9</w:t>
            </w:r>
          </w:p>
        </w:tc>
        <w:tc>
          <w:tcPr>
            <w:tcW w:w="1469" w:type="dxa"/>
            <w:tcBorders>
              <w:top w:val="single" w:sz="4" w:space="0" w:color="auto"/>
              <w:left w:val="single" w:sz="4" w:space="0" w:color="auto"/>
              <w:bottom w:val="single" w:sz="4" w:space="0" w:color="auto"/>
              <w:right w:val="single" w:sz="4" w:space="0" w:color="auto"/>
            </w:tcBorders>
          </w:tcPr>
          <w:p w14:paraId="1286D1FC"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26</w:t>
            </w:r>
          </w:p>
        </w:tc>
        <w:tc>
          <w:tcPr>
            <w:tcW w:w="1078" w:type="dxa"/>
            <w:tcBorders>
              <w:top w:val="single" w:sz="4" w:space="0" w:color="auto"/>
              <w:left w:val="single" w:sz="4" w:space="0" w:color="auto"/>
              <w:bottom w:val="single" w:sz="4" w:space="0" w:color="auto"/>
              <w:right w:val="single" w:sz="4" w:space="0" w:color="auto"/>
            </w:tcBorders>
          </w:tcPr>
          <w:p w14:paraId="59327D46"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36,1</w:t>
            </w:r>
          </w:p>
        </w:tc>
        <w:tc>
          <w:tcPr>
            <w:tcW w:w="1474" w:type="dxa"/>
            <w:tcBorders>
              <w:top w:val="single" w:sz="4" w:space="0" w:color="auto"/>
              <w:left w:val="single" w:sz="4" w:space="0" w:color="auto"/>
              <w:bottom w:val="single" w:sz="4" w:space="0" w:color="auto"/>
              <w:right w:val="single" w:sz="4" w:space="0" w:color="auto"/>
            </w:tcBorders>
          </w:tcPr>
          <w:p w14:paraId="00FCC046"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31</w:t>
            </w:r>
          </w:p>
        </w:tc>
        <w:tc>
          <w:tcPr>
            <w:tcW w:w="1026" w:type="dxa"/>
            <w:tcBorders>
              <w:top w:val="single" w:sz="4" w:space="0" w:color="auto"/>
              <w:left w:val="single" w:sz="4" w:space="0" w:color="auto"/>
              <w:bottom w:val="single" w:sz="4" w:space="0" w:color="auto"/>
              <w:right w:val="single" w:sz="4" w:space="0" w:color="auto"/>
            </w:tcBorders>
          </w:tcPr>
          <w:p w14:paraId="7B68E8BC"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43,7</w:t>
            </w:r>
          </w:p>
        </w:tc>
      </w:tr>
      <w:tr w:rsidR="00A051C5" w:rsidRPr="00A051C5" w14:paraId="27D0F4AB" w14:textId="77777777" w:rsidTr="00504302">
        <w:trPr>
          <w:trHeight w:val="330"/>
        </w:trPr>
        <w:tc>
          <w:tcPr>
            <w:tcW w:w="1066" w:type="dxa"/>
            <w:tcBorders>
              <w:top w:val="single" w:sz="4" w:space="0" w:color="auto"/>
              <w:left w:val="single" w:sz="4" w:space="0" w:color="auto"/>
              <w:bottom w:val="single" w:sz="4" w:space="0" w:color="auto"/>
              <w:right w:val="single" w:sz="4" w:space="0" w:color="auto"/>
            </w:tcBorders>
          </w:tcPr>
          <w:p w14:paraId="0631F091"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1К</w:t>
            </w:r>
          </w:p>
        </w:tc>
        <w:tc>
          <w:tcPr>
            <w:tcW w:w="1594" w:type="dxa"/>
            <w:tcBorders>
              <w:top w:val="single" w:sz="4" w:space="0" w:color="auto"/>
              <w:left w:val="single" w:sz="4" w:space="0" w:color="auto"/>
              <w:bottom w:val="single" w:sz="4" w:space="0" w:color="auto"/>
              <w:right w:val="single" w:sz="4" w:space="0" w:color="auto"/>
            </w:tcBorders>
          </w:tcPr>
          <w:p w14:paraId="44E695F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26</w:t>
            </w:r>
          </w:p>
        </w:tc>
        <w:tc>
          <w:tcPr>
            <w:tcW w:w="1469" w:type="dxa"/>
            <w:tcBorders>
              <w:top w:val="single" w:sz="4" w:space="0" w:color="auto"/>
              <w:left w:val="single" w:sz="4" w:space="0" w:color="auto"/>
              <w:bottom w:val="single" w:sz="4" w:space="0" w:color="auto"/>
              <w:right w:val="single" w:sz="4" w:space="0" w:color="auto"/>
            </w:tcBorders>
          </w:tcPr>
          <w:p w14:paraId="5D14D4E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35,1</w:t>
            </w:r>
          </w:p>
        </w:tc>
        <w:tc>
          <w:tcPr>
            <w:tcW w:w="1469" w:type="dxa"/>
            <w:tcBorders>
              <w:top w:val="single" w:sz="4" w:space="0" w:color="auto"/>
              <w:left w:val="single" w:sz="4" w:space="0" w:color="auto"/>
              <w:bottom w:val="single" w:sz="4" w:space="0" w:color="auto"/>
              <w:right w:val="single" w:sz="4" w:space="0" w:color="auto"/>
            </w:tcBorders>
          </w:tcPr>
          <w:p w14:paraId="03398AB4"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28</w:t>
            </w:r>
          </w:p>
        </w:tc>
        <w:tc>
          <w:tcPr>
            <w:tcW w:w="1078" w:type="dxa"/>
            <w:tcBorders>
              <w:top w:val="single" w:sz="4" w:space="0" w:color="auto"/>
              <w:left w:val="single" w:sz="4" w:space="0" w:color="auto"/>
              <w:bottom w:val="single" w:sz="4" w:space="0" w:color="auto"/>
              <w:right w:val="single" w:sz="4" w:space="0" w:color="auto"/>
            </w:tcBorders>
          </w:tcPr>
          <w:p w14:paraId="518ABF81"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38,9</w:t>
            </w:r>
          </w:p>
        </w:tc>
        <w:tc>
          <w:tcPr>
            <w:tcW w:w="1474" w:type="dxa"/>
            <w:tcBorders>
              <w:top w:val="single" w:sz="4" w:space="0" w:color="auto"/>
              <w:left w:val="single" w:sz="4" w:space="0" w:color="auto"/>
              <w:bottom w:val="single" w:sz="4" w:space="0" w:color="auto"/>
              <w:right w:val="single" w:sz="4" w:space="0" w:color="auto"/>
            </w:tcBorders>
          </w:tcPr>
          <w:p w14:paraId="52E1A6D5"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26</w:t>
            </w:r>
          </w:p>
        </w:tc>
        <w:tc>
          <w:tcPr>
            <w:tcW w:w="1026" w:type="dxa"/>
            <w:tcBorders>
              <w:top w:val="single" w:sz="4" w:space="0" w:color="auto"/>
              <w:left w:val="single" w:sz="4" w:space="0" w:color="auto"/>
              <w:bottom w:val="single" w:sz="4" w:space="0" w:color="auto"/>
              <w:right w:val="single" w:sz="4" w:space="0" w:color="auto"/>
            </w:tcBorders>
          </w:tcPr>
          <w:p w14:paraId="35CA2A99"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36,6</w:t>
            </w:r>
          </w:p>
        </w:tc>
      </w:tr>
      <w:tr w:rsidR="00A051C5" w:rsidRPr="00A051C5" w14:paraId="567C2B59" w14:textId="77777777" w:rsidTr="00504302">
        <w:trPr>
          <w:trHeight w:val="165"/>
        </w:trPr>
        <w:tc>
          <w:tcPr>
            <w:tcW w:w="1066" w:type="dxa"/>
            <w:tcBorders>
              <w:top w:val="single" w:sz="4" w:space="0" w:color="auto"/>
              <w:left w:val="single" w:sz="4" w:space="0" w:color="auto"/>
              <w:bottom w:val="single" w:sz="4" w:space="0" w:color="auto"/>
              <w:right w:val="single" w:sz="4" w:space="0" w:color="auto"/>
            </w:tcBorders>
          </w:tcPr>
          <w:p w14:paraId="164709BB"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Б/К</w:t>
            </w:r>
          </w:p>
        </w:tc>
        <w:tc>
          <w:tcPr>
            <w:tcW w:w="1594" w:type="dxa"/>
            <w:tcBorders>
              <w:top w:val="single" w:sz="4" w:space="0" w:color="auto"/>
              <w:left w:val="single" w:sz="4" w:space="0" w:color="auto"/>
              <w:bottom w:val="single" w:sz="4" w:space="0" w:color="auto"/>
              <w:right w:val="single" w:sz="4" w:space="0" w:color="auto"/>
            </w:tcBorders>
          </w:tcPr>
          <w:p w14:paraId="3E4D1AF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17</w:t>
            </w:r>
          </w:p>
        </w:tc>
        <w:tc>
          <w:tcPr>
            <w:tcW w:w="1469" w:type="dxa"/>
            <w:tcBorders>
              <w:top w:val="single" w:sz="4" w:space="0" w:color="auto"/>
              <w:left w:val="single" w:sz="4" w:space="0" w:color="auto"/>
              <w:bottom w:val="single" w:sz="4" w:space="0" w:color="auto"/>
              <w:right w:val="single" w:sz="4" w:space="0" w:color="auto"/>
            </w:tcBorders>
          </w:tcPr>
          <w:p w14:paraId="2F10028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23</w:t>
            </w:r>
          </w:p>
        </w:tc>
        <w:tc>
          <w:tcPr>
            <w:tcW w:w="1469" w:type="dxa"/>
            <w:tcBorders>
              <w:top w:val="single" w:sz="4" w:space="0" w:color="auto"/>
              <w:left w:val="single" w:sz="4" w:space="0" w:color="auto"/>
              <w:bottom w:val="single" w:sz="4" w:space="0" w:color="auto"/>
              <w:right w:val="single" w:sz="4" w:space="0" w:color="auto"/>
            </w:tcBorders>
          </w:tcPr>
          <w:p w14:paraId="143E6AA9"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18</w:t>
            </w:r>
          </w:p>
        </w:tc>
        <w:tc>
          <w:tcPr>
            <w:tcW w:w="1078" w:type="dxa"/>
            <w:tcBorders>
              <w:top w:val="single" w:sz="4" w:space="0" w:color="auto"/>
              <w:left w:val="single" w:sz="4" w:space="0" w:color="auto"/>
              <w:bottom w:val="single" w:sz="4" w:space="0" w:color="auto"/>
              <w:right w:val="single" w:sz="4" w:space="0" w:color="auto"/>
            </w:tcBorders>
          </w:tcPr>
          <w:p w14:paraId="398E98E8"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25</w:t>
            </w:r>
          </w:p>
        </w:tc>
        <w:tc>
          <w:tcPr>
            <w:tcW w:w="1474" w:type="dxa"/>
            <w:tcBorders>
              <w:top w:val="single" w:sz="4" w:space="0" w:color="auto"/>
              <w:left w:val="single" w:sz="4" w:space="0" w:color="auto"/>
              <w:bottom w:val="single" w:sz="4" w:space="0" w:color="auto"/>
              <w:right w:val="single" w:sz="4" w:space="0" w:color="auto"/>
            </w:tcBorders>
          </w:tcPr>
          <w:p w14:paraId="2E8CC902"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14</w:t>
            </w:r>
          </w:p>
        </w:tc>
        <w:tc>
          <w:tcPr>
            <w:tcW w:w="1026" w:type="dxa"/>
            <w:tcBorders>
              <w:top w:val="single" w:sz="4" w:space="0" w:color="auto"/>
              <w:left w:val="single" w:sz="4" w:space="0" w:color="auto"/>
              <w:bottom w:val="single" w:sz="4" w:space="0" w:color="auto"/>
              <w:right w:val="single" w:sz="4" w:space="0" w:color="auto"/>
            </w:tcBorders>
          </w:tcPr>
          <w:p w14:paraId="6A082B90"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19,7</w:t>
            </w:r>
          </w:p>
        </w:tc>
      </w:tr>
      <w:tr w:rsidR="00A051C5" w:rsidRPr="00A051C5" w14:paraId="06225DA2" w14:textId="77777777" w:rsidTr="00504302">
        <w:trPr>
          <w:trHeight w:val="165"/>
        </w:trPr>
        <w:tc>
          <w:tcPr>
            <w:tcW w:w="1066" w:type="dxa"/>
            <w:tcBorders>
              <w:top w:val="single" w:sz="4" w:space="0" w:color="auto"/>
              <w:left w:val="single" w:sz="4" w:space="0" w:color="auto"/>
              <w:bottom w:val="single" w:sz="4" w:space="0" w:color="auto"/>
              <w:right w:val="single" w:sz="4" w:space="0" w:color="auto"/>
            </w:tcBorders>
          </w:tcPr>
          <w:p w14:paraId="7497CEB8"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Итого</w:t>
            </w:r>
          </w:p>
        </w:tc>
        <w:tc>
          <w:tcPr>
            <w:tcW w:w="1594" w:type="dxa"/>
            <w:tcBorders>
              <w:top w:val="single" w:sz="4" w:space="0" w:color="auto"/>
              <w:left w:val="single" w:sz="4" w:space="0" w:color="auto"/>
              <w:bottom w:val="single" w:sz="4" w:space="0" w:color="auto"/>
              <w:right w:val="single" w:sz="4" w:space="0" w:color="auto"/>
            </w:tcBorders>
          </w:tcPr>
          <w:p w14:paraId="7EE25D6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74</w:t>
            </w:r>
          </w:p>
        </w:tc>
        <w:tc>
          <w:tcPr>
            <w:tcW w:w="1469" w:type="dxa"/>
            <w:tcBorders>
              <w:top w:val="single" w:sz="4" w:space="0" w:color="auto"/>
              <w:left w:val="single" w:sz="4" w:space="0" w:color="auto"/>
              <w:bottom w:val="single" w:sz="4" w:space="0" w:color="auto"/>
              <w:right w:val="single" w:sz="4" w:space="0" w:color="auto"/>
            </w:tcBorders>
          </w:tcPr>
          <w:p w14:paraId="4D27371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p>
        </w:tc>
        <w:tc>
          <w:tcPr>
            <w:tcW w:w="1469" w:type="dxa"/>
            <w:tcBorders>
              <w:top w:val="single" w:sz="4" w:space="0" w:color="auto"/>
              <w:left w:val="single" w:sz="4" w:space="0" w:color="auto"/>
              <w:bottom w:val="single" w:sz="4" w:space="0" w:color="auto"/>
              <w:right w:val="single" w:sz="4" w:space="0" w:color="auto"/>
            </w:tcBorders>
          </w:tcPr>
          <w:p w14:paraId="7478C651"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72</w:t>
            </w:r>
          </w:p>
        </w:tc>
        <w:tc>
          <w:tcPr>
            <w:tcW w:w="1078" w:type="dxa"/>
            <w:tcBorders>
              <w:top w:val="single" w:sz="4" w:space="0" w:color="auto"/>
              <w:left w:val="single" w:sz="4" w:space="0" w:color="auto"/>
              <w:bottom w:val="single" w:sz="4" w:space="0" w:color="auto"/>
              <w:right w:val="single" w:sz="4" w:space="0" w:color="auto"/>
            </w:tcBorders>
          </w:tcPr>
          <w:p w14:paraId="585CF946"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 </w:t>
            </w:r>
          </w:p>
        </w:tc>
        <w:tc>
          <w:tcPr>
            <w:tcW w:w="1474" w:type="dxa"/>
            <w:tcBorders>
              <w:top w:val="single" w:sz="4" w:space="0" w:color="auto"/>
              <w:left w:val="single" w:sz="4" w:space="0" w:color="auto"/>
              <w:bottom w:val="single" w:sz="4" w:space="0" w:color="auto"/>
              <w:right w:val="single" w:sz="4" w:space="0" w:color="auto"/>
            </w:tcBorders>
          </w:tcPr>
          <w:p w14:paraId="01D3E958"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71</w:t>
            </w:r>
          </w:p>
        </w:tc>
        <w:tc>
          <w:tcPr>
            <w:tcW w:w="1026" w:type="dxa"/>
            <w:tcBorders>
              <w:top w:val="single" w:sz="4" w:space="0" w:color="auto"/>
              <w:left w:val="single" w:sz="4" w:space="0" w:color="auto"/>
              <w:bottom w:val="single" w:sz="4" w:space="0" w:color="auto"/>
              <w:right w:val="single" w:sz="4" w:space="0" w:color="auto"/>
            </w:tcBorders>
          </w:tcPr>
          <w:p w14:paraId="39AB928F" w14:textId="77777777" w:rsidR="00A051C5" w:rsidRPr="00A051C5" w:rsidRDefault="00A051C5" w:rsidP="00A051C5">
            <w:pPr>
              <w:spacing w:after="0" w:line="240" w:lineRule="auto"/>
              <w:jc w:val="center"/>
              <w:rPr>
                <w:rFonts w:ascii="Times New Roman" w:eastAsia="Times New Roman" w:hAnsi="Times New Roman" w:cs="Times New Roman"/>
                <w:color w:val="000000"/>
                <w:sz w:val="28"/>
                <w:szCs w:val="28"/>
              </w:rPr>
            </w:pPr>
            <w:r w:rsidRPr="00A051C5">
              <w:rPr>
                <w:rFonts w:ascii="Times New Roman" w:eastAsia="Times New Roman" w:hAnsi="Times New Roman" w:cs="Times New Roman"/>
                <w:color w:val="000000"/>
                <w:sz w:val="28"/>
                <w:szCs w:val="28"/>
              </w:rPr>
              <w:t> </w:t>
            </w:r>
          </w:p>
        </w:tc>
      </w:tr>
    </w:tbl>
    <w:p w14:paraId="6F6EC69F" w14:textId="77777777" w:rsidR="00A051C5" w:rsidRPr="00A051C5" w:rsidRDefault="00A051C5" w:rsidP="00A051C5">
      <w:pPr>
        <w:spacing w:after="0" w:line="240" w:lineRule="auto"/>
        <w:jc w:val="both"/>
        <w:rPr>
          <w:rFonts w:ascii="Times New Roman" w:eastAsia="Times New Roman" w:hAnsi="Times New Roman" w:cs="Times New Roman"/>
          <w:b/>
          <w:i/>
          <w:sz w:val="24"/>
          <w:szCs w:val="28"/>
        </w:rPr>
      </w:pPr>
    </w:p>
    <w:p w14:paraId="45455858" w14:textId="77777777" w:rsidR="00DE0516" w:rsidRDefault="00DE0516" w:rsidP="00A051C5">
      <w:pPr>
        <w:spacing w:after="0" w:line="240" w:lineRule="auto"/>
        <w:ind w:firstLine="851"/>
        <w:jc w:val="both"/>
        <w:rPr>
          <w:rFonts w:ascii="Times New Roman" w:eastAsia="Times New Roman" w:hAnsi="Times New Roman" w:cs="Times New Roman"/>
          <w:sz w:val="28"/>
          <w:szCs w:val="28"/>
        </w:rPr>
      </w:pPr>
    </w:p>
    <w:p w14:paraId="0E38F5AF" w14:textId="77777777" w:rsidR="00DE0516" w:rsidRDefault="00DE0516" w:rsidP="00A051C5">
      <w:pPr>
        <w:spacing w:after="0" w:line="240" w:lineRule="auto"/>
        <w:ind w:firstLine="851"/>
        <w:jc w:val="both"/>
        <w:rPr>
          <w:rFonts w:ascii="Times New Roman" w:eastAsia="Times New Roman" w:hAnsi="Times New Roman" w:cs="Times New Roman"/>
          <w:sz w:val="28"/>
          <w:szCs w:val="28"/>
        </w:rPr>
      </w:pPr>
    </w:p>
    <w:p w14:paraId="44CE99CE" w14:textId="77777777" w:rsidR="00DE0516" w:rsidRDefault="00DE0516" w:rsidP="00A051C5">
      <w:pPr>
        <w:spacing w:after="0" w:line="240" w:lineRule="auto"/>
        <w:ind w:firstLine="851"/>
        <w:jc w:val="both"/>
        <w:rPr>
          <w:rFonts w:ascii="Times New Roman" w:eastAsia="Times New Roman" w:hAnsi="Times New Roman" w:cs="Times New Roman"/>
          <w:sz w:val="28"/>
          <w:szCs w:val="28"/>
        </w:rPr>
      </w:pPr>
    </w:p>
    <w:p w14:paraId="2B0AFCF4" w14:textId="77777777" w:rsidR="00DE0516" w:rsidRDefault="00DE0516" w:rsidP="00A051C5">
      <w:pPr>
        <w:spacing w:after="0" w:line="240" w:lineRule="auto"/>
        <w:ind w:firstLine="851"/>
        <w:jc w:val="both"/>
        <w:rPr>
          <w:rFonts w:ascii="Times New Roman" w:eastAsia="Times New Roman" w:hAnsi="Times New Roman" w:cs="Times New Roman"/>
          <w:sz w:val="28"/>
          <w:szCs w:val="28"/>
        </w:rPr>
      </w:pPr>
    </w:p>
    <w:p w14:paraId="3A9ABF77" w14:textId="77777777" w:rsidR="00DE0516" w:rsidRDefault="00DE0516" w:rsidP="00A051C5">
      <w:pPr>
        <w:spacing w:after="0" w:line="240" w:lineRule="auto"/>
        <w:ind w:firstLine="851"/>
        <w:jc w:val="both"/>
        <w:rPr>
          <w:rFonts w:ascii="Times New Roman" w:eastAsia="Times New Roman" w:hAnsi="Times New Roman" w:cs="Times New Roman"/>
          <w:sz w:val="28"/>
          <w:szCs w:val="28"/>
        </w:rPr>
      </w:pPr>
    </w:p>
    <w:p w14:paraId="43C0F018" w14:textId="77777777" w:rsidR="00DE0516" w:rsidRDefault="00DE0516" w:rsidP="00A051C5">
      <w:pPr>
        <w:spacing w:after="0" w:line="240" w:lineRule="auto"/>
        <w:ind w:firstLine="851"/>
        <w:jc w:val="both"/>
        <w:rPr>
          <w:rFonts w:ascii="Times New Roman" w:eastAsia="Times New Roman" w:hAnsi="Times New Roman" w:cs="Times New Roman"/>
          <w:sz w:val="28"/>
          <w:szCs w:val="28"/>
        </w:rPr>
      </w:pPr>
    </w:p>
    <w:p w14:paraId="07C6B980" w14:textId="5DAFFE70" w:rsidR="00A051C5" w:rsidRPr="00A051C5" w:rsidRDefault="00A051C5" w:rsidP="00A051C5">
      <w:pPr>
        <w:spacing w:after="0" w:line="240" w:lineRule="auto"/>
        <w:ind w:firstLine="851"/>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lastRenderedPageBreak/>
        <w:t>Сравнительная диаграмма количества педагогов дополнительного образования по квалификационным категориям за 3 учебных года (в процентах)</w:t>
      </w:r>
    </w:p>
    <w:p w14:paraId="6DC7212A" w14:textId="7DEC4304" w:rsidR="00A051C5" w:rsidRPr="00A051C5" w:rsidRDefault="00A051C5" w:rsidP="00A051C5">
      <w:pPr>
        <w:spacing w:after="0" w:line="240" w:lineRule="auto"/>
        <w:jc w:val="both"/>
        <w:rPr>
          <w:rFonts w:ascii="Times New Roman" w:eastAsia="Times New Roman" w:hAnsi="Times New Roman" w:cs="Times New Roman"/>
          <w:sz w:val="28"/>
          <w:szCs w:val="28"/>
        </w:rPr>
      </w:pPr>
      <w:r w:rsidRPr="00A051C5">
        <w:rPr>
          <w:rFonts w:ascii="Times New Roman" w:eastAsia="Times New Roman" w:hAnsi="Times New Roman" w:cs="Times New Roman"/>
          <w:noProof/>
          <w:sz w:val="28"/>
          <w:szCs w:val="28"/>
        </w:rPr>
        <w:drawing>
          <wp:inline distT="0" distB="0" distL="0" distR="0" wp14:anchorId="30D33AFC" wp14:editId="19EE23DA">
            <wp:extent cx="5760720" cy="437388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B5034E8" w14:textId="77777777" w:rsidR="00A051C5" w:rsidRPr="00A051C5" w:rsidRDefault="00A051C5" w:rsidP="00A051C5">
      <w:pPr>
        <w:spacing w:after="0" w:line="240" w:lineRule="auto"/>
        <w:ind w:firstLine="851"/>
        <w:jc w:val="both"/>
        <w:rPr>
          <w:rFonts w:ascii="Times New Roman" w:eastAsia="Times New Roman" w:hAnsi="Times New Roman" w:cs="Times New Roman"/>
          <w:b/>
          <w:i/>
          <w:color w:val="FF0000"/>
          <w:sz w:val="24"/>
          <w:szCs w:val="24"/>
          <w:highlight w:val="yellow"/>
        </w:rPr>
      </w:pPr>
    </w:p>
    <w:p w14:paraId="1F0A6A72" w14:textId="77777777" w:rsidR="00A051C5" w:rsidRPr="00A051C5" w:rsidRDefault="00A051C5" w:rsidP="00A051C5">
      <w:pPr>
        <w:spacing w:after="0" w:line="240" w:lineRule="auto"/>
        <w:ind w:firstLine="851"/>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Диаграмма соотношения категорий педагогов дополнительного образования в 2023-24 учебном году (в процентах)</w:t>
      </w:r>
    </w:p>
    <w:p w14:paraId="6DA259CC" w14:textId="67544B84" w:rsidR="00A051C5" w:rsidRPr="00A051C5" w:rsidRDefault="00A051C5" w:rsidP="00A051C5">
      <w:pPr>
        <w:spacing w:after="0" w:line="240" w:lineRule="auto"/>
        <w:ind w:firstLine="851"/>
        <w:jc w:val="both"/>
        <w:rPr>
          <w:rFonts w:ascii="Times New Roman" w:eastAsia="Times New Roman" w:hAnsi="Times New Roman" w:cs="Times New Roman"/>
          <w:sz w:val="28"/>
          <w:szCs w:val="28"/>
        </w:rPr>
      </w:pPr>
      <w:r w:rsidRPr="00A051C5">
        <w:rPr>
          <w:rFonts w:ascii="Times New Roman" w:eastAsia="Times New Roman" w:hAnsi="Times New Roman" w:cs="Times New Roman"/>
          <w:noProof/>
          <w:sz w:val="28"/>
          <w:szCs w:val="28"/>
        </w:rPr>
        <w:drawing>
          <wp:inline distT="0" distB="0" distL="0" distR="0" wp14:anchorId="328AB30F" wp14:editId="74C93DC9">
            <wp:extent cx="4568825" cy="274447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85BE4C5" w14:textId="77777777" w:rsidR="00A051C5" w:rsidRPr="00A051C5" w:rsidRDefault="00A051C5" w:rsidP="00A051C5">
      <w:pPr>
        <w:spacing w:after="0" w:line="240" w:lineRule="auto"/>
        <w:jc w:val="both"/>
        <w:rPr>
          <w:rFonts w:ascii="Times New Roman" w:eastAsia="Times New Roman" w:hAnsi="Times New Roman" w:cs="Times New Roman"/>
          <w:b/>
          <w:sz w:val="28"/>
          <w:szCs w:val="28"/>
        </w:rPr>
      </w:pPr>
      <w:r w:rsidRPr="00A051C5">
        <w:rPr>
          <w:rFonts w:ascii="Times New Roman" w:eastAsia="Times New Roman" w:hAnsi="Times New Roman" w:cs="Times New Roman"/>
          <w:b/>
          <w:sz w:val="28"/>
          <w:szCs w:val="28"/>
        </w:rPr>
        <w:t>в) Педагоги дошкольного образования</w:t>
      </w:r>
    </w:p>
    <w:p w14:paraId="4863FE35" w14:textId="0137E436" w:rsidR="00A051C5" w:rsidRDefault="00A051C5" w:rsidP="00A051C5">
      <w:pPr>
        <w:spacing w:after="0" w:line="240" w:lineRule="auto"/>
        <w:ind w:firstLine="708"/>
        <w:jc w:val="both"/>
        <w:rPr>
          <w:rFonts w:ascii="Calibri" w:eastAsia="Times New Roman" w:hAnsi="Calibri" w:cs="Times New Roman"/>
          <w:sz w:val="28"/>
          <w:szCs w:val="28"/>
        </w:rPr>
      </w:pPr>
      <w:r w:rsidRPr="00A051C5">
        <w:rPr>
          <w:rFonts w:ascii="Times New Roman" w:eastAsia="Times New Roman" w:hAnsi="Times New Roman" w:cs="Times New Roman"/>
          <w:sz w:val="28"/>
          <w:szCs w:val="28"/>
        </w:rPr>
        <w:t>Соотношение количества педагогов дошкольного образования по квалификационным категориям за 3 учебных года (266 человек):</w:t>
      </w:r>
      <w:r w:rsidRPr="00A051C5">
        <w:rPr>
          <w:rFonts w:ascii="Calibri" w:eastAsia="Times New Roman" w:hAnsi="Calibri" w:cs="Times New Roman"/>
          <w:sz w:val="28"/>
          <w:szCs w:val="28"/>
        </w:rPr>
        <w:t xml:space="preserve"> </w:t>
      </w:r>
    </w:p>
    <w:p w14:paraId="583A8F35" w14:textId="5994C8CF" w:rsidR="00DE0516" w:rsidRDefault="00DE0516" w:rsidP="00A051C5">
      <w:pPr>
        <w:spacing w:after="0" w:line="240" w:lineRule="auto"/>
        <w:ind w:firstLine="708"/>
        <w:jc w:val="both"/>
        <w:rPr>
          <w:rFonts w:ascii="Calibri" w:eastAsia="Times New Roman" w:hAnsi="Calibri" w:cs="Times New Roman"/>
          <w:sz w:val="28"/>
          <w:szCs w:val="28"/>
        </w:rPr>
      </w:pPr>
    </w:p>
    <w:p w14:paraId="3BE8895D" w14:textId="43466E8A" w:rsidR="00DE0516" w:rsidRPr="00A051C5" w:rsidRDefault="00DE0516" w:rsidP="00DE0516">
      <w:pPr>
        <w:spacing w:after="0" w:line="240" w:lineRule="auto"/>
        <w:ind w:firstLine="708"/>
        <w:jc w:val="right"/>
        <w:rPr>
          <w:rFonts w:ascii="Times New Roman" w:eastAsia="Times New Roman" w:hAnsi="Times New Roman" w:cs="Times New Roman"/>
          <w:sz w:val="24"/>
          <w:szCs w:val="24"/>
        </w:rPr>
      </w:pPr>
      <w:r w:rsidRPr="00DE0516">
        <w:rPr>
          <w:rFonts w:ascii="Times New Roman" w:eastAsia="Times New Roman" w:hAnsi="Times New Roman" w:cs="Times New Roman"/>
          <w:sz w:val="24"/>
          <w:szCs w:val="24"/>
        </w:rPr>
        <w:lastRenderedPageBreak/>
        <w:t>Таблица 58</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1290"/>
        <w:gridCol w:w="997"/>
        <w:gridCol w:w="1290"/>
        <w:gridCol w:w="1552"/>
        <w:gridCol w:w="1290"/>
        <w:gridCol w:w="894"/>
      </w:tblGrid>
      <w:tr w:rsidR="00A051C5" w:rsidRPr="00A051C5" w14:paraId="04F25CB8" w14:textId="77777777" w:rsidTr="00504302">
        <w:trPr>
          <w:trHeight w:val="20"/>
          <w:jc w:val="center"/>
        </w:trPr>
        <w:tc>
          <w:tcPr>
            <w:tcW w:w="2376" w:type="dxa"/>
            <w:vMerge w:val="restart"/>
            <w:tcBorders>
              <w:top w:val="single" w:sz="4" w:space="0" w:color="auto"/>
              <w:left w:val="single" w:sz="4" w:space="0" w:color="auto"/>
              <w:right w:val="single" w:sz="4" w:space="0" w:color="auto"/>
            </w:tcBorders>
          </w:tcPr>
          <w:p w14:paraId="3F1C0A46" w14:textId="77777777" w:rsidR="00A051C5" w:rsidRPr="00A051C5" w:rsidRDefault="00A051C5" w:rsidP="00A051C5">
            <w:pPr>
              <w:spacing w:after="0" w:line="240" w:lineRule="auto"/>
              <w:rPr>
                <w:rFonts w:ascii="Times New Roman" w:eastAsia="Times New Roman" w:hAnsi="Times New Roman" w:cs="Times New Roman"/>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31C30329"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2021-2022 уч.г</w:t>
            </w:r>
          </w:p>
        </w:tc>
        <w:tc>
          <w:tcPr>
            <w:tcW w:w="2410" w:type="dxa"/>
            <w:gridSpan w:val="2"/>
            <w:tcBorders>
              <w:top w:val="single" w:sz="4" w:space="0" w:color="auto"/>
              <w:left w:val="single" w:sz="4" w:space="0" w:color="auto"/>
              <w:bottom w:val="single" w:sz="4" w:space="0" w:color="auto"/>
              <w:right w:val="single" w:sz="4" w:space="0" w:color="auto"/>
            </w:tcBorders>
          </w:tcPr>
          <w:p w14:paraId="215D0CAB"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2022-2023 уч.г</w:t>
            </w:r>
          </w:p>
        </w:tc>
        <w:tc>
          <w:tcPr>
            <w:tcW w:w="2268" w:type="dxa"/>
            <w:gridSpan w:val="2"/>
            <w:tcBorders>
              <w:top w:val="single" w:sz="4" w:space="0" w:color="auto"/>
              <w:left w:val="single" w:sz="4" w:space="0" w:color="auto"/>
              <w:bottom w:val="single" w:sz="4" w:space="0" w:color="auto"/>
              <w:right w:val="single" w:sz="4" w:space="0" w:color="auto"/>
            </w:tcBorders>
          </w:tcPr>
          <w:p w14:paraId="09BBCE9F"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2023-2024 уч.г</w:t>
            </w:r>
          </w:p>
        </w:tc>
      </w:tr>
      <w:tr w:rsidR="00A051C5" w:rsidRPr="00A051C5" w14:paraId="1A140119" w14:textId="77777777" w:rsidTr="00504302">
        <w:trPr>
          <w:trHeight w:val="20"/>
          <w:jc w:val="center"/>
        </w:trPr>
        <w:tc>
          <w:tcPr>
            <w:tcW w:w="2376" w:type="dxa"/>
            <w:vMerge/>
            <w:tcBorders>
              <w:left w:val="single" w:sz="4" w:space="0" w:color="auto"/>
              <w:bottom w:val="single" w:sz="4" w:space="0" w:color="auto"/>
              <w:right w:val="single" w:sz="4" w:space="0" w:color="auto"/>
            </w:tcBorders>
          </w:tcPr>
          <w:p w14:paraId="60DB9FBC" w14:textId="77777777" w:rsidR="00A051C5" w:rsidRPr="00A051C5" w:rsidRDefault="00A051C5" w:rsidP="00A051C5">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8BE588" w14:textId="77777777" w:rsidR="00A051C5" w:rsidRPr="00A051C5" w:rsidRDefault="00A051C5" w:rsidP="00A051C5">
            <w:pPr>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b/>
                <w:sz w:val="24"/>
                <w:szCs w:val="24"/>
              </w:rPr>
              <w:t>Кол-во  педагогов ДОУ</w:t>
            </w:r>
          </w:p>
        </w:tc>
        <w:tc>
          <w:tcPr>
            <w:tcW w:w="1134" w:type="dxa"/>
            <w:tcBorders>
              <w:top w:val="single" w:sz="4" w:space="0" w:color="auto"/>
              <w:left w:val="single" w:sz="4" w:space="0" w:color="auto"/>
              <w:bottom w:val="single" w:sz="4" w:space="0" w:color="auto"/>
              <w:right w:val="single" w:sz="4" w:space="0" w:color="auto"/>
            </w:tcBorders>
          </w:tcPr>
          <w:p w14:paraId="65F1845F" w14:textId="77777777" w:rsidR="00A051C5" w:rsidRPr="00A051C5" w:rsidRDefault="00A051C5" w:rsidP="00A051C5">
            <w:pPr>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D7014EA" w14:textId="77777777" w:rsidR="00A051C5" w:rsidRPr="00A051C5" w:rsidRDefault="00A051C5" w:rsidP="00A051C5">
            <w:pPr>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b/>
                <w:sz w:val="24"/>
                <w:szCs w:val="24"/>
              </w:rPr>
              <w:t>Кол-во  педагогов ДОУ</w:t>
            </w:r>
          </w:p>
        </w:tc>
        <w:tc>
          <w:tcPr>
            <w:tcW w:w="1134" w:type="dxa"/>
            <w:tcBorders>
              <w:top w:val="single" w:sz="4" w:space="0" w:color="auto"/>
              <w:left w:val="single" w:sz="4" w:space="0" w:color="auto"/>
              <w:bottom w:val="single" w:sz="4" w:space="0" w:color="auto"/>
              <w:right w:val="single" w:sz="4" w:space="0" w:color="auto"/>
            </w:tcBorders>
          </w:tcPr>
          <w:p w14:paraId="4FDF3E22" w14:textId="77777777" w:rsidR="00A051C5" w:rsidRPr="00A051C5" w:rsidRDefault="00A051C5" w:rsidP="00A051C5">
            <w:pPr>
              <w:spacing w:after="0" w:line="240" w:lineRule="auto"/>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5F7232"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Кол-во  педагогов ДОУ</w:t>
            </w:r>
          </w:p>
        </w:tc>
        <w:tc>
          <w:tcPr>
            <w:tcW w:w="992" w:type="dxa"/>
            <w:tcBorders>
              <w:top w:val="single" w:sz="4" w:space="0" w:color="auto"/>
              <w:left w:val="single" w:sz="4" w:space="0" w:color="auto"/>
              <w:bottom w:val="single" w:sz="4" w:space="0" w:color="auto"/>
              <w:right w:val="single" w:sz="4" w:space="0" w:color="auto"/>
            </w:tcBorders>
          </w:tcPr>
          <w:p w14:paraId="62ACCBD1"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w:t>
            </w:r>
          </w:p>
        </w:tc>
      </w:tr>
      <w:tr w:rsidR="00A051C5" w:rsidRPr="00A051C5" w14:paraId="5C3A99A5" w14:textId="77777777" w:rsidTr="00504302">
        <w:trPr>
          <w:trHeight w:val="20"/>
          <w:jc w:val="center"/>
        </w:trPr>
        <w:tc>
          <w:tcPr>
            <w:tcW w:w="2376" w:type="dxa"/>
            <w:tcBorders>
              <w:top w:val="single" w:sz="4" w:space="0" w:color="auto"/>
              <w:left w:val="single" w:sz="4" w:space="0" w:color="auto"/>
              <w:bottom w:val="single" w:sz="4" w:space="0" w:color="auto"/>
              <w:right w:val="single" w:sz="4" w:space="0" w:color="auto"/>
            </w:tcBorders>
          </w:tcPr>
          <w:p w14:paraId="0C7ACC57" w14:textId="77777777" w:rsidR="00A051C5" w:rsidRPr="00A051C5" w:rsidRDefault="00A051C5" w:rsidP="00A051C5">
            <w:pPr>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ВК</w:t>
            </w:r>
          </w:p>
        </w:tc>
        <w:tc>
          <w:tcPr>
            <w:tcW w:w="1276" w:type="dxa"/>
            <w:tcBorders>
              <w:top w:val="single" w:sz="4" w:space="0" w:color="auto"/>
              <w:left w:val="single" w:sz="4" w:space="0" w:color="auto"/>
              <w:bottom w:val="single" w:sz="4" w:space="0" w:color="auto"/>
              <w:right w:val="single" w:sz="4" w:space="0" w:color="auto"/>
            </w:tcBorders>
          </w:tcPr>
          <w:p w14:paraId="5DFDD82E"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90</w:t>
            </w:r>
          </w:p>
        </w:tc>
        <w:tc>
          <w:tcPr>
            <w:tcW w:w="1134" w:type="dxa"/>
            <w:tcBorders>
              <w:top w:val="single" w:sz="4" w:space="0" w:color="auto"/>
              <w:left w:val="single" w:sz="4" w:space="0" w:color="auto"/>
              <w:bottom w:val="single" w:sz="4" w:space="0" w:color="auto"/>
              <w:right w:val="single" w:sz="4" w:space="0" w:color="auto"/>
            </w:tcBorders>
          </w:tcPr>
          <w:p w14:paraId="6E5B4DDA"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31,2</w:t>
            </w:r>
          </w:p>
        </w:tc>
        <w:tc>
          <w:tcPr>
            <w:tcW w:w="1276" w:type="dxa"/>
            <w:tcBorders>
              <w:top w:val="single" w:sz="4" w:space="0" w:color="auto"/>
              <w:left w:val="single" w:sz="4" w:space="0" w:color="auto"/>
              <w:bottom w:val="single" w:sz="4" w:space="0" w:color="auto"/>
              <w:right w:val="single" w:sz="4" w:space="0" w:color="auto"/>
            </w:tcBorders>
          </w:tcPr>
          <w:p w14:paraId="3FC688AD"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99</w:t>
            </w:r>
          </w:p>
        </w:tc>
        <w:tc>
          <w:tcPr>
            <w:tcW w:w="1134" w:type="dxa"/>
            <w:tcBorders>
              <w:top w:val="single" w:sz="4" w:space="0" w:color="auto"/>
              <w:left w:val="single" w:sz="4" w:space="0" w:color="auto"/>
              <w:bottom w:val="single" w:sz="4" w:space="0" w:color="auto"/>
              <w:right w:val="single" w:sz="4" w:space="0" w:color="auto"/>
            </w:tcBorders>
          </w:tcPr>
          <w:p w14:paraId="3E761EA7" w14:textId="77777777" w:rsidR="00A051C5" w:rsidRPr="00A051C5" w:rsidRDefault="00A051C5" w:rsidP="00A051C5">
            <w:pPr>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ВК</w:t>
            </w:r>
          </w:p>
        </w:tc>
        <w:tc>
          <w:tcPr>
            <w:tcW w:w="1276" w:type="dxa"/>
            <w:tcBorders>
              <w:top w:val="single" w:sz="4" w:space="0" w:color="auto"/>
              <w:left w:val="single" w:sz="4" w:space="0" w:color="auto"/>
              <w:bottom w:val="single" w:sz="4" w:space="0" w:color="auto"/>
              <w:right w:val="single" w:sz="4" w:space="0" w:color="auto"/>
            </w:tcBorders>
          </w:tcPr>
          <w:p w14:paraId="5482C349"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90</w:t>
            </w:r>
          </w:p>
        </w:tc>
        <w:tc>
          <w:tcPr>
            <w:tcW w:w="992" w:type="dxa"/>
            <w:tcBorders>
              <w:top w:val="single" w:sz="4" w:space="0" w:color="auto"/>
              <w:left w:val="single" w:sz="4" w:space="0" w:color="auto"/>
              <w:bottom w:val="single" w:sz="4" w:space="0" w:color="auto"/>
              <w:right w:val="single" w:sz="4" w:space="0" w:color="auto"/>
            </w:tcBorders>
          </w:tcPr>
          <w:p w14:paraId="378AA076"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31,2</w:t>
            </w:r>
          </w:p>
        </w:tc>
      </w:tr>
      <w:tr w:rsidR="00A051C5" w:rsidRPr="00A051C5" w14:paraId="5E4428E4" w14:textId="77777777" w:rsidTr="00504302">
        <w:trPr>
          <w:trHeight w:val="20"/>
          <w:jc w:val="center"/>
        </w:trPr>
        <w:tc>
          <w:tcPr>
            <w:tcW w:w="2376" w:type="dxa"/>
            <w:tcBorders>
              <w:top w:val="single" w:sz="4" w:space="0" w:color="auto"/>
              <w:left w:val="single" w:sz="4" w:space="0" w:color="auto"/>
              <w:bottom w:val="single" w:sz="4" w:space="0" w:color="auto"/>
              <w:right w:val="single" w:sz="4" w:space="0" w:color="auto"/>
            </w:tcBorders>
          </w:tcPr>
          <w:p w14:paraId="4F25336B" w14:textId="77777777" w:rsidR="00A051C5" w:rsidRPr="00A051C5" w:rsidRDefault="00A051C5" w:rsidP="00A051C5">
            <w:pPr>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1К</w:t>
            </w:r>
          </w:p>
        </w:tc>
        <w:tc>
          <w:tcPr>
            <w:tcW w:w="1276" w:type="dxa"/>
            <w:tcBorders>
              <w:top w:val="single" w:sz="4" w:space="0" w:color="auto"/>
              <w:left w:val="single" w:sz="4" w:space="0" w:color="auto"/>
              <w:bottom w:val="single" w:sz="4" w:space="0" w:color="auto"/>
              <w:right w:val="single" w:sz="4" w:space="0" w:color="auto"/>
            </w:tcBorders>
          </w:tcPr>
          <w:p w14:paraId="61327FF6"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181</w:t>
            </w:r>
          </w:p>
        </w:tc>
        <w:tc>
          <w:tcPr>
            <w:tcW w:w="1134" w:type="dxa"/>
            <w:tcBorders>
              <w:top w:val="single" w:sz="4" w:space="0" w:color="auto"/>
              <w:left w:val="single" w:sz="4" w:space="0" w:color="auto"/>
              <w:bottom w:val="single" w:sz="4" w:space="0" w:color="auto"/>
              <w:right w:val="single" w:sz="4" w:space="0" w:color="auto"/>
            </w:tcBorders>
          </w:tcPr>
          <w:p w14:paraId="6963F661"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62,9</w:t>
            </w:r>
          </w:p>
        </w:tc>
        <w:tc>
          <w:tcPr>
            <w:tcW w:w="1276" w:type="dxa"/>
            <w:tcBorders>
              <w:top w:val="single" w:sz="4" w:space="0" w:color="auto"/>
              <w:left w:val="single" w:sz="4" w:space="0" w:color="auto"/>
              <w:bottom w:val="single" w:sz="4" w:space="0" w:color="auto"/>
              <w:right w:val="single" w:sz="4" w:space="0" w:color="auto"/>
            </w:tcBorders>
          </w:tcPr>
          <w:p w14:paraId="3AEFC44D"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156</w:t>
            </w:r>
          </w:p>
        </w:tc>
        <w:tc>
          <w:tcPr>
            <w:tcW w:w="1134" w:type="dxa"/>
            <w:tcBorders>
              <w:top w:val="single" w:sz="4" w:space="0" w:color="auto"/>
              <w:left w:val="single" w:sz="4" w:space="0" w:color="auto"/>
              <w:bottom w:val="single" w:sz="4" w:space="0" w:color="auto"/>
              <w:right w:val="single" w:sz="4" w:space="0" w:color="auto"/>
            </w:tcBorders>
          </w:tcPr>
          <w:p w14:paraId="1B4A8861" w14:textId="77777777" w:rsidR="00A051C5" w:rsidRPr="00A051C5" w:rsidRDefault="00A051C5" w:rsidP="00A051C5">
            <w:pPr>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1К</w:t>
            </w:r>
          </w:p>
        </w:tc>
        <w:tc>
          <w:tcPr>
            <w:tcW w:w="1276" w:type="dxa"/>
            <w:tcBorders>
              <w:top w:val="single" w:sz="4" w:space="0" w:color="auto"/>
              <w:left w:val="single" w:sz="4" w:space="0" w:color="auto"/>
              <w:bottom w:val="single" w:sz="4" w:space="0" w:color="auto"/>
              <w:right w:val="single" w:sz="4" w:space="0" w:color="auto"/>
            </w:tcBorders>
          </w:tcPr>
          <w:p w14:paraId="155EB2E1"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181</w:t>
            </w:r>
          </w:p>
        </w:tc>
        <w:tc>
          <w:tcPr>
            <w:tcW w:w="992" w:type="dxa"/>
            <w:tcBorders>
              <w:top w:val="single" w:sz="4" w:space="0" w:color="auto"/>
              <w:left w:val="single" w:sz="4" w:space="0" w:color="auto"/>
              <w:bottom w:val="single" w:sz="4" w:space="0" w:color="auto"/>
              <w:right w:val="single" w:sz="4" w:space="0" w:color="auto"/>
            </w:tcBorders>
          </w:tcPr>
          <w:p w14:paraId="6D0119B5"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62,9</w:t>
            </w:r>
          </w:p>
        </w:tc>
      </w:tr>
      <w:tr w:rsidR="00A051C5" w:rsidRPr="00A051C5" w14:paraId="1A918E9C" w14:textId="77777777" w:rsidTr="00504302">
        <w:trPr>
          <w:trHeight w:val="20"/>
          <w:jc w:val="center"/>
        </w:trPr>
        <w:tc>
          <w:tcPr>
            <w:tcW w:w="2376" w:type="dxa"/>
            <w:tcBorders>
              <w:top w:val="single" w:sz="4" w:space="0" w:color="auto"/>
              <w:left w:val="single" w:sz="4" w:space="0" w:color="auto"/>
              <w:bottom w:val="single" w:sz="4" w:space="0" w:color="auto"/>
              <w:right w:val="single" w:sz="4" w:space="0" w:color="auto"/>
            </w:tcBorders>
          </w:tcPr>
          <w:p w14:paraId="77E1A1A5" w14:textId="77777777" w:rsidR="00A051C5" w:rsidRPr="00A051C5" w:rsidRDefault="00A051C5" w:rsidP="00A051C5">
            <w:pPr>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Б/К</w:t>
            </w:r>
          </w:p>
        </w:tc>
        <w:tc>
          <w:tcPr>
            <w:tcW w:w="1276" w:type="dxa"/>
            <w:tcBorders>
              <w:top w:val="single" w:sz="4" w:space="0" w:color="auto"/>
              <w:left w:val="single" w:sz="4" w:space="0" w:color="auto"/>
              <w:bottom w:val="single" w:sz="4" w:space="0" w:color="auto"/>
              <w:right w:val="single" w:sz="4" w:space="0" w:color="auto"/>
            </w:tcBorders>
          </w:tcPr>
          <w:p w14:paraId="26032995"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14</w:t>
            </w:r>
          </w:p>
        </w:tc>
        <w:tc>
          <w:tcPr>
            <w:tcW w:w="1134" w:type="dxa"/>
            <w:tcBorders>
              <w:top w:val="single" w:sz="4" w:space="0" w:color="auto"/>
              <w:left w:val="single" w:sz="4" w:space="0" w:color="auto"/>
              <w:bottom w:val="single" w:sz="4" w:space="0" w:color="auto"/>
              <w:right w:val="single" w:sz="4" w:space="0" w:color="auto"/>
            </w:tcBorders>
          </w:tcPr>
          <w:p w14:paraId="625F0FAB"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4,9</w:t>
            </w:r>
          </w:p>
        </w:tc>
        <w:tc>
          <w:tcPr>
            <w:tcW w:w="1276" w:type="dxa"/>
            <w:tcBorders>
              <w:top w:val="single" w:sz="4" w:space="0" w:color="auto"/>
              <w:left w:val="single" w:sz="4" w:space="0" w:color="auto"/>
              <w:bottom w:val="single" w:sz="4" w:space="0" w:color="auto"/>
              <w:right w:val="single" w:sz="4" w:space="0" w:color="auto"/>
            </w:tcBorders>
          </w:tcPr>
          <w:p w14:paraId="73E90B74"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11</w:t>
            </w:r>
          </w:p>
        </w:tc>
        <w:tc>
          <w:tcPr>
            <w:tcW w:w="1134" w:type="dxa"/>
            <w:tcBorders>
              <w:top w:val="single" w:sz="4" w:space="0" w:color="auto"/>
              <w:left w:val="single" w:sz="4" w:space="0" w:color="auto"/>
              <w:bottom w:val="single" w:sz="4" w:space="0" w:color="auto"/>
              <w:right w:val="single" w:sz="4" w:space="0" w:color="auto"/>
            </w:tcBorders>
          </w:tcPr>
          <w:p w14:paraId="4E695667" w14:textId="77777777" w:rsidR="00A051C5" w:rsidRPr="00A051C5" w:rsidRDefault="00A051C5" w:rsidP="00A051C5">
            <w:pPr>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Б/К</w:t>
            </w:r>
          </w:p>
        </w:tc>
        <w:tc>
          <w:tcPr>
            <w:tcW w:w="1276" w:type="dxa"/>
            <w:tcBorders>
              <w:top w:val="single" w:sz="4" w:space="0" w:color="auto"/>
              <w:left w:val="single" w:sz="4" w:space="0" w:color="auto"/>
              <w:bottom w:val="single" w:sz="4" w:space="0" w:color="auto"/>
              <w:right w:val="single" w:sz="4" w:space="0" w:color="auto"/>
            </w:tcBorders>
          </w:tcPr>
          <w:p w14:paraId="3A249199"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14</w:t>
            </w:r>
          </w:p>
        </w:tc>
        <w:tc>
          <w:tcPr>
            <w:tcW w:w="992" w:type="dxa"/>
            <w:tcBorders>
              <w:top w:val="single" w:sz="4" w:space="0" w:color="auto"/>
              <w:left w:val="single" w:sz="4" w:space="0" w:color="auto"/>
              <w:bottom w:val="single" w:sz="4" w:space="0" w:color="auto"/>
              <w:right w:val="single" w:sz="4" w:space="0" w:color="auto"/>
            </w:tcBorders>
          </w:tcPr>
          <w:p w14:paraId="27F26ECE" w14:textId="77777777" w:rsidR="00A051C5" w:rsidRPr="00A051C5" w:rsidRDefault="00A051C5" w:rsidP="00A051C5">
            <w:pPr>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4,9</w:t>
            </w:r>
          </w:p>
        </w:tc>
      </w:tr>
      <w:tr w:rsidR="00A051C5" w:rsidRPr="00A051C5" w14:paraId="00E065C2" w14:textId="77777777" w:rsidTr="00504302">
        <w:trPr>
          <w:trHeight w:val="20"/>
          <w:jc w:val="center"/>
        </w:trPr>
        <w:tc>
          <w:tcPr>
            <w:tcW w:w="2376" w:type="dxa"/>
            <w:tcBorders>
              <w:top w:val="single" w:sz="4" w:space="0" w:color="auto"/>
              <w:left w:val="single" w:sz="4" w:space="0" w:color="auto"/>
              <w:bottom w:val="single" w:sz="4" w:space="0" w:color="auto"/>
              <w:right w:val="single" w:sz="4" w:space="0" w:color="auto"/>
            </w:tcBorders>
          </w:tcPr>
          <w:p w14:paraId="5D18ABDF" w14:textId="77777777" w:rsidR="00A051C5" w:rsidRPr="00A051C5" w:rsidRDefault="00A051C5" w:rsidP="00A051C5">
            <w:pPr>
              <w:spacing w:after="0" w:line="192"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Прошли аттестацию на соответствие занимаемой должности</w:t>
            </w:r>
          </w:p>
        </w:tc>
        <w:tc>
          <w:tcPr>
            <w:tcW w:w="1276" w:type="dxa"/>
            <w:tcBorders>
              <w:top w:val="single" w:sz="4" w:space="0" w:color="auto"/>
              <w:left w:val="single" w:sz="4" w:space="0" w:color="auto"/>
              <w:bottom w:val="single" w:sz="4" w:space="0" w:color="auto"/>
              <w:right w:val="single" w:sz="4" w:space="0" w:color="auto"/>
            </w:tcBorders>
          </w:tcPr>
          <w:p w14:paraId="16866281" w14:textId="77777777" w:rsidR="00A051C5" w:rsidRPr="00A051C5" w:rsidRDefault="00A051C5" w:rsidP="00A051C5">
            <w:pPr>
              <w:spacing w:after="0" w:line="192"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C7DB632" w14:textId="77777777" w:rsidR="00A051C5" w:rsidRPr="00A051C5" w:rsidRDefault="00A051C5" w:rsidP="00A051C5">
            <w:pPr>
              <w:spacing w:after="0" w:line="192"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DC37302" w14:textId="77777777" w:rsidR="00A051C5" w:rsidRPr="00A051C5" w:rsidRDefault="00A051C5" w:rsidP="00A051C5">
            <w:pPr>
              <w:spacing w:after="0" w:line="192" w:lineRule="auto"/>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1FDB36" w14:textId="77777777" w:rsidR="00A051C5" w:rsidRPr="00A051C5" w:rsidRDefault="00A051C5" w:rsidP="00A051C5">
            <w:pPr>
              <w:spacing w:after="0" w:line="192"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Прошли аттестацию на соответствие занимаемой должности</w:t>
            </w:r>
          </w:p>
        </w:tc>
        <w:tc>
          <w:tcPr>
            <w:tcW w:w="1276" w:type="dxa"/>
            <w:tcBorders>
              <w:top w:val="single" w:sz="4" w:space="0" w:color="auto"/>
              <w:left w:val="single" w:sz="4" w:space="0" w:color="auto"/>
              <w:bottom w:val="single" w:sz="4" w:space="0" w:color="auto"/>
              <w:right w:val="single" w:sz="4" w:space="0" w:color="auto"/>
            </w:tcBorders>
          </w:tcPr>
          <w:p w14:paraId="77296508" w14:textId="77777777" w:rsidR="00A051C5" w:rsidRPr="00A051C5" w:rsidRDefault="00A051C5" w:rsidP="00A051C5">
            <w:pPr>
              <w:spacing w:after="0" w:line="192"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A15C983" w14:textId="77777777" w:rsidR="00A051C5" w:rsidRPr="00A051C5" w:rsidRDefault="00A051C5" w:rsidP="00A051C5">
            <w:pPr>
              <w:spacing w:after="0" w:line="192"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1</w:t>
            </w:r>
          </w:p>
        </w:tc>
      </w:tr>
    </w:tbl>
    <w:p w14:paraId="3BAC7BAC" w14:textId="77777777" w:rsidR="00A051C5" w:rsidRPr="00A051C5" w:rsidRDefault="00A051C5" w:rsidP="00A051C5">
      <w:pPr>
        <w:spacing w:after="0" w:line="240" w:lineRule="auto"/>
        <w:jc w:val="both"/>
        <w:rPr>
          <w:rFonts w:ascii="Times New Roman" w:eastAsia="Times New Roman" w:hAnsi="Times New Roman" w:cs="Times New Roman"/>
          <w:b/>
          <w:i/>
          <w:sz w:val="24"/>
          <w:szCs w:val="28"/>
        </w:rPr>
      </w:pPr>
    </w:p>
    <w:p w14:paraId="6311582A" w14:textId="64B4C761" w:rsidR="00A051C5" w:rsidRPr="00A051C5" w:rsidRDefault="00A051C5" w:rsidP="00A051C5">
      <w:pPr>
        <w:spacing w:after="0" w:line="240" w:lineRule="auto"/>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Сравнительная диаграмма количества педагогов дошкольного образования с соответствующими категориями за 3 учебных года (в процентах):</w:t>
      </w:r>
    </w:p>
    <w:p w14:paraId="2B703108" w14:textId="1D410638"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b/>
          <w:i/>
          <w:noProof/>
          <w:sz w:val="24"/>
          <w:szCs w:val="24"/>
        </w:rPr>
        <w:drawing>
          <wp:inline distT="0" distB="0" distL="0" distR="0" wp14:anchorId="0E04144E" wp14:editId="0882CEB7">
            <wp:extent cx="5198745" cy="2151380"/>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A15B75B" w14:textId="77777777" w:rsidR="00A051C5" w:rsidRPr="00A051C5" w:rsidRDefault="00A051C5" w:rsidP="00A051C5">
      <w:pPr>
        <w:spacing w:after="0" w:line="240" w:lineRule="auto"/>
        <w:jc w:val="both"/>
        <w:rPr>
          <w:rFonts w:ascii="Times New Roman" w:eastAsia="Times New Roman" w:hAnsi="Times New Roman" w:cs="Times New Roman"/>
          <w:sz w:val="28"/>
          <w:szCs w:val="28"/>
        </w:rPr>
      </w:pPr>
    </w:p>
    <w:p w14:paraId="7E27E16A" w14:textId="77777777" w:rsidR="00A051C5" w:rsidRPr="00A051C5" w:rsidRDefault="00A051C5" w:rsidP="00A051C5">
      <w:pPr>
        <w:spacing w:after="0" w:line="240" w:lineRule="auto"/>
        <w:jc w:val="center"/>
        <w:rPr>
          <w:rFonts w:ascii="Times New Roman" w:eastAsia="Times New Roman" w:hAnsi="Times New Roman" w:cs="Times New Roman"/>
          <w:b/>
          <w:i/>
          <w:szCs w:val="24"/>
        </w:rPr>
      </w:pPr>
    </w:p>
    <w:p w14:paraId="5AFFAB06" w14:textId="77777777" w:rsidR="00A051C5" w:rsidRPr="00A051C5" w:rsidRDefault="00A051C5" w:rsidP="00A051C5">
      <w:pPr>
        <w:spacing w:line="240" w:lineRule="auto"/>
        <w:ind w:firstLine="851"/>
        <w:jc w:val="center"/>
        <w:rPr>
          <w:rFonts w:ascii="Times New Roman" w:eastAsia="Times New Roman" w:hAnsi="Times New Roman" w:cs="Times New Roman"/>
          <w:b/>
          <w:i/>
          <w:sz w:val="24"/>
          <w:szCs w:val="28"/>
        </w:rPr>
      </w:pPr>
      <w:r w:rsidRPr="00A051C5">
        <w:rPr>
          <w:rFonts w:ascii="Times New Roman" w:eastAsia="Times New Roman" w:hAnsi="Times New Roman" w:cs="Times New Roman"/>
          <w:b/>
          <w:i/>
          <w:sz w:val="24"/>
          <w:szCs w:val="28"/>
        </w:rPr>
        <w:t xml:space="preserve">Диаграмма соотношения категорий </w:t>
      </w:r>
      <w:r w:rsidRPr="00A051C5">
        <w:rPr>
          <w:rFonts w:ascii="Times New Roman" w:eastAsia="Times New Roman" w:hAnsi="Times New Roman" w:cs="Times New Roman"/>
          <w:b/>
          <w:i/>
          <w:sz w:val="28"/>
          <w:szCs w:val="28"/>
        </w:rPr>
        <w:t>педагогов дошкольного образования</w:t>
      </w:r>
      <w:r w:rsidRPr="00A051C5">
        <w:rPr>
          <w:rFonts w:ascii="Times New Roman" w:eastAsia="Times New Roman" w:hAnsi="Times New Roman" w:cs="Times New Roman"/>
          <w:b/>
          <w:i/>
          <w:sz w:val="24"/>
          <w:szCs w:val="28"/>
        </w:rPr>
        <w:t xml:space="preserve"> в 2023-24 учебном году (в процентах)</w:t>
      </w:r>
    </w:p>
    <w:p w14:paraId="4B83AC8E" w14:textId="12BEDB3D" w:rsidR="00A051C5" w:rsidRPr="00A051C5" w:rsidRDefault="00A051C5" w:rsidP="00DE0516">
      <w:pPr>
        <w:spacing w:line="240" w:lineRule="auto"/>
        <w:jc w:val="center"/>
        <w:rPr>
          <w:rFonts w:ascii="Times New Roman" w:eastAsia="Times New Roman" w:hAnsi="Times New Roman" w:cs="Times New Roman"/>
          <w:b/>
          <w:i/>
          <w:sz w:val="24"/>
          <w:szCs w:val="28"/>
        </w:rPr>
      </w:pPr>
      <w:r w:rsidRPr="00A051C5">
        <w:rPr>
          <w:rFonts w:ascii="Times New Roman" w:eastAsia="Times New Roman" w:hAnsi="Times New Roman" w:cs="Times New Roman"/>
          <w:b/>
          <w:i/>
          <w:noProof/>
          <w:sz w:val="24"/>
          <w:szCs w:val="28"/>
        </w:rPr>
        <w:drawing>
          <wp:inline distT="0" distB="0" distL="0" distR="0" wp14:anchorId="4D8B9D3F" wp14:editId="71C7A2D6">
            <wp:extent cx="4701540" cy="296418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57F9569" w14:textId="77777777" w:rsidR="00A051C5" w:rsidRPr="00A051C5" w:rsidRDefault="00A051C5" w:rsidP="00A051C5">
      <w:pPr>
        <w:spacing w:after="0" w:line="240" w:lineRule="auto"/>
        <w:ind w:firstLine="567"/>
        <w:outlineLvl w:val="0"/>
        <w:rPr>
          <w:rFonts w:ascii="Times New Roman" w:eastAsia="Times New Roman" w:hAnsi="Times New Roman" w:cs="Times New Roman"/>
          <w:b/>
          <w:i/>
          <w:sz w:val="28"/>
          <w:szCs w:val="28"/>
        </w:rPr>
      </w:pPr>
      <w:r w:rsidRPr="00A051C5">
        <w:rPr>
          <w:rFonts w:ascii="Times New Roman" w:eastAsia="Times New Roman" w:hAnsi="Times New Roman" w:cs="Times New Roman"/>
          <w:b/>
          <w:i/>
          <w:sz w:val="28"/>
          <w:szCs w:val="28"/>
        </w:rPr>
        <w:lastRenderedPageBreak/>
        <w:t>Аттестация педагогических кадров</w:t>
      </w:r>
    </w:p>
    <w:p w14:paraId="5A939E1B" w14:textId="77777777" w:rsidR="00A051C5" w:rsidRPr="00A051C5" w:rsidRDefault="00A051C5" w:rsidP="00A051C5">
      <w:pPr>
        <w:spacing w:after="0" w:line="240" w:lineRule="auto"/>
        <w:ind w:left="153" w:firstLine="414"/>
        <w:contextualSpacing/>
        <w:jc w:val="both"/>
        <w:rPr>
          <w:rFonts w:ascii="Times New Roman" w:eastAsia="Calibri" w:hAnsi="Times New Roman" w:cs="Times New Roman"/>
          <w:sz w:val="28"/>
          <w:szCs w:val="28"/>
          <w:lang w:eastAsia="en-US"/>
        </w:rPr>
      </w:pPr>
      <w:r w:rsidRPr="00A051C5">
        <w:rPr>
          <w:rFonts w:ascii="Times New Roman" w:eastAsia="Calibri" w:hAnsi="Times New Roman" w:cs="Times New Roman"/>
          <w:sz w:val="28"/>
          <w:szCs w:val="28"/>
          <w:lang w:eastAsia="en-US"/>
        </w:rPr>
        <w:t>С 01.09.2023 года начал действовать новый порядок аттестации педагогических работников, утвержденный приказом Министерства просвещения Российской Федерации от 24 марта 2023 года № 196 «Об утверждении Порядка аттестации педагогических работников организаций, осуществляющих образовательную деятельность». Срок действия приказа до 31.08.2029г. Все руководящие и педагогические работники осведомлены об изменениях в процедуре. Особое внимание в течение года обращалось на процедуру подачи заявления через Портал государственных услуг РФ (ГОСУСЛГИ), которая в прошедшем учебном году уже работала в полной мере. Для своевременной и правильной подачи документов в Аттестационную комиссию министерства образования Оренбургской области методисты разработали Памятку по размещению заявления на аттестацию педагогических работников на портале Госуслуг, составили презентацию с пошаговыми действиями, с каждым педагогом составляется график прохождения процедуры, также подвергаются тщательному анализу случаи отказа в проведении процедуры. Так при подаче заявления педагоги допускают следующие ошибки:</w:t>
      </w:r>
    </w:p>
    <w:p w14:paraId="6C255E27" w14:textId="77777777" w:rsidR="00A051C5" w:rsidRPr="00A051C5" w:rsidRDefault="00A051C5" w:rsidP="00A051C5">
      <w:pPr>
        <w:spacing w:after="0" w:line="240" w:lineRule="auto"/>
        <w:ind w:left="153" w:firstLine="414"/>
        <w:contextualSpacing/>
        <w:jc w:val="both"/>
        <w:rPr>
          <w:rFonts w:ascii="Times New Roman" w:eastAsia="Calibri" w:hAnsi="Times New Roman" w:cs="Times New Roman"/>
          <w:sz w:val="28"/>
          <w:szCs w:val="28"/>
          <w:lang w:eastAsia="en-US"/>
        </w:rPr>
      </w:pPr>
      <w:r w:rsidRPr="00A051C5">
        <w:rPr>
          <w:rFonts w:ascii="Times New Roman" w:eastAsia="Calibri" w:hAnsi="Times New Roman" w:cs="Times New Roman"/>
          <w:sz w:val="28"/>
          <w:szCs w:val="28"/>
          <w:lang w:eastAsia="en-US"/>
        </w:rPr>
        <w:t>- подают заявления дважды;</w:t>
      </w:r>
    </w:p>
    <w:p w14:paraId="7099F108" w14:textId="77777777" w:rsidR="00A051C5" w:rsidRPr="00A051C5" w:rsidRDefault="00A051C5" w:rsidP="00A051C5">
      <w:pPr>
        <w:spacing w:after="0" w:line="240" w:lineRule="auto"/>
        <w:ind w:left="153" w:firstLine="414"/>
        <w:contextualSpacing/>
        <w:jc w:val="both"/>
        <w:rPr>
          <w:rFonts w:ascii="Times New Roman" w:eastAsia="Calibri" w:hAnsi="Times New Roman" w:cs="Times New Roman"/>
          <w:sz w:val="28"/>
          <w:szCs w:val="28"/>
          <w:lang w:eastAsia="en-US"/>
        </w:rPr>
      </w:pPr>
      <w:r w:rsidRPr="00A051C5">
        <w:rPr>
          <w:rFonts w:ascii="Times New Roman" w:eastAsia="Calibri" w:hAnsi="Times New Roman" w:cs="Times New Roman"/>
          <w:sz w:val="28"/>
          <w:szCs w:val="28"/>
          <w:lang w:eastAsia="en-US"/>
        </w:rPr>
        <w:t>- отправляют в другие субъекты РФ;</w:t>
      </w:r>
    </w:p>
    <w:p w14:paraId="5CC0AB47" w14:textId="77777777" w:rsidR="00A051C5" w:rsidRPr="00A051C5" w:rsidRDefault="00A051C5" w:rsidP="00A051C5">
      <w:pPr>
        <w:spacing w:after="0" w:line="240" w:lineRule="auto"/>
        <w:ind w:left="153" w:firstLine="414"/>
        <w:contextualSpacing/>
        <w:jc w:val="both"/>
        <w:rPr>
          <w:rFonts w:ascii="Times New Roman" w:eastAsia="Calibri" w:hAnsi="Times New Roman" w:cs="Times New Roman"/>
          <w:sz w:val="28"/>
          <w:szCs w:val="28"/>
          <w:lang w:eastAsia="en-US"/>
        </w:rPr>
      </w:pPr>
      <w:r w:rsidRPr="00A051C5">
        <w:rPr>
          <w:rFonts w:ascii="Times New Roman" w:eastAsia="Calibri" w:hAnsi="Times New Roman" w:cs="Times New Roman"/>
          <w:sz w:val="28"/>
          <w:szCs w:val="28"/>
          <w:lang w:eastAsia="en-US"/>
        </w:rPr>
        <w:t>- прикрепляют лишние документы;</w:t>
      </w:r>
    </w:p>
    <w:p w14:paraId="6677A7DF" w14:textId="77777777" w:rsidR="00A051C5" w:rsidRPr="00A051C5" w:rsidRDefault="00A051C5" w:rsidP="00A051C5">
      <w:pPr>
        <w:spacing w:after="0" w:line="240" w:lineRule="auto"/>
        <w:ind w:left="153" w:firstLine="414"/>
        <w:contextualSpacing/>
        <w:jc w:val="both"/>
        <w:rPr>
          <w:rFonts w:ascii="Times New Roman" w:eastAsia="Calibri" w:hAnsi="Times New Roman" w:cs="Times New Roman"/>
          <w:sz w:val="28"/>
          <w:szCs w:val="28"/>
          <w:lang w:eastAsia="en-US"/>
        </w:rPr>
      </w:pPr>
      <w:r w:rsidRPr="00A051C5">
        <w:rPr>
          <w:rFonts w:ascii="Times New Roman" w:eastAsia="Calibri" w:hAnsi="Times New Roman" w:cs="Times New Roman"/>
          <w:sz w:val="28"/>
          <w:szCs w:val="28"/>
          <w:lang w:eastAsia="en-US"/>
        </w:rPr>
        <w:t>- не завершают процедуру подачи в личном кабинете.</w:t>
      </w:r>
    </w:p>
    <w:p w14:paraId="176FF121"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В 2023-2024 учебном году процедуру аттестации прошли 180 человек (19,2 % от общего количества педагогов и руководителей ОУ города):</w:t>
      </w:r>
    </w:p>
    <w:p w14:paraId="3C822DAB"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на высшую категорию – 104 человек (58 % от общего количества прошедших процедуру аттестации),</w:t>
      </w:r>
    </w:p>
    <w:p w14:paraId="691ED92D" w14:textId="573651D1" w:rsid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на первую категорию – 76 человек (42%)</w:t>
      </w:r>
    </w:p>
    <w:p w14:paraId="59ED970A" w14:textId="77777777" w:rsidR="00DE0516" w:rsidRDefault="00DE0516" w:rsidP="00A051C5">
      <w:pPr>
        <w:spacing w:after="0" w:line="240" w:lineRule="auto"/>
        <w:ind w:firstLine="567"/>
        <w:jc w:val="both"/>
        <w:rPr>
          <w:rFonts w:ascii="Times New Roman" w:eastAsia="Times New Roman" w:hAnsi="Times New Roman" w:cs="Times New Roman"/>
          <w:sz w:val="28"/>
          <w:szCs w:val="28"/>
        </w:rPr>
      </w:pPr>
    </w:p>
    <w:p w14:paraId="36253A44" w14:textId="0AC84BDA" w:rsidR="00DE0516" w:rsidRDefault="00DE0516" w:rsidP="00DE0516">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59</w:t>
      </w:r>
    </w:p>
    <w:p w14:paraId="4112AF48" w14:textId="77777777" w:rsidR="00DE0516" w:rsidRPr="00A051C5" w:rsidRDefault="00DE0516" w:rsidP="00DE0516">
      <w:pPr>
        <w:spacing w:after="0" w:line="240" w:lineRule="auto"/>
        <w:ind w:firstLine="567"/>
        <w:jc w:val="right"/>
        <w:rPr>
          <w:rFonts w:ascii="Times New Roman" w:eastAsia="Times New Roman" w:hAnsi="Times New Roman" w:cs="Times New Roman"/>
          <w:sz w:val="24"/>
          <w:szCs w:val="24"/>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709"/>
        <w:gridCol w:w="851"/>
        <w:gridCol w:w="709"/>
        <w:gridCol w:w="850"/>
        <w:gridCol w:w="708"/>
        <w:gridCol w:w="993"/>
        <w:gridCol w:w="850"/>
        <w:gridCol w:w="850"/>
        <w:gridCol w:w="850"/>
      </w:tblGrid>
      <w:tr w:rsidR="00A051C5" w:rsidRPr="00A051C5" w14:paraId="103349FD" w14:textId="77777777" w:rsidTr="00504302">
        <w:trPr>
          <w:trHeight w:val="338"/>
        </w:trPr>
        <w:tc>
          <w:tcPr>
            <w:tcW w:w="993" w:type="dxa"/>
            <w:tcBorders>
              <w:top w:val="single" w:sz="4" w:space="0" w:color="auto"/>
              <w:left w:val="single" w:sz="4" w:space="0" w:color="auto"/>
              <w:bottom w:val="single" w:sz="4" w:space="0" w:color="auto"/>
              <w:right w:val="single" w:sz="4" w:space="0" w:color="auto"/>
            </w:tcBorders>
          </w:tcPr>
          <w:p w14:paraId="5F7E8E4E" w14:textId="77777777" w:rsidR="00A051C5" w:rsidRPr="00A051C5" w:rsidRDefault="00A051C5" w:rsidP="00A051C5">
            <w:pPr>
              <w:spacing w:after="0" w:line="240" w:lineRule="auto"/>
              <w:rPr>
                <w:rFonts w:ascii="Times New Roman" w:eastAsia="Times New Roman" w:hAnsi="Times New Roman" w:cs="Times New Roman"/>
                <w:b/>
                <w:sz w:val="24"/>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152622F3" w14:textId="77777777" w:rsidR="00A051C5" w:rsidRPr="00A051C5" w:rsidRDefault="00A051C5" w:rsidP="00A051C5">
            <w:pPr>
              <w:spacing w:after="120" w:line="240" w:lineRule="auto"/>
              <w:jc w:val="center"/>
              <w:rPr>
                <w:rFonts w:ascii="Times New Roman" w:eastAsia="Times New Roman" w:hAnsi="Times New Roman" w:cs="Times New Roman"/>
                <w:b/>
                <w:sz w:val="24"/>
                <w:szCs w:val="28"/>
              </w:rPr>
            </w:pPr>
            <w:r w:rsidRPr="00A051C5">
              <w:rPr>
                <w:rFonts w:ascii="Times New Roman" w:eastAsia="Times New Roman" w:hAnsi="Times New Roman" w:cs="Times New Roman"/>
                <w:b/>
                <w:sz w:val="24"/>
                <w:szCs w:val="28"/>
              </w:rPr>
              <w:t>2019-20 уч.г</w:t>
            </w:r>
          </w:p>
        </w:tc>
        <w:tc>
          <w:tcPr>
            <w:tcW w:w="1560" w:type="dxa"/>
            <w:gridSpan w:val="2"/>
            <w:tcBorders>
              <w:top w:val="single" w:sz="4" w:space="0" w:color="auto"/>
              <w:left w:val="single" w:sz="4" w:space="0" w:color="auto"/>
              <w:bottom w:val="single" w:sz="4" w:space="0" w:color="auto"/>
              <w:right w:val="single" w:sz="4" w:space="0" w:color="auto"/>
            </w:tcBorders>
          </w:tcPr>
          <w:p w14:paraId="73178B3B" w14:textId="77777777" w:rsidR="00A051C5" w:rsidRPr="00A051C5" w:rsidRDefault="00A051C5" w:rsidP="00A051C5">
            <w:pPr>
              <w:spacing w:after="120" w:line="240" w:lineRule="auto"/>
              <w:jc w:val="center"/>
              <w:rPr>
                <w:rFonts w:ascii="Times New Roman" w:eastAsia="Times New Roman" w:hAnsi="Times New Roman" w:cs="Times New Roman"/>
                <w:b/>
                <w:sz w:val="24"/>
                <w:szCs w:val="28"/>
              </w:rPr>
            </w:pPr>
            <w:r w:rsidRPr="00A051C5">
              <w:rPr>
                <w:rFonts w:ascii="Times New Roman" w:eastAsia="Times New Roman" w:hAnsi="Times New Roman" w:cs="Times New Roman"/>
                <w:b/>
                <w:sz w:val="24"/>
                <w:szCs w:val="28"/>
              </w:rPr>
              <w:t>2020-21 уч.г</w:t>
            </w:r>
          </w:p>
        </w:tc>
        <w:tc>
          <w:tcPr>
            <w:tcW w:w="1558" w:type="dxa"/>
            <w:gridSpan w:val="2"/>
            <w:tcBorders>
              <w:top w:val="single" w:sz="4" w:space="0" w:color="auto"/>
              <w:left w:val="single" w:sz="4" w:space="0" w:color="auto"/>
              <w:bottom w:val="single" w:sz="4" w:space="0" w:color="auto"/>
              <w:right w:val="single" w:sz="4" w:space="0" w:color="auto"/>
            </w:tcBorders>
          </w:tcPr>
          <w:p w14:paraId="69455729" w14:textId="77777777" w:rsidR="00A051C5" w:rsidRPr="00A051C5" w:rsidRDefault="00A051C5" w:rsidP="00A051C5">
            <w:pPr>
              <w:spacing w:after="120" w:line="240" w:lineRule="auto"/>
              <w:jc w:val="center"/>
              <w:rPr>
                <w:rFonts w:ascii="Times New Roman" w:eastAsia="Times New Roman" w:hAnsi="Times New Roman" w:cs="Times New Roman"/>
                <w:b/>
                <w:sz w:val="24"/>
                <w:szCs w:val="28"/>
              </w:rPr>
            </w:pPr>
            <w:r w:rsidRPr="00A051C5">
              <w:rPr>
                <w:rFonts w:ascii="Times New Roman" w:eastAsia="Times New Roman" w:hAnsi="Times New Roman" w:cs="Times New Roman"/>
                <w:b/>
                <w:sz w:val="24"/>
                <w:szCs w:val="28"/>
              </w:rPr>
              <w:t>2021-22 уч.г</w:t>
            </w:r>
          </w:p>
        </w:tc>
        <w:tc>
          <w:tcPr>
            <w:tcW w:w="1843" w:type="dxa"/>
            <w:gridSpan w:val="2"/>
            <w:tcBorders>
              <w:top w:val="single" w:sz="4" w:space="0" w:color="auto"/>
              <w:left w:val="single" w:sz="4" w:space="0" w:color="auto"/>
              <w:bottom w:val="single" w:sz="4" w:space="0" w:color="auto"/>
              <w:right w:val="single" w:sz="4" w:space="0" w:color="auto"/>
            </w:tcBorders>
          </w:tcPr>
          <w:p w14:paraId="242D9C22" w14:textId="77777777" w:rsidR="00A051C5" w:rsidRPr="00A051C5" w:rsidRDefault="00A051C5" w:rsidP="00A051C5">
            <w:pPr>
              <w:spacing w:after="120" w:line="240" w:lineRule="auto"/>
              <w:jc w:val="center"/>
              <w:rPr>
                <w:rFonts w:ascii="Times New Roman" w:eastAsia="Times New Roman" w:hAnsi="Times New Roman" w:cs="Times New Roman"/>
                <w:b/>
                <w:sz w:val="24"/>
                <w:szCs w:val="28"/>
              </w:rPr>
            </w:pPr>
            <w:r w:rsidRPr="00A051C5">
              <w:rPr>
                <w:rFonts w:ascii="Times New Roman" w:eastAsia="Times New Roman" w:hAnsi="Times New Roman" w:cs="Times New Roman"/>
                <w:b/>
                <w:sz w:val="24"/>
                <w:szCs w:val="28"/>
              </w:rPr>
              <w:t>2022-23 уч.г</w:t>
            </w:r>
          </w:p>
        </w:tc>
        <w:tc>
          <w:tcPr>
            <w:tcW w:w="1700" w:type="dxa"/>
            <w:gridSpan w:val="2"/>
            <w:tcBorders>
              <w:top w:val="single" w:sz="4" w:space="0" w:color="auto"/>
              <w:left w:val="single" w:sz="4" w:space="0" w:color="auto"/>
              <w:bottom w:val="single" w:sz="4" w:space="0" w:color="auto"/>
              <w:right w:val="single" w:sz="4" w:space="0" w:color="auto"/>
            </w:tcBorders>
          </w:tcPr>
          <w:p w14:paraId="04CB8ED6" w14:textId="77777777" w:rsidR="00A051C5" w:rsidRPr="00A051C5" w:rsidRDefault="00A051C5" w:rsidP="00A051C5">
            <w:pPr>
              <w:spacing w:after="120" w:line="240" w:lineRule="auto"/>
              <w:jc w:val="center"/>
              <w:rPr>
                <w:rFonts w:ascii="Times New Roman" w:eastAsia="Times New Roman" w:hAnsi="Times New Roman" w:cs="Times New Roman"/>
                <w:b/>
                <w:sz w:val="24"/>
                <w:szCs w:val="28"/>
              </w:rPr>
            </w:pPr>
            <w:r w:rsidRPr="00A051C5">
              <w:rPr>
                <w:rFonts w:ascii="Times New Roman" w:eastAsia="Times New Roman" w:hAnsi="Times New Roman" w:cs="Times New Roman"/>
                <w:b/>
                <w:sz w:val="24"/>
                <w:szCs w:val="28"/>
              </w:rPr>
              <w:t>2023-24 уч.г</w:t>
            </w:r>
          </w:p>
        </w:tc>
      </w:tr>
      <w:tr w:rsidR="00A051C5" w:rsidRPr="00A051C5" w14:paraId="03A2CB40" w14:textId="77777777" w:rsidTr="00504302">
        <w:trPr>
          <w:trHeight w:val="349"/>
        </w:trPr>
        <w:tc>
          <w:tcPr>
            <w:tcW w:w="993" w:type="dxa"/>
            <w:tcBorders>
              <w:top w:val="single" w:sz="4" w:space="0" w:color="auto"/>
              <w:left w:val="single" w:sz="4" w:space="0" w:color="auto"/>
              <w:bottom w:val="single" w:sz="4" w:space="0" w:color="auto"/>
              <w:right w:val="single" w:sz="4" w:space="0" w:color="auto"/>
            </w:tcBorders>
          </w:tcPr>
          <w:p w14:paraId="1AAA22C3" w14:textId="77777777" w:rsidR="00A051C5" w:rsidRPr="00A051C5" w:rsidRDefault="00A051C5" w:rsidP="00A051C5">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C0460FE"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tcPr>
          <w:p w14:paraId="1F09B50F"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5273D08C"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tcPr>
          <w:p w14:paraId="40146B5E"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A67CD30"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чел.</w:t>
            </w:r>
          </w:p>
        </w:tc>
        <w:tc>
          <w:tcPr>
            <w:tcW w:w="708" w:type="dxa"/>
            <w:tcBorders>
              <w:top w:val="single" w:sz="4" w:space="0" w:color="auto"/>
              <w:left w:val="single" w:sz="4" w:space="0" w:color="auto"/>
              <w:bottom w:val="single" w:sz="4" w:space="0" w:color="auto"/>
              <w:right w:val="single" w:sz="4" w:space="0" w:color="auto"/>
            </w:tcBorders>
          </w:tcPr>
          <w:p w14:paraId="2B3794B0"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0E4FED25"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чел.</w:t>
            </w:r>
          </w:p>
        </w:tc>
        <w:tc>
          <w:tcPr>
            <w:tcW w:w="850" w:type="dxa"/>
            <w:tcBorders>
              <w:top w:val="single" w:sz="4" w:space="0" w:color="auto"/>
              <w:left w:val="single" w:sz="4" w:space="0" w:color="auto"/>
              <w:bottom w:val="single" w:sz="4" w:space="0" w:color="auto"/>
              <w:right w:val="single" w:sz="4" w:space="0" w:color="auto"/>
            </w:tcBorders>
          </w:tcPr>
          <w:p w14:paraId="2B4969AD"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3A67E565"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чел.</w:t>
            </w:r>
          </w:p>
        </w:tc>
        <w:tc>
          <w:tcPr>
            <w:tcW w:w="850" w:type="dxa"/>
            <w:tcBorders>
              <w:top w:val="single" w:sz="4" w:space="0" w:color="auto"/>
              <w:left w:val="single" w:sz="4" w:space="0" w:color="auto"/>
              <w:bottom w:val="single" w:sz="4" w:space="0" w:color="auto"/>
              <w:right w:val="single" w:sz="4" w:space="0" w:color="auto"/>
            </w:tcBorders>
          </w:tcPr>
          <w:p w14:paraId="3ED81B79"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w:t>
            </w:r>
          </w:p>
        </w:tc>
      </w:tr>
      <w:tr w:rsidR="00A051C5" w:rsidRPr="00A051C5" w14:paraId="78B2A63E" w14:textId="77777777" w:rsidTr="00504302">
        <w:trPr>
          <w:trHeight w:val="349"/>
        </w:trPr>
        <w:tc>
          <w:tcPr>
            <w:tcW w:w="993" w:type="dxa"/>
            <w:tcBorders>
              <w:top w:val="single" w:sz="4" w:space="0" w:color="auto"/>
              <w:left w:val="single" w:sz="4" w:space="0" w:color="auto"/>
              <w:bottom w:val="single" w:sz="4" w:space="0" w:color="auto"/>
              <w:right w:val="single" w:sz="4" w:space="0" w:color="auto"/>
            </w:tcBorders>
          </w:tcPr>
          <w:p w14:paraId="175C0502" w14:textId="77777777" w:rsidR="00A051C5" w:rsidRPr="00A051C5" w:rsidRDefault="00A051C5" w:rsidP="00A051C5">
            <w:pPr>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 К</w:t>
            </w:r>
          </w:p>
        </w:tc>
        <w:tc>
          <w:tcPr>
            <w:tcW w:w="850" w:type="dxa"/>
            <w:tcBorders>
              <w:top w:val="single" w:sz="4" w:space="0" w:color="auto"/>
              <w:left w:val="single" w:sz="4" w:space="0" w:color="auto"/>
              <w:bottom w:val="single" w:sz="4" w:space="0" w:color="auto"/>
              <w:right w:val="single" w:sz="4" w:space="0" w:color="auto"/>
            </w:tcBorders>
          </w:tcPr>
          <w:p w14:paraId="4038DE64"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87</w:t>
            </w:r>
          </w:p>
        </w:tc>
        <w:tc>
          <w:tcPr>
            <w:tcW w:w="709" w:type="dxa"/>
            <w:tcBorders>
              <w:top w:val="single" w:sz="4" w:space="0" w:color="auto"/>
              <w:left w:val="single" w:sz="4" w:space="0" w:color="auto"/>
              <w:bottom w:val="single" w:sz="4" w:space="0" w:color="auto"/>
              <w:right w:val="single" w:sz="4" w:space="0" w:color="auto"/>
            </w:tcBorders>
          </w:tcPr>
          <w:p w14:paraId="60B872CD"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48</w:t>
            </w:r>
          </w:p>
        </w:tc>
        <w:tc>
          <w:tcPr>
            <w:tcW w:w="851" w:type="dxa"/>
            <w:tcBorders>
              <w:top w:val="single" w:sz="4" w:space="0" w:color="auto"/>
              <w:left w:val="single" w:sz="4" w:space="0" w:color="auto"/>
              <w:bottom w:val="single" w:sz="4" w:space="0" w:color="auto"/>
              <w:right w:val="single" w:sz="4" w:space="0" w:color="auto"/>
            </w:tcBorders>
          </w:tcPr>
          <w:p w14:paraId="1F18FF76"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84</w:t>
            </w:r>
          </w:p>
        </w:tc>
        <w:tc>
          <w:tcPr>
            <w:tcW w:w="709" w:type="dxa"/>
            <w:tcBorders>
              <w:top w:val="single" w:sz="4" w:space="0" w:color="auto"/>
              <w:left w:val="single" w:sz="4" w:space="0" w:color="auto"/>
              <w:bottom w:val="single" w:sz="4" w:space="0" w:color="auto"/>
              <w:right w:val="single" w:sz="4" w:space="0" w:color="auto"/>
            </w:tcBorders>
          </w:tcPr>
          <w:p w14:paraId="1D0D154E"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47</w:t>
            </w:r>
          </w:p>
        </w:tc>
        <w:tc>
          <w:tcPr>
            <w:tcW w:w="850" w:type="dxa"/>
            <w:tcBorders>
              <w:top w:val="single" w:sz="4" w:space="0" w:color="auto"/>
              <w:left w:val="single" w:sz="4" w:space="0" w:color="auto"/>
              <w:bottom w:val="single" w:sz="4" w:space="0" w:color="auto"/>
              <w:right w:val="single" w:sz="4" w:space="0" w:color="auto"/>
            </w:tcBorders>
          </w:tcPr>
          <w:p w14:paraId="19F71719"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81</w:t>
            </w:r>
          </w:p>
        </w:tc>
        <w:tc>
          <w:tcPr>
            <w:tcW w:w="708" w:type="dxa"/>
            <w:tcBorders>
              <w:top w:val="single" w:sz="4" w:space="0" w:color="auto"/>
              <w:left w:val="single" w:sz="4" w:space="0" w:color="auto"/>
              <w:bottom w:val="single" w:sz="4" w:space="0" w:color="auto"/>
              <w:right w:val="single" w:sz="4" w:space="0" w:color="auto"/>
            </w:tcBorders>
          </w:tcPr>
          <w:p w14:paraId="373DD1AE"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52</w:t>
            </w:r>
          </w:p>
        </w:tc>
        <w:tc>
          <w:tcPr>
            <w:tcW w:w="993" w:type="dxa"/>
            <w:tcBorders>
              <w:top w:val="single" w:sz="4" w:space="0" w:color="auto"/>
              <w:left w:val="single" w:sz="4" w:space="0" w:color="auto"/>
              <w:bottom w:val="single" w:sz="4" w:space="0" w:color="auto"/>
              <w:right w:val="single" w:sz="4" w:space="0" w:color="auto"/>
            </w:tcBorders>
          </w:tcPr>
          <w:p w14:paraId="59A1D182"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91</w:t>
            </w:r>
          </w:p>
        </w:tc>
        <w:tc>
          <w:tcPr>
            <w:tcW w:w="850" w:type="dxa"/>
            <w:tcBorders>
              <w:top w:val="single" w:sz="4" w:space="0" w:color="auto"/>
              <w:left w:val="single" w:sz="4" w:space="0" w:color="auto"/>
              <w:bottom w:val="single" w:sz="4" w:space="0" w:color="auto"/>
              <w:right w:val="single" w:sz="4" w:space="0" w:color="auto"/>
            </w:tcBorders>
          </w:tcPr>
          <w:p w14:paraId="2FEF4524"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48</w:t>
            </w:r>
          </w:p>
        </w:tc>
        <w:tc>
          <w:tcPr>
            <w:tcW w:w="850" w:type="dxa"/>
            <w:tcBorders>
              <w:top w:val="single" w:sz="4" w:space="0" w:color="auto"/>
              <w:left w:val="single" w:sz="4" w:space="0" w:color="auto"/>
              <w:bottom w:val="single" w:sz="4" w:space="0" w:color="auto"/>
              <w:right w:val="single" w:sz="4" w:space="0" w:color="auto"/>
            </w:tcBorders>
          </w:tcPr>
          <w:p w14:paraId="093C328D"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76</w:t>
            </w:r>
          </w:p>
        </w:tc>
        <w:tc>
          <w:tcPr>
            <w:tcW w:w="850" w:type="dxa"/>
            <w:tcBorders>
              <w:top w:val="single" w:sz="4" w:space="0" w:color="auto"/>
              <w:left w:val="single" w:sz="4" w:space="0" w:color="auto"/>
              <w:bottom w:val="single" w:sz="4" w:space="0" w:color="auto"/>
              <w:right w:val="single" w:sz="4" w:space="0" w:color="auto"/>
            </w:tcBorders>
          </w:tcPr>
          <w:p w14:paraId="656BEEBD"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42</w:t>
            </w:r>
          </w:p>
        </w:tc>
      </w:tr>
      <w:tr w:rsidR="00A051C5" w:rsidRPr="00A051C5" w14:paraId="73ADD873" w14:textId="77777777" w:rsidTr="00504302">
        <w:trPr>
          <w:trHeight w:val="255"/>
        </w:trPr>
        <w:tc>
          <w:tcPr>
            <w:tcW w:w="993" w:type="dxa"/>
            <w:tcBorders>
              <w:top w:val="single" w:sz="4" w:space="0" w:color="auto"/>
              <w:left w:val="single" w:sz="4" w:space="0" w:color="auto"/>
              <w:bottom w:val="single" w:sz="4" w:space="0" w:color="auto"/>
              <w:right w:val="single" w:sz="4" w:space="0" w:color="auto"/>
            </w:tcBorders>
          </w:tcPr>
          <w:p w14:paraId="78A093B4" w14:textId="77777777" w:rsidR="00A051C5" w:rsidRPr="00A051C5" w:rsidRDefault="00A051C5" w:rsidP="00A051C5">
            <w:pPr>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ВК</w:t>
            </w:r>
          </w:p>
        </w:tc>
        <w:tc>
          <w:tcPr>
            <w:tcW w:w="850" w:type="dxa"/>
            <w:tcBorders>
              <w:top w:val="single" w:sz="4" w:space="0" w:color="auto"/>
              <w:left w:val="single" w:sz="4" w:space="0" w:color="auto"/>
              <w:bottom w:val="single" w:sz="4" w:space="0" w:color="auto"/>
              <w:right w:val="single" w:sz="4" w:space="0" w:color="auto"/>
            </w:tcBorders>
          </w:tcPr>
          <w:p w14:paraId="434F51E8"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94</w:t>
            </w:r>
          </w:p>
        </w:tc>
        <w:tc>
          <w:tcPr>
            <w:tcW w:w="709" w:type="dxa"/>
            <w:tcBorders>
              <w:top w:val="single" w:sz="4" w:space="0" w:color="auto"/>
              <w:left w:val="single" w:sz="4" w:space="0" w:color="auto"/>
              <w:bottom w:val="single" w:sz="4" w:space="0" w:color="auto"/>
              <w:right w:val="single" w:sz="4" w:space="0" w:color="auto"/>
            </w:tcBorders>
          </w:tcPr>
          <w:p w14:paraId="55061250"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52</w:t>
            </w:r>
          </w:p>
        </w:tc>
        <w:tc>
          <w:tcPr>
            <w:tcW w:w="851" w:type="dxa"/>
            <w:tcBorders>
              <w:top w:val="single" w:sz="4" w:space="0" w:color="auto"/>
              <w:left w:val="single" w:sz="4" w:space="0" w:color="auto"/>
              <w:bottom w:val="single" w:sz="4" w:space="0" w:color="auto"/>
              <w:right w:val="single" w:sz="4" w:space="0" w:color="auto"/>
            </w:tcBorders>
          </w:tcPr>
          <w:p w14:paraId="64F96984"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96</w:t>
            </w:r>
          </w:p>
        </w:tc>
        <w:tc>
          <w:tcPr>
            <w:tcW w:w="709" w:type="dxa"/>
            <w:tcBorders>
              <w:top w:val="single" w:sz="4" w:space="0" w:color="auto"/>
              <w:left w:val="single" w:sz="4" w:space="0" w:color="auto"/>
              <w:bottom w:val="single" w:sz="4" w:space="0" w:color="auto"/>
              <w:right w:val="single" w:sz="4" w:space="0" w:color="auto"/>
            </w:tcBorders>
          </w:tcPr>
          <w:p w14:paraId="4F51E0B7"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tcPr>
          <w:p w14:paraId="1326BEAD"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74</w:t>
            </w:r>
          </w:p>
        </w:tc>
        <w:tc>
          <w:tcPr>
            <w:tcW w:w="708" w:type="dxa"/>
            <w:tcBorders>
              <w:top w:val="single" w:sz="4" w:space="0" w:color="auto"/>
              <w:left w:val="single" w:sz="4" w:space="0" w:color="auto"/>
              <w:bottom w:val="single" w:sz="4" w:space="0" w:color="auto"/>
              <w:right w:val="single" w:sz="4" w:space="0" w:color="auto"/>
            </w:tcBorders>
          </w:tcPr>
          <w:p w14:paraId="506D9F6E"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48</w:t>
            </w:r>
          </w:p>
        </w:tc>
        <w:tc>
          <w:tcPr>
            <w:tcW w:w="993" w:type="dxa"/>
            <w:tcBorders>
              <w:top w:val="single" w:sz="4" w:space="0" w:color="auto"/>
              <w:left w:val="single" w:sz="4" w:space="0" w:color="auto"/>
              <w:bottom w:val="single" w:sz="4" w:space="0" w:color="auto"/>
              <w:right w:val="single" w:sz="4" w:space="0" w:color="auto"/>
            </w:tcBorders>
          </w:tcPr>
          <w:p w14:paraId="188A1BBA"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97</w:t>
            </w:r>
          </w:p>
        </w:tc>
        <w:tc>
          <w:tcPr>
            <w:tcW w:w="850" w:type="dxa"/>
            <w:tcBorders>
              <w:top w:val="single" w:sz="4" w:space="0" w:color="auto"/>
              <w:left w:val="single" w:sz="4" w:space="0" w:color="auto"/>
              <w:bottom w:val="single" w:sz="4" w:space="0" w:color="auto"/>
              <w:right w:val="single" w:sz="4" w:space="0" w:color="auto"/>
            </w:tcBorders>
          </w:tcPr>
          <w:p w14:paraId="05565D1B"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52</w:t>
            </w:r>
          </w:p>
        </w:tc>
        <w:tc>
          <w:tcPr>
            <w:tcW w:w="850" w:type="dxa"/>
            <w:tcBorders>
              <w:top w:val="single" w:sz="4" w:space="0" w:color="auto"/>
              <w:left w:val="single" w:sz="4" w:space="0" w:color="auto"/>
              <w:bottom w:val="single" w:sz="4" w:space="0" w:color="auto"/>
              <w:right w:val="single" w:sz="4" w:space="0" w:color="auto"/>
            </w:tcBorders>
          </w:tcPr>
          <w:p w14:paraId="5D3E8091"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104</w:t>
            </w:r>
          </w:p>
        </w:tc>
        <w:tc>
          <w:tcPr>
            <w:tcW w:w="850" w:type="dxa"/>
            <w:tcBorders>
              <w:top w:val="single" w:sz="4" w:space="0" w:color="auto"/>
              <w:left w:val="single" w:sz="4" w:space="0" w:color="auto"/>
              <w:bottom w:val="single" w:sz="4" w:space="0" w:color="auto"/>
              <w:right w:val="single" w:sz="4" w:space="0" w:color="auto"/>
            </w:tcBorders>
          </w:tcPr>
          <w:p w14:paraId="41D71783"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58</w:t>
            </w:r>
          </w:p>
        </w:tc>
      </w:tr>
      <w:tr w:rsidR="00A051C5" w:rsidRPr="00A051C5" w14:paraId="33E6DD02" w14:textId="77777777" w:rsidTr="00504302">
        <w:trPr>
          <w:trHeight w:val="217"/>
        </w:trPr>
        <w:tc>
          <w:tcPr>
            <w:tcW w:w="993" w:type="dxa"/>
            <w:tcBorders>
              <w:top w:val="single" w:sz="4" w:space="0" w:color="auto"/>
              <w:left w:val="single" w:sz="4" w:space="0" w:color="auto"/>
              <w:bottom w:val="single" w:sz="4" w:space="0" w:color="auto"/>
              <w:right w:val="single" w:sz="4" w:space="0" w:color="auto"/>
            </w:tcBorders>
          </w:tcPr>
          <w:p w14:paraId="6F55A823" w14:textId="77777777" w:rsidR="00A051C5" w:rsidRPr="00A051C5" w:rsidRDefault="00A051C5" w:rsidP="00A051C5">
            <w:pPr>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14:paraId="44204A5D"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181</w:t>
            </w:r>
          </w:p>
        </w:tc>
        <w:tc>
          <w:tcPr>
            <w:tcW w:w="709" w:type="dxa"/>
            <w:tcBorders>
              <w:top w:val="single" w:sz="4" w:space="0" w:color="auto"/>
              <w:left w:val="single" w:sz="4" w:space="0" w:color="auto"/>
              <w:bottom w:val="single" w:sz="4" w:space="0" w:color="auto"/>
              <w:right w:val="single" w:sz="4" w:space="0" w:color="auto"/>
            </w:tcBorders>
          </w:tcPr>
          <w:p w14:paraId="25D1B12C"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7886A139"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180</w:t>
            </w:r>
          </w:p>
        </w:tc>
        <w:tc>
          <w:tcPr>
            <w:tcW w:w="709" w:type="dxa"/>
            <w:tcBorders>
              <w:top w:val="single" w:sz="4" w:space="0" w:color="auto"/>
              <w:left w:val="single" w:sz="4" w:space="0" w:color="auto"/>
              <w:bottom w:val="single" w:sz="4" w:space="0" w:color="auto"/>
              <w:right w:val="single" w:sz="4" w:space="0" w:color="auto"/>
            </w:tcBorders>
          </w:tcPr>
          <w:p w14:paraId="5FE40968"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4A49C4CE"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155</w:t>
            </w:r>
          </w:p>
        </w:tc>
        <w:tc>
          <w:tcPr>
            <w:tcW w:w="708" w:type="dxa"/>
            <w:tcBorders>
              <w:top w:val="single" w:sz="4" w:space="0" w:color="auto"/>
              <w:left w:val="single" w:sz="4" w:space="0" w:color="auto"/>
              <w:bottom w:val="single" w:sz="4" w:space="0" w:color="auto"/>
              <w:right w:val="single" w:sz="4" w:space="0" w:color="auto"/>
            </w:tcBorders>
          </w:tcPr>
          <w:p w14:paraId="0B0FED81"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7D171918"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188</w:t>
            </w:r>
          </w:p>
        </w:tc>
        <w:tc>
          <w:tcPr>
            <w:tcW w:w="850" w:type="dxa"/>
            <w:tcBorders>
              <w:top w:val="single" w:sz="4" w:space="0" w:color="auto"/>
              <w:left w:val="single" w:sz="4" w:space="0" w:color="auto"/>
              <w:bottom w:val="single" w:sz="4" w:space="0" w:color="auto"/>
              <w:right w:val="single" w:sz="4" w:space="0" w:color="auto"/>
            </w:tcBorders>
          </w:tcPr>
          <w:p w14:paraId="7A2AA680"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51427535"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180</w:t>
            </w:r>
          </w:p>
        </w:tc>
        <w:tc>
          <w:tcPr>
            <w:tcW w:w="850" w:type="dxa"/>
            <w:tcBorders>
              <w:top w:val="single" w:sz="4" w:space="0" w:color="auto"/>
              <w:left w:val="single" w:sz="4" w:space="0" w:color="auto"/>
              <w:bottom w:val="single" w:sz="4" w:space="0" w:color="auto"/>
              <w:right w:val="single" w:sz="4" w:space="0" w:color="auto"/>
            </w:tcBorders>
          </w:tcPr>
          <w:p w14:paraId="7D976411" w14:textId="77777777" w:rsidR="00A051C5" w:rsidRPr="00A051C5" w:rsidRDefault="00A051C5" w:rsidP="00A051C5">
            <w:pPr>
              <w:spacing w:after="0" w:line="240" w:lineRule="auto"/>
              <w:jc w:val="center"/>
              <w:rPr>
                <w:rFonts w:ascii="Times New Roman" w:eastAsia="Times New Roman" w:hAnsi="Times New Roman" w:cs="Times New Roman"/>
                <w:sz w:val="28"/>
                <w:szCs w:val="28"/>
              </w:rPr>
            </w:pPr>
          </w:p>
        </w:tc>
      </w:tr>
    </w:tbl>
    <w:p w14:paraId="65D18939" w14:textId="77777777" w:rsidR="00DE0516" w:rsidRDefault="00DE0516" w:rsidP="00A051C5">
      <w:pPr>
        <w:spacing w:line="240" w:lineRule="auto"/>
        <w:jc w:val="center"/>
        <w:rPr>
          <w:rFonts w:ascii="Times New Roman" w:eastAsia="Times New Roman" w:hAnsi="Times New Roman" w:cs="Times New Roman"/>
          <w:b/>
          <w:i/>
          <w:sz w:val="24"/>
          <w:szCs w:val="28"/>
        </w:rPr>
      </w:pPr>
    </w:p>
    <w:p w14:paraId="7F1CEFD5" w14:textId="77777777" w:rsidR="00DE0516" w:rsidRDefault="00DE0516" w:rsidP="00A051C5">
      <w:pPr>
        <w:spacing w:line="240" w:lineRule="auto"/>
        <w:jc w:val="center"/>
        <w:rPr>
          <w:rFonts w:ascii="Times New Roman" w:eastAsia="Times New Roman" w:hAnsi="Times New Roman" w:cs="Times New Roman"/>
          <w:b/>
          <w:i/>
          <w:sz w:val="24"/>
          <w:szCs w:val="28"/>
        </w:rPr>
      </w:pPr>
    </w:p>
    <w:p w14:paraId="1D28926B" w14:textId="77777777" w:rsidR="00DE0516" w:rsidRDefault="00DE0516" w:rsidP="00A051C5">
      <w:pPr>
        <w:spacing w:line="240" w:lineRule="auto"/>
        <w:jc w:val="center"/>
        <w:rPr>
          <w:rFonts w:ascii="Times New Roman" w:eastAsia="Times New Roman" w:hAnsi="Times New Roman" w:cs="Times New Roman"/>
          <w:b/>
          <w:i/>
          <w:sz w:val="24"/>
          <w:szCs w:val="28"/>
        </w:rPr>
      </w:pPr>
    </w:p>
    <w:p w14:paraId="002269FB" w14:textId="77777777" w:rsidR="00DE0516" w:rsidRDefault="00DE0516" w:rsidP="00A051C5">
      <w:pPr>
        <w:spacing w:line="240" w:lineRule="auto"/>
        <w:jc w:val="center"/>
        <w:rPr>
          <w:rFonts w:ascii="Times New Roman" w:eastAsia="Times New Roman" w:hAnsi="Times New Roman" w:cs="Times New Roman"/>
          <w:b/>
          <w:i/>
          <w:sz w:val="24"/>
          <w:szCs w:val="28"/>
        </w:rPr>
      </w:pPr>
    </w:p>
    <w:p w14:paraId="4DD3C632" w14:textId="77777777" w:rsidR="00DE0516" w:rsidRDefault="00DE0516" w:rsidP="00A051C5">
      <w:pPr>
        <w:spacing w:line="240" w:lineRule="auto"/>
        <w:jc w:val="center"/>
        <w:rPr>
          <w:rFonts w:ascii="Times New Roman" w:eastAsia="Times New Roman" w:hAnsi="Times New Roman" w:cs="Times New Roman"/>
          <w:b/>
          <w:i/>
          <w:sz w:val="24"/>
          <w:szCs w:val="28"/>
        </w:rPr>
      </w:pPr>
    </w:p>
    <w:p w14:paraId="27AA26DF" w14:textId="77777777" w:rsidR="00DE0516" w:rsidRDefault="00DE0516" w:rsidP="00A051C5">
      <w:pPr>
        <w:spacing w:line="240" w:lineRule="auto"/>
        <w:jc w:val="center"/>
        <w:rPr>
          <w:rFonts w:ascii="Times New Roman" w:eastAsia="Times New Roman" w:hAnsi="Times New Roman" w:cs="Times New Roman"/>
          <w:b/>
          <w:i/>
          <w:sz w:val="24"/>
          <w:szCs w:val="28"/>
        </w:rPr>
      </w:pPr>
    </w:p>
    <w:p w14:paraId="3AB960E1" w14:textId="21B317D9" w:rsidR="00A051C5" w:rsidRPr="00A051C5" w:rsidRDefault="00DE0516" w:rsidP="00A051C5">
      <w:pPr>
        <w:spacing w:line="240" w:lineRule="auto"/>
        <w:jc w:val="center"/>
        <w:rPr>
          <w:rFonts w:ascii="Times New Roman" w:eastAsia="Times New Roman" w:hAnsi="Times New Roman" w:cs="Times New Roman"/>
          <w:b/>
          <w:i/>
          <w:sz w:val="24"/>
          <w:szCs w:val="28"/>
        </w:rPr>
      </w:pPr>
      <w:r w:rsidRPr="00A051C5">
        <w:rPr>
          <w:rFonts w:ascii="Times New Roman" w:eastAsia="Times New Roman" w:hAnsi="Times New Roman" w:cs="Times New Roman"/>
          <w:b/>
          <w:i/>
          <w:sz w:val="24"/>
          <w:szCs w:val="28"/>
        </w:rPr>
        <w:lastRenderedPageBreak/>
        <w:t>Сравнительная диаграмма количества педагогов образовательных организаций,</w:t>
      </w:r>
      <w:r w:rsidR="00A051C5" w:rsidRPr="00A051C5">
        <w:rPr>
          <w:rFonts w:ascii="Times New Roman" w:eastAsia="Times New Roman" w:hAnsi="Times New Roman" w:cs="Times New Roman"/>
          <w:b/>
          <w:i/>
          <w:sz w:val="24"/>
          <w:szCs w:val="28"/>
        </w:rPr>
        <w:t xml:space="preserve"> прошедших процедуру аттестации за 5 учебных лет</w:t>
      </w:r>
    </w:p>
    <w:p w14:paraId="74C678B1" w14:textId="07B6AC02" w:rsidR="00A051C5" w:rsidRPr="00A051C5" w:rsidRDefault="00A051C5" w:rsidP="00A051C5">
      <w:pPr>
        <w:spacing w:line="240" w:lineRule="auto"/>
        <w:jc w:val="center"/>
        <w:rPr>
          <w:rFonts w:ascii="Times New Roman" w:eastAsia="Times New Roman" w:hAnsi="Times New Roman" w:cs="Times New Roman"/>
          <w:b/>
          <w:i/>
          <w:sz w:val="24"/>
          <w:szCs w:val="28"/>
        </w:rPr>
      </w:pPr>
      <w:r w:rsidRPr="00A051C5">
        <w:rPr>
          <w:rFonts w:ascii="Times New Roman" w:eastAsia="Times New Roman" w:hAnsi="Times New Roman" w:cs="Times New Roman"/>
          <w:b/>
          <w:i/>
          <w:noProof/>
          <w:sz w:val="24"/>
          <w:szCs w:val="28"/>
        </w:rPr>
        <w:drawing>
          <wp:inline distT="0" distB="0" distL="0" distR="0" wp14:anchorId="001C5A79" wp14:editId="58414AEE">
            <wp:extent cx="4568825" cy="499872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D112026" w14:textId="77777777" w:rsidR="00A051C5" w:rsidRPr="00A051C5" w:rsidRDefault="00A051C5" w:rsidP="00A051C5">
      <w:pPr>
        <w:spacing w:before="240" w:after="0" w:line="240" w:lineRule="auto"/>
        <w:ind w:firstLine="567"/>
        <w:jc w:val="both"/>
        <w:rPr>
          <w:rFonts w:ascii="Times New Roman" w:eastAsia="Times New Roman" w:hAnsi="Times New Roman" w:cs="Times New Roman"/>
          <w:noProof/>
          <w:sz w:val="28"/>
          <w:szCs w:val="28"/>
        </w:rPr>
      </w:pPr>
    </w:p>
    <w:p w14:paraId="150B49C5" w14:textId="5BB961CB"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xml:space="preserve">Из результатов таблицы мы видим, что, если в прошлом 2022-23 учебном году процент педагогов, аттестованных на первую и высшую квалификационные категории, практически сравнялся, то в этом количество педагогов, прошедших процедуру аттестации </w:t>
      </w:r>
      <w:r w:rsidR="00DE0516" w:rsidRPr="00A051C5">
        <w:rPr>
          <w:rFonts w:ascii="Times New Roman" w:eastAsia="Times New Roman" w:hAnsi="Times New Roman" w:cs="Times New Roman"/>
          <w:sz w:val="28"/>
          <w:szCs w:val="28"/>
        </w:rPr>
        <w:t>на высшую квалификационную категорию,</w:t>
      </w:r>
      <w:r w:rsidRPr="00A051C5">
        <w:rPr>
          <w:rFonts w:ascii="Times New Roman" w:eastAsia="Times New Roman" w:hAnsi="Times New Roman" w:cs="Times New Roman"/>
          <w:sz w:val="28"/>
          <w:szCs w:val="28"/>
        </w:rPr>
        <w:t xml:space="preserve"> увеличился на 6%. Это говорит о том, что педагоги хорошо ориентируются в требованиях, предъявляемых к аттестации педагогов: активно распространяют педагогический опыт на различных интернет-площадках, регулярно участвуют в педагогических конкурсах различного уровня, проводимых в дистанционном формате. На протяжении последних двух лет наблюдается стабильность в количестве педагогов, прошедших процедуру аттестации с первой квалификационной категории на высшую – 34 человек (18,8%), в 2022-23 уч.г. - 19%. Впервые на первую квалификационную категорию аттестовались 35 чел. - 19,4%. 40 человек (22,2%) – это педагоги, повторно </w:t>
      </w:r>
      <w:r w:rsidR="00DE0516" w:rsidRPr="00A051C5">
        <w:rPr>
          <w:rFonts w:ascii="Times New Roman" w:eastAsia="Times New Roman" w:hAnsi="Times New Roman" w:cs="Times New Roman"/>
          <w:sz w:val="28"/>
          <w:szCs w:val="28"/>
        </w:rPr>
        <w:t>аттестовавшийся</w:t>
      </w:r>
      <w:r w:rsidRPr="00A051C5">
        <w:rPr>
          <w:rFonts w:ascii="Times New Roman" w:eastAsia="Times New Roman" w:hAnsi="Times New Roman" w:cs="Times New Roman"/>
          <w:sz w:val="28"/>
          <w:szCs w:val="28"/>
        </w:rPr>
        <w:t xml:space="preserve"> на первую квалификационную категорию, 67 человек (37,2%) – это педагоги, повторно </w:t>
      </w:r>
      <w:r w:rsidR="00DE0516" w:rsidRPr="00A051C5">
        <w:rPr>
          <w:rFonts w:ascii="Times New Roman" w:eastAsia="Times New Roman" w:hAnsi="Times New Roman" w:cs="Times New Roman"/>
          <w:sz w:val="28"/>
          <w:szCs w:val="28"/>
        </w:rPr>
        <w:lastRenderedPageBreak/>
        <w:t>аттестовавшийся</w:t>
      </w:r>
      <w:r w:rsidRPr="00A051C5">
        <w:rPr>
          <w:rFonts w:ascii="Times New Roman" w:eastAsia="Times New Roman" w:hAnsi="Times New Roman" w:cs="Times New Roman"/>
          <w:sz w:val="28"/>
          <w:szCs w:val="28"/>
        </w:rPr>
        <w:t xml:space="preserve"> на высшую квалификационную категорию. 1 чел. (0,6 %) – аттестовался с высшей категории на первую.</w:t>
      </w:r>
    </w:p>
    <w:p w14:paraId="275779C0" w14:textId="451E9B8D" w:rsidR="00DE0516" w:rsidRPr="00DE0516" w:rsidRDefault="00DE0516" w:rsidP="00DE0516">
      <w:pPr>
        <w:spacing w:after="120" w:line="240" w:lineRule="auto"/>
        <w:ind w:firstLine="567"/>
        <w:jc w:val="righ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Таблица 60</w:t>
      </w:r>
    </w:p>
    <w:p w14:paraId="6D19B6B2" w14:textId="71E989C7" w:rsidR="00A051C5" w:rsidRPr="00A051C5" w:rsidRDefault="00A051C5" w:rsidP="00A051C5">
      <w:pPr>
        <w:spacing w:after="120" w:line="240" w:lineRule="auto"/>
        <w:ind w:firstLine="567"/>
        <w:jc w:val="center"/>
        <w:rPr>
          <w:rFonts w:ascii="Times New Roman" w:eastAsia="Times New Roman" w:hAnsi="Times New Roman" w:cs="Times New Roman"/>
          <w:b/>
          <w:i/>
          <w:sz w:val="26"/>
          <w:szCs w:val="26"/>
        </w:rPr>
      </w:pPr>
      <w:r w:rsidRPr="00A051C5">
        <w:rPr>
          <w:rFonts w:ascii="Times New Roman" w:eastAsia="Times New Roman" w:hAnsi="Times New Roman" w:cs="Times New Roman"/>
          <w:b/>
          <w:i/>
          <w:sz w:val="26"/>
          <w:szCs w:val="26"/>
        </w:rPr>
        <w:t>Количество педагогов, аттестованных по учреждениям: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027"/>
        <w:gridCol w:w="2269"/>
        <w:gridCol w:w="2150"/>
      </w:tblGrid>
      <w:tr w:rsidR="00A051C5" w:rsidRPr="00A051C5" w14:paraId="397860BC" w14:textId="77777777" w:rsidTr="00504302">
        <w:trPr>
          <w:jc w:val="center"/>
        </w:trPr>
        <w:tc>
          <w:tcPr>
            <w:tcW w:w="2338" w:type="dxa"/>
            <w:tcBorders>
              <w:top w:val="single" w:sz="4" w:space="0" w:color="auto"/>
              <w:left w:val="single" w:sz="4" w:space="0" w:color="auto"/>
              <w:bottom w:val="single" w:sz="4" w:space="0" w:color="auto"/>
              <w:right w:val="single" w:sz="4" w:space="0" w:color="auto"/>
            </w:tcBorders>
          </w:tcPr>
          <w:p w14:paraId="0E82CA58"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tcPr>
          <w:p w14:paraId="4A99593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Кол-во аттестованных</w:t>
            </w:r>
          </w:p>
          <w:p w14:paraId="7800D5F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(180 чел.)</w:t>
            </w:r>
          </w:p>
        </w:tc>
        <w:tc>
          <w:tcPr>
            <w:tcW w:w="2269" w:type="dxa"/>
            <w:tcBorders>
              <w:top w:val="single" w:sz="4" w:space="0" w:color="auto"/>
              <w:left w:val="single" w:sz="4" w:space="0" w:color="auto"/>
              <w:bottom w:val="single" w:sz="4" w:space="0" w:color="auto"/>
              <w:right w:val="single" w:sz="4" w:space="0" w:color="auto"/>
            </w:tcBorders>
          </w:tcPr>
          <w:p w14:paraId="531C708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 от общего количества аттестованных</w:t>
            </w:r>
          </w:p>
          <w:p w14:paraId="05155C7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b/>
                <w:sz w:val="24"/>
                <w:szCs w:val="24"/>
              </w:rPr>
            </w:pPr>
          </w:p>
        </w:tc>
        <w:tc>
          <w:tcPr>
            <w:tcW w:w="2150" w:type="dxa"/>
            <w:tcBorders>
              <w:top w:val="single" w:sz="4" w:space="0" w:color="auto"/>
              <w:left w:val="single" w:sz="4" w:space="0" w:color="auto"/>
              <w:bottom w:val="single" w:sz="4" w:space="0" w:color="auto"/>
              <w:right w:val="single" w:sz="4" w:space="0" w:color="auto"/>
            </w:tcBorders>
          </w:tcPr>
          <w:p w14:paraId="1F87D80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b/>
                <w:sz w:val="24"/>
                <w:szCs w:val="24"/>
              </w:rPr>
            </w:pPr>
            <w:r w:rsidRPr="00A051C5">
              <w:rPr>
                <w:rFonts w:ascii="Times New Roman" w:eastAsia="Times New Roman" w:hAnsi="Times New Roman" w:cs="Times New Roman"/>
                <w:b/>
                <w:sz w:val="24"/>
                <w:szCs w:val="24"/>
              </w:rPr>
              <w:t>% от общего количества педагогических работников типа учреждения</w:t>
            </w:r>
          </w:p>
        </w:tc>
      </w:tr>
      <w:tr w:rsidR="00A051C5" w:rsidRPr="00A051C5" w14:paraId="641F7323" w14:textId="77777777" w:rsidTr="00504302">
        <w:trPr>
          <w:jc w:val="center"/>
        </w:trPr>
        <w:tc>
          <w:tcPr>
            <w:tcW w:w="2338" w:type="dxa"/>
            <w:tcBorders>
              <w:top w:val="single" w:sz="4" w:space="0" w:color="auto"/>
              <w:left w:val="single" w:sz="4" w:space="0" w:color="auto"/>
              <w:bottom w:val="single" w:sz="4" w:space="0" w:color="auto"/>
              <w:right w:val="single" w:sz="4" w:space="0" w:color="auto"/>
            </w:tcBorders>
          </w:tcPr>
          <w:p w14:paraId="5A23E95B"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Школы (544чел.)</w:t>
            </w:r>
          </w:p>
        </w:tc>
        <w:tc>
          <w:tcPr>
            <w:tcW w:w="2027" w:type="dxa"/>
            <w:tcBorders>
              <w:top w:val="single" w:sz="4" w:space="0" w:color="auto"/>
              <w:left w:val="single" w:sz="4" w:space="0" w:color="auto"/>
              <w:bottom w:val="single" w:sz="4" w:space="0" w:color="auto"/>
              <w:right w:val="single" w:sz="4" w:space="0" w:color="auto"/>
            </w:tcBorders>
          </w:tcPr>
          <w:p w14:paraId="2EBC38D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85</w:t>
            </w:r>
          </w:p>
        </w:tc>
        <w:tc>
          <w:tcPr>
            <w:tcW w:w="2269" w:type="dxa"/>
            <w:tcBorders>
              <w:top w:val="single" w:sz="4" w:space="0" w:color="auto"/>
              <w:left w:val="single" w:sz="4" w:space="0" w:color="auto"/>
              <w:bottom w:val="single" w:sz="4" w:space="0" w:color="auto"/>
              <w:right w:val="single" w:sz="4" w:space="0" w:color="auto"/>
            </w:tcBorders>
          </w:tcPr>
          <w:p w14:paraId="05DCDEA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47,2 %</w:t>
            </w:r>
          </w:p>
        </w:tc>
        <w:tc>
          <w:tcPr>
            <w:tcW w:w="2150" w:type="dxa"/>
            <w:tcBorders>
              <w:top w:val="single" w:sz="4" w:space="0" w:color="auto"/>
              <w:left w:val="single" w:sz="4" w:space="0" w:color="auto"/>
              <w:bottom w:val="single" w:sz="4" w:space="0" w:color="auto"/>
              <w:right w:val="single" w:sz="4" w:space="0" w:color="auto"/>
            </w:tcBorders>
          </w:tcPr>
          <w:p w14:paraId="05568B02" w14:textId="424255FA" w:rsidR="00A051C5" w:rsidRPr="00A051C5" w:rsidRDefault="00A051C5" w:rsidP="00A051C5">
            <w:pPr>
              <w:tabs>
                <w:tab w:val="left" w:pos="465"/>
                <w:tab w:val="center" w:pos="967"/>
              </w:tabs>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15,6%</w:t>
            </w:r>
          </w:p>
        </w:tc>
      </w:tr>
      <w:tr w:rsidR="00A051C5" w:rsidRPr="00A051C5" w14:paraId="50F6D435" w14:textId="77777777" w:rsidTr="00504302">
        <w:trPr>
          <w:jc w:val="center"/>
        </w:trPr>
        <w:tc>
          <w:tcPr>
            <w:tcW w:w="2338" w:type="dxa"/>
            <w:tcBorders>
              <w:top w:val="single" w:sz="4" w:space="0" w:color="auto"/>
              <w:left w:val="single" w:sz="4" w:space="0" w:color="auto"/>
              <w:bottom w:val="single" w:sz="4" w:space="0" w:color="auto"/>
              <w:right w:val="single" w:sz="4" w:space="0" w:color="auto"/>
            </w:tcBorders>
          </w:tcPr>
          <w:p w14:paraId="2590F463"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xml:space="preserve">ДОУ (258 </w:t>
            </w:r>
            <w:r w:rsidRPr="00A051C5">
              <w:rPr>
                <w:rFonts w:ascii="Times New Roman" w:eastAsia="Times New Roman" w:hAnsi="Times New Roman" w:cs="Times New Roman"/>
                <w:sz w:val="24"/>
                <w:szCs w:val="28"/>
              </w:rPr>
              <w:t>чел</w:t>
            </w:r>
            <w:r w:rsidRPr="00A051C5">
              <w:rPr>
                <w:rFonts w:ascii="Times New Roman" w:eastAsia="Times New Roman" w:hAnsi="Times New Roman" w:cs="Times New Roman"/>
                <w:sz w:val="28"/>
                <w:szCs w:val="28"/>
              </w:rPr>
              <w:t>.</w:t>
            </w:r>
            <w:r w:rsidRPr="00A051C5">
              <w:rPr>
                <w:rFonts w:ascii="Times New Roman" w:eastAsia="Times New Roman" w:hAnsi="Times New Roman" w:cs="Times New Roman"/>
                <w:sz w:val="24"/>
                <w:szCs w:val="24"/>
              </w:rPr>
              <w:t>)</w:t>
            </w:r>
          </w:p>
        </w:tc>
        <w:tc>
          <w:tcPr>
            <w:tcW w:w="2027" w:type="dxa"/>
            <w:tcBorders>
              <w:top w:val="single" w:sz="4" w:space="0" w:color="auto"/>
              <w:left w:val="single" w:sz="4" w:space="0" w:color="auto"/>
              <w:bottom w:val="single" w:sz="4" w:space="0" w:color="auto"/>
              <w:right w:val="single" w:sz="4" w:space="0" w:color="auto"/>
            </w:tcBorders>
          </w:tcPr>
          <w:p w14:paraId="44FC384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71</w:t>
            </w:r>
          </w:p>
        </w:tc>
        <w:tc>
          <w:tcPr>
            <w:tcW w:w="2269" w:type="dxa"/>
            <w:tcBorders>
              <w:top w:val="single" w:sz="4" w:space="0" w:color="auto"/>
              <w:left w:val="single" w:sz="4" w:space="0" w:color="auto"/>
              <w:bottom w:val="single" w:sz="4" w:space="0" w:color="auto"/>
              <w:right w:val="single" w:sz="4" w:space="0" w:color="auto"/>
            </w:tcBorders>
          </w:tcPr>
          <w:p w14:paraId="1B08E6F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34,6 %</w:t>
            </w:r>
          </w:p>
        </w:tc>
        <w:tc>
          <w:tcPr>
            <w:tcW w:w="2150" w:type="dxa"/>
            <w:tcBorders>
              <w:top w:val="single" w:sz="4" w:space="0" w:color="auto"/>
              <w:left w:val="single" w:sz="4" w:space="0" w:color="auto"/>
              <w:bottom w:val="single" w:sz="4" w:space="0" w:color="auto"/>
              <w:right w:val="single" w:sz="4" w:space="0" w:color="auto"/>
            </w:tcBorders>
          </w:tcPr>
          <w:p w14:paraId="3F91A1BE" w14:textId="05E924ED"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24%</w:t>
            </w:r>
          </w:p>
        </w:tc>
      </w:tr>
      <w:tr w:rsidR="00A051C5" w:rsidRPr="00A051C5" w14:paraId="5EE1F02D" w14:textId="77777777" w:rsidTr="00504302">
        <w:trPr>
          <w:jc w:val="center"/>
        </w:trPr>
        <w:tc>
          <w:tcPr>
            <w:tcW w:w="2338" w:type="dxa"/>
            <w:tcBorders>
              <w:top w:val="single" w:sz="4" w:space="0" w:color="auto"/>
              <w:left w:val="single" w:sz="4" w:space="0" w:color="auto"/>
              <w:bottom w:val="single" w:sz="4" w:space="0" w:color="auto"/>
              <w:right w:val="single" w:sz="4" w:space="0" w:color="auto"/>
            </w:tcBorders>
          </w:tcPr>
          <w:p w14:paraId="2837DB75"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УДОД (71чел.)</w:t>
            </w:r>
          </w:p>
        </w:tc>
        <w:tc>
          <w:tcPr>
            <w:tcW w:w="2027" w:type="dxa"/>
            <w:tcBorders>
              <w:top w:val="single" w:sz="4" w:space="0" w:color="auto"/>
              <w:left w:val="single" w:sz="4" w:space="0" w:color="auto"/>
              <w:bottom w:val="single" w:sz="4" w:space="0" w:color="auto"/>
              <w:right w:val="single" w:sz="4" w:space="0" w:color="auto"/>
            </w:tcBorders>
          </w:tcPr>
          <w:p w14:paraId="01EAE80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24</w:t>
            </w:r>
          </w:p>
        </w:tc>
        <w:tc>
          <w:tcPr>
            <w:tcW w:w="2269" w:type="dxa"/>
            <w:tcBorders>
              <w:top w:val="single" w:sz="4" w:space="0" w:color="auto"/>
              <w:left w:val="single" w:sz="4" w:space="0" w:color="auto"/>
              <w:bottom w:val="single" w:sz="4" w:space="0" w:color="auto"/>
              <w:right w:val="single" w:sz="4" w:space="0" w:color="auto"/>
            </w:tcBorders>
          </w:tcPr>
          <w:p w14:paraId="2BD51EA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13,3 %</w:t>
            </w:r>
          </w:p>
        </w:tc>
        <w:tc>
          <w:tcPr>
            <w:tcW w:w="2150" w:type="dxa"/>
            <w:tcBorders>
              <w:top w:val="single" w:sz="4" w:space="0" w:color="auto"/>
              <w:left w:val="single" w:sz="4" w:space="0" w:color="auto"/>
              <w:bottom w:val="single" w:sz="4" w:space="0" w:color="auto"/>
              <w:right w:val="single" w:sz="4" w:space="0" w:color="auto"/>
            </w:tcBorders>
          </w:tcPr>
          <w:p w14:paraId="2A06B88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33,8%</w:t>
            </w:r>
          </w:p>
        </w:tc>
      </w:tr>
    </w:tbl>
    <w:p w14:paraId="1CC7E616"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p>
    <w:p w14:paraId="3BD29782"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Количество аттестованных по категориям работников:</w:t>
      </w:r>
    </w:p>
    <w:p w14:paraId="190B34F0"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учитель – 82 чел. (45,6%)</w:t>
      </w:r>
    </w:p>
    <w:p w14:paraId="5DFAA571"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воспитатель ДОУ – 57 чел. (31,7%)</w:t>
      </w:r>
    </w:p>
    <w:p w14:paraId="73A9BA1D"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старший воспитатель – 9 чел. (5%)</w:t>
      </w:r>
    </w:p>
    <w:p w14:paraId="5155D11C"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педагог дополнительного образования – 20 чел. (11,1%)</w:t>
      </w:r>
    </w:p>
    <w:p w14:paraId="644412A2"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методист дополнительного образования – 3 чел. (1,7%)</w:t>
      </w:r>
    </w:p>
    <w:p w14:paraId="228BCD89"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педагог-организатор – 5 чел. (2,8%)</w:t>
      </w:r>
    </w:p>
    <w:p w14:paraId="6858BDD5"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учитель-логопед – 1 чел. (0,6%)</w:t>
      </w:r>
    </w:p>
    <w:p w14:paraId="2F779602"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музыкальный руководитель – 3 чел. (1,7%)</w:t>
      </w:r>
    </w:p>
    <w:p w14:paraId="19C28759"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концертмейстер – 1 чел. (0,6%)</w:t>
      </w:r>
    </w:p>
    <w:p w14:paraId="56CF12C9"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педагог-психолог – 1 чел. (0,6%)</w:t>
      </w:r>
    </w:p>
    <w:p w14:paraId="61107E5C"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социальный педагог – 1 чел. (0,6%)</w:t>
      </w:r>
    </w:p>
    <w:p w14:paraId="50CC8B5A" w14:textId="42EAFE2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Таким образом, в течение года процедуру аттестации прошли около 20%</w:t>
      </w:r>
      <w:r w:rsidRPr="00A051C5">
        <w:rPr>
          <w:rFonts w:ascii="Times New Roman" w:eastAsia="Times New Roman" w:hAnsi="Times New Roman" w:cs="Times New Roman"/>
          <w:b/>
          <w:color w:val="FF0000"/>
          <w:sz w:val="28"/>
          <w:szCs w:val="28"/>
        </w:rPr>
        <w:t xml:space="preserve"> </w:t>
      </w:r>
      <w:r w:rsidRPr="00A051C5">
        <w:rPr>
          <w:rFonts w:ascii="Times New Roman" w:eastAsia="Times New Roman" w:hAnsi="Times New Roman" w:cs="Times New Roman"/>
          <w:sz w:val="28"/>
          <w:szCs w:val="28"/>
        </w:rPr>
        <w:t xml:space="preserve">педагогических работников, что </w:t>
      </w:r>
      <w:r w:rsidR="00DE0516" w:rsidRPr="00A051C5">
        <w:rPr>
          <w:rFonts w:ascii="Times New Roman" w:eastAsia="Times New Roman" w:hAnsi="Times New Roman" w:cs="Times New Roman"/>
          <w:sz w:val="28"/>
          <w:szCs w:val="28"/>
        </w:rPr>
        <w:t>является достаточным</w:t>
      </w:r>
      <w:r w:rsidRPr="00A051C5">
        <w:rPr>
          <w:rFonts w:ascii="Times New Roman" w:eastAsia="Times New Roman" w:hAnsi="Times New Roman" w:cs="Times New Roman"/>
          <w:sz w:val="28"/>
          <w:szCs w:val="28"/>
        </w:rPr>
        <w:t xml:space="preserve"> уровнем. </w:t>
      </w:r>
    </w:p>
    <w:p w14:paraId="520AE62B"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Все документы на высшую и первую квалификационные категории были оформлены с учётом рекомендаций Аттестационной комиссии министерства образования, претензий к содержанию представлений и экспертных заключений со стороны аттестационной комиссии не было. Следует также указать на нарушения и трудности, с которыми столкнулись методисты, сопровождающие процедуру аттестации в муниципалитете. Ряд педагогов к аттестации относятся несерьезно. В 2023-24 учебном году были выявлены случаи списывания экспертных заключений, заявлена заведомо ложная информация, подделка подписей экспертов, несвоевременная подача документов: и заявлений, и аттестационного пакета, зафиксирована работа некоторых экспертов уже на стадии подписания экспертных документов. Данные замечания говорят о том, что в педагогических коллективах ведется недостаточная работа по сопровождению процедуры аттестации педагогических работников.</w:t>
      </w:r>
    </w:p>
    <w:p w14:paraId="072CDDBC"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xml:space="preserve">В задачи работы на 2024-25 учебный год следует усилить консультационно-разъяснительную работу по ознакомлению с Приказом Министерства Просвещения РФ от 23.03.2023г. № 196 «Об утверждении </w:t>
      </w:r>
      <w:r w:rsidRPr="00A051C5">
        <w:rPr>
          <w:rFonts w:ascii="Times New Roman" w:eastAsia="Times New Roman" w:hAnsi="Times New Roman" w:cs="Times New Roman"/>
          <w:sz w:val="28"/>
          <w:szCs w:val="28"/>
        </w:rPr>
        <w:lastRenderedPageBreak/>
        <w:t>Порядка проведения аттестации педагогических работников организаций, осуществляющих образовательную деятельность», по процедуре аттестации для руководителей и заместителей руководителя образовательных учреждений, не допускать несвоевременность подачи документов, соблюдать регламент работы аттестационной комиссии.</w:t>
      </w:r>
    </w:p>
    <w:p w14:paraId="450086C3" w14:textId="2CAC9C5E"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b/>
          <w:bCs/>
          <w:i/>
          <w:sz w:val="28"/>
          <w:szCs w:val="28"/>
        </w:rPr>
        <w:t>Диагностика качества кадрового обеспечения образовательных организаций города</w:t>
      </w:r>
      <w:r w:rsidRPr="00A051C5">
        <w:rPr>
          <w:rFonts w:ascii="Times New Roman" w:eastAsia="Times New Roman" w:hAnsi="Times New Roman" w:cs="Times New Roman"/>
          <w:sz w:val="28"/>
          <w:szCs w:val="28"/>
        </w:rPr>
        <w:t xml:space="preserve"> </w:t>
      </w:r>
    </w:p>
    <w:p w14:paraId="403EADE0" w14:textId="74F7977D" w:rsid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Качество образования зависит от профессиональной компетентности педагогических кадров, уровня их образования. В 2023-2024 учебном году традиционно проводился мониторинг кадрового состава педагогических работников по уровню образования:</w:t>
      </w:r>
    </w:p>
    <w:p w14:paraId="597B9257" w14:textId="5650A807" w:rsidR="00DE0516" w:rsidRPr="00A051C5" w:rsidRDefault="00DE0516" w:rsidP="00DE0516">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61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701"/>
        <w:gridCol w:w="1559"/>
        <w:gridCol w:w="3119"/>
      </w:tblGrid>
      <w:tr w:rsidR="00A051C5" w:rsidRPr="00A051C5" w14:paraId="2893F99D" w14:textId="77777777" w:rsidTr="00504302">
        <w:trPr>
          <w:trHeight w:val="20"/>
        </w:trPr>
        <w:tc>
          <w:tcPr>
            <w:tcW w:w="1843" w:type="dxa"/>
            <w:tcBorders>
              <w:top w:val="single" w:sz="4" w:space="0" w:color="auto"/>
              <w:left w:val="single" w:sz="4" w:space="0" w:color="auto"/>
              <w:bottom w:val="single" w:sz="4" w:space="0" w:color="auto"/>
              <w:right w:val="single" w:sz="4" w:space="0" w:color="auto"/>
            </w:tcBorders>
          </w:tcPr>
          <w:p w14:paraId="3FA130CF" w14:textId="77777777" w:rsidR="00A051C5" w:rsidRPr="00A051C5" w:rsidRDefault="00A051C5" w:rsidP="00A051C5">
            <w:pPr>
              <w:autoSpaceDE w:val="0"/>
              <w:autoSpaceDN w:val="0"/>
              <w:spacing w:after="0" w:line="240" w:lineRule="auto"/>
              <w:ind w:left="33"/>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5DA4526"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Высшее образование</w:t>
            </w:r>
          </w:p>
        </w:tc>
        <w:tc>
          <w:tcPr>
            <w:tcW w:w="1701" w:type="dxa"/>
            <w:tcBorders>
              <w:top w:val="single" w:sz="4" w:space="0" w:color="auto"/>
              <w:left w:val="single" w:sz="4" w:space="0" w:color="auto"/>
              <w:bottom w:val="single" w:sz="4" w:space="0" w:color="auto"/>
              <w:right w:val="single" w:sz="4" w:space="0" w:color="auto"/>
            </w:tcBorders>
          </w:tcPr>
          <w:p w14:paraId="419B9560"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Средне-специальное образование</w:t>
            </w:r>
          </w:p>
        </w:tc>
        <w:tc>
          <w:tcPr>
            <w:tcW w:w="1559" w:type="dxa"/>
            <w:tcBorders>
              <w:top w:val="single" w:sz="4" w:space="0" w:color="auto"/>
              <w:left w:val="single" w:sz="4" w:space="0" w:color="auto"/>
              <w:bottom w:val="single" w:sz="4" w:space="0" w:color="auto"/>
              <w:right w:val="single" w:sz="4" w:space="0" w:color="auto"/>
            </w:tcBorders>
          </w:tcPr>
          <w:p w14:paraId="08BE6429"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Среднее образование</w:t>
            </w:r>
          </w:p>
        </w:tc>
        <w:tc>
          <w:tcPr>
            <w:tcW w:w="3119" w:type="dxa"/>
            <w:tcBorders>
              <w:top w:val="single" w:sz="4" w:space="0" w:color="auto"/>
              <w:left w:val="single" w:sz="4" w:space="0" w:color="auto"/>
              <w:bottom w:val="single" w:sz="4" w:space="0" w:color="auto"/>
              <w:right w:val="single" w:sz="4" w:space="0" w:color="auto"/>
            </w:tcBorders>
          </w:tcPr>
          <w:p w14:paraId="0B153C09" w14:textId="77777777" w:rsidR="00A051C5" w:rsidRPr="00A051C5" w:rsidRDefault="00A051C5" w:rsidP="00A051C5">
            <w:pPr>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xml:space="preserve">Обучение, </w:t>
            </w:r>
          </w:p>
          <w:p w14:paraId="48ACCF27"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(профпереподготовка в 2023-24 уч.г.)</w:t>
            </w:r>
          </w:p>
        </w:tc>
      </w:tr>
      <w:tr w:rsidR="00A051C5" w:rsidRPr="00A051C5" w14:paraId="15AA6FEB" w14:textId="77777777" w:rsidTr="00504302">
        <w:trPr>
          <w:trHeight w:val="20"/>
        </w:trPr>
        <w:tc>
          <w:tcPr>
            <w:tcW w:w="1843" w:type="dxa"/>
            <w:tcBorders>
              <w:top w:val="single" w:sz="4" w:space="0" w:color="auto"/>
              <w:left w:val="single" w:sz="4" w:space="0" w:color="auto"/>
              <w:bottom w:val="single" w:sz="4" w:space="0" w:color="auto"/>
              <w:right w:val="single" w:sz="4" w:space="0" w:color="auto"/>
            </w:tcBorders>
          </w:tcPr>
          <w:p w14:paraId="4FDBCBD5"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4"/>
                <w:szCs w:val="28"/>
              </w:rPr>
            </w:pPr>
            <w:r w:rsidRPr="00A051C5">
              <w:rPr>
                <w:rFonts w:ascii="Times New Roman" w:eastAsia="Times New Roman" w:hAnsi="Times New Roman" w:cs="Times New Roman"/>
                <w:sz w:val="24"/>
                <w:szCs w:val="28"/>
              </w:rPr>
              <w:t>Учителя СОШ (447 чел.)</w:t>
            </w:r>
          </w:p>
        </w:tc>
        <w:tc>
          <w:tcPr>
            <w:tcW w:w="1559" w:type="dxa"/>
            <w:tcBorders>
              <w:top w:val="single" w:sz="4" w:space="0" w:color="auto"/>
              <w:left w:val="single" w:sz="4" w:space="0" w:color="auto"/>
              <w:bottom w:val="single" w:sz="4" w:space="0" w:color="auto"/>
              <w:right w:val="single" w:sz="4" w:space="0" w:color="auto"/>
            </w:tcBorders>
          </w:tcPr>
          <w:p w14:paraId="3E27956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8"/>
              </w:rPr>
            </w:pPr>
            <w:r w:rsidRPr="00A051C5">
              <w:rPr>
                <w:rFonts w:ascii="Times New Roman" w:eastAsia="Times New Roman" w:hAnsi="Times New Roman" w:cs="Times New Roman"/>
                <w:sz w:val="24"/>
                <w:szCs w:val="28"/>
              </w:rPr>
              <w:t>360 – 80,5%</w:t>
            </w:r>
          </w:p>
        </w:tc>
        <w:tc>
          <w:tcPr>
            <w:tcW w:w="1701" w:type="dxa"/>
            <w:tcBorders>
              <w:top w:val="single" w:sz="4" w:space="0" w:color="auto"/>
              <w:left w:val="single" w:sz="4" w:space="0" w:color="auto"/>
              <w:bottom w:val="single" w:sz="4" w:space="0" w:color="auto"/>
              <w:right w:val="single" w:sz="4" w:space="0" w:color="auto"/>
            </w:tcBorders>
          </w:tcPr>
          <w:p w14:paraId="0F9A6C67"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8"/>
              </w:rPr>
            </w:pPr>
            <w:r w:rsidRPr="00A051C5">
              <w:rPr>
                <w:rFonts w:ascii="Times New Roman" w:eastAsia="Times New Roman" w:hAnsi="Times New Roman" w:cs="Times New Roman"/>
                <w:sz w:val="24"/>
                <w:szCs w:val="28"/>
              </w:rPr>
              <w:t>77– 17,2%</w:t>
            </w:r>
          </w:p>
        </w:tc>
        <w:tc>
          <w:tcPr>
            <w:tcW w:w="1559" w:type="dxa"/>
            <w:tcBorders>
              <w:top w:val="single" w:sz="4" w:space="0" w:color="auto"/>
              <w:left w:val="single" w:sz="4" w:space="0" w:color="auto"/>
              <w:bottom w:val="single" w:sz="4" w:space="0" w:color="auto"/>
              <w:right w:val="single" w:sz="4" w:space="0" w:color="auto"/>
            </w:tcBorders>
          </w:tcPr>
          <w:p w14:paraId="323D6DC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8"/>
              </w:rPr>
            </w:pPr>
            <w:r w:rsidRPr="00A051C5">
              <w:rPr>
                <w:rFonts w:ascii="Times New Roman" w:eastAsia="Times New Roman" w:hAnsi="Times New Roman" w:cs="Times New Roman"/>
                <w:sz w:val="24"/>
                <w:szCs w:val="28"/>
              </w:rPr>
              <w:t>10 – 3,1%</w:t>
            </w:r>
          </w:p>
        </w:tc>
        <w:tc>
          <w:tcPr>
            <w:tcW w:w="3119" w:type="dxa"/>
            <w:tcBorders>
              <w:top w:val="single" w:sz="4" w:space="0" w:color="auto"/>
              <w:left w:val="single" w:sz="4" w:space="0" w:color="auto"/>
              <w:bottom w:val="single" w:sz="4" w:space="0" w:color="auto"/>
              <w:right w:val="single" w:sz="4" w:space="0" w:color="auto"/>
            </w:tcBorders>
          </w:tcPr>
          <w:p w14:paraId="79AA4F2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7 – 1,6%</w:t>
            </w:r>
          </w:p>
        </w:tc>
      </w:tr>
      <w:tr w:rsidR="00A051C5" w:rsidRPr="00A051C5" w14:paraId="77884C35" w14:textId="77777777" w:rsidTr="00504302">
        <w:trPr>
          <w:trHeight w:val="20"/>
        </w:trPr>
        <w:tc>
          <w:tcPr>
            <w:tcW w:w="1843" w:type="dxa"/>
            <w:tcBorders>
              <w:top w:val="single" w:sz="4" w:space="0" w:color="auto"/>
              <w:left w:val="single" w:sz="4" w:space="0" w:color="auto"/>
              <w:bottom w:val="single" w:sz="4" w:space="0" w:color="auto"/>
              <w:right w:val="single" w:sz="4" w:space="0" w:color="auto"/>
            </w:tcBorders>
          </w:tcPr>
          <w:p w14:paraId="4694566C"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Педагоги доп. образования (71 чел.)</w:t>
            </w:r>
          </w:p>
        </w:tc>
        <w:tc>
          <w:tcPr>
            <w:tcW w:w="1559" w:type="dxa"/>
            <w:tcBorders>
              <w:top w:val="single" w:sz="4" w:space="0" w:color="auto"/>
              <w:left w:val="single" w:sz="4" w:space="0" w:color="auto"/>
              <w:bottom w:val="single" w:sz="4" w:space="0" w:color="auto"/>
              <w:right w:val="single" w:sz="4" w:space="0" w:color="auto"/>
            </w:tcBorders>
          </w:tcPr>
          <w:p w14:paraId="43C4551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45 – 63,4%</w:t>
            </w:r>
          </w:p>
        </w:tc>
        <w:tc>
          <w:tcPr>
            <w:tcW w:w="1701" w:type="dxa"/>
            <w:tcBorders>
              <w:top w:val="single" w:sz="4" w:space="0" w:color="auto"/>
              <w:left w:val="single" w:sz="4" w:space="0" w:color="auto"/>
              <w:bottom w:val="single" w:sz="4" w:space="0" w:color="auto"/>
              <w:right w:val="single" w:sz="4" w:space="0" w:color="auto"/>
            </w:tcBorders>
          </w:tcPr>
          <w:p w14:paraId="5E00FD6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22– 31%</w:t>
            </w:r>
          </w:p>
        </w:tc>
        <w:tc>
          <w:tcPr>
            <w:tcW w:w="1559" w:type="dxa"/>
            <w:tcBorders>
              <w:top w:val="single" w:sz="4" w:space="0" w:color="auto"/>
              <w:left w:val="single" w:sz="4" w:space="0" w:color="auto"/>
              <w:bottom w:val="single" w:sz="4" w:space="0" w:color="auto"/>
              <w:right w:val="single" w:sz="4" w:space="0" w:color="auto"/>
            </w:tcBorders>
          </w:tcPr>
          <w:p w14:paraId="6705BB5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4 – 5,6 %</w:t>
            </w:r>
          </w:p>
        </w:tc>
        <w:tc>
          <w:tcPr>
            <w:tcW w:w="3119" w:type="dxa"/>
            <w:tcBorders>
              <w:top w:val="single" w:sz="4" w:space="0" w:color="auto"/>
              <w:left w:val="single" w:sz="4" w:space="0" w:color="auto"/>
              <w:bottom w:val="single" w:sz="4" w:space="0" w:color="auto"/>
              <w:right w:val="single" w:sz="4" w:space="0" w:color="auto"/>
            </w:tcBorders>
          </w:tcPr>
          <w:p w14:paraId="61F10CE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4– 5,6%</w:t>
            </w:r>
          </w:p>
        </w:tc>
      </w:tr>
      <w:tr w:rsidR="00A051C5" w:rsidRPr="00A051C5" w14:paraId="3323BB55" w14:textId="77777777" w:rsidTr="00504302">
        <w:trPr>
          <w:trHeight w:val="20"/>
        </w:trPr>
        <w:tc>
          <w:tcPr>
            <w:tcW w:w="1843" w:type="dxa"/>
            <w:tcBorders>
              <w:top w:val="single" w:sz="4" w:space="0" w:color="auto"/>
              <w:left w:val="single" w:sz="4" w:space="0" w:color="auto"/>
              <w:bottom w:val="single" w:sz="4" w:space="0" w:color="auto"/>
              <w:right w:val="single" w:sz="4" w:space="0" w:color="auto"/>
            </w:tcBorders>
          </w:tcPr>
          <w:p w14:paraId="42E09519"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Педагоги ДОУ (258 чел.)</w:t>
            </w:r>
          </w:p>
        </w:tc>
        <w:tc>
          <w:tcPr>
            <w:tcW w:w="1559" w:type="dxa"/>
            <w:tcBorders>
              <w:top w:val="single" w:sz="4" w:space="0" w:color="auto"/>
              <w:left w:val="single" w:sz="4" w:space="0" w:color="auto"/>
              <w:bottom w:val="single" w:sz="4" w:space="0" w:color="auto"/>
              <w:right w:val="single" w:sz="4" w:space="0" w:color="auto"/>
            </w:tcBorders>
          </w:tcPr>
          <w:p w14:paraId="3CC4C60F" w14:textId="2A236634"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xml:space="preserve">117 </w:t>
            </w:r>
            <w:r w:rsidR="00DE0516" w:rsidRPr="00A051C5">
              <w:rPr>
                <w:rFonts w:ascii="Times New Roman" w:eastAsia="Times New Roman" w:hAnsi="Times New Roman" w:cs="Times New Roman"/>
                <w:sz w:val="24"/>
                <w:szCs w:val="24"/>
              </w:rPr>
              <w:t>– 45</w:t>
            </w:r>
            <w:r w:rsidRPr="00A051C5">
              <w:rPr>
                <w:rFonts w:ascii="Times New Roman" w:eastAsia="Times New Roman" w:hAnsi="Times New Roman" w:cs="Times New Roman"/>
                <w:sz w:val="24"/>
                <w:szCs w:val="24"/>
              </w:rPr>
              <w:t>,4 %</w:t>
            </w:r>
          </w:p>
          <w:p w14:paraId="63EF0F7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30C575" w14:textId="2B14AB8A"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141 –54,6 %</w:t>
            </w:r>
          </w:p>
        </w:tc>
        <w:tc>
          <w:tcPr>
            <w:tcW w:w="1559" w:type="dxa"/>
            <w:tcBorders>
              <w:top w:val="single" w:sz="4" w:space="0" w:color="auto"/>
              <w:left w:val="single" w:sz="4" w:space="0" w:color="auto"/>
              <w:bottom w:val="single" w:sz="4" w:space="0" w:color="auto"/>
              <w:right w:val="single" w:sz="4" w:space="0" w:color="auto"/>
            </w:tcBorders>
          </w:tcPr>
          <w:p w14:paraId="1B13FE0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906562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Из них 4 чел. получили дипломы о профпереподготовки</w:t>
            </w:r>
          </w:p>
        </w:tc>
      </w:tr>
    </w:tbl>
    <w:p w14:paraId="7CD68950" w14:textId="77777777" w:rsidR="00A051C5" w:rsidRPr="00A051C5" w:rsidRDefault="00A051C5" w:rsidP="00A051C5">
      <w:pPr>
        <w:spacing w:after="0" w:line="240" w:lineRule="auto"/>
        <w:ind w:firstLine="567"/>
        <w:jc w:val="both"/>
        <w:rPr>
          <w:rFonts w:ascii="Times New Roman" w:eastAsia="Times New Roman" w:hAnsi="Times New Roman" w:cs="Times New Roman"/>
          <w:color w:val="FF0000"/>
          <w:sz w:val="28"/>
          <w:szCs w:val="28"/>
        </w:rPr>
      </w:pPr>
      <w:r w:rsidRPr="00A051C5">
        <w:rPr>
          <w:rFonts w:ascii="Times New Roman" w:eastAsia="Times New Roman" w:hAnsi="Times New Roman" w:cs="Times New Roman"/>
          <w:sz w:val="28"/>
          <w:szCs w:val="28"/>
        </w:rPr>
        <w:t>Как видно из таблицы наибольший процент педагогов с высшим образованием работают в школах, со средним образованием – в дошкольных учреждениях.</w:t>
      </w:r>
      <w:r w:rsidRPr="00A051C5">
        <w:rPr>
          <w:rFonts w:ascii="Times New Roman" w:eastAsia="Times New Roman" w:hAnsi="Times New Roman" w:cs="Times New Roman"/>
          <w:color w:val="FF0000"/>
          <w:sz w:val="28"/>
          <w:szCs w:val="28"/>
        </w:rPr>
        <w:t xml:space="preserve"> </w:t>
      </w:r>
    </w:p>
    <w:p w14:paraId="4D5EAF4F" w14:textId="53058E05" w:rsid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В школах города уже не первый год не хватает учителей русского языка, математики, физики, иностранного языка, начальных классов, что является одной из причин появления в школах условных специалистов. В 2023-2024 учебном году в школах работало 28 таких учителей:</w:t>
      </w:r>
    </w:p>
    <w:p w14:paraId="17263B32" w14:textId="19908B70" w:rsidR="00DE0516" w:rsidRPr="00A051C5" w:rsidRDefault="00DE0516" w:rsidP="00DE0516">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62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2797"/>
        <w:gridCol w:w="3719"/>
      </w:tblGrid>
      <w:tr w:rsidR="00A051C5" w:rsidRPr="00A051C5" w14:paraId="2EFE0C44" w14:textId="77777777" w:rsidTr="00504302">
        <w:tc>
          <w:tcPr>
            <w:tcW w:w="3123" w:type="dxa"/>
            <w:tcBorders>
              <w:top w:val="single" w:sz="4" w:space="0" w:color="auto"/>
              <w:left w:val="single" w:sz="4" w:space="0" w:color="auto"/>
              <w:bottom w:val="single" w:sz="4" w:space="0" w:color="auto"/>
              <w:right w:val="single" w:sz="4" w:space="0" w:color="auto"/>
            </w:tcBorders>
          </w:tcPr>
          <w:p w14:paraId="44783D3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xml:space="preserve">Предмет </w:t>
            </w:r>
          </w:p>
        </w:tc>
        <w:tc>
          <w:tcPr>
            <w:tcW w:w="2797" w:type="dxa"/>
            <w:tcBorders>
              <w:top w:val="single" w:sz="4" w:space="0" w:color="auto"/>
              <w:left w:val="single" w:sz="4" w:space="0" w:color="auto"/>
              <w:bottom w:val="single" w:sz="4" w:space="0" w:color="auto"/>
              <w:right w:val="single" w:sz="4" w:space="0" w:color="auto"/>
            </w:tcBorders>
          </w:tcPr>
          <w:p w14:paraId="53D261A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кол-во неспециалистов</w:t>
            </w:r>
          </w:p>
        </w:tc>
        <w:tc>
          <w:tcPr>
            <w:tcW w:w="3719" w:type="dxa"/>
            <w:tcBorders>
              <w:top w:val="single" w:sz="4" w:space="0" w:color="auto"/>
              <w:left w:val="single" w:sz="4" w:space="0" w:color="auto"/>
              <w:bottom w:val="single" w:sz="4" w:space="0" w:color="auto"/>
              <w:right w:val="single" w:sz="4" w:space="0" w:color="auto"/>
            </w:tcBorders>
          </w:tcPr>
          <w:p w14:paraId="48F9B76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СОШ №</w:t>
            </w:r>
          </w:p>
        </w:tc>
      </w:tr>
      <w:tr w:rsidR="00A051C5" w:rsidRPr="00A051C5" w14:paraId="5280902F" w14:textId="77777777" w:rsidTr="00504302">
        <w:tc>
          <w:tcPr>
            <w:tcW w:w="3123" w:type="dxa"/>
            <w:tcBorders>
              <w:top w:val="single" w:sz="4" w:space="0" w:color="auto"/>
              <w:left w:val="single" w:sz="4" w:space="0" w:color="auto"/>
              <w:bottom w:val="single" w:sz="4" w:space="0" w:color="auto"/>
              <w:right w:val="single" w:sz="4" w:space="0" w:color="auto"/>
            </w:tcBorders>
          </w:tcPr>
          <w:p w14:paraId="63294D5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начальное образование</w:t>
            </w:r>
          </w:p>
        </w:tc>
        <w:tc>
          <w:tcPr>
            <w:tcW w:w="2797" w:type="dxa"/>
            <w:tcBorders>
              <w:top w:val="single" w:sz="4" w:space="0" w:color="auto"/>
              <w:left w:val="single" w:sz="4" w:space="0" w:color="auto"/>
              <w:bottom w:val="single" w:sz="4" w:space="0" w:color="auto"/>
              <w:right w:val="single" w:sz="4" w:space="0" w:color="auto"/>
            </w:tcBorders>
          </w:tcPr>
          <w:p w14:paraId="4289DF9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w:t>
            </w:r>
          </w:p>
        </w:tc>
        <w:tc>
          <w:tcPr>
            <w:tcW w:w="3719" w:type="dxa"/>
            <w:tcBorders>
              <w:top w:val="single" w:sz="4" w:space="0" w:color="auto"/>
              <w:left w:val="single" w:sz="4" w:space="0" w:color="auto"/>
              <w:bottom w:val="single" w:sz="4" w:space="0" w:color="auto"/>
              <w:right w:val="single" w:sz="4" w:space="0" w:color="auto"/>
            </w:tcBorders>
          </w:tcPr>
          <w:p w14:paraId="3E54B3C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5, 13, Лицей №1</w:t>
            </w:r>
          </w:p>
        </w:tc>
      </w:tr>
      <w:tr w:rsidR="00A051C5" w:rsidRPr="00A051C5" w14:paraId="46E785A5" w14:textId="77777777" w:rsidTr="00504302">
        <w:tc>
          <w:tcPr>
            <w:tcW w:w="3123" w:type="dxa"/>
            <w:tcBorders>
              <w:top w:val="single" w:sz="4" w:space="0" w:color="auto"/>
              <w:left w:val="single" w:sz="4" w:space="0" w:color="auto"/>
              <w:bottom w:val="single" w:sz="4" w:space="0" w:color="auto"/>
              <w:right w:val="single" w:sz="4" w:space="0" w:color="auto"/>
            </w:tcBorders>
          </w:tcPr>
          <w:p w14:paraId="2928473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русский язык</w:t>
            </w:r>
          </w:p>
        </w:tc>
        <w:tc>
          <w:tcPr>
            <w:tcW w:w="2797" w:type="dxa"/>
            <w:tcBorders>
              <w:top w:val="single" w:sz="4" w:space="0" w:color="auto"/>
              <w:left w:val="single" w:sz="4" w:space="0" w:color="auto"/>
              <w:bottom w:val="single" w:sz="4" w:space="0" w:color="auto"/>
              <w:right w:val="single" w:sz="4" w:space="0" w:color="auto"/>
            </w:tcBorders>
          </w:tcPr>
          <w:p w14:paraId="0940272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w:t>
            </w:r>
          </w:p>
        </w:tc>
        <w:tc>
          <w:tcPr>
            <w:tcW w:w="3719" w:type="dxa"/>
            <w:tcBorders>
              <w:top w:val="single" w:sz="4" w:space="0" w:color="auto"/>
              <w:left w:val="single" w:sz="4" w:space="0" w:color="auto"/>
              <w:bottom w:val="single" w:sz="4" w:space="0" w:color="auto"/>
              <w:right w:val="single" w:sz="4" w:space="0" w:color="auto"/>
            </w:tcBorders>
          </w:tcPr>
          <w:p w14:paraId="7D29C7E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10, 18, 20</w:t>
            </w:r>
          </w:p>
        </w:tc>
      </w:tr>
      <w:tr w:rsidR="00A051C5" w:rsidRPr="00A051C5" w14:paraId="1C818BD7" w14:textId="77777777" w:rsidTr="00504302">
        <w:tc>
          <w:tcPr>
            <w:tcW w:w="3123" w:type="dxa"/>
            <w:tcBorders>
              <w:top w:val="single" w:sz="4" w:space="0" w:color="auto"/>
              <w:left w:val="single" w:sz="4" w:space="0" w:color="auto"/>
              <w:bottom w:val="single" w:sz="4" w:space="0" w:color="auto"/>
              <w:right w:val="single" w:sz="4" w:space="0" w:color="auto"/>
            </w:tcBorders>
          </w:tcPr>
          <w:p w14:paraId="3AFEEDC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история и обществознание</w:t>
            </w:r>
          </w:p>
        </w:tc>
        <w:tc>
          <w:tcPr>
            <w:tcW w:w="2797" w:type="dxa"/>
            <w:tcBorders>
              <w:top w:val="single" w:sz="4" w:space="0" w:color="auto"/>
              <w:left w:val="single" w:sz="4" w:space="0" w:color="auto"/>
              <w:bottom w:val="single" w:sz="4" w:space="0" w:color="auto"/>
              <w:right w:val="single" w:sz="4" w:space="0" w:color="auto"/>
            </w:tcBorders>
          </w:tcPr>
          <w:p w14:paraId="60F48EC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w:t>
            </w:r>
          </w:p>
        </w:tc>
        <w:tc>
          <w:tcPr>
            <w:tcW w:w="3719" w:type="dxa"/>
            <w:tcBorders>
              <w:top w:val="single" w:sz="4" w:space="0" w:color="auto"/>
              <w:left w:val="single" w:sz="4" w:space="0" w:color="auto"/>
              <w:bottom w:val="single" w:sz="4" w:space="0" w:color="auto"/>
              <w:right w:val="single" w:sz="4" w:space="0" w:color="auto"/>
            </w:tcBorders>
          </w:tcPr>
          <w:p w14:paraId="211778C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10, 18, Лицей №1</w:t>
            </w:r>
          </w:p>
        </w:tc>
      </w:tr>
      <w:tr w:rsidR="00A051C5" w:rsidRPr="00A051C5" w14:paraId="74CBB895" w14:textId="77777777" w:rsidTr="00504302">
        <w:tc>
          <w:tcPr>
            <w:tcW w:w="3123" w:type="dxa"/>
            <w:tcBorders>
              <w:top w:val="single" w:sz="4" w:space="0" w:color="auto"/>
              <w:left w:val="single" w:sz="4" w:space="0" w:color="auto"/>
              <w:bottom w:val="single" w:sz="4" w:space="0" w:color="auto"/>
              <w:right w:val="single" w:sz="4" w:space="0" w:color="auto"/>
            </w:tcBorders>
          </w:tcPr>
          <w:p w14:paraId="30DE824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математика</w:t>
            </w:r>
          </w:p>
        </w:tc>
        <w:tc>
          <w:tcPr>
            <w:tcW w:w="2797" w:type="dxa"/>
            <w:tcBorders>
              <w:top w:val="single" w:sz="4" w:space="0" w:color="auto"/>
              <w:left w:val="single" w:sz="4" w:space="0" w:color="auto"/>
              <w:bottom w:val="single" w:sz="4" w:space="0" w:color="auto"/>
              <w:right w:val="single" w:sz="4" w:space="0" w:color="auto"/>
            </w:tcBorders>
          </w:tcPr>
          <w:p w14:paraId="6337FEE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6</w:t>
            </w:r>
          </w:p>
        </w:tc>
        <w:tc>
          <w:tcPr>
            <w:tcW w:w="3719" w:type="dxa"/>
            <w:tcBorders>
              <w:top w:val="single" w:sz="4" w:space="0" w:color="auto"/>
              <w:left w:val="single" w:sz="4" w:space="0" w:color="auto"/>
              <w:bottom w:val="single" w:sz="4" w:space="0" w:color="auto"/>
              <w:right w:val="single" w:sz="4" w:space="0" w:color="auto"/>
            </w:tcBorders>
          </w:tcPr>
          <w:p w14:paraId="763BF24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3, 4, 10, 17, 20, 22</w:t>
            </w:r>
          </w:p>
        </w:tc>
      </w:tr>
      <w:tr w:rsidR="00A051C5" w:rsidRPr="00A051C5" w14:paraId="3C32C438" w14:textId="77777777" w:rsidTr="00504302">
        <w:tc>
          <w:tcPr>
            <w:tcW w:w="3123" w:type="dxa"/>
            <w:tcBorders>
              <w:top w:val="single" w:sz="4" w:space="0" w:color="auto"/>
              <w:left w:val="single" w:sz="4" w:space="0" w:color="auto"/>
              <w:bottom w:val="single" w:sz="4" w:space="0" w:color="auto"/>
              <w:right w:val="single" w:sz="4" w:space="0" w:color="auto"/>
            </w:tcBorders>
          </w:tcPr>
          <w:p w14:paraId="46751DF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информатика</w:t>
            </w:r>
          </w:p>
        </w:tc>
        <w:tc>
          <w:tcPr>
            <w:tcW w:w="2797" w:type="dxa"/>
            <w:tcBorders>
              <w:top w:val="single" w:sz="4" w:space="0" w:color="auto"/>
              <w:left w:val="single" w:sz="4" w:space="0" w:color="auto"/>
              <w:bottom w:val="single" w:sz="4" w:space="0" w:color="auto"/>
              <w:right w:val="single" w:sz="4" w:space="0" w:color="auto"/>
            </w:tcBorders>
          </w:tcPr>
          <w:p w14:paraId="160AA37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312D917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Лицей №1</w:t>
            </w:r>
          </w:p>
        </w:tc>
      </w:tr>
      <w:tr w:rsidR="00A051C5" w:rsidRPr="00A051C5" w14:paraId="410E314D" w14:textId="77777777" w:rsidTr="00504302">
        <w:tc>
          <w:tcPr>
            <w:tcW w:w="3123" w:type="dxa"/>
            <w:tcBorders>
              <w:top w:val="single" w:sz="4" w:space="0" w:color="auto"/>
              <w:left w:val="single" w:sz="4" w:space="0" w:color="auto"/>
              <w:bottom w:val="single" w:sz="4" w:space="0" w:color="auto"/>
              <w:right w:val="single" w:sz="4" w:space="0" w:color="auto"/>
            </w:tcBorders>
          </w:tcPr>
          <w:p w14:paraId="029E7C7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география</w:t>
            </w:r>
          </w:p>
        </w:tc>
        <w:tc>
          <w:tcPr>
            <w:tcW w:w="2797" w:type="dxa"/>
            <w:tcBorders>
              <w:top w:val="single" w:sz="4" w:space="0" w:color="auto"/>
              <w:left w:val="single" w:sz="4" w:space="0" w:color="auto"/>
              <w:bottom w:val="single" w:sz="4" w:space="0" w:color="auto"/>
              <w:right w:val="single" w:sz="4" w:space="0" w:color="auto"/>
            </w:tcBorders>
          </w:tcPr>
          <w:p w14:paraId="1519150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c>
          <w:tcPr>
            <w:tcW w:w="3719" w:type="dxa"/>
            <w:tcBorders>
              <w:top w:val="single" w:sz="4" w:space="0" w:color="auto"/>
              <w:left w:val="single" w:sz="4" w:space="0" w:color="auto"/>
              <w:bottom w:val="single" w:sz="4" w:space="0" w:color="auto"/>
              <w:right w:val="single" w:sz="4" w:space="0" w:color="auto"/>
            </w:tcBorders>
          </w:tcPr>
          <w:p w14:paraId="7E4891C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3, 22</w:t>
            </w:r>
          </w:p>
        </w:tc>
      </w:tr>
      <w:tr w:rsidR="00A051C5" w:rsidRPr="00A051C5" w14:paraId="32F1DD02" w14:textId="77777777" w:rsidTr="00504302">
        <w:tc>
          <w:tcPr>
            <w:tcW w:w="3123" w:type="dxa"/>
            <w:tcBorders>
              <w:top w:val="single" w:sz="4" w:space="0" w:color="auto"/>
              <w:left w:val="single" w:sz="4" w:space="0" w:color="auto"/>
              <w:bottom w:val="single" w:sz="4" w:space="0" w:color="auto"/>
              <w:right w:val="single" w:sz="4" w:space="0" w:color="auto"/>
            </w:tcBorders>
          </w:tcPr>
          <w:p w14:paraId="588629E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английский язык</w:t>
            </w:r>
          </w:p>
        </w:tc>
        <w:tc>
          <w:tcPr>
            <w:tcW w:w="2797" w:type="dxa"/>
            <w:tcBorders>
              <w:top w:val="single" w:sz="4" w:space="0" w:color="auto"/>
              <w:left w:val="single" w:sz="4" w:space="0" w:color="auto"/>
              <w:bottom w:val="single" w:sz="4" w:space="0" w:color="auto"/>
              <w:right w:val="single" w:sz="4" w:space="0" w:color="auto"/>
            </w:tcBorders>
          </w:tcPr>
          <w:p w14:paraId="2E02F92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c>
          <w:tcPr>
            <w:tcW w:w="3719" w:type="dxa"/>
            <w:tcBorders>
              <w:top w:val="single" w:sz="4" w:space="0" w:color="auto"/>
              <w:left w:val="single" w:sz="4" w:space="0" w:color="auto"/>
              <w:bottom w:val="single" w:sz="4" w:space="0" w:color="auto"/>
              <w:right w:val="single" w:sz="4" w:space="0" w:color="auto"/>
            </w:tcBorders>
          </w:tcPr>
          <w:p w14:paraId="431C623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 Лицей №1</w:t>
            </w:r>
          </w:p>
        </w:tc>
      </w:tr>
      <w:tr w:rsidR="00A051C5" w:rsidRPr="00A051C5" w14:paraId="4460398B" w14:textId="77777777" w:rsidTr="00504302">
        <w:tc>
          <w:tcPr>
            <w:tcW w:w="3123" w:type="dxa"/>
            <w:tcBorders>
              <w:top w:val="single" w:sz="4" w:space="0" w:color="auto"/>
              <w:left w:val="single" w:sz="4" w:space="0" w:color="auto"/>
              <w:bottom w:val="single" w:sz="4" w:space="0" w:color="auto"/>
              <w:right w:val="single" w:sz="4" w:space="0" w:color="auto"/>
            </w:tcBorders>
          </w:tcPr>
          <w:p w14:paraId="03B8729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музыка</w:t>
            </w:r>
          </w:p>
        </w:tc>
        <w:tc>
          <w:tcPr>
            <w:tcW w:w="2797" w:type="dxa"/>
            <w:tcBorders>
              <w:top w:val="single" w:sz="4" w:space="0" w:color="auto"/>
              <w:left w:val="single" w:sz="4" w:space="0" w:color="auto"/>
              <w:bottom w:val="single" w:sz="4" w:space="0" w:color="auto"/>
              <w:right w:val="single" w:sz="4" w:space="0" w:color="auto"/>
            </w:tcBorders>
          </w:tcPr>
          <w:p w14:paraId="560FDA2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3931BE5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23</w:t>
            </w:r>
          </w:p>
        </w:tc>
      </w:tr>
      <w:tr w:rsidR="00A051C5" w:rsidRPr="00A051C5" w14:paraId="4E721839" w14:textId="77777777" w:rsidTr="00504302">
        <w:tc>
          <w:tcPr>
            <w:tcW w:w="3123" w:type="dxa"/>
            <w:tcBorders>
              <w:top w:val="single" w:sz="4" w:space="0" w:color="auto"/>
              <w:left w:val="single" w:sz="4" w:space="0" w:color="auto"/>
              <w:bottom w:val="single" w:sz="4" w:space="0" w:color="auto"/>
              <w:right w:val="single" w:sz="4" w:space="0" w:color="auto"/>
            </w:tcBorders>
          </w:tcPr>
          <w:p w14:paraId="3A8C61D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ИЗО</w:t>
            </w:r>
          </w:p>
        </w:tc>
        <w:tc>
          <w:tcPr>
            <w:tcW w:w="2797" w:type="dxa"/>
            <w:tcBorders>
              <w:top w:val="single" w:sz="4" w:space="0" w:color="auto"/>
              <w:left w:val="single" w:sz="4" w:space="0" w:color="auto"/>
              <w:bottom w:val="single" w:sz="4" w:space="0" w:color="auto"/>
              <w:right w:val="single" w:sz="4" w:space="0" w:color="auto"/>
            </w:tcBorders>
          </w:tcPr>
          <w:p w14:paraId="36922E8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210EC39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18</w:t>
            </w:r>
          </w:p>
        </w:tc>
      </w:tr>
      <w:tr w:rsidR="00A051C5" w:rsidRPr="00A051C5" w14:paraId="0DE25B00" w14:textId="77777777" w:rsidTr="00504302">
        <w:tc>
          <w:tcPr>
            <w:tcW w:w="3123" w:type="dxa"/>
            <w:tcBorders>
              <w:top w:val="single" w:sz="4" w:space="0" w:color="auto"/>
              <w:left w:val="single" w:sz="4" w:space="0" w:color="auto"/>
              <w:bottom w:val="single" w:sz="4" w:space="0" w:color="auto"/>
              <w:right w:val="single" w:sz="4" w:space="0" w:color="auto"/>
            </w:tcBorders>
          </w:tcPr>
          <w:p w14:paraId="0A182E8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ОБЖ</w:t>
            </w:r>
          </w:p>
        </w:tc>
        <w:tc>
          <w:tcPr>
            <w:tcW w:w="2797" w:type="dxa"/>
            <w:tcBorders>
              <w:top w:val="single" w:sz="4" w:space="0" w:color="auto"/>
              <w:left w:val="single" w:sz="4" w:space="0" w:color="auto"/>
              <w:bottom w:val="single" w:sz="4" w:space="0" w:color="auto"/>
              <w:right w:val="single" w:sz="4" w:space="0" w:color="auto"/>
            </w:tcBorders>
          </w:tcPr>
          <w:p w14:paraId="5CBDD97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w:t>
            </w:r>
          </w:p>
        </w:tc>
        <w:tc>
          <w:tcPr>
            <w:tcW w:w="3719" w:type="dxa"/>
            <w:tcBorders>
              <w:top w:val="single" w:sz="4" w:space="0" w:color="auto"/>
              <w:left w:val="single" w:sz="4" w:space="0" w:color="auto"/>
              <w:bottom w:val="single" w:sz="4" w:space="0" w:color="auto"/>
              <w:right w:val="single" w:sz="4" w:space="0" w:color="auto"/>
            </w:tcBorders>
          </w:tcPr>
          <w:p w14:paraId="7A4D988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4, 5, 23</w:t>
            </w:r>
          </w:p>
        </w:tc>
      </w:tr>
      <w:tr w:rsidR="00A051C5" w:rsidRPr="00A051C5" w14:paraId="2F6BD670" w14:textId="77777777" w:rsidTr="00504302">
        <w:tc>
          <w:tcPr>
            <w:tcW w:w="3123" w:type="dxa"/>
            <w:tcBorders>
              <w:top w:val="single" w:sz="4" w:space="0" w:color="auto"/>
              <w:left w:val="single" w:sz="4" w:space="0" w:color="auto"/>
              <w:bottom w:val="single" w:sz="4" w:space="0" w:color="auto"/>
              <w:right w:val="single" w:sz="4" w:space="0" w:color="auto"/>
            </w:tcBorders>
          </w:tcPr>
          <w:p w14:paraId="3FC9D98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физическая культура</w:t>
            </w:r>
          </w:p>
        </w:tc>
        <w:tc>
          <w:tcPr>
            <w:tcW w:w="2797" w:type="dxa"/>
            <w:tcBorders>
              <w:top w:val="single" w:sz="4" w:space="0" w:color="auto"/>
              <w:left w:val="single" w:sz="4" w:space="0" w:color="auto"/>
              <w:bottom w:val="single" w:sz="4" w:space="0" w:color="auto"/>
              <w:right w:val="single" w:sz="4" w:space="0" w:color="auto"/>
            </w:tcBorders>
          </w:tcPr>
          <w:p w14:paraId="3DABEC2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4</w:t>
            </w:r>
          </w:p>
        </w:tc>
        <w:tc>
          <w:tcPr>
            <w:tcW w:w="3719" w:type="dxa"/>
            <w:tcBorders>
              <w:top w:val="single" w:sz="4" w:space="0" w:color="auto"/>
              <w:left w:val="single" w:sz="4" w:space="0" w:color="auto"/>
              <w:bottom w:val="single" w:sz="4" w:space="0" w:color="auto"/>
              <w:right w:val="single" w:sz="4" w:space="0" w:color="auto"/>
            </w:tcBorders>
          </w:tcPr>
          <w:p w14:paraId="078FB6F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2, 4, 16, 18</w:t>
            </w:r>
          </w:p>
        </w:tc>
      </w:tr>
      <w:tr w:rsidR="00A051C5" w:rsidRPr="00A051C5" w14:paraId="6E5CD3BA" w14:textId="77777777" w:rsidTr="00504302">
        <w:tc>
          <w:tcPr>
            <w:tcW w:w="3123" w:type="dxa"/>
            <w:tcBorders>
              <w:top w:val="single" w:sz="4" w:space="0" w:color="auto"/>
              <w:left w:val="single" w:sz="4" w:space="0" w:color="auto"/>
              <w:bottom w:val="single" w:sz="4" w:space="0" w:color="auto"/>
              <w:right w:val="single" w:sz="4" w:space="0" w:color="auto"/>
            </w:tcBorders>
          </w:tcPr>
          <w:p w14:paraId="570E47F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технология</w:t>
            </w:r>
          </w:p>
        </w:tc>
        <w:tc>
          <w:tcPr>
            <w:tcW w:w="2797" w:type="dxa"/>
            <w:tcBorders>
              <w:top w:val="single" w:sz="4" w:space="0" w:color="auto"/>
              <w:left w:val="single" w:sz="4" w:space="0" w:color="auto"/>
              <w:bottom w:val="single" w:sz="4" w:space="0" w:color="auto"/>
              <w:right w:val="single" w:sz="4" w:space="0" w:color="auto"/>
            </w:tcBorders>
          </w:tcPr>
          <w:p w14:paraId="59EB172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w:t>
            </w:r>
          </w:p>
        </w:tc>
        <w:tc>
          <w:tcPr>
            <w:tcW w:w="3719" w:type="dxa"/>
            <w:tcBorders>
              <w:top w:val="single" w:sz="4" w:space="0" w:color="auto"/>
              <w:left w:val="single" w:sz="4" w:space="0" w:color="auto"/>
              <w:bottom w:val="single" w:sz="4" w:space="0" w:color="auto"/>
              <w:right w:val="single" w:sz="4" w:space="0" w:color="auto"/>
            </w:tcBorders>
          </w:tcPr>
          <w:p w14:paraId="2AE355B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10, 13, Лицей №1</w:t>
            </w:r>
          </w:p>
        </w:tc>
      </w:tr>
      <w:tr w:rsidR="00A051C5" w:rsidRPr="00A051C5" w14:paraId="129B7C77" w14:textId="77777777" w:rsidTr="00504302">
        <w:tc>
          <w:tcPr>
            <w:tcW w:w="3123" w:type="dxa"/>
            <w:tcBorders>
              <w:top w:val="single" w:sz="4" w:space="0" w:color="auto"/>
              <w:left w:val="single" w:sz="4" w:space="0" w:color="auto"/>
              <w:bottom w:val="single" w:sz="4" w:space="0" w:color="auto"/>
              <w:right w:val="single" w:sz="4" w:space="0" w:color="auto"/>
            </w:tcBorders>
          </w:tcPr>
          <w:p w14:paraId="7A337CE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ИТОГО</w:t>
            </w:r>
          </w:p>
        </w:tc>
        <w:tc>
          <w:tcPr>
            <w:tcW w:w="2797" w:type="dxa"/>
            <w:tcBorders>
              <w:top w:val="single" w:sz="4" w:space="0" w:color="auto"/>
              <w:left w:val="single" w:sz="4" w:space="0" w:color="auto"/>
              <w:bottom w:val="single" w:sz="4" w:space="0" w:color="auto"/>
              <w:right w:val="single" w:sz="4" w:space="0" w:color="auto"/>
            </w:tcBorders>
          </w:tcPr>
          <w:p w14:paraId="244ABCC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36</w:t>
            </w:r>
          </w:p>
        </w:tc>
        <w:tc>
          <w:tcPr>
            <w:tcW w:w="3719" w:type="dxa"/>
            <w:tcBorders>
              <w:top w:val="single" w:sz="4" w:space="0" w:color="auto"/>
              <w:left w:val="single" w:sz="4" w:space="0" w:color="auto"/>
              <w:bottom w:val="single" w:sz="4" w:space="0" w:color="auto"/>
              <w:right w:val="single" w:sz="4" w:space="0" w:color="auto"/>
            </w:tcBorders>
          </w:tcPr>
          <w:p w14:paraId="6237D2B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bl>
    <w:p w14:paraId="7202ADBB"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Следует отметить, что почти все педагоги данной категории либо получают образование, либо проходят профессиональную переподготовку.</w:t>
      </w:r>
    </w:p>
    <w:p w14:paraId="6BCFCA3B"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lastRenderedPageBreak/>
        <w:t>По причине нехватки учителей-предметников руководители школ сами берут учебную нагрузку и догружают предметами по совместительству заместителей руководителя, педагогов, которые зачастую не имеют соответствующего образования по совмещаемому предмету. В текущем учебном году некоторые учителя-предметники (музыка, химия, география, физика) работают в нескольких образовательных организациях. Часто учителя начальной школы ведут в 5-6 классах русский язык, литературу, математику, географию, технологию.</w:t>
      </w:r>
    </w:p>
    <w:p w14:paraId="1D8E1779" w14:textId="67F1BCDD" w:rsid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xml:space="preserve">Таблица предметов, которые преподают педагогические </w:t>
      </w:r>
      <w:r w:rsidR="00DE0516" w:rsidRPr="00A051C5">
        <w:rPr>
          <w:rFonts w:ascii="Times New Roman" w:eastAsia="Times New Roman" w:hAnsi="Times New Roman" w:cs="Times New Roman"/>
          <w:sz w:val="28"/>
          <w:szCs w:val="28"/>
        </w:rPr>
        <w:t>работники по</w:t>
      </w:r>
      <w:r w:rsidRPr="00A051C5">
        <w:rPr>
          <w:rFonts w:ascii="Times New Roman" w:eastAsia="Times New Roman" w:hAnsi="Times New Roman" w:cs="Times New Roman"/>
          <w:sz w:val="28"/>
          <w:szCs w:val="28"/>
        </w:rPr>
        <w:t xml:space="preserve"> внутреннему совмещению:</w:t>
      </w:r>
    </w:p>
    <w:p w14:paraId="3FE76697" w14:textId="03D47A87" w:rsidR="00DE0516" w:rsidRPr="00A051C5" w:rsidRDefault="00DE0516" w:rsidP="00DE0516">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63</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1142"/>
        <w:gridCol w:w="1143"/>
        <w:gridCol w:w="1258"/>
        <w:gridCol w:w="1142"/>
        <w:gridCol w:w="1143"/>
        <w:gridCol w:w="1143"/>
      </w:tblGrid>
      <w:tr w:rsidR="00A051C5" w:rsidRPr="00A051C5" w14:paraId="3072D4C1"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6F272EEF"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xml:space="preserve">Предмет </w:t>
            </w:r>
          </w:p>
        </w:tc>
        <w:tc>
          <w:tcPr>
            <w:tcW w:w="1142" w:type="dxa"/>
            <w:tcBorders>
              <w:top w:val="single" w:sz="4" w:space="0" w:color="auto"/>
              <w:left w:val="single" w:sz="4" w:space="0" w:color="auto"/>
              <w:bottom w:val="single" w:sz="4" w:space="0" w:color="auto"/>
              <w:right w:val="single" w:sz="4" w:space="0" w:color="auto"/>
            </w:tcBorders>
          </w:tcPr>
          <w:p w14:paraId="4D40669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Руководители ОО</w:t>
            </w:r>
          </w:p>
        </w:tc>
        <w:tc>
          <w:tcPr>
            <w:tcW w:w="1143" w:type="dxa"/>
            <w:tcBorders>
              <w:top w:val="single" w:sz="4" w:space="0" w:color="auto"/>
              <w:left w:val="single" w:sz="4" w:space="0" w:color="auto"/>
              <w:bottom w:val="single" w:sz="4" w:space="0" w:color="auto"/>
              <w:right w:val="single" w:sz="4" w:space="0" w:color="auto"/>
            </w:tcBorders>
          </w:tcPr>
          <w:p w14:paraId="3AAC415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Зам. руководителя</w:t>
            </w:r>
          </w:p>
        </w:tc>
        <w:tc>
          <w:tcPr>
            <w:tcW w:w="1258" w:type="dxa"/>
            <w:tcBorders>
              <w:top w:val="single" w:sz="4" w:space="0" w:color="auto"/>
              <w:left w:val="single" w:sz="4" w:space="0" w:color="auto"/>
              <w:bottom w:val="single" w:sz="4" w:space="0" w:color="auto"/>
              <w:right w:val="single" w:sz="4" w:space="0" w:color="auto"/>
            </w:tcBorders>
          </w:tcPr>
          <w:p w14:paraId="7D54617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Учителя</w:t>
            </w:r>
          </w:p>
        </w:tc>
        <w:tc>
          <w:tcPr>
            <w:tcW w:w="1142" w:type="dxa"/>
            <w:tcBorders>
              <w:top w:val="single" w:sz="4" w:space="0" w:color="auto"/>
              <w:left w:val="single" w:sz="4" w:space="0" w:color="auto"/>
              <w:bottom w:val="single" w:sz="4" w:space="0" w:color="auto"/>
              <w:right w:val="single" w:sz="4" w:space="0" w:color="auto"/>
            </w:tcBorders>
          </w:tcPr>
          <w:p w14:paraId="292B82B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Психологи</w:t>
            </w:r>
          </w:p>
        </w:tc>
        <w:tc>
          <w:tcPr>
            <w:tcW w:w="1143" w:type="dxa"/>
            <w:tcBorders>
              <w:top w:val="single" w:sz="4" w:space="0" w:color="auto"/>
              <w:left w:val="single" w:sz="4" w:space="0" w:color="auto"/>
              <w:bottom w:val="single" w:sz="4" w:space="0" w:color="auto"/>
              <w:right w:val="single" w:sz="4" w:space="0" w:color="auto"/>
            </w:tcBorders>
          </w:tcPr>
          <w:p w14:paraId="0542B61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Соц. педагоги</w:t>
            </w:r>
          </w:p>
        </w:tc>
        <w:tc>
          <w:tcPr>
            <w:tcW w:w="1143" w:type="dxa"/>
            <w:tcBorders>
              <w:top w:val="single" w:sz="4" w:space="0" w:color="auto"/>
              <w:left w:val="single" w:sz="4" w:space="0" w:color="auto"/>
              <w:bottom w:val="single" w:sz="4" w:space="0" w:color="auto"/>
              <w:right w:val="single" w:sz="4" w:space="0" w:color="auto"/>
            </w:tcBorders>
          </w:tcPr>
          <w:p w14:paraId="6B517E9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xml:space="preserve">Др. работники </w:t>
            </w:r>
          </w:p>
        </w:tc>
      </w:tr>
      <w:tr w:rsidR="00A051C5" w:rsidRPr="00A051C5" w14:paraId="1EC17BB2"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4058BEDD"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Русский язык и литература</w:t>
            </w:r>
          </w:p>
        </w:tc>
        <w:tc>
          <w:tcPr>
            <w:tcW w:w="1142" w:type="dxa"/>
            <w:tcBorders>
              <w:top w:val="single" w:sz="4" w:space="0" w:color="auto"/>
              <w:left w:val="single" w:sz="4" w:space="0" w:color="auto"/>
              <w:bottom w:val="single" w:sz="4" w:space="0" w:color="auto"/>
              <w:right w:val="single" w:sz="4" w:space="0" w:color="auto"/>
            </w:tcBorders>
          </w:tcPr>
          <w:p w14:paraId="279EFA7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c>
          <w:tcPr>
            <w:tcW w:w="1143" w:type="dxa"/>
            <w:tcBorders>
              <w:top w:val="single" w:sz="4" w:space="0" w:color="auto"/>
              <w:left w:val="single" w:sz="4" w:space="0" w:color="auto"/>
              <w:bottom w:val="single" w:sz="4" w:space="0" w:color="auto"/>
              <w:right w:val="single" w:sz="4" w:space="0" w:color="auto"/>
            </w:tcBorders>
          </w:tcPr>
          <w:p w14:paraId="18FB09A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6</w:t>
            </w:r>
          </w:p>
        </w:tc>
        <w:tc>
          <w:tcPr>
            <w:tcW w:w="1258" w:type="dxa"/>
            <w:tcBorders>
              <w:top w:val="single" w:sz="4" w:space="0" w:color="auto"/>
              <w:left w:val="single" w:sz="4" w:space="0" w:color="auto"/>
              <w:bottom w:val="single" w:sz="4" w:space="0" w:color="auto"/>
              <w:right w:val="single" w:sz="4" w:space="0" w:color="auto"/>
            </w:tcBorders>
          </w:tcPr>
          <w:p w14:paraId="71AD6F5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18</w:t>
            </w:r>
          </w:p>
        </w:tc>
        <w:tc>
          <w:tcPr>
            <w:tcW w:w="1142" w:type="dxa"/>
            <w:tcBorders>
              <w:top w:val="single" w:sz="4" w:space="0" w:color="auto"/>
              <w:left w:val="single" w:sz="4" w:space="0" w:color="auto"/>
              <w:bottom w:val="single" w:sz="4" w:space="0" w:color="auto"/>
              <w:right w:val="single" w:sz="4" w:space="0" w:color="auto"/>
            </w:tcBorders>
          </w:tcPr>
          <w:p w14:paraId="2595D84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0976DD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C5CCA16" w14:textId="77777777" w:rsidR="00A051C5" w:rsidRPr="00A051C5" w:rsidRDefault="00A051C5" w:rsidP="00A051C5">
            <w:pPr>
              <w:autoSpaceDE w:val="0"/>
              <w:autoSpaceDN w:val="0"/>
              <w:spacing w:after="0" w:line="240" w:lineRule="auto"/>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r>
      <w:tr w:rsidR="00A051C5" w:rsidRPr="00A051C5" w14:paraId="05FED75F"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7FB32876"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xml:space="preserve">Математика </w:t>
            </w:r>
          </w:p>
        </w:tc>
        <w:tc>
          <w:tcPr>
            <w:tcW w:w="1142" w:type="dxa"/>
            <w:tcBorders>
              <w:top w:val="single" w:sz="4" w:space="0" w:color="auto"/>
              <w:left w:val="single" w:sz="4" w:space="0" w:color="auto"/>
              <w:bottom w:val="single" w:sz="4" w:space="0" w:color="auto"/>
              <w:right w:val="single" w:sz="4" w:space="0" w:color="auto"/>
            </w:tcBorders>
          </w:tcPr>
          <w:p w14:paraId="17243E0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646CD32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w:t>
            </w:r>
          </w:p>
        </w:tc>
        <w:tc>
          <w:tcPr>
            <w:tcW w:w="1258" w:type="dxa"/>
            <w:tcBorders>
              <w:top w:val="single" w:sz="4" w:space="0" w:color="auto"/>
              <w:left w:val="single" w:sz="4" w:space="0" w:color="auto"/>
              <w:bottom w:val="single" w:sz="4" w:space="0" w:color="auto"/>
              <w:right w:val="single" w:sz="4" w:space="0" w:color="auto"/>
            </w:tcBorders>
          </w:tcPr>
          <w:p w14:paraId="3DEE8BD7"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24</w:t>
            </w:r>
          </w:p>
        </w:tc>
        <w:tc>
          <w:tcPr>
            <w:tcW w:w="1142" w:type="dxa"/>
            <w:tcBorders>
              <w:top w:val="single" w:sz="4" w:space="0" w:color="auto"/>
              <w:left w:val="single" w:sz="4" w:space="0" w:color="auto"/>
              <w:bottom w:val="single" w:sz="4" w:space="0" w:color="auto"/>
              <w:right w:val="single" w:sz="4" w:space="0" w:color="auto"/>
            </w:tcBorders>
          </w:tcPr>
          <w:p w14:paraId="037781D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1ABBBFB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2FB676F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53E4F23D"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1C9911BC"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Биология</w:t>
            </w:r>
          </w:p>
        </w:tc>
        <w:tc>
          <w:tcPr>
            <w:tcW w:w="1142" w:type="dxa"/>
            <w:tcBorders>
              <w:top w:val="single" w:sz="4" w:space="0" w:color="auto"/>
              <w:left w:val="single" w:sz="4" w:space="0" w:color="auto"/>
              <w:bottom w:val="single" w:sz="4" w:space="0" w:color="auto"/>
              <w:right w:val="single" w:sz="4" w:space="0" w:color="auto"/>
            </w:tcBorders>
          </w:tcPr>
          <w:p w14:paraId="374A11F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2F9F30A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14:paraId="091B4CC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7</w:t>
            </w:r>
          </w:p>
        </w:tc>
        <w:tc>
          <w:tcPr>
            <w:tcW w:w="1142" w:type="dxa"/>
            <w:tcBorders>
              <w:top w:val="single" w:sz="4" w:space="0" w:color="auto"/>
              <w:left w:val="single" w:sz="4" w:space="0" w:color="auto"/>
              <w:bottom w:val="single" w:sz="4" w:space="0" w:color="auto"/>
              <w:right w:val="single" w:sz="4" w:space="0" w:color="auto"/>
            </w:tcBorders>
          </w:tcPr>
          <w:p w14:paraId="775DC97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40672C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666F38D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294C67DF"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112DEF58"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География</w:t>
            </w:r>
          </w:p>
        </w:tc>
        <w:tc>
          <w:tcPr>
            <w:tcW w:w="1142" w:type="dxa"/>
            <w:tcBorders>
              <w:top w:val="single" w:sz="4" w:space="0" w:color="auto"/>
              <w:left w:val="single" w:sz="4" w:space="0" w:color="auto"/>
              <w:bottom w:val="single" w:sz="4" w:space="0" w:color="auto"/>
              <w:right w:val="single" w:sz="4" w:space="0" w:color="auto"/>
            </w:tcBorders>
          </w:tcPr>
          <w:p w14:paraId="2A43CD0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61C3E2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14:paraId="0489777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8</w:t>
            </w:r>
          </w:p>
        </w:tc>
        <w:tc>
          <w:tcPr>
            <w:tcW w:w="1142" w:type="dxa"/>
            <w:tcBorders>
              <w:top w:val="single" w:sz="4" w:space="0" w:color="auto"/>
              <w:left w:val="single" w:sz="4" w:space="0" w:color="auto"/>
              <w:bottom w:val="single" w:sz="4" w:space="0" w:color="auto"/>
              <w:right w:val="single" w:sz="4" w:space="0" w:color="auto"/>
            </w:tcBorders>
          </w:tcPr>
          <w:p w14:paraId="28B928D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26159D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c>
          <w:tcPr>
            <w:tcW w:w="1143" w:type="dxa"/>
            <w:tcBorders>
              <w:top w:val="single" w:sz="4" w:space="0" w:color="auto"/>
              <w:left w:val="single" w:sz="4" w:space="0" w:color="auto"/>
              <w:bottom w:val="single" w:sz="4" w:space="0" w:color="auto"/>
              <w:right w:val="single" w:sz="4" w:space="0" w:color="auto"/>
            </w:tcBorders>
          </w:tcPr>
          <w:p w14:paraId="4BC03F6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76C08DD2"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7339A49C"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Информатика</w:t>
            </w:r>
          </w:p>
        </w:tc>
        <w:tc>
          <w:tcPr>
            <w:tcW w:w="1142" w:type="dxa"/>
            <w:tcBorders>
              <w:top w:val="single" w:sz="4" w:space="0" w:color="auto"/>
              <w:left w:val="single" w:sz="4" w:space="0" w:color="auto"/>
              <w:bottom w:val="single" w:sz="4" w:space="0" w:color="auto"/>
              <w:right w:val="single" w:sz="4" w:space="0" w:color="auto"/>
            </w:tcBorders>
          </w:tcPr>
          <w:p w14:paraId="056CE34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c>
          <w:tcPr>
            <w:tcW w:w="1143" w:type="dxa"/>
            <w:tcBorders>
              <w:top w:val="single" w:sz="4" w:space="0" w:color="auto"/>
              <w:left w:val="single" w:sz="4" w:space="0" w:color="auto"/>
              <w:bottom w:val="single" w:sz="4" w:space="0" w:color="auto"/>
              <w:right w:val="single" w:sz="4" w:space="0" w:color="auto"/>
            </w:tcBorders>
          </w:tcPr>
          <w:p w14:paraId="3D57857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14:paraId="61A6FC7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5</w:t>
            </w:r>
          </w:p>
        </w:tc>
        <w:tc>
          <w:tcPr>
            <w:tcW w:w="1142" w:type="dxa"/>
            <w:tcBorders>
              <w:top w:val="single" w:sz="4" w:space="0" w:color="auto"/>
              <w:left w:val="single" w:sz="4" w:space="0" w:color="auto"/>
              <w:bottom w:val="single" w:sz="4" w:space="0" w:color="auto"/>
              <w:right w:val="single" w:sz="4" w:space="0" w:color="auto"/>
            </w:tcBorders>
          </w:tcPr>
          <w:p w14:paraId="5E2F645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B28A5D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416FBD5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1AC54799"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540DA6DA"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История и обществознание</w:t>
            </w:r>
          </w:p>
        </w:tc>
        <w:tc>
          <w:tcPr>
            <w:tcW w:w="1142" w:type="dxa"/>
            <w:tcBorders>
              <w:top w:val="single" w:sz="4" w:space="0" w:color="auto"/>
              <w:left w:val="single" w:sz="4" w:space="0" w:color="auto"/>
              <w:bottom w:val="single" w:sz="4" w:space="0" w:color="auto"/>
              <w:right w:val="single" w:sz="4" w:space="0" w:color="auto"/>
            </w:tcBorders>
          </w:tcPr>
          <w:p w14:paraId="2AC6D2E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w:t>
            </w:r>
          </w:p>
        </w:tc>
        <w:tc>
          <w:tcPr>
            <w:tcW w:w="1143" w:type="dxa"/>
            <w:tcBorders>
              <w:top w:val="single" w:sz="4" w:space="0" w:color="auto"/>
              <w:left w:val="single" w:sz="4" w:space="0" w:color="auto"/>
              <w:bottom w:val="single" w:sz="4" w:space="0" w:color="auto"/>
              <w:right w:val="single" w:sz="4" w:space="0" w:color="auto"/>
            </w:tcBorders>
          </w:tcPr>
          <w:p w14:paraId="2895123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14:paraId="79E8102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4</w:t>
            </w:r>
          </w:p>
        </w:tc>
        <w:tc>
          <w:tcPr>
            <w:tcW w:w="1142" w:type="dxa"/>
            <w:tcBorders>
              <w:top w:val="single" w:sz="4" w:space="0" w:color="auto"/>
              <w:left w:val="single" w:sz="4" w:space="0" w:color="auto"/>
              <w:bottom w:val="single" w:sz="4" w:space="0" w:color="auto"/>
              <w:right w:val="single" w:sz="4" w:space="0" w:color="auto"/>
            </w:tcBorders>
          </w:tcPr>
          <w:p w14:paraId="56C0C25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BED897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22BF2A4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6614F12F"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1D588AB5"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ИЗО, искусство, МХК</w:t>
            </w:r>
          </w:p>
        </w:tc>
        <w:tc>
          <w:tcPr>
            <w:tcW w:w="1142" w:type="dxa"/>
            <w:tcBorders>
              <w:top w:val="single" w:sz="4" w:space="0" w:color="auto"/>
              <w:left w:val="single" w:sz="4" w:space="0" w:color="auto"/>
              <w:bottom w:val="single" w:sz="4" w:space="0" w:color="auto"/>
              <w:right w:val="single" w:sz="4" w:space="0" w:color="auto"/>
            </w:tcBorders>
          </w:tcPr>
          <w:p w14:paraId="68CDF83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0B8A4E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14:paraId="069C32D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9</w:t>
            </w:r>
          </w:p>
        </w:tc>
        <w:tc>
          <w:tcPr>
            <w:tcW w:w="1142" w:type="dxa"/>
            <w:tcBorders>
              <w:top w:val="single" w:sz="4" w:space="0" w:color="auto"/>
              <w:left w:val="single" w:sz="4" w:space="0" w:color="auto"/>
              <w:bottom w:val="single" w:sz="4" w:space="0" w:color="auto"/>
              <w:right w:val="single" w:sz="4" w:space="0" w:color="auto"/>
            </w:tcBorders>
          </w:tcPr>
          <w:p w14:paraId="3156A5D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425E7A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1D33C4E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277654FE"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4C75852B"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Иностранный язык</w:t>
            </w:r>
          </w:p>
        </w:tc>
        <w:tc>
          <w:tcPr>
            <w:tcW w:w="1142" w:type="dxa"/>
            <w:tcBorders>
              <w:top w:val="single" w:sz="4" w:space="0" w:color="auto"/>
              <w:left w:val="single" w:sz="4" w:space="0" w:color="auto"/>
              <w:bottom w:val="single" w:sz="4" w:space="0" w:color="auto"/>
              <w:right w:val="single" w:sz="4" w:space="0" w:color="auto"/>
            </w:tcBorders>
          </w:tcPr>
          <w:p w14:paraId="5382AE7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76B0D8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14:paraId="40F1C94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7</w:t>
            </w:r>
          </w:p>
        </w:tc>
        <w:tc>
          <w:tcPr>
            <w:tcW w:w="1142" w:type="dxa"/>
            <w:tcBorders>
              <w:top w:val="single" w:sz="4" w:space="0" w:color="auto"/>
              <w:left w:val="single" w:sz="4" w:space="0" w:color="auto"/>
              <w:bottom w:val="single" w:sz="4" w:space="0" w:color="auto"/>
              <w:right w:val="single" w:sz="4" w:space="0" w:color="auto"/>
            </w:tcBorders>
          </w:tcPr>
          <w:p w14:paraId="16C3AA9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6B736D97"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6402FC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r>
      <w:tr w:rsidR="00A051C5" w:rsidRPr="00A051C5" w14:paraId="3D558FE9"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01A74A60"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Музыка</w:t>
            </w:r>
          </w:p>
        </w:tc>
        <w:tc>
          <w:tcPr>
            <w:tcW w:w="1142" w:type="dxa"/>
            <w:tcBorders>
              <w:top w:val="single" w:sz="4" w:space="0" w:color="auto"/>
              <w:left w:val="single" w:sz="4" w:space="0" w:color="auto"/>
              <w:bottom w:val="single" w:sz="4" w:space="0" w:color="auto"/>
              <w:right w:val="single" w:sz="4" w:space="0" w:color="auto"/>
            </w:tcBorders>
          </w:tcPr>
          <w:p w14:paraId="09DCFDE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E051CC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252EA4F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5</w:t>
            </w:r>
          </w:p>
        </w:tc>
        <w:tc>
          <w:tcPr>
            <w:tcW w:w="1142" w:type="dxa"/>
            <w:tcBorders>
              <w:top w:val="single" w:sz="4" w:space="0" w:color="auto"/>
              <w:left w:val="single" w:sz="4" w:space="0" w:color="auto"/>
              <w:bottom w:val="single" w:sz="4" w:space="0" w:color="auto"/>
              <w:right w:val="single" w:sz="4" w:space="0" w:color="auto"/>
            </w:tcBorders>
          </w:tcPr>
          <w:p w14:paraId="097AD0A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7A2558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9B7055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4113A5F6"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167EB04B"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Физика</w:t>
            </w:r>
          </w:p>
        </w:tc>
        <w:tc>
          <w:tcPr>
            <w:tcW w:w="1142" w:type="dxa"/>
            <w:tcBorders>
              <w:top w:val="single" w:sz="4" w:space="0" w:color="auto"/>
              <w:left w:val="single" w:sz="4" w:space="0" w:color="auto"/>
              <w:bottom w:val="single" w:sz="4" w:space="0" w:color="auto"/>
              <w:right w:val="single" w:sz="4" w:space="0" w:color="auto"/>
            </w:tcBorders>
          </w:tcPr>
          <w:p w14:paraId="153DEE2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w:t>
            </w:r>
          </w:p>
        </w:tc>
        <w:tc>
          <w:tcPr>
            <w:tcW w:w="1143" w:type="dxa"/>
            <w:tcBorders>
              <w:top w:val="single" w:sz="4" w:space="0" w:color="auto"/>
              <w:left w:val="single" w:sz="4" w:space="0" w:color="auto"/>
              <w:bottom w:val="single" w:sz="4" w:space="0" w:color="auto"/>
              <w:right w:val="single" w:sz="4" w:space="0" w:color="auto"/>
            </w:tcBorders>
          </w:tcPr>
          <w:p w14:paraId="03E573B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14959D8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6</w:t>
            </w:r>
          </w:p>
        </w:tc>
        <w:tc>
          <w:tcPr>
            <w:tcW w:w="1142" w:type="dxa"/>
            <w:tcBorders>
              <w:top w:val="single" w:sz="4" w:space="0" w:color="auto"/>
              <w:left w:val="single" w:sz="4" w:space="0" w:color="auto"/>
              <w:bottom w:val="single" w:sz="4" w:space="0" w:color="auto"/>
              <w:right w:val="single" w:sz="4" w:space="0" w:color="auto"/>
            </w:tcBorders>
          </w:tcPr>
          <w:p w14:paraId="4ACA3B8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B59CBC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EEBA487"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5051A871"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29D29CD2"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Химия</w:t>
            </w:r>
          </w:p>
        </w:tc>
        <w:tc>
          <w:tcPr>
            <w:tcW w:w="1142" w:type="dxa"/>
            <w:tcBorders>
              <w:top w:val="single" w:sz="4" w:space="0" w:color="auto"/>
              <w:left w:val="single" w:sz="4" w:space="0" w:color="auto"/>
              <w:bottom w:val="single" w:sz="4" w:space="0" w:color="auto"/>
              <w:right w:val="single" w:sz="4" w:space="0" w:color="auto"/>
            </w:tcBorders>
          </w:tcPr>
          <w:p w14:paraId="0FD6DE9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c>
          <w:tcPr>
            <w:tcW w:w="1143" w:type="dxa"/>
            <w:tcBorders>
              <w:top w:val="single" w:sz="4" w:space="0" w:color="auto"/>
              <w:left w:val="single" w:sz="4" w:space="0" w:color="auto"/>
              <w:bottom w:val="single" w:sz="4" w:space="0" w:color="auto"/>
              <w:right w:val="single" w:sz="4" w:space="0" w:color="auto"/>
            </w:tcBorders>
          </w:tcPr>
          <w:p w14:paraId="4125E01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14:paraId="65134DD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7</w:t>
            </w:r>
          </w:p>
        </w:tc>
        <w:tc>
          <w:tcPr>
            <w:tcW w:w="1142" w:type="dxa"/>
            <w:tcBorders>
              <w:top w:val="single" w:sz="4" w:space="0" w:color="auto"/>
              <w:left w:val="single" w:sz="4" w:space="0" w:color="auto"/>
              <w:bottom w:val="single" w:sz="4" w:space="0" w:color="auto"/>
              <w:right w:val="single" w:sz="4" w:space="0" w:color="auto"/>
            </w:tcBorders>
          </w:tcPr>
          <w:p w14:paraId="309D14E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1536E04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5476DF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0CB4622F"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67B7D47C"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Физкультура</w:t>
            </w:r>
          </w:p>
        </w:tc>
        <w:tc>
          <w:tcPr>
            <w:tcW w:w="1142" w:type="dxa"/>
            <w:tcBorders>
              <w:top w:val="single" w:sz="4" w:space="0" w:color="auto"/>
              <w:left w:val="single" w:sz="4" w:space="0" w:color="auto"/>
              <w:bottom w:val="single" w:sz="4" w:space="0" w:color="auto"/>
              <w:right w:val="single" w:sz="4" w:space="0" w:color="auto"/>
            </w:tcBorders>
          </w:tcPr>
          <w:p w14:paraId="125F864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5AFBEA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723179C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6</w:t>
            </w:r>
          </w:p>
        </w:tc>
        <w:tc>
          <w:tcPr>
            <w:tcW w:w="1142" w:type="dxa"/>
            <w:tcBorders>
              <w:top w:val="single" w:sz="4" w:space="0" w:color="auto"/>
              <w:left w:val="single" w:sz="4" w:space="0" w:color="auto"/>
              <w:bottom w:val="single" w:sz="4" w:space="0" w:color="auto"/>
              <w:right w:val="single" w:sz="4" w:space="0" w:color="auto"/>
            </w:tcBorders>
          </w:tcPr>
          <w:p w14:paraId="6F19F68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21453A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0DA95D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r>
      <w:tr w:rsidR="00A051C5" w:rsidRPr="00A051C5" w14:paraId="623BB063"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7F27545A"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Начальные классы</w:t>
            </w:r>
          </w:p>
        </w:tc>
        <w:tc>
          <w:tcPr>
            <w:tcW w:w="1142" w:type="dxa"/>
            <w:tcBorders>
              <w:top w:val="single" w:sz="4" w:space="0" w:color="auto"/>
              <w:left w:val="single" w:sz="4" w:space="0" w:color="auto"/>
              <w:bottom w:val="single" w:sz="4" w:space="0" w:color="auto"/>
              <w:right w:val="single" w:sz="4" w:space="0" w:color="auto"/>
            </w:tcBorders>
          </w:tcPr>
          <w:p w14:paraId="22DBF22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AE502D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5</w:t>
            </w:r>
          </w:p>
        </w:tc>
        <w:tc>
          <w:tcPr>
            <w:tcW w:w="1258" w:type="dxa"/>
            <w:tcBorders>
              <w:top w:val="single" w:sz="4" w:space="0" w:color="auto"/>
              <w:left w:val="single" w:sz="4" w:space="0" w:color="auto"/>
              <w:bottom w:val="single" w:sz="4" w:space="0" w:color="auto"/>
              <w:right w:val="single" w:sz="4" w:space="0" w:color="auto"/>
            </w:tcBorders>
          </w:tcPr>
          <w:p w14:paraId="6EAB52B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142" w:type="dxa"/>
            <w:tcBorders>
              <w:top w:val="single" w:sz="4" w:space="0" w:color="auto"/>
              <w:left w:val="single" w:sz="4" w:space="0" w:color="auto"/>
              <w:bottom w:val="single" w:sz="4" w:space="0" w:color="auto"/>
              <w:right w:val="single" w:sz="4" w:space="0" w:color="auto"/>
            </w:tcBorders>
          </w:tcPr>
          <w:p w14:paraId="3D920C1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26E6390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92597C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20EDC83B"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26EAA7AC"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xml:space="preserve">Технология </w:t>
            </w:r>
          </w:p>
        </w:tc>
        <w:tc>
          <w:tcPr>
            <w:tcW w:w="1142" w:type="dxa"/>
            <w:tcBorders>
              <w:top w:val="single" w:sz="4" w:space="0" w:color="auto"/>
              <w:left w:val="single" w:sz="4" w:space="0" w:color="auto"/>
              <w:bottom w:val="single" w:sz="4" w:space="0" w:color="auto"/>
              <w:right w:val="single" w:sz="4" w:space="0" w:color="auto"/>
            </w:tcBorders>
          </w:tcPr>
          <w:p w14:paraId="132F45E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179A8A2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14:paraId="1EB22FE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14</w:t>
            </w:r>
          </w:p>
        </w:tc>
        <w:tc>
          <w:tcPr>
            <w:tcW w:w="1142" w:type="dxa"/>
            <w:tcBorders>
              <w:top w:val="single" w:sz="4" w:space="0" w:color="auto"/>
              <w:left w:val="single" w:sz="4" w:space="0" w:color="auto"/>
              <w:bottom w:val="single" w:sz="4" w:space="0" w:color="auto"/>
              <w:right w:val="single" w:sz="4" w:space="0" w:color="auto"/>
            </w:tcBorders>
          </w:tcPr>
          <w:p w14:paraId="34E4FDA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FE29FE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41CD39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33D65AC3"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5D2755C0"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ОБЖ</w:t>
            </w:r>
          </w:p>
        </w:tc>
        <w:tc>
          <w:tcPr>
            <w:tcW w:w="1142" w:type="dxa"/>
            <w:tcBorders>
              <w:top w:val="single" w:sz="4" w:space="0" w:color="auto"/>
              <w:left w:val="single" w:sz="4" w:space="0" w:color="auto"/>
              <w:bottom w:val="single" w:sz="4" w:space="0" w:color="auto"/>
              <w:right w:val="single" w:sz="4" w:space="0" w:color="auto"/>
            </w:tcBorders>
          </w:tcPr>
          <w:p w14:paraId="49118A2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0EEE1F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275FF07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6</w:t>
            </w:r>
          </w:p>
        </w:tc>
        <w:tc>
          <w:tcPr>
            <w:tcW w:w="1142" w:type="dxa"/>
            <w:tcBorders>
              <w:top w:val="single" w:sz="4" w:space="0" w:color="auto"/>
              <w:left w:val="single" w:sz="4" w:space="0" w:color="auto"/>
              <w:bottom w:val="single" w:sz="4" w:space="0" w:color="auto"/>
              <w:right w:val="single" w:sz="4" w:space="0" w:color="auto"/>
            </w:tcBorders>
          </w:tcPr>
          <w:p w14:paraId="2697D08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2926BA3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DC258D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r>
      <w:tr w:rsidR="00A051C5" w:rsidRPr="00A051C5" w14:paraId="3B63824C"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4164C8F3"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ОРКСЭ</w:t>
            </w:r>
          </w:p>
        </w:tc>
        <w:tc>
          <w:tcPr>
            <w:tcW w:w="1142" w:type="dxa"/>
            <w:tcBorders>
              <w:top w:val="single" w:sz="4" w:space="0" w:color="auto"/>
              <w:left w:val="single" w:sz="4" w:space="0" w:color="auto"/>
              <w:bottom w:val="single" w:sz="4" w:space="0" w:color="auto"/>
              <w:right w:val="single" w:sz="4" w:space="0" w:color="auto"/>
            </w:tcBorders>
          </w:tcPr>
          <w:p w14:paraId="527DF18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4A7034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5634DE8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18</w:t>
            </w:r>
          </w:p>
        </w:tc>
        <w:tc>
          <w:tcPr>
            <w:tcW w:w="1142" w:type="dxa"/>
            <w:tcBorders>
              <w:top w:val="single" w:sz="4" w:space="0" w:color="auto"/>
              <w:left w:val="single" w:sz="4" w:space="0" w:color="auto"/>
              <w:bottom w:val="single" w:sz="4" w:space="0" w:color="auto"/>
              <w:right w:val="single" w:sz="4" w:space="0" w:color="auto"/>
            </w:tcBorders>
          </w:tcPr>
          <w:p w14:paraId="454AD6C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31EB7C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2C7C660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213D8E0E"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738A7054"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Заместитель руководителя</w:t>
            </w:r>
          </w:p>
        </w:tc>
        <w:tc>
          <w:tcPr>
            <w:tcW w:w="1142" w:type="dxa"/>
            <w:tcBorders>
              <w:top w:val="single" w:sz="4" w:space="0" w:color="auto"/>
              <w:left w:val="single" w:sz="4" w:space="0" w:color="auto"/>
              <w:bottom w:val="single" w:sz="4" w:space="0" w:color="auto"/>
              <w:right w:val="single" w:sz="4" w:space="0" w:color="auto"/>
            </w:tcBorders>
          </w:tcPr>
          <w:p w14:paraId="210434B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967F1A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63AD857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27</w:t>
            </w:r>
          </w:p>
        </w:tc>
        <w:tc>
          <w:tcPr>
            <w:tcW w:w="1142" w:type="dxa"/>
            <w:tcBorders>
              <w:top w:val="single" w:sz="4" w:space="0" w:color="auto"/>
              <w:left w:val="single" w:sz="4" w:space="0" w:color="auto"/>
              <w:bottom w:val="single" w:sz="4" w:space="0" w:color="auto"/>
              <w:right w:val="single" w:sz="4" w:space="0" w:color="auto"/>
            </w:tcBorders>
          </w:tcPr>
          <w:p w14:paraId="12E5966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CC87A9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212AB2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42C51A2C"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517F651C"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Социальный педагог</w:t>
            </w:r>
          </w:p>
        </w:tc>
        <w:tc>
          <w:tcPr>
            <w:tcW w:w="1142" w:type="dxa"/>
            <w:tcBorders>
              <w:top w:val="single" w:sz="4" w:space="0" w:color="auto"/>
              <w:left w:val="single" w:sz="4" w:space="0" w:color="auto"/>
              <w:bottom w:val="single" w:sz="4" w:space="0" w:color="auto"/>
              <w:right w:val="single" w:sz="4" w:space="0" w:color="auto"/>
            </w:tcBorders>
          </w:tcPr>
          <w:p w14:paraId="1F56D29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0D9C88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1DEE4BB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w:t>
            </w:r>
          </w:p>
        </w:tc>
        <w:tc>
          <w:tcPr>
            <w:tcW w:w="1142" w:type="dxa"/>
            <w:tcBorders>
              <w:top w:val="single" w:sz="4" w:space="0" w:color="auto"/>
              <w:left w:val="single" w:sz="4" w:space="0" w:color="auto"/>
              <w:bottom w:val="single" w:sz="4" w:space="0" w:color="auto"/>
              <w:right w:val="single" w:sz="4" w:space="0" w:color="auto"/>
            </w:tcBorders>
          </w:tcPr>
          <w:p w14:paraId="59DC7F0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7B031D6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18C69D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2F37D041"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1E89E540"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Педагог-психолог</w:t>
            </w:r>
          </w:p>
        </w:tc>
        <w:tc>
          <w:tcPr>
            <w:tcW w:w="1142" w:type="dxa"/>
            <w:tcBorders>
              <w:top w:val="single" w:sz="4" w:space="0" w:color="auto"/>
              <w:left w:val="single" w:sz="4" w:space="0" w:color="auto"/>
              <w:bottom w:val="single" w:sz="4" w:space="0" w:color="auto"/>
              <w:right w:val="single" w:sz="4" w:space="0" w:color="auto"/>
            </w:tcBorders>
          </w:tcPr>
          <w:p w14:paraId="2B2C84D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5F21076"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126E7A9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5</w:t>
            </w:r>
          </w:p>
        </w:tc>
        <w:tc>
          <w:tcPr>
            <w:tcW w:w="1142" w:type="dxa"/>
            <w:tcBorders>
              <w:top w:val="single" w:sz="4" w:space="0" w:color="auto"/>
              <w:left w:val="single" w:sz="4" w:space="0" w:color="auto"/>
              <w:bottom w:val="single" w:sz="4" w:space="0" w:color="auto"/>
              <w:right w:val="single" w:sz="4" w:space="0" w:color="auto"/>
            </w:tcBorders>
          </w:tcPr>
          <w:p w14:paraId="33612EF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253CA9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38EFAC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37E79A3A"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0B3D2249"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Старшая вожатая / советник по воспитанию</w:t>
            </w:r>
          </w:p>
        </w:tc>
        <w:tc>
          <w:tcPr>
            <w:tcW w:w="1142" w:type="dxa"/>
            <w:tcBorders>
              <w:top w:val="single" w:sz="4" w:space="0" w:color="auto"/>
              <w:left w:val="single" w:sz="4" w:space="0" w:color="auto"/>
              <w:bottom w:val="single" w:sz="4" w:space="0" w:color="auto"/>
              <w:right w:val="single" w:sz="4" w:space="0" w:color="auto"/>
            </w:tcBorders>
          </w:tcPr>
          <w:p w14:paraId="435907B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98AA07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663C02DF"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w:t>
            </w:r>
          </w:p>
        </w:tc>
        <w:tc>
          <w:tcPr>
            <w:tcW w:w="1142" w:type="dxa"/>
            <w:tcBorders>
              <w:top w:val="single" w:sz="4" w:space="0" w:color="auto"/>
              <w:left w:val="single" w:sz="4" w:space="0" w:color="auto"/>
              <w:bottom w:val="single" w:sz="4" w:space="0" w:color="auto"/>
              <w:right w:val="single" w:sz="4" w:space="0" w:color="auto"/>
            </w:tcBorders>
          </w:tcPr>
          <w:p w14:paraId="274723F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F3AA2D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78657EB"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r>
      <w:tr w:rsidR="00A051C5" w:rsidRPr="00A051C5" w14:paraId="7E4706D6"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4B148454"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xml:space="preserve">Библиотекарь </w:t>
            </w:r>
          </w:p>
        </w:tc>
        <w:tc>
          <w:tcPr>
            <w:tcW w:w="1142" w:type="dxa"/>
            <w:tcBorders>
              <w:top w:val="single" w:sz="4" w:space="0" w:color="auto"/>
              <w:left w:val="single" w:sz="4" w:space="0" w:color="auto"/>
              <w:bottom w:val="single" w:sz="4" w:space="0" w:color="auto"/>
              <w:right w:val="single" w:sz="4" w:space="0" w:color="auto"/>
            </w:tcBorders>
          </w:tcPr>
          <w:p w14:paraId="6D255B83"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D3497F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75B7B83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w:t>
            </w:r>
          </w:p>
        </w:tc>
        <w:tc>
          <w:tcPr>
            <w:tcW w:w="1142" w:type="dxa"/>
            <w:tcBorders>
              <w:top w:val="single" w:sz="4" w:space="0" w:color="auto"/>
              <w:left w:val="single" w:sz="4" w:space="0" w:color="auto"/>
              <w:bottom w:val="single" w:sz="4" w:space="0" w:color="auto"/>
              <w:right w:val="single" w:sz="4" w:space="0" w:color="auto"/>
            </w:tcBorders>
          </w:tcPr>
          <w:p w14:paraId="2423517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9F8949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0699A0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2E639505"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05DE2918"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xml:space="preserve">Черчение </w:t>
            </w:r>
          </w:p>
        </w:tc>
        <w:tc>
          <w:tcPr>
            <w:tcW w:w="1142" w:type="dxa"/>
            <w:tcBorders>
              <w:top w:val="single" w:sz="4" w:space="0" w:color="auto"/>
              <w:left w:val="single" w:sz="4" w:space="0" w:color="auto"/>
              <w:bottom w:val="single" w:sz="4" w:space="0" w:color="auto"/>
              <w:right w:val="single" w:sz="4" w:space="0" w:color="auto"/>
            </w:tcBorders>
          </w:tcPr>
          <w:p w14:paraId="36DB402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143A02F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1090D14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w:t>
            </w:r>
          </w:p>
        </w:tc>
        <w:tc>
          <w:tcPr>
            <w:tcW w:w="1142" w:type="dxa"/>
            <w:tcBorders>
              <w:top w:val="single" w:sz="4" w:space="0" w:color="auto"/>
              <w:left w:val="single" w:sz="4" w:space="0" w:color="auto"/>
              <w:bottom w:val="single" w:sz="4" w:space="0" w:color="auto"/>
              <w:right w:val="single" w:sz="4" w:space="0" w:color="auto"/>
            </w:tcBorders>
          </w:tcPr>
          <w:p w14:paraId="1EB8EA2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6FAD85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0497D9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2EE1C81D"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3D58BD21"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Экология</w:t>
            </w:r>
          </w:p>
        </w:tc>
        <w:tc>
          <w:tcPr>
            <w:tcW w:w="1142" w:type="dxa"/>
            <w:tcBorders>
              <w:top w:val="single" w:sz="4" w:space="0" w:color="auto"/>
              <w:left w:val="single" w:sz="4" w:space="0" w:color="auto"/>
              <w:bottom w:val="single" w:sz="4" w:space="0" w:color="auto"/>
              <w:right w:val="single" w:sz="4" w:space="0" w:color="auto"/>
            </w:tcBorders>
          </w:tcPr>
          <w:p w14:paraId="105C6C7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4B8C92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000A779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14:paraId="2C9A0D0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2CF2C274"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81A956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3CD2725B"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26C6CF96"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Логопед</w:t>
            </w:r>
          </w:p>
        </w:tc>
        <w:tc>
          <w:tcPr>
            <w:tcW w:w="1142" w:type="dxa"/>
            <w:tcBorders>
              <w:top w:val="single" w:sz="4" w:space="0" w:color="auto"/>
              <w:left w:val="single" w:sz="4" w:space="0" w:color="auto"/>
              <w:bottom w:val="single" w:sz="4" w:space="0" w:color="auto"/>
              <w:right w:val="single" w:sz="4" w:space="0" w:color="auto"/>
            </w:tcBorders>
          </w:tcPr>
          <w:p w14:paraId="3416792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D3351F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14DD624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w:t>
            </w:r>
          </w:p>
        </w:tc>
        <w:tc>
          <w:tcPr>
            <w:tcW w:w="1142" w:type="dxa"/>
            <w:tcBorders>
              <w:top w:val="single" w:sz="4" w:space="0" w:color="auto"/>
              <w:left w:val="single" w:sz="4" w:space="0" w:color="auto"/>
              <w:bottom w:val="single" w:sz="4" w:space="0" w:color="auto"/>
              <w:right w:val="single" w:sz="4" w:space="0" w:color="auto"/>
            </w:tcBorders>
          </w:tcPr>
          <w:p w14:paraId="0C1011F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F8CFD5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EE0456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67BE8577"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7079D7E9"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Родной язык и литература (русский)</w:t>
            </w:r>
          </w:p>
        </w:tc>
        <w:tc>
          <w:tcPr>
            <w:tcW w:w="1142" w:type="dxa"/>
            <w:tcBorders>
              <w:top w:val="single" w:sz="4" w:space="0" w:color="auto"/>
              <w:left w:val="single" w:sz="4" w:space="0" w:color="auto"/>
              <w:bottom w:val="single" w:sz="4" w:space="0" w:color="auto"/>
              <w:right w:val="single" w:sz="4" w:space="0" w:color="auto"/>
            </w:tcBorders>
          </w:tcPr>
          <w:p w14:paraId="0D5CF11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199EB7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48EB854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5</w:t>
            </w:r>
          </w:p>
        </w:tc>
        <w:tc>
          <w:tcPr>
            <w:tcW w:w="1142" w:type="dxa"/>
            <w:tcBorders>
              <w:top w:val="single" w:sz="4" w:space="0" w:color="auto"/>
              <w:left w:val="single" w:sz="4" w:space="0" w:color="auto"/>
              <w:bottom w:val="single" w:sz="4" w:space="0" w:color="auto"/>
              <w:right w:val="single" w:sz="4" w:space="0" w:color="auto"/>
            </w:tcBorders>
          </w:tcPr>
          <w:p w14:paraId="0E64EC75"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0CFFB0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5DF048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p>
        </w:tc>
      </w:tr>
      <w:tr w:rsidR="00A051C5" w:rsidRPr="00A051C5" w14:paraId="57A3FD3C"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131303D2"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Кол-во человек, преподающих предмет по совмещению</w:t>
            </w:r>
          </w:p>
        </w:tc>
        <w:tc>
          <w:tcPr>
            <w:tcW w:w="1142" w:type="dxa"/>
            <w:tcBorders>
              <w:top w:val="single" w:sz="4" w:space="0" w:color="auto"/>
              <w:left w:val="single" w:sz="4" w:space="0" w:color="auto"/>
              <w:bottom w:val="single" w:sz="4" w:space="0" w:color="auto"/>
              <w:right w:val="single" w:sz="4" w:space="0" w:color="auto"/>
            </w:tcBorders>
          </w:tcPr>
          <w:p w14:paraId="5B863DB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16</w:t>
            </w:r>
          </w:p>
        </w:tc>
        <w:tc>
          <w:tcPr>
            <w:tcW w:w="1143" w:type="dxa"/>
            <w:tcBorders>
              <w:top w:val="single" w:sz="4" w:space="0" w:color="auto"/>
              <w:left w:val="single" w:sz="4" w:space="0" w:color="auto"/>
              <w:bottom w:val="single" w:sz="4" w:space="0" w:color="auto"/>
              <w:right w:val="single" w:sz="4" w:space="0" w:color="auto"/>
            </w:tcBorders>
          </w:tcPr>
          <w:p w14:paraId="47FB938A"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26</w:t>
            </w:r>
          </w:p>
        </w:tc>
        <w:tc>
          <w:tcPr>
            <w:tcW w:w="1258" w:type="dxa"/>
            <w:tcBorders>
              <w:top w:val="single" w:sz="4" w:space="0" w:color="auto"/>
              <w:left w:val="single" w:sz="4" w:space="0" w:color="auto"/>
              <w:bottom w:val="single" w:sz="4" w:space="0" w:color="auto"/>
              <w:right w:val="single" w:sz="4" w:space="0" w:color="auto"/>
            </w:tcBorders>
          </w:tcPr>
          <w:p w14:paraId="1957F618"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164</w:t>
            </w:r>
          </w:p>
          <w:p w14:paraId="5E88ABD7"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Из них:</w:t>
            </w:r>
          </w:p>
          <w:p w14:paraId="3C354EFE"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xml:space="preserve">39 – 3 предмета, </w:t>
            </w:r>
            <w:r w:rsidRPr="00A051C5">
              <w:rPr>
                <w:rFonts w:ascii="Times New Roman" w:eastAsia="Times New Roman" w:hAnsi="Times New Roman" w:cs="Times New Roman"/>
                <w:sz w:val="24"/>
                <w:szCs w:val="24"/>
              </w:rPr>
              <w:lastRenderedPageBreak/>
              <w:t>9 – 4 предмета</w:t>
            </w:r>
          </w:p>
        </w:tc>
        <w:tc>
          <w:tcPr>
            <w:tcW w:w="1142" w:type="dxa"/>
            <w:tcBorders>
              <w:top w:val="single" w:sz="4" w:space="0" w:color="auto"/>
              <w:left w:val="single" w:sz="4" w:space="0" w:color="auto"/>
              <w:bottom w:val="single" w:sz="4" w:space="0" w:color="auto"/>
              <w:right w:val="single" w:sz="4" w:space="0" w:color="auto"/>
            </w:tcBorders>
          </w:tcPr>
          <w:p w14:paraId="642431B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lastRenderedPageBreak/>
              <w:t>6</w:t>
            </w:r>
          </w:p>
        </w:tc>
        <w:tc>
          <w:tcPr>
            <w:tcW w:w="1143" w:type="dxa"/>
            <w:tcBorders>
              <w:top w:val="single" w:sz="4" w:space="0" w:color="auto"/>
              <w:left w:val="single" w:sz="4" w:space="0" w:color="auto"/>
              <w:bottom w:val="single" w:sz="4" w:space="0" w:color="auto"/>
              <w:right w:val="single" w:sz="4" w:space="0" w:color="auto"/>
            </w:tcBorders>
          </w:tcPr>
          <w:p w14:paraId="5B94830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5</w:t>
            </w:r>
          </w:p>
        </w:tc>
        <w:tc>
          <w:tcPr>
            <w:tcW w:w="1143" w:type="dxa"/>
            <w:tcBorders>
              <w:top w:val="single" w:sz="4" w:space="0" w:color="auto"/>
              <w:left w:val="single" w:sz="4" w:space="0" w:color="auto"/>
              <w:bottom w:val="single" w:sz="4" w:space="0" w:color="auto"/>
              <w:right w:val="single" w:sz="4" w:space="0" w:color="auto"/>
            </w:tcBorders>
          </w:tcPr>
          <w:p w14:paraId="6B73E1A2"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7</w:t>
            </w:r>
          </w:p>
        </w:tc>
      </w:tr>
      <w:tr w:rsidR="00A051C5" w:rsidRPr="00A051C5" w14:paraId="1FE66E10" w14:textId="77777777" w:rsidTr="00504302">
        <w:trPr>
          <w:jc w:val="center"/>
        </w:trPr>
        <w:tc>
          <w:tcPr>
            <w:tcW w:w="2607" w:type="dxa"/>
            <w:tcBorders>
              <w:top w:val="single" w:sz="4" w:space="0" w:color="auto"/>
              <w:left w:val="single" w:sz="4" w:space="0" w:color="auto"/>
              <w:bottom w:val="single" w:sz="4" w:space="0" w:color="auto"/>
              <w:right w:val="single" w:sz="4" w:space="0" w:color="auto"/>
            </w:tcBorders>
          </w:tcPr>
          <w:p w14:paraId="4936CA87" w14:textId="77777777" w:rsidR="00A051C5" w:rsidRPr="00A051C5" w:rsidRDefault="00A051C5" w:rsidP="00A051C5">
            <w:pPr>
              <w:autoSpaceDE w:val="0"/>
              <w:autoSpaceDN w:val="0"/>
              <w:spacing w:after="0" w:line="240" w:lineRule="auto"/>
              <w:jc w:val="both"/>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 от общей численности работающих по должности</w:t>
            </w:r>
          </w:p>
        </w:tc>
        <w:tc>
          <w:tcPr>
            <w:tcW w:w="1142" w:type="dxa"/>
            <w:tcBorders>
              <w:top w:val="single" w:sz="4" w:space="0" w:color="auto"/>
              <w:left w:val="single" w:sz="4" w:space="0" w:color="auto"/>
              <w:bottom w:val="single" w:sz="4" w:space="0" w:color="auto"/>
              <w:right w:val="single" w:sz="4" w:space="0" w:color="auto"/>
            </w:tcBorders>
          </w:tcPr>
          <w:p w14:paraId="56046DD1"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94,1%</w:t>
            </w:r>
          </w:p>
        </w:tc>
        <w:tc>
          <w:tcPr>
            <w:tcW w:w="1143" w:type="dxa"/>
            <w:tcBorders>
              <w:top w:val="single" w:sz="4" w:space="0" w:color="auto"/>
              <w:left w:val="single" w:sz="4" w:space="0" w:color="auto"/>
              <w:bottom w:val="single" w:sz="4" w:space="0" w:color="auto"/>
              <w:right w:val="single" w:sz="4" w:space="0" w:color="auto"/>
            </w:tcBorders>
          </w:tcPr>
          <w:p w14:paraId="02F5BD6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89,7%</w:t>
            </w:r>
          </w:p>
        </w:tc>
        <w:tc>
          <w:tcPr>
            <w:tcW w:w="1258" w:type="dxa"/>
            <w:tcBorders>
              <w:top w:val="single" w:sz="4" w:space="0" w:color="auto"/>
              <w:left w:val="single" w:sz="4" w:space="0" w:color="auto"/>
              <w:bottom w:val="single" w:sz="4" w:space="0" w:color="auto"/>
              <w:right w:val="single" w:sz="4" w:space="0" w:color="auto"/>
            </w:tcBorders>
          </w:tcPr>
          <w:p w14:paraId="2870B18D"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36,7%</w:t>
            </w:r>
          </w:p>
        </w:tc>
        <w:tc>
          <w:tcPr>
            <w:tcW w:w="1142" w:type="dxa"/>
            <w:tcBorders>
              <w:top w:val="single" w:sz="4" w:space="0" w:color="auto"/>
              <w:left w:val="single" w:sz="4" w:space="0" w:color="auto"/>
              <w:bottom w:val="single" w:sz="4" w:space="0" w:color="auto"/>
              <w:right w:val="single" w:sz="4" w:space="0" w:color="auto"/>
            </w:tcBorders>
          </w:tcPr>
          <w:p w14:paraId="0658357C"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30%</w:t>
            </w:r>
          </w:p>
        </w:tc>
        <w:tc>
          <w:tcPr>
            <w:tcW w:w="1143" w:type="dxa"/>
            <w:tcBorders>
              <w:top w:val="single" w:sz="4" w:space="0" w:color="auto"/>
              <w:left w:val="single" w:sz="4" w:space="0" w:color="auto"/>
              <w:bottom w:val="single" w:sz="4" w:space="0" w:color="auto"/>
              <w:right w:val="single" w:sz="4" w:space="0" w:color="auto"/>
            </w:tcBorders>
          </w:tcPr>
          <w:p w14:paraId="01089690"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62,5%</w:t>
            </w:r>
          </w:p>
        </w:tc>
        <w:tc>
          <w:tcPr>
            <w:tcW w:w="1143" w:type="dxa"/>
            <w:tcBorders>
              <w:top w:val="single" w:sz="4" w:space="0" w:color="auto"/>
              <w:left w:val="single" w:sz="4" w:space="0" w:color="auto"/>
              <w:bottom w:val="single" w:sz="4" w:space="0" w:color="auto"/>
              <w:right w:val="single" w:sz="4" w:space="0" w:color="auto"/>
            </w:tcBorders>
          </w:tcPr>
          <w:p w14:paraId="4184D4D9" w14:textId="77777777" w:rsidR="00A051C5" w:rsidRPr="00A051C5" w:rsidRDefault="00A051C5" w:rsidP="00A051C5">
            <w:pPr>
              <w:autoSpaceDE w:val="0"/>
              <w:autoSpaceDN w:val="0"/>
              <w:spacing w:after="0" w:line="240" w:lineRule="auto"/>
              <w:jc w:val="center"/>
              <w:rPr>
                <w:rFonts w:ascii="Times New Roman" w:eastAsia="Times New Roman" w:hAnsi="Times New Roman" w:cs="Times New Roman"/>
                <w:sz w:val="24"/>
                <w:szCs w:val="24"/>
              </w:rPr>
            </w:pPr>
            <w:r w:rsidRPr="00A051C5">
              <w:rPr>
                <w:rFonts w:ascii="Times New Roman" w:eastAsia="Times New Roman" w:hAnsi="Times New Roman" w:cs="Times New Roman"/>
                <w:sz w:val="24"/>
                <w:szCs w:val="24"/>
              </w:rPr>
              <w:t>50%</w:t>
            </w:r>
          </w:p>
        </w:tc>
      </w:tr>
    </w:tbl>
    <w:p w14:paraId="661929F6" w14:textId="7FED1E24"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xml:space="preserve">Из данных таблицы можно сделать вывод, что в образовательные учреждения города требуются учителя русского языка и литературы, математики, физики, географии, технологии, ОБЖ, музыки, ИЗО. </w:t>
      </w:r>
      <w:r w:rsidR="00DE0516" w:rsidRPr="00A051C5">
        <w:rPr>
          <w:rFonts w:ascii="Times New Roman" w:eastAsia="Times New Roman" w:hAnsi="Times New Roman" w:cs="Times New Roman"/>
          <w:sz w:val="28"/>
          <w:szCs w:val="28"/>
        </w:rPr>
        <w:t>Помимо этого,</w:t>
      </w:r>
      <w:r w:rsidRPr="00A051C5">
        <w:rPr>
          <w:rFonts w:ascii="Times New Roman" w:eastAsia="Times New Roman" w:hAnsi="Times New Roman" w:cs="Times New Roman"/>
          <w:sz w:val="28"/>
          <w:szCs w:val="28"/>
        </w:rPr>
        <w:t xml:space="preserve"> около 34% учителей-предметников работают с нагрузкой, превышающей 30 часов в неделю.</w:t>
      </w:r>
    </w:p>
    <w:p w14:paraId="6E6BAD83" w14:textId="77777777" w:rsidR="00A051C5" w:rsidRPr="00A051C5" w:rsidRDefault="00A051C5" w:rsidP="00A051C5">
      <w:pPr>
        <w:spacing w:after="0" w:line="240" w:lineRule="auto"/>
        <w:ind w:firstLine="567"/>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По прогнозу, составленному на начало 2023-2024 учебного года, школы города заявили о потребности 73-х учителей-предметников, а к 2030 году прогнозируется потребность в 126 специалистах, что составляет 27,9 % от количества ныне работающих в школах города.</w:t>
      </w:r>
    </w:p>
    <w:p w14:paraId="33EC710D" w14:textId="77777777" w:rsidR="00A051C5" w:rsidRPr="00A051C5" w:rsidRDefault="00A051C5" w:rsidP="00A051C5">
      <w:pPr>
        <w:spacing w:after="0" w:line="240" w:lineRule="auto"/>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ab/>
        <w:t>Мониторинг кадровых дефицитов выявил также, что</w:t>
      </w:r>
      <w:r w:rsidRPr="00A051C5">
        <w:rPr>
          <w:rFonts w:ascii="Times New Roman" w:eastAsia="Calibri" w:hAnsi="Times New Roman" w:cs="Times New Roman"/>
          <w:color w:val="000000"/>
          <w:sz w:val="28"/>
          <w:szCs w:val="28"/>
          <w:lang w:eastAsia="en-US"/>
        </w:rPr>
        <w:t xml:space="preserve"> в Новотроицке сохраняется</w:t>
      </w:r>
      <w:r w:rsidRPr="00A051C5">
        <w:rPr>
          <w:rFonts w:ascii="Times New Roman" w:eastAsia="Times New Roman" w:hAnsi="Times New Roman" w:cs="Times New Roman"/>
          <w:sz w:val="28"/>
          <w:szCs w:val="28"/>
        </w:rPr>
        <w:t xml:space="preserve"> проблема нехватки узких специалистов (дефектологов, логопедов, психологов).</w:t>
      </w:r>
    </w:p>
    <w:p w14:paraId="10B9E04F" w14:textId="77777777" w:rsidR="00A051C5" w:rsidRPr="00A051C5" w:rsidRDefault="00A051C5" w:rsidP="00A051C5">
      <w:pPr>
        <w:spacing w:after="0" w:line="240" w:lineRule="auto"/>
        <w:jc w:val="both"/>
        <w:rPr>
          <w:rFonts w:ascii="Times New Roman" w:eastAsia="Times New Roman" w:hAnsi="Times New Roman" w:cs="Times New Roman"/>
          <w:sz w:val="28"/>
          <w:szCs w:val="27"/>
          <w:shd w:val="clear" w:color="auto" w:fill="F6F6F6"/>
        </w:rPr>
      </w:pPr>
      <w:r w:rsidRPr="00A051C5">
        <w:rPr>
          <w:rFonts w:ascii="Times New Roman" w:eastAsia="Times New Roman" w:hAnsi="Times New Roman" w:cs="Times New Roman"/>
          <w:sz w:val="28"/>
          <w:szCs w:val="28"/>
        </w:rPr>
        <w:tab/>
        <w:t xml:space="preserve">Для того чтобы осуществить комплексный подход к коррекции речевых нарушений, имеющихся у детей, необходима действенная преемственность в работе двух очень важных звеньев – дошкольной и школьной логопедических служб. Но в дошкольных образовательных учреждениях и в школах не хватает специалистов: учителей-логопедов. Один специалист работает одновременно (по совместительству – это 50% логопедов) сразу в 3-х ДОУ, а в некоторых школах их нет в наличии –69% школ. </w:t>
      </w:r>
      <w:r w:rsidRPr="00A051C5">
        <w:rPr>
          <w:rFonts w:ascii="Times New Roman" w:eastAsia="Times New Roman" w:hAnsi="Times New Roman" w:cs="Times New Roman"/>
          <w:sz w:val="28"/>
          <w:szCs w:val="27"/>
          <w:shd w:val="clear" w:color="auto" w:fill="F6F6F6"/>
        </w:rPr>
        <w:t xml:space="preserve">Таким образом, всегда значима и актуальна роль и значение логопедических пунктов, а именно специалистов ДОУ, СОШ, как одного из наиболее реальных и эффективных путей обеспечения высокой речевой и социально-психологической адаптации детей с нарушениями речи к условиям школьного обучения. </w:t>
      </w:r>
    </w:p>
    <w:p w14:paraId="45DEEF58" w14:textId="77777777" w:rsidR="00A051C5" w:rsidRPr="00A051C5" w:rsidRDefault="00A051C5" w:rsidP="00A051C5">
      <w:pPr>
        <w:autoSpaceDE w:val="0"/>
        <w:autoSpaceDN w:val="0"/>
        <w:spacing w:after="0" w:line="240" w:lineRule="auto"/>
        <w:ind w:firstLine="708"/>
        <w:contextualSpacing/>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Анализ кадрового состава образовательных организаций города позволяет сделать вывод о высоком профессиональном потенциале педагогов в плане уровня квалификации и образования. Выявлены некоторые проблемы:</w:t>
      </w:r>
    </w:p>
    <w:p w14:paraId="1490E919" w14:textId="77777777" w:rsidR="00A051C5" w:rsidRPr="00A051C5" w:rsidRDefault="00A051C5" w:rsidP="00A051C5">
      <w:pPr>
        <w:autoSpaceDE w:val="0"/>
        <w:autoSpaceDN w:val="0"/>
        <w:spacing w:after="0" w:line="240" w:lineRule="auto"/>
        <w:ind w:firstLine="708"/>
        <w:contextualSpacing/>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старение педагогических кадров, увеличение числа педагогов пенсионного возраста, работающих в образовательных учреждениях города. На начало учебного 2023-24 г. в школах трудились 15,9 %, 55% (142) педработников ДОУ. Кроме того, в школах города в 2023-2024 учебном году работали 52,3% (234) учителей, имеющих стаж педагогической работы более 20 лет;</w:t>
      </w:r>
    </w:p>
    <w:p w14:paraId="164B2DAA" w14:textId="77777777" w:rsidR="00A051C5" w:rsidRPr="00A051C5" w:rsidRDefault="00A051C5" w:rsidP="00A051C5">
      <w:pPr>
        <w:autoSpaceDE w:val="0"/>
        <w:autoSpaceDN w:val="0"/>
        <w:spacing w:after="0" w:line="240" w:lineRule="auto"/>
        <w:ind w:firstLine="708"/>
        <w:contextualSpacing/>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t>- увеличение количества педагогов, не имеющих категории, в связи с прибытием молодых специалистов и педагогов после длительного перерыва в педагогической деятельности, а также в связи с привлечением учителей, пребывающих на заслуженном отдыхе, к педагогической деятельности;</w:t>
      </w:r>
    </w:p>
    <w:p w14:paraId="5F432E2A" w14:textId="0E6C564B" w:rsidR="00A051C5" w:rsidRPr="00A051C5" w:rsidRDefault="00A051C5" w:rsidP="00A051C5">
      <w:pPr>
        <w:autoSpaceDE w:val="0"/>
        <w:autoSpaceDN w:val="0"/>
        <w:spacing w:after="0" w:line="240" w:lineRule="auto"/>
        <w:ind w:firstLine="708"/>
        <w:contextualSpacing/>
        <w:jc w:val="both"/>
        <w:rPr>
          <w:rFonts w:ascii="Times New Roman" w:eastAsia="Times New Roman" w:hAnsi="Times New Roman" w:cs="Times New Roman"/>
          <w:sz w:val="28"/>
          <w:szCs w:val="28"/>
        </w:rPr>
      </w:pPr>
      <w:r w:rsidRPr="00A051C5">
        <w:rPr>
          <w:rFonts w:ascii="Times New Roman" w:eastAsia="Times New Roman" w:hAnsi="Times New Roman" w:cs="Times New Roman"/>
          <w:sz w:val="28"/>
          <w:szCs w:val="28"/>
        </w:rPr>
        <w:lastRenderedPageBreak/>
        <w:t>- нарастающий кадровый дефицит учителей предметников и узких специалистов.</w:t>
      </w:r>
    </w:p>
    <w:p w14:paraId="03C08FFD" w14:textId="77777777" w:rsidR="00A86362" w:rsidRPr="00F62242" w:rsidRDefault="00A86362" w:rsidP="00A86362">
      <w:pPr>
        <w:spacing w:after="0" w:line="240" w:lineRule="auto"/>
        <w:ind w:firstLine="567"/>
        <w:jc w:val="both"/>
        <w:rPr>
          <w:rFonts w:ascii="Times New Roman" w:hAnsi="Times New Roman" w:cs="Times New Roman"/>
          <w:sz w:val="28"/>
          <w:szCs w:val="28"/>
        </w:rPr>
      </w:pPr>
      <w:r w:rsidRPr="00F62242">
        <w:rPr>
          <w:rFonts w:ascii="Times New Roman" w:hAnsi="Times New Roman" w:cs="Times New Roman"/>
          <w:sz w:val="28"/>
          <w:szCs w:val="28"/>
        </w:rPr>
        <w:tab/>
      </w:r>
      <w:r w:rsidRPr="00F62242">
        <w:rPr>
          <w:rFonts w:ascii="Times New Roman" w:eastAsia="Arial Unicode MS" w:hAnsi="Times New Roman" w:cs="Times New Roman"/>
          <w:sz w:val="28"/>
          <w:szCs w:val="28"/>
        </w:rPr>
        <w:t>Таким образом, анализ кадрового потенциала общеобразовательных организаций г.Новотроицка позволяет определить перспективные пути решения обозначен</w:t>
      </w:r>
      <w:r w:rsidRPr="00F62242">
        <w:rPr>
          <w:rFonts w:ascii="Times New Roman" w:eastAsia="Arial Unicode MS" w:hAnsi="Times New Roman" w:cs="Times New Roman"/>
          <w:sz w:val="28"/>
          <w:szCs w:val="28"/>
        </w:rPr>
        <w:softHyphen/>
        <w:t>ных проблем, в том числе на уровне общеобразовательных организаций:</w:t>
      </w:r>
    </w:p>
    <w:p w14:paraId="0D609BC7" w14:textId="77777777" w:rsidR="00A86362" w:rsidRPr="00F62242" w:rsidRDefault="00A86362" w:rsidP="00A86362">
      <w:pPr>
        <w:widowControl w:val="0"/>
        <w:tabs>
          <w:tab w:val="left" w:pos="1760"/>
        </w:tabs>
        <w:spacing w:after="0" w:line="240" w:lineRule="auto"/>
        <w:jc w:val="both"/>
        <w:rPr>
          <w:rFonts w:ascii="Times New Roman" w:hAnsi="Times New Roman" w:cs="Times New Roman"/>
          <w:sz w:val="28"/>
          <w:szCs w:val="28"/>
        </w:rPr>
      </w:pPr>
      <w:r w:rsidRPr="00F62242">
        <w:rPr>
          <w:rFonts w:ascii="Times New Roman" w:eastAsia="Arial Unicode MS" w:hAnsi="Times New Roman" w:cs="Times New Roman"/>
          <w:sz w:val="28"/>
          <w:szCs w:val="28"/>
        </w:rPr>
        <w:t xml:space="preserve">     - активизация деятельности по обновлению кадрового состава обще</w:t>
      </w:r>
      <w:r w:rsidRPr="00F62242">
        <w:rPr>
          <w:rFonts w:ascii="Times New Roman" w:eastAsia="Arial Unicode MS" w:hAnsi="Times New Roman" w:cs="Times New Roman"/>
          <w:sz w:val="28"/>
          <w:szCs w:val="28"/>
        </w:rPr>
        <w:softHyphen/>
        <w:t>го образования, повышению его качества;</w:t>
      </w:r>
    </w:p>
    <w:p w14:paraId="4E44E3FB" w14:textId="77777777" w:rsidR="00A86362" w:rsidRPr="00F62242" w:rsidRDefault="00A86362" w:rsidP="00A86362">
      <w:pPr>
        <w:widowControl w:val="0"/>
        <w:tabs>
          <w:tab w:val="left" w:pos="1760"/>
        </w:tabs>
        <w:spacing w:after="0" w:line="240" w:lineRule="auto"/>
        <w:jc w:val="both"/>
        <w:rPr>
          <w:rFonts w:ascii="Times New Roman" w:hAnsi="Times New Roman" w:cs="Times New Roman"/>
          <w:sz w:val="28"/>
          <w:szCs w:val="28"/>
        </w:rPr>
      </w:pPr>
      <w:r w:rsidRPr="00F62242">
        <w:rPr>
          <w:rFonts w:ascii="Times New Roman" w:eastAsia="Arial Unicode MS" w:hAnsi="Times New Roman" w:cs="Times New Roman"/>
          <w:sz w:val="28"/>
          <w:szCs w:val="28"/>
        </w:rPr>
        <w:t xml:space="preserve">     - обеспечение всем педагогам возможности непрерывного профес</w:t>
      </w:r>
      <w:r w:rsidRPr="00F62242">
        <w:rPr>
          <w:rFonts w:ascii="Times New Roman" w:eastAsia="Arial Unicode MS" w:hAnsi="Times New Roman" w:cs="Times New Roman"/>
          <w:sz w:val="28"/>
          <w:szCs w:val="28"/>
        </w:rPr>
        <w:softHyphen/>
        <w:t>сионального развития на основе мониторинга существующих профессио</w:t>
      </w:r>
      <w:r w:rsidRPr="00F62242">
        <w:rPr>
          <w:rFonts w:ascii="Times New Roman" w:eastAsia="Arial Unicode MS" w:hAnsi="Times New Roman" w:cs="Times New Roman"/>
          <w:sz w:val="28"/>
          <w:szCs w:val="28"/>
        </w:rPr>
        <w:softHyphen/>
        <w:t>нальных дефицитов и перспективных образовательных потребностей;</w:t>
      </w:r>
    </w:p>
    <w:p w14:paraId="43EAE0FC" w14:textId="77777777" w:rsidR="00A86362" w:rsidRPr="00F62242" w:rsidRDefault="00A86362" w:rsidP="00A86362">
      <w:pPr>
        <w:widowControl w:val="0"/>
        <w:tabs>
          <w:tab w:val="left" w:pos="1569"/>
        </w:tabs>
        <w:spacing w:after="0" w:line="240" w:lineRule="auto"/>
        <w:jc w:val="both"/>
        <w:rPr>
          <w:rFonts w:ascii="Times New Roman" w:hAnsi="Times New Roman" w:cs="Times New Roman"/>
          <w:sz w:val="28"/>
          <w:szCs w:val="28"/>
        </w:rPr>
      </w:pPr>
      <w:r w:rsidRPr="00F62242">
        <w:rPr>
          <w:rFonts w:ascii="Times New Roman" w:eastAsia="Arial Unicode MS" w:hAnsi="Times New Roman" w:cs="Times New Roman"/>
          <w:sz w:val="28"/>
          <w:szCs w:val="28"/>
        </w:rPr>
        <w:t xml:space="preserve">     - активизация деятельности общеобразовательных организаций по вопросу обучения на курсах пере</w:t>
      </w:r>
      <w:r w:rsidRPr="00F62242">
        <w:rPr>
          <w:rFonts w:ascii="Times New Roman" w:eastAsia="Arial Unicode MS" w:hAnsi="Times New Roman" w:cs="Times New Roman"/>
          <w:sz w:val="28"/>
          <w:szCs w:val="28"/>
        </w:rPr>
        <w:softHyphen/>
        <w:t>подготовки «условных» специалистов;</w:t>
      </w:r>
    </w:p>
    <w:p w14:paraId="24C6045B" w14:textId="77777777" w:rsidR="00A86362" w:rsidRPr="00F62242" w:rsidRDefault="00A86362" w:rsidP="00A86362">
      <w:pPr>
        <w:widowControl w:val="0"/>
        <w:tabs>
          <w:tab w:val="left" w:pos="1760"/>
        </w:tabs>
        <w:spacing w:after="0" w:line="240" w:lineRule="auto"/>
        <w:jc w:val="both"/>
        <w:rPr>
          <w:rFonts w:ascii="Times New Roman" w:hAnsi="Times New Roman" w:cs="Times New Roman"/>
          <w:sz w:val="28"/>
          <w:szCs w:val="28"/>
        </w:rPr>
      </w:pPr>
      <w:r w:rsidRPr="00F62242">
        <w:rPr>
          <w:rFonts w:ascii="Times New Roman" w:eastAsia="Arial Unicode MS" w:hAnsi="Times New Roman" w:cs="Times New Roman"/>
          <w:sz w:val="28"/>
          <w:szCs w:val="28"/>
        </w:rPr>
        <w:t xml:space="preserve">     - вовлечение учителей в возрасте до 35 лет в различные формы под</w:t>
      </w:r>
      <w:r w:rsidRPr="00F62242">
        <w:rPr>
          <w:rFonts w:ascii="Times New Roman" w:eastAsia="Arial Unicode MS" w:hAnsi="Times New Roman" w:cs="Times New Roman"/>
          <w:sz w:val="28"/>
          <w:szCs w:val="28"/>
        </w:rPr>
        <w:softHyphen/>
        <w:t>держки и сопровождения в первые три года их работы (реализация мер соци</w:t>
      </w:r>
      <w:r w:rsidRPr="00F62242">
        <w:rPr>
          <w:rFonts w:ascii="Times New Roman" w:eastAsia="Arial Unicode MS" w:hAnsi="Times New Roman" w:cs="Times New Roman"/>
          <w:sz w:val="28"/>
          <w:szCs w:val="28"/>
        </w:rPr>
        <w:softHyphen/>
        <w:t>альной поддержки педагогов, обеспечения их жильём; целенаправленная ра</w:t>
      </w:r>
      <w:r w:rsidRPr="00F62242">
        <w:rPr>
          <w:rFonts w:ascii="Times New Roman" w:eastAsia="Arial Unicode MS" w:hAnsi="Times New Roman" w:cs="Times New Roman"/>
          <w:sz w:val="28"/>
          <w:szCs w:val="28"/>
        </w:rPr>
        <w:softHyphen/>
        <w:t>бота по организации наставничества молодых педагогов);</w:t>
      </w:r>
    </w:p>
    <w:p w14:paraId="5BA1E49C" w14:textId="77777777" w:rsidR="00A86362" w:rsidRPr="00F62242" w:rsidRDefault="00A86362" w:rsidP="00A86362">
      <w:pPr>
        <w:widowControl w:val="0"/>
        <w:tabs>
          <w:tab w:val="left" w:pos="1569"/>
        </w:tabs>
        <w:spacing w:after="0" w:line="240" w:lineRule="auto"/>
        <w:jc w:val="both"/>
        <w:rPr>
          <w:rFonts w:ascii="Times New Roman" w:hAnsi="Times New Roman" w:cs="Times New Roman"/>
          <w:sz w:val="28"/>
          <w:szCs w:val="28"/>
        </w:rPr>
      </w:pPr>
      <w:r w:rsidRPr="00F62242">
        <w:rPr>
          <w:rFonts w:ascii="Times New Roman" w:eastAsia="Arial Unicode MS" w:hAnsi="Times New Roman" w:cs="Times New Roman"/>
          <w:sz w:val="28"/>
          <w:szCs w:val="28"/>
        </w:rPr>
        <w:t xml:space="preserve">     - реализация мероприятий по вовлечению педагогических работни</w:t>
      </w:r>
      <w:r w:rsidRPr="00F62242">
        <w:rPr>
          <w:rFonts w:ascii="Times New Roman" w:eastAsia="Arial Unicode MS" w:hAnsi="Times New Roman" w:cs="Times New Roman"/>
          <w:sz w:val="28"/>
          <w:szCs w:val="28"/>
        </w:rPr>
        <w:softHyphen/>
        <w:t>ков в национальную систему профессионального роста;</w:t>
      </w:r>
    </w:p>
    <w:p w14:paraId="6CCC0E6F" w14:textId="77777777" w:rsidR="00A86362" w:rsidRPr="00F62242" w:rsidRDefault="00A86362" w:rsidP="00A86362">
      <w:pPr>
        <w:spacing w:after="0" w:line="240" w:lineRule="auto"/>
        <w:jc w:val="both"/>
        <w:rPr>
          <w:rFonts w:ascii="Times New Roman" w:eastAsia="Arial Unicode MS" w:hAnsi="Times New Roman" w:cs="Times New Roman"/>
          <w:sz w:val="28"/>
          <w:szCs w:val="28"/>
        </w:rPr>
      </w:pPr>
      <w:r w:rsidRPr="00F62242">
        <w:rPr>
          <w:rFonts w:ascii="Times New Roman" w:eastAsia="Arial Unicode MS" w:hAnsi="Times New Roman" w:cs="Times New Roman"/>
          <w:sz w:val="28"/>
          <w:szCs w:val="28"/>
        </w:rPr>
        <w:t xml:space="preserve">     - повышение уровня профессионального мастерства педагогических работников в форматах непрерывного образования в муниципальных цен</w:t>
      </w:r>
      <w:r w:rsidRPr="00F62242">
        <w:rPr>
          <w:rFonts w:ascii="Times New Roman" w:eastAsia="Arial Unicode MS" w:hAnsi="Times New Roman" w:cs="Times New Roman"/>
          <w:sz w:val="28"/>
          <w:szCs w:val="28"/>
        </w:rPr>
        <w:softHyphen/>
        <w:t>трах непрерывного образования.</w:t>
      </w:r>
    </w:p>
    <w:p w14:paraId="6B52A964" w14:textId="77777777" w:rsidR="000F6388" w:rsidRPr="00E1187D" w:rsidRDefault="000F6388" w:rsidP="000E4EB5">
      <w:pPr>
        <w:tabs>
          <w:tab w:val="left" w:pos="142"/>
        </w:tabs>
        <w:spacing w:after="0" w:line="240" w:lineRule="auto"/>
        <w:ind w:left="-567" w:firstLine="709"/>
        <w:jc w:val="center"/>
        <w:rPr>
          <w:rFonts w:ascii="Times New Roman" w:hAnsi="Times New Roman" w:cs="Times New Roman"/>
          <w:b/>
          <w:color w:val="FF0000"/>
          <w:sz w:val="28"/>
          <w:szCs w:val="28"/>
        </w:rPr>
      </w:pPr>
    </w:p>
    <w:p w14:paraId="5D393EEA" w14:textId="77777777" w:rsidR="00A60749" w:rsidRPr="00E34ABA" w:rsidRDefault="001F137A" w:rsidP="00A60749">
      <w:pPr>
        <w:tabs>
          <w:tab w:val="left" w:pos="142"/>
        </w:tabs>
        <w:spacing w:line="240" w:lineRule="auto"/>
        <w:ind w:firstLine="567"/>
        <w:jc w:val="center"/>
        <w:rPr>
          <w:rFonts w:ascii="Times New Roman" w:hAnsi="Times New Roman" w:cs="Times New Roman"/>
          <w:b/>
          <w:bCs/>
          <w:sz w:val="28"/>
          <w:szCs w:val="28"/>
        </w:rPr>
      </w:pPr>
      <w:r w:rsidRPr="00E1187D">
        <w:rPr>
          <w:rFonts w:ascii="Times New Roman" w:eastAsia="Courier New" w:hAnsi="Times New Roman" w:cs="Times New Roman"/>
          <w:bCs/>
          <w:color w:val="FF0000"/>
          <w:sz w:val="28"/>
          <w:szCs w:val="28"/>
        </w:rPr>
        <w:tab/>
      </w:r>
      <w:r w:rsidR="00A60749" w:rsidRPr="00E34ABA">
        <w:rPr>
          <w:rFonts w:ascii="Times New Roman" w:hAnsi="Times New Roman" w:cs="Times New Roman"/>
          <w:b/>
          <w:bCs/>
          <w:sz w:val="28"/>
          <w:szCs w:val="28"/>
        </w:rPr>
        <w:t>Финансовое и ресурсное обеспечение системы образования</w:t>
      </w:r>
    </w:p>
    <w:p w14:paraId="05BB5C67" w14:textId="0A438D99" w:rsidR="00E34ABA" w:rsidRPr="00E34ABA" w:rsidRDefault="00E34ABA" w:rsidP="00E34ABA">
      <w:pPr>
        <w:spacing w:after="0"/>
        <w:ind w:firstLine="709"/>
        <w:jc w:val="both"/>
        <w:rPr>
          <w:rFonts w:ascii="Times New Roman" w:eastAsia="Times New Roman" w:hAnsi="Times New Roman" w:cs="Times New Roman"/>
          <w:sz w:val="28"/>
          <w:szCs w:val="28"/>
        </w:rPr>
      </w:pPr>
      <w:r w:rsidRPr="00E34ABA">
        <w:rPr>
          <w:rFonts w:ascii="Times New Roman" w:eastAsia="Times New Roman" w:hAnsi="Times New Roman" w:cs="Times New Roman"/>
          <w:sz w:val="28"/>
          <w:szCs w:val="28"/>
        </w:rPr>
        <w:t>Объем финансирования на 2024 год системы образования муниципального образования город Новотроицк в рамках финансирования программы «Развития системы образования»</w:t>
      </w:r>
      <w:r>
        <w:rPr>
          <w:rFonts w:ascii="Times New Roman" w:eastAsia="Times New Roman" w:hAnsi="Times New Roman" w:cs="Times New Roman"/>
          <w:sz w:val="28"/>
          <w:szCs w:val="28"/>
        </w:rPr>
        <w:t xml:space="preserve"> </w:t>
      </w:r>
      <w:r w:rsidRPr="00E34ABA">
        <w:rPr>
          <w:rFonts w:ascii="Times New Roman" w:eastAsia="Times New Roman" w:hAnsi="Times New Roman" w:cs="Times New Roman"/>
          <w:sz w:val="28"/>
          <w:szCs w:val="28"/>
        </w:rPr>
        <w:t>составил                              1 751 820 293,57 рублей. Исполнение на 31.07.2024 г. Составило</w:t>
      </w:r>
      <w:r>
        <w:rPr>
          <w:rFonts w:ascii="Times New Roman" w:eastAsia="Times New Roman" w:hAnsi="Times New Roman" w:cs="Times New Roman"/>
          <w:sz w:val="28"/>
          <w:szCs w:val="28"/>
        </w:rPr>
        <w:t xml:space="preserve"> </w:t>
      </w:r>
      <w:r w:rsidRPr="00E34ABA">
        <w:rPr>
          <w:rFonts w:ascii="Times New Roman" w:eastAsia="Times New Roman" w:hAnsi="Times New Roman" w:cs="Times New Roman"/>
          <w:sz w:val="28"/>
          <w:szCs w:val="28"/>
        </w:rPr>
        <w:t>969 740 882,41 руб. (55,36%). В том числе:</w:t>
      </w:r>
    </w:p>
    <w:p w14:paraId="7FD49482" w14:textId="5C9BDFC0" w:rsidR="00E34ABA" w:rsidRPr="00E34ABA" w:rsidRDefault="00E34ABA" w:rsidP="00E34ABA">
      <w:pPr>
        <w:spacing w:after="0"/>
        <w:ind w:firstLine="709"/>
        <w:jc w:val="both"/>
        <w:rPr>
          <w:rFonts w:ascii="Times New Roman" w:eastAsia="Times New Roman" w:hAnsi="Times New Roman" w:cs="Times New Roman"/>
          <w:sz w:val="28"/>
          <w:szCs w:val="28"/>
        </w:rPr>
      </w:pPr>
      <w:r w:rsidRPr="00E34ABA">
        <w:rPr>
          <w:rFonts w:ascii="Times New Roman" w:eastAsia="Times New Roman" w:hAnsi="Times New Roman" w:cs="Times New Roman"/>
          <w:sz w:val="28"/>
          <w:szCs w:val="28"/>
        </w:rPr>
        <w:t>- на дошкольное образование было предусмотрено субсидий в сумме 504 692 320,63 рублей, исполнено – 314 150 743,88 руб. (62,25%),</w:t>
      </w:r>
    </w:p>
    <w:p w14:paraId="19524F2B" w14:textId="322D6D5B" w:rsidR="00E34ABA" w:rsidRPr="00E34ABA" w:rsidRDefault="00E34ABA" w:rsidP="00E34ABA">
      <w:pPr>
        <w:widowControl w:val="0"/>
        <w:spacing w:after="0" w:line="240" w:lineRule="auto"/>
        <w:ind w:firstLine="709"/>
        <w:jc w:val="both"/>
        <w:rPr>
          <w:rFonts w:ascii="Times New Roman" w:eastAsia="Times New Roman" w:hAnsi="Times New Roman" w:cs="Times New Roman"/>
          <w:sz w:val="28"/>
          <w:szCs w:val="28"/>
        </w:rPr>
      </w:pPr>
      <w:r w:rsidRPr="00E34ABA">
        <w:rPr>
          <w:rFonts w:ascii="Times New Roman" w:eastAsia="Times New Roman" w:hAnsi="Times New Roman" w:cs="Times New Roman"/>
          <w:sz w:val="28"/>
          <w:szCs w:val="28"/>
        </w:rPr>
        <w:t>-</w:t>
      </w:r>
      <w:r w:rsidR="005B374C">
        <w:rPr>
          <w:rFonts w:ascii="Times New Roman" w:eastAsia="Times New Roman" w:hAnsi="Times New Roman" w:cs="Times New Roman"/>
          <w:sz w:val="28"/>
          <w:szCs w:val="28"/>
        </w:rPr>
        <w:t xml:space="preserve"> </w:t>
      </w:r>
      <w:r w:rsidRPr="00E34ABA">
        <w:rPr>
          <w:rFonts w:ascii="Times New Roman" w:eastAsia="Times New Roman" w:hAnsi="Times New Roman" w:cs="Times New Roman"/>
          <w:sz w:val="28"/>
          <w:szCs w:val="28"/>
        </w:rPr>
        <w:t>на общее образование было предусмотрено субсидий в сумме           934 741 220,51 рублей, исполнено – 505 850 527,22 руб. (54,12%),</w:t>
      </w:r>
    </w:p>
    <w:p w14:paraId="05B3D58E" w14:textId="196D4DFE" w:rsidR="00E34ABA" w:rsidRPr="00E34ABA" w:rsidRDefault="00E34ABA" w:rsidP="00E34ABA">
      <w:pPr>
        <w:widowControl w:val="0"/>
        <w:spacing w:after="0" w:line="240" w:lineRule="auto"/>
        <w:ind w:firstLine="160"/>
        <w:jc w:val="both"/>
        <w:rPr>
          <w:rFonts w:ascii="Times New Roman" w:eastAsia="Times New Roman" w:hAnsi="Times New Roman" w:cs="Times New Roman"/>
          <w:sz w:val="28"/>
          <w:szCs w:val="28"/>
        </w:rPr>
      </w:pPr>
      <w:r w:rsidRPr="00E34ABA">
        <w:rPr>
          <w:rFonts w:ascii="Times New Roman" w:eastAsia="Times New Roman" w:hAnsi="Times New Roman" w:cs="Times New Roman"/>
          <w:sz w:val="28"/>
          <w:szCs w:val="28"/>
        </w:rPr>
        <w:t xml:space="preserve">         - учреждениям дополнительного образования было предусмотрено субсидий в сумме 88</w:t>
      </w:r>
      <w:r>
        <w:rPr>
          <w:rFonts w:ascii="Times New Roman" w:eastAsia="Times New Roman" w:hAnsi="Times New Roman" w:cs="Times New Roman"/>
          <w:sz w:val="28"/>
          <w:szCs w:val="28"/>
        </w:rPr>
        <w:t xml:space="preserve"> </w:t>
      </w:r>
      <w:r w:rsidRPr="00E34ABA">
        <w:rPr>
          <w:rFonts w:ascii="Times New Roman" w:eastAsia="Times New Roman" w:hAnsi="Times New Roman" w:cs="Times New Roman"/>
          <w:sz w:val="28"/>
          <w:szCs w:val="28"/>
        </w:rPr>
        <w:t>419 474,47 рублей, исполнено 50 736 179,12 руб. (57,41%).</w:t>
      </w:r>
    </w:p>
    <w:p w14:paraId="5F144D26" w14:textId="1686174F" w:rsidR="00E34ABA" w:rsidRDefault="00E34ABA" w:rsidP="00E34ABA">
      <w:pPr>
        <w:widowControl w:val="0"/>
        <w:spacing w:after="0" w:line="240" w:lineRule="auto"/>
        <w:ind w:firstLine="160"/>
        <w:jc w:val="both"/>
        <w:rPr>
          <w:rFonts w:ascii="Times New Roman" w:eastAsia="Times New Roman" w:hAnsi="Times New Roman" w:cs="Times New Roman"/>
          <w:sz w:val="28"/>
          <w:szCs w:val="28"/>
        </w:rPr>
      </w:pPr>
      <w:r w:rsidRPr="00E34ABA">
        <w:rPr>
          <w:rFonts w:ascii="Times New Roman" w:eastAsia="Times New Roman" w:hAnsi="Times New Roman" w:cs="Times New Roman"/>
          <w:sz w:val="28"/>
          <w:szCs w:val="28"/>
        </w:rPr>
        <w:tab/>
        <w:t>По мероприятию</w:t>
      </w:r>
      <w:r>
        <w:rPr>
          <w:rFonts w:ascii="Times New Roman" w:eastAsia="Times New Roman" w:hAnsi="Times New Roman" w:cs="Times New Roman"/>
          <w:sz w:val="28"/>
          <w:szCs w:val="28"/>
        </w:rPr>
        <w:t xml:space="preserve"> </w:t>
      </w:r>
      <w:r w:rsidRPr="00E34ABA">
        <w:rPr>
          <w:rFonts w:ascii="Times New Roman" w:eastAsia="Times New Roman" w:hAnsi="Times New Roman" w:cs="Times New Roman"/>
          <w:sz w:val="28"/>
          <w:szCs w:val="28"/>
        </w:rPr>
        <w:t xml:space="preserve">создание условий для повышения качества муниципальных услуг дошкольных образовательных учреждений было направлено 3 790 440,43 рублей. В том числе: </w:t>
      </w:r>
    </w:p>
    <w:p w14:paraId="2162EA75" w14:textId="54B09D7E"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17 - на приобретение ноутбуков, 3 шт.</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интерактивных програм</w:t>
      </w:r>
      <w:r>
        <w:rPr>
          <w:rFonts w:ascii="Times New Roman" w:eastAsia="Times New Roman" w:hAnsi="Times New Roman" w:cs="Times New Roman"/>
          <w:sz w:val="28"/>
          <w:szCs w:val="28"/>
        </w:rPr>
        <w:t>м (</w:t>
      </w:r>
      <w:r w:rsidRPr="00B25FC3">
        <w:rPr>
          <w:rFonts w:ascii="Times New Roman" w:eastAsia="Times New Roman" w:hAnsi="Times New Roman" w:cs="Times New Roman"/>
          <w:sz w:val="28"/>
          <w:szCs w:val="28"/>
        </w:rPr>
        <w:t xml:space="preserve">250 000,00 </w:t>
      </w:r>
      <w:r>
        <w:rPr>
          <w:rFonts w:ascii="Times New Roman" w:eastAsia="Times New Roman" w:hAnsi="Times New Roman" w:cs="Times New Roman"/>
          <w:sz w:val="28"/>
          <w:szCs w:val="28"/>
        </w:rPr>
        <w:t>рублей);</w:t>
      </w:r>
    </w:p>
    <w:p w14:paraId="6AC948FE" w14:textId="4C7CB259"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22 на приобретение оборудования для пищеблока учреждения</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 xml:space="preserve">100 000,00 </w:t>
      </w:r>
      <w:r>
        <w:rPr>
          <w:rFonts w:ascii="Times New Roman" w:eastAsia="Times New Roman" w:hAnsi="Times New Roman" w:cs="Times New Roman"/>
          <w:sz w:val="28"/>
          <w:szCs w:val="28"/>
        </w:rPr>
        <w:t>рублей);</w:t>
      </w:r>
      <w:r w:rsidRPr="00B25FC3">
        <w:rPr>
          <w:rFonts w:ascii="Times New Roman" w:eastAsia="Times New Roman" w:hAnsi="Times New Roman" w:cs="Times New Roman"/>
          <w:sz w:val="28"/>
          <w:szCs w:val="28"/>
        </w:rPr>
        <w:tab/>
      </w:r>
    </w:p>
    <w:p w14:paraId="470224D8" w14:textId="6BF64721"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B25FC3">
        <w:rPr>
          <w:rFonts w:ascii="Times New Roman" w:eastAsia="Times New Roman" w:hAnsi="Times New Roman" w:cs="Times New Roman"/>
          <w:sz w:val="28"/>
          <w:szCs w:val="28"/>
        </w:rPr>
        <w:t>Детский сад № 39   на приобретение оргтехники</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45 000,00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384C53F4" w14:textId="34C6C9A8"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16 на приобретение уличного игрового оборудования</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240 000,00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633D772E" w14:textId="5A487523"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№17</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 xml:space="preserve">на приобретение оргтехники и детского игрового оборудования </w:t>
      </w:r>
      <w:r>
        <w:rPr>
          <w:rFonts w:ascii="Times New Roman" w:eastAsia="Times New Roman" w:hAnsi="Times New Roman" w:cs="Times New Roman"/>
          <w:sz w:val="28"/>
          <w:szCs w:val="28"/>
        </w:rPr>
        <w:t>(</w:t>
      </w:r>
      <w:r w:rsidRPr="00B25FC3">
        <w:rPr>
          <w:rFonts w:ascii="Times New Roman" w:eastAsia="Times New Roman" w:hAnsi="Times New Roman" w:cs="Times New Roman"/>
          <w:sz w:val="28"/>
          <w:szCs w:val="28"/>
        </w:rPr>
        <w:t>200 000,00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4811FAC0" w14:textId="7A9A67AE"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 xml:space="preserve">Детский сад № 17 на ремонт помещения </w:t>
      </w:r>
      <w:r>
        <w:rPr>
          <w:rFonts w:ascii="Times New Roman" w:eastAsia="Times New Roman" w:hAnsi="Times New Roman" w:cs="Times New Roman"/>
          <w:sz w:val="28"/>
          <w:szCs w:val="28"/>
        </w:rPr>
        <w:t>(</w:t>
      </w:r>
      <w:r w:rsidRPr="00B25FC3">
        <w:rPr>
          <w:rFonts w:ascii="Times New Roman" w:eastAsia="Times New Roman" w:hAnsi="Times New Roman" w:cs="Times New Roman"/>
          <w:sz w:val="28"/>
          <w:szCs w:val="28"/>
        </w:rPr>
        <w:t>500 000,00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3B1CE2FE" w14:textId="77777777" w:rsid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 xml:space="preserve">Детский сад № 33   на ремонт помещений учреждения </w:t>
      </w:r>
      <w:r>
        <w:rPr>
          <w:rFonts w:ascii="Times New Roman" w:eastAsia="Times New Roman" w:hAnsi="Times New Roman" w:cs="Times New Roman"/>
          <w:sz w:val="28"/>
          <w:szCs w:val="28"/>
        </w:rPr>
        <w:t>(</w:t>
      </w:r>
      <w:r w:rsidRPr="00B25FC3">
        <w:rPr>
          <w:rFonts w:ascii="Times New Roman" w:eastAsia="Times New Roman" w:hAnsi="Times New Roman" w:cs="Times New Roman"/>
          <w:sz w:val="28"/>
          <w:szCs w:val="28"/>
        </w:rPr>
        <w:t>500 000,00</w:t>
      </w:r>
      <w:r>
        <w:rPr>
          <w:rFonts w:ascii="Times New Roman" w:eastAsia="Times New Roman" w:hAnsi="Times New Roman" w:cs="Times New Roman"/>
          <w:sz w:val="28"/>
          <w:szCs w:val="28"/>
        </w:rPr>
        <w:t xml:space="preserve"> рублей);</w:t>
      </w:r>
    </w:p>
    <w:p w14:paraId="5171011F" w14:textId="7744D5BB" w:rsid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20 на приобретение дверных блоков</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100 000,00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 xml:space="preserve">  </w:t>
      </w:r>
    </w:p>
    <w:p w14:paraId="497946AC" w14:textId="4B9B6010"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15 на ремонт оконных блоков в помещениях учреждения</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500 000,00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4C991B96" w14:textId="69DADB86"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9 на ремонт оконных блоков в пищеблоке учреждения</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70 000,00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28C420EF" w14:textId="094A4EE0"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24 на приобретение строительных материалов для ремонта пищеблока учреждения</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70 000,00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ab/>
      </w:r>
    </w:p>
    <w:p w14:paraId="073049B1" w14:textId="3FD30D6C"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14 на замену санитарно-технического оборудования в группах детского сада (душевые поддоны для мытья ног и смесители для душ</w:t>
      </w:r>
      <w:r>
        <w:rPr>
          <w:rFonts w:ascii="Times New Roman" w:eastAsia="Times New Roman" w:hAnsi="Times New Roman" w:cs="Times New Roman"/>
          <w:sz w:val="28"/>
          <w:szCs w:val="28"/>
        </w:rPr>
        <w:t>) (</w:t>
      </w:r>
      <w:r w:rsidRPr="00B25FC3">
        <w:rPr>
          <w:rFonts w:ascii="Times New Roman" w:eastAsia="Times New Roman" w:hAnsi="Times New Roman" w:cs="Times New Roman"/>
          <w:sz w:val="28"/>
          <w:szCs w:val="28"/>
        </w:rPr>
        <w:t>60 000,00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6287CF1C" w14:textId="7A2B55D9"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21 на устройство спортивной площадки</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150 000,00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0F214DC6" w14:textId="0FFEA92D"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 xml:space="preserve">Детский сад № 25 на ремонт крыльца учреждения </w:t>
      </w:r>
      <w:r>
        <w:rPr>
          <w:rFonts w:ascii="Times New Roman" w:eastAsia="Times New Roman" w:hAnsi="Times New Roman" w:cs="Times New Roman"/>
          <w:sz w:val="28"/>
          <w:szCs w:val="28"/>
        </w:rPr>
        <w:t>(</w:t>
      </w:r>
      <w:r w:rsidRPr="00B25FC3">
        <w:rPr>
          <w:rFonts w:ascii="Times New Roman" w:eastAsia="Times New Roman" w:hAnsi="Times New Roman" w:cs="Times New Roman"/>
          <w:sz w:val="28"/>
          <w:szCs w:val="28"/>
        </w:rPr>
        <w:t>250 000,00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0BB16E4A" w14:textId="022BD9C9"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29</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на ремонт оконных блоков в помещениях учреждения</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250 000,00</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26B2C3CA" w14:textId="77777777" w:rsid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 xml:space="preserve">Детский сад № 31 - на ремонт системы теплоснабжения в тепловом узле учреждения; на замену системы отопления в группе №6 </w:t>
      </w:r>
      <w:r>
        <w:rPr>
          <w:rFonts w:ascii="Times New Roman" w:eastAsia="Times New Roman" w:hAnsi="Times New Roman" w:cs="Times New Roman"/>
          <w:sz w:val="28"/>
          <w:szCs w:val="28"/>
        </w:rPr>
        <w:t>(</w:t>
      </w:r>
      <w:r w:rsidRPr="00B25FC3">
        <w:rPr>
          <w:rFonts w:ascii="Times New Roman" w:eastAsia="Times New Roman" w:hAnsi="Times New Roman" w:cs="Times New Roman"/>
          <w:sz w:val="28"/>
          <w:szCs w:val="28"/>
        </w:rPr>
        <w:t>420 000,00</w:t>
      </w:r>
      <w:r>
        <w:rPr>
          <w:rFonts w:ascii="Times New Roman" w:eastAsia="Times New Roman" w:hAnsi="Times New Roman" w:cs="Times New Roman"/>
          <w:sz w:val="28"/>
          <w:szCs w:val="28"/>
        </w:rPr>
        <w:t xml:space="preserve"> рублей);</w:t>
      </w:r>
    </w:p>
    <w:p w14:paraId="3840869B" w14:textId="284B0874"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2   на ремонт водопровода</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17 477,55</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1E78B0D7" w14:textId="22E7347A"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14 на ремонт трудопровода ГВС</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42 732,86</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1724FB5B" w14:textId="0564B259" w:rsidR="00B25FC3" w:rsidRPr="00B25FC3"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 20 на ремонт теплотрассы</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18 378,28</w:t>
      </w:r>
      <w:r>
        <w:rPr>
          <w:rFonts w:ascii="Times New Roman" w:eastAsia="Times New Roman" w:hAnsi="Times New Roman" w:cs="Times New Roman"/>
          <w:sz w:val="28"/>
          <w:szCs w:val="28"/>
        </w:rPr>
        <w:t xml:space="preserve"> рублей);</w:t>
      </w:r>
      <w:r w:rsidRPr="00B25FC3">
        <w:rPr>
          <w:rFonts w:ascii="Times New Roman" w:eastAsia="Times New Roman" w:hAnsi="Times New Roman" w:cs="Times New Roman"/>
          <w:sz w:val="28"/>
          <w:szCs w:val="28"/>
        </w:rPr>
        <w:tab/>
      </w:r>
    </w:p>
    <w:p w14:paraId="3138FDFA" w14:textId="532984DD" w:rsidR="00B25FC3" w:rsidRPr="00E34ABA" w:rsidRDefault="00B25FC3" w:rsidP="00B25FC3">
      <w:pPr>
        <w:widowControl w:val="0"/>
        <w:spacing w:after="0" w:line="240"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Детский сад "Радуга" с.Пригорное</w:t>
      </w:r>
      <w:r>
        <w:rPr>
          <w:rFonts w:ascii="Times New Roman" w:eastAsia="Times New Roman" w:hAnsi="Times New Roman" w:cs="Times New Roman"/>
          <w:sz w:val="28"/>
          <w:szCs w:val="28"/>
        </w:rPr>
        <w:t xml:space="preserve"> (</w:t>
      </w:r>
      <w:r w:rsidRPr="00B25FC3">
        <w:rPr>
          <w:rFonts w:ascii="Times New Roman" w:eastAsia="Times New Roman" w:hAnsi="Times New Roman" w:cs="Times New Roman"/>
          <w:sz w:val="28"/>
          <w:szCs w:val="28"/>
        </w:rPr>
        <w:t xml:space="preserve">6 851,74 </w:t>
      </w:r>
      <w:r w:rsidRPr="00B25FC3">
        <w:rPr>
          <w:rFonts w:ascii="Times New Roman" w:eastAsia="Times New Roman" w:hAnsi="Times New Roman" w:cs="Times New Roman"/>
          <w:sz w:val="28"/>
          <w:szCs w:val="28"/>
        </w:rPr>
        <w:tab/>
      </w:r>
      <w:r>
        <w:rPr>
          <w:rFonts w:ascii="Times New Roman" w:eastAsia="Times New Roman" w:hAnsi="Times New Roman" w:cs="Times New Roman"/>
          <w:sz w:val="28"/>
          <w:szCs w:val="28"/>
        </w:rPr>
        <w:t>рублей).</w:t>
      </w:r>
      <w:r w:rsidRPr="00B25FC3">
        <w:rPr>
          <w:rFonts w:ascii="Times New Roman" w:eastAsia="Times New Roman" w:hAnsi="Times New Roman" w:cs="Times New Roman"/>
          <w:sz w:val="28"/>
          <w:szCs w:val="28"/>
        </w:rPr>
        <w:tab/>
      </w:r>
    </w:p>
    <w:p w14:paraId="054A32CF" w14:textId="77777777" w:rsidR="005B374C" w:rsidRDefault="005B374C" w:rsidP="005B374C">
      <w:pPr>
        <w:widowControl w:val="0"/>
        <w:spacing w:after="0" w:line="240" w:lineRule="auto"/>
        <w:ind w:firstLine="709"/>
        <w:jc w:val="both"/>
        <w:rPr>
          <w:rFonts w:ascii="Times New Roman" w:eastAsia="Times New Roman" w:hAnsi="Times New Roman" w:cs="Times New Roman"/>
          <w:sz w:val="28"/>
          <w:szCs w:val="28"/>
        </w:rPr>
      </w:pPr>
      <w:r w:rsidRPr="005B374C">
        <w:rPr>
          <w:rFonts w:ascii="Times New Roman" w:eastAsia="Times New Roman" w:hAnsi="Times New Roman" w:cs="Times New Roman"/>
          <w:sz w:val="28"/>
          <w:szCs w:val="28"/>
        </w:rPr>
        <w:t>На создание условий для повышения качества муниципальных услуг было направлено 90 862 359,74 рублей. Из них: 164 129 045,82</w:t>
      </w:r>
      <w:r>
        <w:rPr>
          <w:rFonts w:ascii="Times New Roman" w:eastAsia="Times New Roman" w:hAnsi="Times New Roman" w:cs="Times New Roman"/>
          <w:sz w:val="28"/>
          <w:szCs w:val="28"/>
        </w:rPr>
        <w:t xml:space="preserve"> на:</w:t>
      </w:r>
    </w:p>
    <w:p w14:paraId="73BF8F69" w14:textId="1770604F" w:rsidR="005B374C" w:rsidRDefault="005B374C" w:rsidP="005B374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СОШ № 5</w:t>
      </w:r>
      <w:r>
        <w:rPr>
          <w:rFonts w:ascii="Times New Roman" w:eastAsia="Times New Roman" w:hAnsi="Times New Roman" w:cs="Times New Roman"/>
          <w:sz w:val="28"/>
          <w:szCs w:val="28"/>
        </w:rPr>
        <w:t xml:space="preserve"> п</w:t>
      </w:r>
      <w:r w:rsidRPr="005B374C">
        <w:rPr>
          <w:rFonts w:ascii="Times New Roman" w:eastAsia="Times New Roman" w:hAnsi="Times New Roman" w:cs="Times New Roman"/>
          <w:sz w:val="28"/>
          <w:szCs w:val="28"/>
        </w:rPr>
        <w:t>риобретение музыкального оборудования</w:t>
      </w: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75 000,00</w:t>
      </w:r>
      <w:r>
        <w:rPr>
          <w:rFonts w:ascii="Times New Roman" w:eastAsia="Times New Roman" w:hAnsi="Times New Roman" w:cs="Times New Roman"/>
          <w:sz w:val="28"/>
          <w:szCs w:val="28"/>
        </w:rPr>
        <w:t xml:space="preserve"> рублей);</w:t>
      </w:r>
    </w:p>
    <w:p w14:paraId="16EDA4EF" w14:textId="1874F0EA" w:rsidR="005B374C" w:rsidRPr="005B374C" w:rsidRDefault="005B374C" w:rsidP="005B374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СОШ № 5 р</w:t>
      </w:r>
      <w:r w:rsidRPr="005B374C">
        <w:rPr>
          <w:rFonts w:ascii="Times New Roman" w:eastAsia="Times New Roman" w:hAnsi="Times New Roman" w:cs="Times New Roman"/>
          <w:sz w:val="28"/>
          <w:szCs w:val="28"/>
        </w:rPr>
        <w:t xml:space="preserve">емонт водопровода </w:t>
      </w:r>
      <w:r>
        <w:rPr>
          <w:rFonts w:ascii="Times New Roman" w:eastAsia="Times New Roman" w:hAnsi="Times New Roman" w:cs="Times New Roman"/>
          <w:sz w:val="28"/>
          <w:szCs w:val="28"/>
        </w:rPr>
        <w:t>(</w:t>
      </w:r>
      <w:r w:rsidRPr="005B374C">
        <w:rPr>
          <w:rFonts w:ascii="Times New Roman" w:eastAsia="Times New Roman" w:hAnsi="Times New Roman" w:cs="Times New Roman"/>
          <w:sz w:val="28"/>
          <w:szCs w:val="28"/>
        </w:rPr>
        <w:t>276 359,29</w:t>
      </w:r>
      <w:r>
        <w:rPr>
          <w:rFonts w:ascii="Times New Roman" w:eastAsia="Times New Roman" w:hAnsi="Times New Roman" w:cs="Times New Roman"/>
          <w:sz w:val="28"/>
          <w:szCs w:val="28"/>
        </w:rPr>
        <w:t xml:space="preserve"> рублей);</w:t>
      </w:r>
    </w:p>
    <w:p w14:paraId="35DD2CFB" w14:textId="00029492" w:rsidR="005B374C" w:rsidRPr="005B374C" w:rsidRDefault="005B374C" w:rsidP="005B374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Капитальный ремонт здания муниципального общеобразовательного автономного учреждения «Средняя общеобразовательная школа №10 г. Новотроицка»</w:t>
      </w: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132 517 382,30</w:t>
      </w:r>
      <w:r>
        <w:rPr>
          <w:rFonts w:ascii="Times New Roman" w:eastAsia="Times New Roman" w:hAnsi="Times New Roman" w:cs="Times New Roman"/>
          <w:sz w:val="28"/>
          <w:szCs w:val="28"/>
        </w:rPr>
        <w:t xml:space="preserve"> рублей);</w:t>
      </w:r>
    </w:p>
    <w:p w14:paraId="01136FF4" w14:textId="2E60AA63" w:rsidR="005B374C" w:rsidRPr="005B374C" w:rsidRDefault="005B374C" w:rsidP="005B374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СОШ № 13 </w:t>
      </w:r>
      <w:r w:rsidRPr="005B374C">
        <w:rPr>
          <w:rFonts w:ascii="Times New Roman" w:eastAsia="Times New Roman" w:hAnsi="Times New Roman" w:cs="Times New Roman"/>
          <w:sz w:val="28"/>
          <w:szCs w:val="28"/>
        </w:rPr>
        <w:t xml:space="preserve">Субсидии на иные цели: </w:t>
      </w:r>
      <w:r>
        <w:rPr>
          <w:rFonts w:ascii="Times New Roman" w:eastAsia="Times New Roman" w:hAnsi="Times New Roman" w:cs="Times New Roman"/>
          <w:sz w:val="28"/>
          <w:szCs w:val="28"/>
        </w:rPr>
        <w:t>п</w:t>
      </w:r>
      <w:r w:rsidRPr="005B374C">
        <w:rPr>
          <w:rFonts w:ascii="Times New Roman" w:eastAsia="Times New Roman" w:hAnsi="Times New Roman" w:cs="Times New Roman"/>
          <w:sz w:val="28"/>
          <w:szCs w:val="28"/>
        </w:rPr>
        <w:t>рочистка канализационных колодцев на территории МОАУ "СОШ №13 г. Новотроицка", расположенного по адресу: 462363, Оренбургская область, г. Новотроицк, пр. Комсомольский, д.10.</w:t>
      </w: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96 327,66</w:t>
      </w:r>
      <w:r>
        <w:rPr>
          <w:rFonts w:ascii="Times New Roman" w:eastAsia="Times New Roman" w:hAnsi="Times New Roman" w:cs="Times New Roman"/>
          <w:sz w:val="28"/>
          <w:szCs w:val="28"/>
        </w:rPr>
        <w:t xml:space="preserve"> рублей);</w:t>
      </w:r>
    </w:p>
    <w:p w14:paraId="61BAA427" w14:textId="40AC6474" w:rsidR="005B374C" w:rsidRPr="005B374C" w:rsidRDefault="005B374C" w:rsidP="005B374C">
      <w:pPr>
        <w:widowControl w:val="0"/>
        <w:spacing w:after="0" w:line="240" w:lineRule="auto"/>
        <w:jc w:val="both"/>
        <w:rPr>
          <w:rFonts w:ascii="Times New Roman" w:eastAsia="Times New Roman" w:hAnsi="Times New Roman" w:cs="Times New Roman"/>
          <w:sz w:val="28"/>
          <w:szCs w:val="28"/>
        </w:rPr>
      </w:pPr>
      <w:r w:rsidRPr="005B374C">
        <w:rPr>
          <w:rFonts w:ascii="Times New Roman" w:eastAsia="Times New Roman" w:hAnsi="Times New Roman" w:cs="Times New Roman"/>
          <w:sz w:val="28"/>
          <w:szCs w:val="28"/>
        </w:rPr>
        <w:t xml:space="preserve">- </w:t>
      </w:r>
      <w:r w:rsidR="004E575C" w:rsidRPr="004E575C">
        <w:rPr>
          <w:rFonts w:ascii="Times New Roman" w:eastAsia="Times New Roman" w:hAnsi="Times New Roman" w:cs="Times New Roman"/>
          <w:sz w:val="28"/>
          <w:szCs w:val="28"/>
        </w:rPr>
        <w:t xml:space="preserve">Лицей № 1 </w:t>
      </w:r>
      <w:r>
        <w:rPr>
          <w:rFonts w:ascii="Times New Roman" w:eastAsia="Times New Roman" w:hAnsi="Times New Roman" w:cs="Times New Roman"/>
          <w:sz w:val="28"/>
          <w:szCs w:val="28"/>
        </w:rPr>
        <w:t>п</w:t>
      </w:r>
      <w:r w:rsidRPr="005B374C">
        <w:rPr>
          <w:rFonts w:ascii="Times New Roman" w:eastAsia="Times New Roman" w:hAnsi="Times New Roman" w:cs="Times New Roman"/>
          <w:sz w:val="28"/>
          <w:szCs w:val="28"/>
        </w:rPr>
        <w:t>риобретение</w:t>
      </w: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газонокосилок бензиновых, снегоуборщика бензинового</w:t>
      </w: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160 000,00</w:t>
      </w:r>
      <w:r>
        <w:rPr>
          <w:rFonts w:ascii="Times New Roman" w:eastAsia="Times New Roman" w:hAnsi="Times New Roman" w:cs="Times New Roman"/>
          <w:sz w:val="28"/>
          <w:szCs w:val="28"/>
        </w:rPr>
        <w:t xml:space="preserve"> рублей);</w:t>
      </w:r>
    </w:p>
    <w:p w14:paraId="50385511" w14:textId="7662613A" w:rsidR="005B374C" w:rsidRPr="005B374C" w:rsidRDefault="005B374C" w:rsidP="005B374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Лицей № 1 б</w:t>
      </w:r>
      <w:r w:rsidRPr="005B374C">
        <w:rPr>
          <w:rFonts w:ascii="Times New Roman" w:eastAsia="Times New Roman" w:hAnsi="Times New Roman" w:cs="Times New Roman"/>
          <w:sz w:val="28"/>
          <w:szCs w:val="28"/>
        </w:rPr>
        <w:t xml:space="preserve">лагоустройство территории и капитальный ремонт наружных сетей муниципального общеобразовательного автономного учреждения "Лицей №1 г.Новотроицка Оренбургской области", расположенного по </w:t>
      </w:r>
      <w:r w:rsidRPr="005B374C">
        <w:rPr>
          <w:rFonts w:ascii="Times New Roman" w:eastAsia="Times New Roman" w:hAnsi="Times New Roman" w:cs="Times New Roman"/>
          <w:sz w:val="28"/>
          <w:szCs w:val="28"/>
        </w:rPr>
        <w:lastRenderedPageBreak/>
        <w:t>адресу: Оренбургская область, г.Новотроицк, пр.Металлургов, д.9.</w:t>
      </w: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19 377 817,70</w:t>
      </w:r>
      <w:r>
        <w:rPr>
          <w:rFonts w:ascii="Times New Roman" w:eastAsia="Times New Roman" w:hAnsi="Times New Roman" w:cs="Times New Roman"/>
          <w:sz w:val="28"/>
          <w:szCs w:val="28"/>
        </w:rPr>
        <w:t xml:space="preserve"> рублей);</w:t>
      </w:r>
    </w:p>
    <w:p w14:paraId="1C245DDF" w14:textId="6691D0EC" w:rsidR="005B374C" w:rsidRPr="005B374C" w:rsidRDefault="005B374C" w:rsidP="005B374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СОШ № 16 п</w:t>
      </w:r>
      <w:r w:rsidRPr="005B374C">
        <w:rPr>
          <w:rFonts w:ascii="Times New Roman" w:eastAsia="Times New Roman" w:hAnsi="Times New Roman" w:cs="Times New Roman"/>
          <w:sz w:val="28"/>
          <w:szCs w:val="28"/>
        </w:rPr>
        <w:t>риобретение насоса для системы отопления</w:t>
      </w: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200 000,00</w:t>
      </w:r>
      <w:r>
        <w:rPr>
          <w:rFonts w:ascii="Times New Roman" w:eastAsia="Times New Roman" w:hAnsi="Times New Roman" w:cs="Times New Roman"/>
          <w:sz w:val="28"/>
          <w:szCs w:val="28"/>
        </w:rPr>
        <w:t xml:space="preserve"> рублей);</w:t>
      </w:r>
    </w:p>
    <w:p w14:paraId="3A31EEAE" w14:textId="0E90684C" w:rsidR="005B374C" w:rsidRPr="005B374C" w:rsidRDefault="005B374C" w:rsidP="005B374C">
      <w:pPr>
        <w:widowControl w:val="0"/>
        <w:spacing w:after="0" w:line="240" w:lineRule="auto"/>
        <w:jc w:val="both"/>
        <w:rPr>
          <w:rFonts w:ascii="Times New Roman" w:eastAsia="Times New Roman" w:hAnsi="Times New Roman" w:cs="Times New Roman"/>
          <w:sz w:val="28"/>
          <w:szCs w:val="28"/>
        </w:rPr>
      </w:pPr>
      <w:r w:rsidRPr="005B374C">
        <w:rPr>
          <w:rFonts w:ascii="Times New Roman" w:eastAsia="Times New Roman" w:hAnsi="Times New Roman" w:cs="Times New Roman"/>
          <w:sz w:val="28"/>
          <w:szCs w:val="28"/>
        </w:rPr>
        <w:t>- СОШ № 1</w:t>
      </w:r>
      <w:r>
        <w:rPr>
          <w:rFonts w:ascii="Times New Roman" w:eastAsia="Times New Roman" w:hAnsi="Times New Roman" w:cs="Times New Roman"/>
          <w:sz w:val="28"/>
          <w:szCs w:val="28"/>
        </w:rPr>
        <w:t>6 р</w:t>
      </w:r>
      <w:r w:rsidRPr="005B374C">
        <w:rPr>
          <w:rFonts w:ascii="Times New Roman" w:eastAsia="Times New Roman" w:hAnsi="Times New Roman" w:cs="Times New Roman"/>
          <w:sz w:val="28"/>
          <w:szCs w:val="28"/>
        </w:rPr>
        <w:t>емонт участка тепловой сети МОАУ "СОШ №16 г. Новотроицка", расположенного по адресу: 462356, Оренбургская область, г. Новотроицк, ул. Северная, д.76</w:t>
      </w: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7 252,65</w:t>
      </w:r>
      <w:r>
        <w:rPr>
          <w:rFonts w:ascii="Times New Roman" w:eastAsia="Times New Roman" w:hAnsi="Times New Roman" w:cs="Times New Roman"/>
          <w:sz w:val="28"/>
          <w:szCs w:val="28"/>
        </w:rPr>
        <w:t xml:space="preserve"> рублей);</w:t>
      </w:r>
    </w:p>
    <w:p w14:paraId="289E6BAB" w14:textId="414B476D" w:rsidR="005B374C" w:rsidRPr="005B374C" w:rsidRDefault="005B374C" w:rsidP="005B374C">
      <w:pPr>
        <w:widowControl w:val="0"/>
        <w:spacing w:after="0" w:line="240" w:lineRule="auto"/>
        <w:jc w:val="both"/>
        <w:rPr>
          <w:rFonts w:ascii="Times New Roman" w:eastAsia="Times New Roman" w:hAnsi="Times New Roman" w:cs="Times New Roman"/>
          <w:sz w:val="28"/>
          <w:szCs w:val="28"/>
        </w:rPr>
      </w:pPr>
      <w:r w:rsidRPr="005B374C">
        <w:rPr>
          <w:rFonts w:ascii="Times New Roman" w:eastAsia="Times New Roman" w:hAnsi="Times New Roman" w:cs="Times New Roman"/>
          <w:sz w:val="28"/>
          <w:szCs w:val="28"/>
        </w:rPr>
        <w:t>- СОШ № 16</w:t>
      </w:r>
      <w:r>
        <w:rPr>
          <w:rFonts w:ascii="Times New Roman" w:eastAsia="Times New Roman" w:hAnsi="Times New Roman" w:cs="Times New Roman"/>
          <w:sz w:val="28"/>
          <w:szCs w:val="28"/>
        </w:rPr>
        <w:t xml:space="preserve"> п</w:t>
      </w:r>
      <w:r w:rsidRPr="005B374C">
        <w:rPr>
          <w:rFonts w:ascii="Times New Roman" w:eastAsia="Times New Roman" w:hAnsi="Times New Roman" w:cs="Times New Roman"/>
          <w:sz w:val="28"/>
          <w:szCs w:val="28"/>
        </w:rPr>
        <w:t>риобретение мебели для учреждения</w:t>
      </w: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300 000,00</w:t>
      </w:r>
      <w:r>
        <w:rPr>
          <w:rFonts w:ascii="Times New Roman" w:eastAsia="Times New Roman" w:hAnsi="Times New Roman" w:cs="Times New Roman"/>
          <w:sz w:val="28"/>
          <w:szCs w:val="28"/>
        </w:rPr>
        <w:t xml:space="preserve"> рублей);</w:t>
      </w:r>
    </w:p>
    <w:p w14:paraId="60954C85" w14:textId="464B9497" w:rsidR="005B374C" w:rsidRPr="005B374C" w:rsidRDefault="004E575C" w:rsidP="004E575C">
      <w:pPr>
        <w:widowControl w:val="0"/>
        <w:spacing w:after="0" w:line="240" w:lineRule="auto"/>
        <w:jc w:val="both"/>
        <w:rPr>
          <w:rFonts w:ascii="Times New Roman" w:eastAsia="Times New Roman" w:hAnsi="Times New Roman" w:cs="Times New Roman"/>
          <w:sz w:val="28"/>
          <w:szCs w:val="28"/>
        </w:rPr>
      </w:pPr>
      <w:r w:rsidRPr="005B374C">
        <w:rPr>
          <w:rFonts w:ascii="Times New Roman" w:eastAsia="Times New Roman" w:hAnsi="Times New Roman" w:cs="Times New Roman"/>
          <w:sz w:val="28"/>
          <w:szCs w:val="28"/>
        </w:rPr>
        <w:t>- СОШ № 1</w:t>
      </w:r>
      <w:r>
        <w:rPr>
          <w:rFonts w:ascii="Times New Roman" w:eastAsia="Times New Roman" w:hAnsi="Times New Roman" w:cs="Times New Roman"/>
          <w:sz w:val="28"/>
          <w:szCs w:val="28"/>
        </w:rPr>
        <w:t xml:space="preserve">7 </w:t>
      </w:r>
      <w:r w:rsidR="005B374C" w:rsidRPr="005B374C">
        <w:rPr>
          <w:rFonts w:ascii="Times New Roman" w:eastAsia="Times New Roman" w:hAnsi="Times New Roman" w:cs="Times New Roman"/>
          <w:sz w:val="28"/>
          <w:szCs w:val="28"/>
        </w:rPr>
        <w:t>приобретение и установка сплит-систем (2 ед.)</w:t>
      </w:r>
      <w:r>
        <w:rPr>
          <w:rFonts w:ascii="Times New Roman" w:eastAsia="Times New Roman" w:hAnsi="Times New Roman" w:cs="Times New Roman"/>
          <w:sz w:val="28"/>
          <w:szCs w:val="28"/>
        </w:rPr>
        <w:t xml:space="preserve"> (</w:t>
      </w:r>
      <w:r w:rsidRPr="004E575C">
        <w:rPr>
          <w:rFonts w:ascii="Times New Roman" w:eastAsia="Times New Roman" w:hAnsi="Times New Roman" w:cs="Times New Roman"/>
          <w:sz w:val="28"/>
          <w:szCs w:val="28"/>
        </w:rPr>
        <w:t>80 000,00</w:t>
      </w:r>
      <w:r>
        <w:rPr>
          <w:rFonts w:ascii="Times New Roman" w:eastAsia="Times New Roman" w:hAnsi="Times New Roman" w:cs="Times New Roman"/>
          <w:sz w:val="28"/>
          <w:szCs w:val="28"/>
        </w:rPr>
        <w:t xml:space="preserve"> рублей);</w:t>
      </w:r>
    </w:p>
    <w:p w14:paraId="5AA57C81" w14:textId="5E1CEBF6" w:rsidR="005B374C" w:rsidRPr="005B374C" w:rsidRDefault="004E575C" w:rsidP="004E575C">
      <w:pPr>
        <w:widowControl w:val="0"/>
        <w:spacing w:after="0" w:line="240" w:lineRule="auto"/>
        <w:jc w:val="both"/>
        <w:rPr>
          <w:rFonts w:ascii="Times New Roman" w:eastAsia="Times New Roman" w:hAnsi="Times New Roman" w:cs="Times New Roman"/>
          <w:sz w:val="28"/>
          <w:szCs w:val="28"/>
        </w:rPr>
      </w:pPr>
      <w:r w:rsidRPr="004E575C">
        <w:rPr>
          <w:rFonts w:ascii="Times New Roman" w:eastAsia="Times New Roman" w:hAnsi="Times New Roman" w:cs="Times New Roman"/>
          <w:sz w:val="28"/>
          <w:szCs w:val="28"/>
        </w:rPr>
        <w:t xml:space="preserve">- СОШ № </w:t>
      </w:r>
      <w:r>
        <w:rPr>
          <w:rFonts w:ascii="Times New Roman" w:eastAsia="Times New Roman" w:hAnsi="Times New Roman" w:cs="Times New Roman"/>
          <w:sz w:val="28"/>
          <w:szCs w:val="28"/>
        </w:rPr>
        <w:t>23 р</w:t>
      </w:r>
      <w:r w:rsidR="005B374C" w:rsidRPr="005B374C">
        <w:rPr>
          <w:rFonts w:ascii="Times New Roman" w:eastAsia="Times New Roman" w:hAnsi="Times New Roman" w:cs="Times New Roman"/>
          <w:sz w:val="28"/>
          <w:szCs w:val="28"/>
        </w:rPr>
        <w:t xml:space="preserve">емонт оконных блоков </w:t>
      </w:r>
      <w:r>
        <w:rPr>
          <w:rFonts w:ascii="Times New Roman" w:eastAsia="Times New Roman" w:hAnsi="Times New Roman" w:cs="Times New Roman"/>
          <w:sz w:val="28"/>
          <w:szCs w:val="28"/>
        </w:rPr>
        <w:t>(</w:t>
      </w:r>
      <w:r w:rsidRPr="004E575C">
        <w:rPr>
          <w:rFonts w:ascii="Times New Roman" w:eastAsia="Times New Roman" w:hAnsi="Times New Roman" w:cs="Times New Roman"/>
          <w:sz w:val="28"/>
          <w:szCs w:val="28"/>
        </w:rPr>
        <w:t>50 000,00</w:t>
      </w:r>
      <w:r>
        <w:rPr>
          <w:rFonts w:ascii="Times New Roman" w:eastAsia="Times New Roman" w:hAnsi="Times New Roman" w:cs="Times New Roman"/>
          <w:sz w:val="28"/>
          <w:szCs w:val="28"/>
        </w:rPr>
        <w:t xml:space="preserve"> рублей);</w:t>
      </w:r>
    </w:p>
    <w:p w14:paraId="19A65A2D" w14:textId="65E68BF8" w:rsidR="005B374C" w:rsidRPr="005B374C" w:rsidRDefault="004E575C" w:rsidP="004E575C">
      <w:pPr>
        <w:widowControl w:val="0"/>
        <w:spacing w:after="0" w:line="240" w:lineRule="auto"/>
        <w:jc w:val="both"/>
        <w:rPr>
          <w:rFonts w:ascii="Times New Roman" w:eastAsia="Times New Roman" w:hAnsi="Times New Roman" w:cs="Times New Roman"/>
          <w:sz w:val="28"/>
          <w:szCs w:val="28"/>
        </w:rPr>
      </w:pPr>
      <w:r w:rsidRPr="004E575C">
        <w:rPr>
          <w:rFonts w:ascii="Times New Roman" w:eastAsia="Times New Roman" w:hAnsi="Times New Roman" w:cs="Times New Roman"/>
          <w:sz w:val="28"/>
          <w:szCs w:val="28"/>
        </w:rPr>
        <w:t xml:space="preserve">- СОШ № </w:t>
      </w:r>
      <w:r>
        <w:rPr>
          <w:rFonts w:ascii="Times New Roman" w:eastAsia="Times New Roman" w:hAnsi="Times New Roman" w:cs="Times New Roman"/>
          <w:sz w:val="28"/>
          <w:szCs w:val="28"/>
        </w:rPr>
        <w:t>6</w:t>
      </w:r>
      <w:r w:rsidR="005B374C" w:rsidRPr="005B374C">
        <w:rPr>
          <w:rFonts w:ascii="Times New Roman" w:eastAsia="Times New Roman" w:hAnsi="Times New Roman" w:cs="Times New Roman"/>
          <w:sz w:val="28"/>
          <w:szCs w:val="28"/>
        </w:rPr>
        <w:tab/>
        <w:t xml:space="preserve"> ремонт асфальтового покрытия на территории учреждения (Избирательный округ № 13)</w:t>
      </w:r>
      <w:r>
        <w:rPr>
          <w:rFonts w:ascii="Times New Roman" w:eastAsia="Times New Roman" w:hAnsi="Times New Roman" w:cs="Times New Roman"/>
          <w:sz w:val="28"/>
          <w:szCs w:val="28"/>
        </w:rPr>
        <w:t xml:space="preserve"> (</w:t>
      </w:r>
      <w:r w:rsidRPr="004E575C">
        <w:rPr>
          <w:rFonts w:ascii="Times New Roman" w:eastAsia="Times New Roman" w:hAnsi="Times New Roman" w:cs="Times New Roman"/>
          <w:sz w:val="28"/>
          <w:szCs w:val="28"/>
        </w:rPr>
        <w:t>500 000,00</w:t>
      </w:r>
      <w:r>
        <w:rPr>
          <w:rFonts w:ascii="Times New Roman" w:eastAsia="Times New Roman" w:hAnsi="Times New Roman" w:cs="Times New Roman"/>
          <w:sz w:val="28"/>
          <w:szCs w:val="28"/>
        </w:rPr>
        <w:t xml:space="preserve"> рублей);</w:t>
      </w:r>
    </w:p>
    <w:p w14:paraId="1DDE26BF" w14:textId="08FEAD1A" w:rsidR="005B374C" w:rsidRPr="005B374C" w:rsidRDefault="004E575C" w:rsidP="004E575C">
      <w:pPr>
        <w:widowControl w:val="0"/>
        <w:spacing w:after="0" w:line="240" w:lineRule="auto"/>
        <w:jc w:val="both"/>
        <w:rPr>
          <w:rFonts w:ascii="Times New Roman" w:eastAsia="Times New Roman" w:hAnsi="Times New Roman" w:cs="Times New Roman"/>
          <w:sz w:val="28"/>
          <w:szCs w:val="28"/>
        </w:rPr>
      </w:pPr>
      <w:r w:rsidRPr="004E575C">
        <w:rPr>
          <w:rFonts w:ascii="Times New Roman" w:eastAsia="Times New Roman" w:hAnsi="Times New Roman" w:cs="Times New Roman"/>
          <w:sz w:val="28"/>
          <w:szCs w:val="28"/>
        </w:rPr>
        <w:t xml:space="preserve">- СОШ № </w:t>
      </w:r>
      <w:r>
        <w:rPr>
          <w:rFonts w:ascii="Times New Roman" w:eastAsia="Times New Roman" w:hAnsi="Times New Roman" w:cs="Times New Roman"/>
          <w:sz w:val="28"/>
          <w:szCs w:val="28"/>
        </w:rPr>
        <w:t xml:space="preserve">22 </w:t>
      </w:r>
      <w:r w:rsidR="005B374C" w:rsidRPr="005B374C">
        <w:rPr>
          <w:rFonts w:ascii="Times New Roman" w:eastAsia="Times New Roman" w:hAnsi="Times New Roman" w:cs="Times New Roman"/>
          <w:sz w:val="28"/>
          <w:szCs w:val="28"/>
        </w:rPr>
        <w:t>приобретение оборудования и комплектующих для локальной сети Ethernet (Избирательный округ № 18)</w:t>
      </w:r>
      <w:r>
        <w:rPr>
          <w:rFonts w:ascii="Times New Roman" w:eastAsia="Times New Roman" w:hAnsi="Times New Roman" w:cs="Times New Roman"/>
          <w:sz w:val="28"/>
          <w:szCs w:val="28"/>
        </w:rPr>
        <w:t xml:space="preserve"> (</w:t>
      </w:r>
      <w:r w:rsidRPr="004E575C">
        <w:rPr>
          <w:rFonts w:ascii="Times New Roman" w:eastAsia="Times New Roman" w:hAnsi="Times New Roman" w:cs="Times New Roman"/>
          <w:sz w:val="28"/>
          <w:szCs w:val="28"/>
        </w:rPr>
        <w:t>100 000,00</w:t>
      </w:r>
      <w:r>
        <w:rPr>
          <w:rFonts w:ascii="Times New Roman" w:eastAsia="Times New Roman" w:hAnsi="Times New Roman" w:cs="Times New Roman"/>
          <w:sz w:val="28"/>
          <w:szCs w:val="28"/>
        </w:rPr>
        <w:t xml:space="preserve"> рублей);</w:t>
      </w:r>
    </w:p>
    <w:p w14:paraId="6E814247" w14:textId="0728272D" w:rsidR="005B374C" w:rsidRPr="005B374C" w:rsidRDefault="004E575C" w:rsidP="004E575C">
      <w:pPr>
        <w:widowControl w:val="0"/>
        <w:spacing w:after="0" w:line="240" w:lineRule="auto"/>
        <w:jc w:val="both"/>
        <w:rPr>
          <w:rFonts w:ascii="Times New Roman" w:eastAsia="Times New Roman" w:hAnsi="Times New Roman" w:cs="Times New Roman"/>
          <w:sz w:val="28"/>
          <w:szCs w:val="28"/>
        </w:rPr>
      </w:pPr>
      <w:r w:rsidRPr="004E575C">
        <w:rPr>
          <w:rFonts w:ascii="Times New Roman" w:eastAsia="Times New Roman" w:hAnsi="Times New Roman" w:cs="Times New Roman"/>
          <w:sz w:val="28"/>
          <w:szCs w:val="28"/>
        </w:rPr>
        <w:t xml:space="preserve">- СОШ № </w:t>
      </w:r>
      <w:r>
        <w:rPr>
          <w:rFonts w:ascii="Times New Roman" w:eastAsia="Times New Roman" w:hAnsi="Times New Roman" w:cs="Times New Roman"/>
          <w:sz w:val="28"/>
          <w:szCs w:val="28"/>
        </w:rPr>
        <w:t>3</w:t>
      </w:r>
      <w:r w:rsidR="005B374C" w:rsidRPr="005B374C">
        <w:rPr>
          <w:rFonts w:ascii="Times New Roman" w:eastAsia="Times New Roman" w:hAnsi="Times New Roman" w:cs="Times New Roman"/>
          <w:sz w:val="28"/>
          <w:szCs w:val="28"/>
        </w:rPr>
        <w:tab/>
        <w:t>приобретение оборудования для пищеблока учреждения (Избирательный округ № 25)</w:t>
      </w:r>
      <w:r>
        <w:rPr>
          <w:rFonts w:ascii="Times New Roman" w:eastAsia="Times New Roman" w:hAnsi="Times New Roman" w:cs="Times New Roman"/>
          <w:sz w:val="28"/>
          <w:szCs w:val="28"/>
        </w:rPr>
        <w:t xml:space="preserve"> (</w:t>
      </w:r>
      <w:r w:rsidRPr="005B374C">
        <w:rPr>
          <w:rFonts w:ascii="Times New Roman" w:eastAsia="Times New Roman" w:hAnsi="Times New Roman" w:cs="Times New Roman"/>
          <w:sz w:val="28"/>
          <w:szCs w:val="28"/>
        </w:rPr>
        <w:t>500 000,00</w:t>
      </w:r>
      <w:r>
        <w:rPr>
          <w:rFonts w:ascii="Times New Roman" w:eastAsia="Times New Roman" w:hAnsi="Times New Roman" w:cs="Times New Roman"/>
          <w:sz w:val="28"/>
          <w:szCs w:val="28"/>
        </w:rPr>
        <w:t xml:space="preserve"> рублей);</w:t>
      </w:r>
    </w:p>
    <w:p w14:paraId="6FD89646" w14:textId="28A5AA70" w:rsidR="005B374C" w:rsidRPr="005B374C" w:rsidRDefault="004E575C" w:rsidP="004E575C">
      <w:pPr>
        <w:widowControl w:val="0"/>
        <w:spacing w:after="0" w:line="240" w:lineRule="auto"/>
        <w:jc w:val="both"/>
        <w:rPr>
          <w:rFonts w:ascii="Times New Roman" w:eastAsia="Times New Roman" w:hAnsi="Times New Roman" w:cs="Times New Roman"/>
          <w:sz w:val="28"/>
          <w:szCs w:val="28"/>
        </w:rPr>
      </w:pPr>
      <w:r w:rsidRPr="004E575C">
        <w:rPr>
          <w:rFonts w:ascii="Times New Roman" w:eastAsia="Times New Roman" w:hAnsi="Times New Roman" w:cs="Times New Roman"/>
          <w:sz w:val="28"/>
          <w:szCs w:val="28"/>
        </w:rPr>
        <w:t xml:space="preserve">- СОШ № </w:t>
      </w:r>
      <w:r>
        <w:rPr>
          <w:rFonts w:ascii="Times New Roman" w:eastAsia="Times New Roman" w:hAnsi="Times New Roman" w:cs="Times New Roman"/>
          <w:sz w:val="28"/>
          <w:szCs w:val="28"/>
        </w:rPr>
        <w:t xml:space="preserve">10 </w:t>
      </w:r>
      <w:r w:rsidR="005B374C" w:rsidRPr="005B374C">
        <w:rPr>
          <w:rFonts w:ascii="Times New Roman" w:eastAsia="Times New Roman" w:hAnsi="Times New Roman" w:cs="Times New Roman"/>
          <w:sz w:val="28"/>
          <w:szCs w:val="28"/>
        </w:rPr>
        <w:t>на капитальный ремонт здания и благоустройства территории и капитальный ремонт наружных сетей, включая разработку ПСД, услуг по авторскому надзору, строительному контролю по МОАУ "СОШ № 10 г. Новотроицка", на основании постановления правительства №523-п от 14.06.2024 года</w:t>
      </w:r>
      <w:r>
        <w:rPr>
          <w:rFonts w:ascii="Times New Roman" w:eastAsia="Times New Roman" w:hAnsi="Times New Roman" w:cs="Times New Roman"/>
          <w:sz w:val="28"/>
          <w:szCs w:val="28"/>
        </w:rPr>
        <w:t xml:space="preserve"> (</w:t>
      </w:r>
      <w:r w:rsidRPr="004E575C">
        <w:rPr>
          <w:rFonts w:ascii="Times New Roman" w:eastAsia="Times New Roman" w:hAnsi="Times New Roman" w:cs="Times New Roman"/>
          <w:sz w:val="28"/>
          <w:szCs w:val="28"/>
        </w:rPr>
        <w:t>5 674 000,00</w:t>
      </w:r>
      <w:r>
        <w:rPr>
          <w:rFonts w:ascii="Times New Roman" w:eastAsia="Times New Roman" w:hAnsi="Times New Roman" w:cs="Times New Roman"/>
          <w:sz w:val="28"/>
          <w:szCs w:val="28"/>
        </w:rPr>
        <w:t xml:space="preserve"> рублей);</w:t>
      </w:r>
    </w:p>
    <w:p w14:paraId="6309FEA1" w14:textId="29EC8299" w:rsidR="005B374C" w:rsidRPr="005B374C" w:rsidRDefault="004E575C" w:rsidP="004E575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Лицей № 1 б</w:t>
      </w:r>
      <w:r w:rsidR="005B374C" w:rsidRPr="005B374C">
        <w:rPr>
          <w:rFonts w:ascii="Times New Roman" w:eastAsia="Times New Roman" w:hAnsi="Times New Roman" w:cs="Times New Roman"/>
          <w:sz w:val="28"/>
          <w:szCs w:val="28"/>
        </w:rPr>
        <w:t>лагоустройство территории и капитальный ремонт наружных сетей для МОАУ "Лицей № 1 г. Новотроицка", за счет остатков дотации, доведенной в 2023 году</w:t>
      </w:r>
      <w:r>
        <w:rPr>
          <w:rFonts w:ascii="Times New Roman" w:eastAsia="Times New Roman" w:hAnsi="Times New Roman" w:cs="Times New Roman"/>
          <w:sz w:val="28"/>
          <w:szCs w:val="28"/>
        </w:rPr>
        <w:t xml:space="preserve"> (</w:t>
      </w:r>
      <w:r w:rsidRPr="004E575C">
        <w:rPr>
          <w:rFonts w:ascii="Times New Roman" w:eastAsia="Times New Roman" w:hAnsi="Times New Roman" w:cs="Times New Roman"/>
          <w:sz w:val="28"/>
          <w:szCs w:val="28"/>
        </w:rPr>
        <w:t>4 111 753,26</w:t>
      </w:r>
      <w:r>
        <w:rPr>
          <w:rFonts w:ascii="Times New Roman" w:eastAsia="Times New Roman" w:hAnsi="Times New Roman" w:cs="Times New Roman"/>
          <w:sz w:val="28"/>
          <w:szCs w:val="28"/>
        </w:rPr>
        <w:t xml:space="preserve"> рублей);</w:t>
      </w:r>
    </w:p>
    <w:p w14:paraId="117A426E" w14:textId="37E8B4AE" w:rsidR="005B374C" w:rsidRPr="005B374C" w:rsidRDefault="004E575C" w:rsidP="004E575C">
      <w:pPr>
        <w:widowControl w:val="0"/>
        <w:spacing w:after="0" w:line="240" w:lineRule="auto"/>
        <w:jc w:val="both"/>
        <w:rPr>
          <w:rFonts w:ascii="Times New Roman" w:eastAsia="Times New Roman" w:hAnsi="Times New Roman" w:cs="Times New Roman"/>
          <w:sz w:val="28"/>
          <w:szCs w:val="28"/>
        </w:rPr>
      </w:pPr>
      <w:r w:rsidRPr="004E575C">
        <w:rPr>
          <w:rFonts w:ascii="Times New Roman" w:eastAsia="Times New Roman" w:hAnsi="Times New Roman" w:cs="Times New Roman"/>
          <w:sz w:val="28"/>
          <w:szCs w:val="28"/>
        </w:rPr>
        <w:t>- СОШ № 1</w:t>
      </w:r>
      <w:r>
        <w:rPr>
          <w:rFonts w:ascii="Times New Roman" w:eastAsia="Times New Roman" w:hAnsi="Times New Roman" w:cs="Times New Roman"/>
          <w:sz w:val="28"/>
          <w:szCs w:val="28"/>
        </w:rPr>
        <w:t>3 п</w:t>
      </w:r>
      <w:r w:rsidR="005B374C" w:rsidRPr="005B374C">
        <w:rPr>
          <w:rFonts w:ascii="Times New Roman" w:eastAsia="Times New Roman" w:hAnsi="Times New Roman" w:cs="Times New Roman"/>
          <w:sz w:val="28"/>
          <w:szCs w:val="28"/>
        </w:rPr>
        <w:t>рочистка канализационного коллектора</w:t>
      </w:r>
      <w:r>
        <w:rPr>
          <w:rFonts w:ascii="Times New Roman" w:eastAsia="Times New Roman" w:hAnsi="Times New Roman" w:cs="Times New Roman"/>
          <w:sz w:val="28"/>
          <w:szCs w:val="28"/>
        </w:rPr>
        <w:t xml:space="preserve"> (</w:t>
      </w:r>
      <w:r w:rsidRPr="004E575C">
        <w:rPr>
          <w:rFonts w:ascii="Times New Roman" w:eastAsia="Times New Roman" w:hAnsi="Times New Roman" w:cs="Times New Roman"/>
          <w:sz w:val="28"/>
          <w:szCs w:val="28"/>
        </w:rPr>
        <w:t>96 327,66</w:t>
      </w:r>
      <w:r>
        <w:rPr>
          <w:rFonts w:ascii="Times New Roman" w:eastAsia="Times New Roman" w:hAnsi="Times New Roman" w:cs="Times New Roman"/>
          <w:sz w:val="28"/>
          <w:szCs w:val="28"/>
        </w:rPr>
        <w:t xml:space="preserve"> рублей);</w:t>
      </w:r>
    </w:p>
    <w:p w14:paraId="2E0ED731" w14:textId="3C5D0990" w:rsidR="005B374C" w:rsidRPr="005B374C" w:rsidRDefault="004E575C" w:rsidP="004E575C">
      <w:pPr>
        <w:widowControl w:val="0"/>
        <w:spacing w:after="0" w:line="240" w:lineRule="auto"/>
        <w:jc w:val="both"/>
        <w:rPr>
          <w:rFonts w:ascii="Times New Roman" w:eastAsia="Times New Roman" w:hAnsi="Times New Roman" w:cs="Times New Roman"/>
          <w:sz w:val="28"/>
          <w:szCs w:val="28"/>
        </w:rPr>
      </w:pPr>
      <w:r w:rsidRPr="004E575C">
        <w:rPr>
          <w:rFonts w:ascii="Times New Roman" w:eastAsia="Times New Roman" w:hAnsi="Times New Roman" w:cs="Times New Roman"/>
          <w:sz w:val="28"/>
          <w:szCs w:val="28"/>
        </w:rPr>
        <w:t>- СОШ № 1</w:t>
      </w:r>
      <w:r>
        <w:rPr>
          <w:rFonts w:ascii="Times New Roman" w:eastAsia="Times New Roman" w:hAnsi="Times New Roman" w:cs="Times New Roman"/>
          <w:sz w:val="28"/>
          <w:szCs w:val="28"/>
        </w:rPr>
        <w:t>6 р</w:t>
      </w:r>
      <w:r w:rsidR="005B374C" w:rsidRPr="005B374C">
        <w:rPr>
          <w:rFonts w:ascii="Times New Roman" w:eastAsia="Times New Roman" w:hAnsi="Times New Roman" w:cs="Times New Roman"/>
          <w:sz w:val="28"/>
          <w:szCs w:val="28"/>
        </w:rPr>
        <w:t>емонт теплотрассы</w:t>
      </w:r>
      <w:r>
        <w:rPr>
          <w:rFonts w:ascii="Times New Roman" w:eastAsia="Times New Roman" w:hAnsi="Times New Roman" w:cs="Times New Roman"/>
          <w:sz w:val="28"/>
          <w:szCs w:val="28"/>
        </w:rPr>
        <w:t xml:space="preserve"> (</w:t>
      </w:r>
      <w:r w:rsidRPr="004E575C">
        <w:rPr>
          <w:rFonts w:ascii="Times New Roman" w:eastAsia="Times New Roman" w:hAnsi="Times New Roman" w:cs="Times New Roman"/>
          <w:sz w:val="28"/>
          <w:szCs w:val="28"/>
        </w:rPr>
        <w:t>6 825,30</w:t>
      </w:r>
      <w:r>
        <w:rPr>
          <w:rFonts w:ascii="Times New Roman" w:eastAsia="Times New Roman" w:hAnsi="Times New Roman" w:cs="Times New Roman"/>
          <w:sz w:val="28"/>
          <w:szCs w:val="28"/>
        </w:rPr>
        <w:t xml:space="preserve"> рублей).</w:t>
      </w:r>
    </w:p>
    <w:p w14:paraId="35434D1C" w14:textId="77777777" w:rsidR="004E575C" w:rsidRPr="004E575C" w:rsidRDefault="004E575C" w:rsidP="004E575C">
      <w:pPr>
        <w:widowControl w:val="0"/>
        <w:spacing w:after="0" w:line="240" w:lineRule="auto"/>
        <w:ind w:firstLine="709"/>
        <w:jc w:val="both"/>
        <w:rPr>
          <w:rFonts w:ascii="Times New Roman" w:eastAsia="Times New Roman" w:hAnsi="Times New Roman" w:cs="Times New Roman"/>
          <w:sz w:val="28"/>
          <w:szCs w:val="28"/>
        </w:rPr>
      </w:pPr>
      <w:r w:rsidRPr="004E575C">
        <w:rPr>
          <w:rFonts w:ascii="Times New Roman" w:eastAsia="Times New Roman" w:hAnsi="Times New Roman" w:cs="Times New Roman"/>
          <w:sz w:val="28"/>
          <w:szCs w:val="28"/>
        </w:rPr>
        <w:t xml:space="preserve">На создание условий для повышения качества дополнительного образования было направлено 5 321 000,00 из них: </w:t>
      </w:r>
    </w:p>
    <w:p w14:paraId="642559DD" w14:textId="773A93A5" w:rsidR="004E575C" w:rsidRPr="004E575C" w:rsidRDefault="00847336" w:rsidP="0084733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575C" w:rsidRPr="004E575C">
        <w:rPr>
          <w:rFonts w:ascii="Times New Roman" w:eastAsia="Times New Roman" w:hAnsi="Times New Roman" w:cs="Times New Roman"/>
          <w:sz w:val="28"/>
          <w:szCs w:val="28"/>
        </w:rPr>
        <w:t>Центр развития творчества детей и юношества на приобретение портативной колонки и ноутбука для школы моды и дизайна</w:t>
      </w:r>
      <w:r>
        <w:rPr>
          <w:rFonts w:ascii="Times New Roman" w:eastAsia="Times New Roman" w:hAnsi="Times New Roman" w:cs="Times New Roman"/>
          <w:sz w:val="28"/>
          <w:szCs w:val="28"/>
        </w:rPr>
        <w:t xml:space="preserve"> (</w:t>
      </w:r>
      <w:r w:rsidRPr="004E575C">
        <w:rPr>
          <w:rFonts w:ascii="Times New Roman" w:eastAsia="Times New Roman" w:hAnsi="Times New Roman" w:cs="Times New Roman"/>
          <w:sz w:val="28"/>
          <w:szCs w:val="28"/>
        </w:rPr>
        <w:t>100 000,00</w:t>
      </w:r>
      <w:r>
        <w:rPr>
          <w:rFonts w:ascii="Times New Roman" w:eastAsia="Times New Roman" w:hAnsi="Times New Roman" w:cs="Times New Roman"/>
          <w:sz w:val="28"/>
          <w:szCs w:val="28"/>
        </w:rPr>
        <w:t xml:space="preserve"> рублей);</w:t>
      </w:r>
      <w:r w:rsidR="004E575C" w:rsidRPr="004E575C">
        <w:rPr>
          <w:rFonts w:ascii="Times New Roman" w:eastAsia="Times New Roman" w:hAnsi="Times New Roman" w:cs="Times New Roman"/>
          <w:sz w:val="28"/>
          <w:szCs w:val="28"/>
        </w:rPr>
        <w:tab/>
      </w:r>
    </w:p>
    <w:p w14:paraId="07F55255" w14:textId="55E5B060" w:rsidR="004E575C" w:rsidRPr="004E575C" w:rsidRDefault="00847336" w:rsidP="0084733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575C" w:rsidRPr="004E575C">
        <w:rPr>
          <w:rFonts w:ascii="Times New Roman" w:eastAsia="Times New Roman" w:hAnsi="Times New Roman" w:cs="Times New Roman"/>
          <w:sz w:val="28"/>
          <w:szCs w:val="28"/>
        </w:rPr>
        <w:t xml:space="preserve">Центр развития творчества детей и юношества на ремонт оконных и дверных блоков, на приобретение сантехнического оборудования для детского клуба </w:t>
      </w:r>
      <w:r>
        <w:rPr>
          <w:rFonts w:ascii="Times New Roman" w:eastAsia="Times New Roman" w:hAnsi="Times New Roman" w:cs="Times New Roman"/>
          <w:sz w:val="28"/>
          <w:szCs w:val="28"/>
        </w:rPr>
        <w:t>(</w:t>
      </w:r>
      <w:r w:rsidRPr="004E575C">
        <w:rPr>
          <w:rFonts w:ascii="Times New Roman" w:eastAsia="Times New Roman" w:hAnsi="Times New Roman" w:cs="Times New Roman"/>
          <w:sz w:val="28"/>
          <w:szCs w:val="28"/>
        </w:rPr>
        <w:t>250 000,00</w:t>
      </w:r>
      <w:r>
        <w:rPr>
          <w:rFonts w:ascii="Times New Roman" w:eastAsia="Times New Roman" w:hAnsi="Times New Roman" w:cs="Times New Roman"/>
          <w:sz w:val="28"/>
          <w:szCs w:val="28"/>
        </w:rPr>
        <w:t xml:space="preserve"> рублей);</w:t>
      </w:r>
      <w:r w:rsidR="004E575C" w:rsidRPr="004E575C">
        <w:rPr>
          <w:rFonts w:ascii="Times New Roman" w:eastAsia="Times New Roman" w:hAnsi="Times New Roman" w:cs="Times New Roman"/>
          <w:sz w:val="28"/>
          <w:szCs w:val="28"/>
        </w:rPr>
        <w:tab/>
      </w:r>
    </w:p>
    <w:p w14:paraId="69644657" w14:textId="4E8F5FA0" w:rsidR="004E575C" w:rsidRPr="004E575C" w:rsidRDefault="00847336" w:rsidP="0084733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575C" w:rsidRPr="004E575C">
        <w:rPr>
          <w:rFonts w:ascii="Times New Roman" w:eastAsia="Times New Roman" w:hAnsi="Times New Roman" w:cs="Times New Roman"/>
          <w:sz w:val="28"/>
          <w:szCs w:val="28"/>
        </w:rPr>
        <w:t>Центр развития творчества детей и юношества на ремонт оконных и дверных блоков, на приобретение сантехнического оборудования для детского клуба по месту жительства</w:t>
      </w:r>
      <w:r>
        <w:rPr>
          <w:rFonts w:ascii="Times New Roman" w:eastAsia="Times New Roman" w:hAnsi="Times New Roman" w:cs="Times New Roman"/>
          <w:sz w:val="28"/>
          <w:szCs w:val="28"/>
        </w:rPr>
        <w:t xml:space="preserve"> (</w:t>
      </w:r>
      <w:r w:rsidRPr="00847336">
        <w:rPr>
          <w:rFonts w:ascii="Times New Roman" w:eastAsia="Times New Roman" w:hAnsi="Times New Roman" w:cs="Times New Roman"/>
          <w:sz w:val="28"/>
          <w:szCs w:val="28"/>
        </w:rPr>
        <w:t>200 000,00</w:t>
      </w:r>
      <w:r>
        <w:rPr>
          <w:rFonts w:ascii="Times New Roman" w:eastAsia="Times New Roman" w:hAnsi="Times New Roman" w:cs="Times New Roman"/>
          <w:sz w:val="28"/>
          <w:szCs w:val="28"/>
        </w:rPr>
        <w:t xml:space="preserve"> рублей);</w:t>
      </w:r>
      <w:r w:rsidR="004E575C" w:rsidRPr="004E575C">
        <w:rPr>
          <w:rFonts w:ascii="Times New Roman" w:eastAsia="Times New Roman" w:hAnsi="Times New Roman" w:cs="Times New Roman"/>
          <w:sz w:val="28"/>
          <w:szCs w:val="28"/>
        </w:rPr>
        <w:t xml:space="preserve"> </w:t>
      </w:r>
      <w:r w:rsidR="004E575C" w:rsidRPr="004E575C">
        <w:rPr>
          <w:rFonts w:ascii="Times New Roman" w:eastAsia="Times New Roman" w:hAnsi="Times New Roman" w:cs="Times New Roman"/>
          <w:sz w:val="28"/>
          <w:szCs w:val="28"/>
        </w:rPr>
        <w:tab/>
      </w:r>
    </w:p>
    <w:p w14:paraId="46EB720A" w14:textId="29A12BBB" w:rsidR="004E575C" w:rsidRPr="004E575C" w:rsidRDefault="004735D6" w:rsidP="004735D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575C" w:rsidRPr="004E575C">
        <w:rPr>
          <w:rFonts w:ascii="Times New Roman" w:eastAsia="Times New Roman" w:hAnsi="Times New Roman" w:cs="Times New Roman"/>
          <w:sz w:val="28"/>
          <w:szCs w:val="28"/>
        </w:rPr>
        <w:t xml:space="preserve">Центр развития творчества детей и юношества на ремонт оконных и дверных блоков, на приобретение сантехнического оборудования </w:t>
      </w:r>
      <w:r>
        <w:rPr>
          <w:rFonts w:ascii="Times New Roman" w:eastAsia="Times New Roman" w:hAnsi="Times New Roman" w:cs="Times New Roman"/>
          <w:sz w:val="28"/>
          <w:szCs w:val="28"/>
        </w:rPr>
        <w:t>(</w:t>
      </w:r>
      <w:r w:rsidRPr="004735D6">
        <w:rPr>
          <w:rFonts w:ascii="Times New Roman" w:eastAsia="Times New Roman" w:hAnsi="Times New Roman" w:cs="Times New Roman"/>
          <w:sz w:val="28"/>
          <w:szCs w:val="28"/>
        </w:rPr>
        <w:t>200 000,00</w:t>
      </w:r>
      <w:r>
        <w:rPr>
          <w:rFonts w:ascii="Times New Roman" w:eastAsia="Times New Roman" w:hAnsi="Times New Roman" w:cs="Times New Roman"/>
          <w:sz w:val="28"/>
          <w:szCs w:val="28"/>
        </w:rPr>
        <w:t xml:space="preserve"> рублей);</w:t>
      </w:r>
      <w:r w:rsidR="004E575C" w:rsidRPr="004E575C">
        <w:rPr>
          <w:rFonts w:ascii="Times New Roman" w:eastAsia="Times New Roman" w:hAnsi="Times New Roman" w:cs="Times New Roman"/>
          <w:sz w:val="28"/>
          <w:szCs w:val="28"/>
        </w:rPr>
        <w:tab/>
      </w:r>
    </w:p>
    <w:p w14:paraId="5182BBD4" w14:textId="219E323F" w:rsidR="004E575C" w:rsidRPr="004E575C" w:rsidRDefault="004735D6" w:rsidP="004735D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E575C" w:rsidRPr="004E575C">
        <w:rPr>
          <w:rFonts w:ascii="Times New Roman" w:eastAsia="Times New Roman" w:hAnsi="Times New Roman" w:cs="Times New Roman"/>
          <w:sz w:val="28"/>
          <w:szCs w:val="28"/>
        </w:rPr>
        <w:t>Центр развития творчества детей и юношества на ремонт оконных и дверных блоков, ремонт помещения, на приобретение ученической мебели, сантехнического оборудования, линолеума для детского клуба</w:t>
      </w:r>
      <w:r>
        <w:rPr>
          <w:rFonts w:ascii="Times New Roman" w:eastAsia="Times New Roman" w:hAnsi="Times New Roman" w:cs="Times New Roman"/>
          <w:sz w:val="28"/>
          <w:szCs w:val="28"/>
        </w:rPr>
        <w:t xml:space="preserve"> (</w:t>
      </w:r>
      <w:r w:rsidRPr="004735D6">
        <w:rPr>
          <w:rFonts w:ascii="Times New Roman" w:eastAsia="Times New Roman" w:hAnsi="Times New Roman" w:cs="Times New Roman"/>
          <w:sz w:val="28"/>
          <w:szCs w:val="28"/>
        </w:rPr>
        <w:t>500 000,00</w:t>
      </w:r>
      <w:r>
        <w:rPr>
          <w:rFonts w:ascii="Times New Roman" w:eastAsia="Times New Roman" w:hAnsi="Times New Roman" w:cs="Times New Roman"/>
          <w:sz w:val="28"/>
          <w:szCs w:val="28"/>
        </w:rPr>
        <w:t xml:space="preserve"> рублей);</w:t>
      </w:r>
      <w:r w:rsidR="004E575C" w:rsidRPr="004E575C">
        <w:rPr>
          <w:rFonts w:ascii="Times New Roman" w:eastAsia="Times New Roman" w:hAnsi="Times New Roman" w:cs="Times New Roman"/>
          <w:sz w:val="28"/>
          <w:szCs w:val="28"/>
        </w:rPr>
        <w:t xml:space="preserve"> </w:t>
      </w:r>
      <w:r w:rsidR="004E575C" w:rsidRPr="004E575C">
        <w:rPr>
          <w:rFonts w:ascii="Times New Roman" w:eastAsia="Times New Roman" w:hAnsi="Times New Roman" w:cs="Times New Roman"/>
          <w:sz w:val="28"/>
          <w:szCs w:val="28"/>
        </w:rPr>
        <w:tab/>
      </w:r>
    </w:p>
    <w:p w14:paraId="1F6C97D3" w14:textId="67FA4787" w:rsidR="004E575C" w:rsidRPr="004E575C" w:rsidRDefault="004735D6" w:rsidP="004735D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575C" w:rsidRPr="004E575C">
        <w:rPr>
          <w:rFonts w:ascii="Times New Roman" w:eastAsia="Times New Roman" w:hAnsi="Times New Roman" w:cs="Times New Roman"/>
          <w:sz w:val="28"/>
          <w:szCs w:val="28"/>
        </w:rPr>
        <w:t xml:space="preserve">Центр развития творчества детей и юношества на ремонт оконных и дверных блоков, на приобретение сантехнического оборудования для детского клуба по месту жительства им. В. Терешковой </w:t>
      </w:r>
      <w:r>
        <w:rPr>
          <w:rFonts w:ascii="Times New Roman" w:eastAsia="Times New Roman" w:hAnsi="Times New Roman" w:cs="Times New Roman"/>
          <w:sz w:val="28"/>
          <w:szCs w:val="28"/>
        </w:rPr>
        <w:t>(</w:t>
      </w:r>
      <w:r w:rsidRPr="004735D6">
        <w:rPr>
          <w:rFonts w:ascii="Times New Roman" w:eastAsia="Times New Roman" w:hAnsi="Times New Roman" w:cs="Times New Roman"/>
          <w:sz w:val="28"/>
          <w:szCs w:val="28"/>
        </w:rPr>
        <w:t>165 000,00</w:t>
      </w:r>
      <w:r>
        <w:rPr>
          <w:rFonts w:ascii="Times New Roman" w:eastAsia="Times New Roman" w:hAnsi="Times New Roman" w:cs="Times New Roman"/>
          <w:sz w:val="28"/>
          <w:szCs w:val="28"/>
        </w:rPr>
        <w:t xml:space="preserve"> рублей);</w:t>
      </w:r>
      <w:r w:rsidR="004E575C" w:rsidRPr="004E575C">
        <w:rPr>
          <w:rFonts w:ascii="Times New Roman" w:eastAsia="Times New Roman" w:hAnsi="Times New Roman" w:cs="Times New Roman"/>
          <w:sz w:val="28"/>
          <w:szCs w:val="28"/>
        </w:rPr>
        <w:tab/>
      </w:r>
    </w:p>
    <w:p w14:paraId="24092B08" w14:textId="45AEE796" w:rsidR="004E575C" w:rsidRPr="004E575C" w:rsidRDefault="004735D6" w:rsidP="004735D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575C" w:rsidRPr="004E575C">
        <w:rPr>
          <w:rFonts w:ascii="Times New Roman" w:eastAsia="Times New Roman" w:hAnsi="Times New Roman" w:cs="Times New Roman"/>
          <w:sz w:val="28"/>
          <w:szCs w:val="28"/>
        </w:rPr>
        <w:t xml:space="preserve">Центр развития творчества детей и юношества на ремонт оконных и дверных блоков, на приобретение сантехнического оборудования для детского клуба по месту жительства </w:t>
      </w:r>
      <w:r>
        <w:rPr>
          <w:rFonts w:ascii="Times New Roman" w:eastAsia="Times New Roman" w:hAnsi="Times New Roman" w:cs="Times New Roman"/>
          <w:sz w:val="28"/>
          <w:szCs w:val="28"/>
        </w:rPr>
        <w:t>(</w:t>
      </w:r>
      <w:r w:rsidRPr="004E575C">
        <w:rPr>
          <w:rFonts w:ascii="Times New Roman" w:eastAsia="Times New Roman" w:hAnsi="Times New Roman" w:cs="Times New Roman"/>
          <w:sz w:val="28"/>
          <w:szCs w:val="28"/>
        </w:rPr>
        <w:t>180 000,00</w:t>
      </w:r>
      <w:r>
        <w:rPr>
          <w:rFonts w:ascii="Times New Roman" w:eastAsia="Times New Roman" w:hAnsi="Times New Roman" w:cs="Times New Roman"/>
          <w:sz w:val="28"/>
          <w:szCs w:val="28"/>
        </w:rPr>
        <w:t xml:space="preserve"> рублей);</w:t>
      </w:r>
      <w:r w:rsidR="004E575C" w:rsidRPr="004E575C">
        <w:rPr>
          <w:rFonts w:ascii="Times New Roman" w:eastAsia="Times New Roman" w:hAnsi="Times New Roman" w:cs="Times New Roman"/>
          <w:sz w:val="28"/>
          <w:szCs w:val="28"/>
        </w:rPr>
        <w:tab/>
      </w:r>
    </w:p>
    <w:p w14:paraId="73F4E338" w14:textId="25A2CDB9" w:rsidR="00E34ABA" w:rsidRPr="00E34ABA" w:rsidRDefault="004735D6" w:rsidP="004735D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35D6">
        <w:rPr>
          <w:rFonts w:ascii="Times New Roman" w:eastAsia="Times New Roman" w:hAnsi="Times New Roman" w:cs="Times New Roman"/>
          <w:sz w:val="28"/>
          <w:szCs w:val="28"/>
        </w:rPr>
        <w:t xml:space="preserve">Центр развития творчества детей и юношества на </w:t>
      </w:r>
      <w:r>
        <w:rPr>
          <w:rFonts w:ascii="Times New Roman" w:eastAsia="Times New Roman" w:hAnsi="Times New Roman" w:cs="Times New Roman"/>
          <w:sz w:val="28"/>
          <w:szCs w:val="28"/>
        </w:rPr>
        <w:t>к</w:t>
      </w:r>
      <w:r w:rsidR="004E575C" w:rsidRPr="004E575C">
        <w:rPr>
          <w:rFonts w:ascii="Times New Roman" w:eastAsia="Times New Roman" w:hAnsi="Times New Roman" w:cs="Times New Roman"/>
          <w:sz w:val="28"/>
          <w:szCs w:val="28"/>
        </w:rPr>
        <w:t>апитальный ремонт, разработка ПСД</w:t>
      </w:r>
      <w:r>
        <w:rPr>
          <w:rFonts w:ascii="Times New Roman" w:eastAsia="Times New Roman" w:hAnsi="Times New Roman" w:cs="Times New Roman"/>
          <w:sz w:val="28"/>
          <w:szCs w:val="28"/>
        </w:rPr>
        <w:t xml:space="preserve"> (</w:t>
      </w:r>
      <w:r w:rsidRPr="004735D6">
        <w:rPr>
          <w:rFonts w:ascii="Times New Roman" w:eastAsia="Times New Roman" w:hAnsi="Times New Roman" w:cs="Times New Roman"/>
          <w:sz w:val="28"/>
          <w:szCs w:val="28"/>
        </w:rPr>
        <w:t>3 726 000,00</w:t>
      </w:r>
      <w:r>
        <w:rPr>
          <w:rFonts w:ascii="Times New Roman" w:eastAsia="Times New Roman" w:hAnsi="Times New Roman" w:cs="Times New Roman"/>
          <w:sz w:val="28"/>
          <w:szCs w:val="28"/>
        </w:rPr>
        <w:t xml:space="preserve"> рублей).</w:t>
      </w:r>
    </w:p>
    <w:p w14:paraId="5934B801" w14:textId="77777777" w:rsidR="004735D6" w:rsidRPr="004735D6" w:rsidRDefault="004735D6" w:rsidP="004735D6">
      <w:pPr>
        <w:widowControl w:val="0"/>
        <w:spacing w:after="0" w:line="240" w:lineRule="auto"/>
        <w:ind w:firstLine="709"/>
        <w:jc w:val="both"/>
        <w:rPr>
          <w:rFonts w:ascii="Times New Roman" w:eastAsia="Times New Roman" w:hAnsi="Times New Roman" w:cs="Times New Roman"/>
          <w:sz w:val="28"/>
          <w:szCs w:val="28"/>
        </w:rPr>
      </w:pPr>
      <w:r w:rsidRPr="004735D6">
        <w:rPr>
          <w:rFonts w:ascii="Times New Roman" w:eastAsia="Times New Roman" w:hAnsi="Times New Roman" w:cs="Times New Roman"/>
          <w:sz w:val="28"/>
          <w:szCs w:val="28"/>
        </w:rPr>
        <w:t xml:space="preserve">На создание и использование резервного фонда было направлено                469 000,00 рублей, из них: </w:t>
      </w:r>
    </w:p>
    <w:p w14:paraId="3E3EF3F4" w14:textId="128256C6" w:rsidR="004735D6" w:rsidRPr="004735D6" w:rsidRDefault="004735D6" w:rsidP="004735D6">
      <w:pPr>
        <w:spacing w:after="0"/>
        <w:jc w:val="both"/>
        <w:rPr>
          <w:rFonts w:ascii="Times New Roman" w:eastAsia="Times New Roman" w:hAnsi="Times New Roman" w:cs="Times New Roman"/>
          <w:sz w:val="28"/>
          <w:szCs w:val="28"/>
        </w:rPr>
      </w:pPr>
      <w:r w:rsidRPr="004735D6">
        <w:rPr>
          <w:rFonts w:ascii="Times New Roman" w:eastAsia="Times New Roman" w:hAnsi="Times New Roman" w:cs="Times New Roman"/>
          <w:sz w:val="28"/>
          <w:szCs w:val="28"/>
        </w:rPr>
        <w:t>- Центр развития творчества детей и юношества на приобретение наградной продукции в рамках организации и проведения XVII традиционного турнира по борьбе самбо памяти В.В.Милкина"</w:t>
      </w:r>
      <w:r>
        <w:rPr>
          <w:rFonts w:ascii="Times New Roman" w:eastAsia="Times New Roman" w:hAnsi="Times New Roman" w:cs="Times New Roman"/>
          <w:sz w:val="28"/>
          <w:szCs w:val="28"/>
        </w:rPr>
        <w:t xml:space="preserve"> </w:t>
      </w:r>
      <w:r w:rsidRPr="004735D6">
        <w:rPr>
          <w:rFonts w:ascii="Times New Roman" w:eastAsia="Times New Roman" w:hAnsi="Times New Roman" w:cs="Times New Roman"/>
          <w:sz w:val="28"/>
          <w:szCs w:val="28"/>
        </w:rPr>
        <w:t>(69 000,00 рублей);</w:t>
      </w:r>
    </w:p>
    <w:p w14:paraId="50F8AE7D" w14:textId="44511602" w:rsidR="00E34ABA" w:rsidRPr="004735D6" w:rsidRDefault="004735D6" w:rsidP="004735D6">
      <w:pPr>
        <w:spacing w:after="0"/>
        <w:jc w:val="both"/>
        <w:rPr>
          <w:rFonts w:ascii="Times New Roman" w:eastAsia="Times New Roman" w:hAnsi="Times New Roman" w:cs="Times New Roman"/>
          <w:sz w:val="28"/>
          <w:szCs w:val="28"/>
        </w:rPr>
      </w:pPr>
      <w:r w:rsidRPr="004735D6">
        <w:rPr>
          <w:rFonts w:ascii="Times New Roman" w:eastAsia="Times New Roman" w:hAnsi="Times New Roman" w:cs="Times New Roman"/>
          <w:sz w:val="28"/>
          <w:szCs w:val="28"/>
        </w:rPr>
        <w:t>- организация питания детей в лагерях дневного пребывания (СОШ № 15 - 199556,00 руб., Гимназия №1 - 200444,00 руб.) (400 000,00</w:t>
      </w:r>
      <w:r w:rsidRPr="004735D6">
        <w:rPr>
          <w:rFonts w:ascii="Times New Roman" w:eastAsia="Times New Roman" w:hAnsi="Times New Roman" w:cs="Times New Roman"/>
          <w:sz w:val="28"/>
          <w:szCs w:val="28"/>
        </w:rPr>
        <w:tab/>
        <w:t>рублей).</w:t>
      </w:r>
    </w:p>
    <w:p w14:paraId="5F8C9D5A" w14:textId="55C1C3E1" w:rsidR="004735D6" w:rsidRPr="004735D6" w:rsidRDefault="004735D6" w:rsidP="004735D6">
      <w:pPr>
        <w:spacing w:after="0"/>
        <w:ind w:firstLine="709"/>
        <w:jc w:val="both"/>
        <w:rPr>
          <w:rFonts w:ascii="Times New Roman" w:eastAsia="Times New Roman" w:hAnsi="Times New Roman" w:cs="Times New Roman"/>
          <w:sz w:val="28"/>
          <w:szCs w:val="28"/>
        </w:rPr>
      </w:pPr>
      <w:r w:rsidRPr="004735D6">
        <w:rPr>
          <w:rFonts w:ascii="Times New Roman" w:eastAsia="Times New Roman" w:hAnsi="Times New Roman" w:cs="Times New Roman"/>
          <w:sz w:val="28"/>
          <w:szCs w:val="28"/>
        </w:rPr>
        <w:t>Молодежная политика – 79 738 800,00 рублей из них:</w:t>
      </w:r>
    </w:p>
    <w:p w14:paraId="307D6EE5" w14:textId="1FAFE2E9" w:rsidR="004735D6" w:rsidRPr="004735D6" w:rsidRDefault="004735D6" w:rsidP="004735D6">
      <w:pPr>
        <w:spacing w:after="0"/>
        <w:jc w:val="both"/>
        <w:rPr>
          <w:rFonts w:ascii="Times New Roman" w:eastAsia="Times New Roman" w:hAnsi="Times New Roman" w:cs="Times New Roman"/>
          <w:sz w:val="28"/>
          <w:szCs w:val="28"/>
        </w:rPr>
      </w:pPr>
      <w:r w:rsidRPr="004735D6">
        <w:rPr>
          <w:rFonts w:ascii="Times New Roman" w:eastAsia="Times New Roman" w:hAnsi="Times New Roman" w:cs="Times New Roman"/>
          <w:sz w:val="28"/>
          <w:szCs w:val="28"/>
        </w:rPr>
        <w:t>- в рамках Создание условий для повышения качества муниципальных услуг (79 338 800,00 рублей);</w:t>
      </w:r>
    </w:p>
    <w:p w14:paraId="571421EE" w14:textId="58872182" w:rsidR="004735D6" w:rsidRPr="004735D6" w:rsidRDefault="004735D6" w:rsidP="004735D6">
      <w:pPr>
        <w:spacing w:after="0"/>
        <w:jc w:val="both"/>
        <w:rPr>
          <w:rFonts w:ascii="Times New Roman" w:eastAsia="Times New Roman" w:hAnsi="Times New Roman" w:cs="Times New Roman"/>
          <w:sz w:val="28"/>
          <w:szCs w:val="28"/>
        </w:rPr>
      </w:pPr>
      <w:r w:rsidRPr="004735D6">
        <w:rPr>
          <w:rFonts w:ascii="Times New Roman" w:eastAsia="Times New Roman" w:hAnsi="Times New Roman" w:cs="Times New Roman"/>
          <w:sz w:val="28"/>
          <w:szCs w:val="28"/>
        </w:rPr>
        <w:t>- в рамках основного мероприятия "Организация отдыха детей в лагерях дневного пребывания", организация отдыха детей в лагерях дневного пребывания (1 400 000,00 рублей).</w:t>
      </w:r>
    </w:p>
    <w:p w14:paraId="228C91A0" w14:textId="10591E2E" w:rsidR="00E34ABA" w:rsidRPr="001B2A12" w:rsidRDefault="001B2A12" w:rsidP="00A86362">
      <w:pPr>
        <w:spacing w:after="0"/>
        <w:ind w:firstLine="709"/>
        <w:jc w:val="both"/>
        <w:rPr>
          <w:rFonts w:ascii="Times New Roman" w:eastAsia="Times New Roman" w:hAnsi="Times New Roman" w:cs="Times New Roman"/>
          <w:sz w:val="28"/>
          <w:szCs w:val="28"/>
        </w:rPr>
      </w:pPr>
      <w:r w:rsidRPr="001B2A12">
        <w:rPr>
          <w:rFonts w:ascii="Times New Roman" w:eastAsia="Times New Roman" w:hAnsi="Times New Roman" w:cs="Times New Roman"/>
          <w:sz w:val="28"/>
          <w:szCs w:val="28"/>
        </w:rPr>
        <w:t>На организацию питания учащихся в общеобразовательных учреждениях направлено 66 862 300,00</w:t>
      </w:r>
      <w:r w:rsidRPr="001B2A12">
        <w:rPr>
          <w:rFonts w:ascii="Times New Roman" w:eastAsia="Times New Roman" w:hAnsi="Times New Roman" w:cs="Times New Roman"/>
          <w:sz w:val="28"/>
          <w:szCs w:val="28"/>
        </w:rPr>
        <w:t xml:space="preserve"> рублей, из них:</w:t>
      </w:r>
    </w:p>
    <w:p w14:paraId="6FDB7088" w14:textId="6B9B72D0" w:rsidR="001B2A12" w:rsidRPr="001B2A12" w:rsidRDefault="001B2A12" w:rsidP="001B2A12">
      <w:pPr>
        <w:spacing w:after="0"/>
        <w:jc w:val="both"/>
        <w:rPr>
          <w:rFonts w:ascii="Times New Roman" w:eastAsia="Times New Roman" w:hAnsi="Times New Roman" w:cs="Times New Roman"/>
          <w:sz w:val="28"/>
          <w:szCs w:val="28"/>
        </w:rPr>
      </w:pPr>
      <w:r w:rsidRPr="001B2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1B2A12">
        <w:rPr>
          <w:rFonts w:ascii="Times New Roman" w:eastAsia="Times New Roman" w:hAnsi="Times New Roman" w:cs="Times New Roman"/>
          <w:sz w:val="28"/>
          <w:szCs w:val="28"/>
        </w:rPr>
        <w:t>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1B2A12">
        <w:rPr>
          <w:rFonts w:ascii="Times New Roman" w:eastAsia="Times New Roman" w:hAnsi="Times New Roman" w:cs="Times New Roman"/>
          <w:sz w:val="28"/>
          <w:szCs w:val="28"/>
        </w:rPr>
        <w:t xml:space="preserve"> (</w:t>
      </w:r>
      <w:r w:rsidRPr="001B2A12">
        <w:rPr>
          <w:rFonts w:ascii="Times New Roman" w:eastAsia="Times New Roman" w:hAnsi="Times New Roman" w:cs="Times New Roman"/>
          <w:sz w:val="28"/>
          <w:szCs w:val="28"/>
        </w:rPr>
        <w:t>50 013 100,00</w:t>
      </w:r>
      <w:r w:rsidRPr="001B2A12">
        <w:rPr>
          <w:rFonts w:ascii="Times New Roman" w:eastAsia="Times New Roman" w:hAnsi="Times New Roman" w:cs="Times New Roman"/>
          <w:sz w:val="28"/>
          <w:szCs w:val="28"/>
        </w:rPr>
        <w:t xml:space="preserve"> рублей);</w:t>
      </w:r>
    </w:p>
    <w:p w14:paraId="50790672" w14:textId="3DBED7A9" w:rsidR="001B2A12" w:rsidRPr="001B2A12" w:rsidRDefault="001B2A12" w:rsidP="001B2A12">
      <w:pPr>
        <w:spacing w:after="0"/>
        <w:jc w:val="both"/>
        <w:rPr>
          <w:rFonts w:ascii="Times New Roman" w:eastAsia="Times New Roman" w:hAnsi="Times New Roman" w:cs="Times New Roman"/>
          <w:sz w:val="28"/>
          <w:szCs w:val="28"/>
        </w:rPr>
      </w:pPr>
      <w:r w:rsidRPr="001B2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1B2A12">
        <w:rPr>
          <w:rFonts w:ascii="Times New Roman" w:eastAsia="Times New Roman" w:hAnsi="Times New Roman" w:cs="Times New Roman"/>
          <w:sz w:val="28"/>
          <w:szCs w:val="28"/>
        </w:rPr>
        <w:t xml:space="preserve">ополнительное финансовое обеспечение мероприятий по организации питания обучающихся 5-11 классов в общеобразовательных организациях </w:t>
      </w:r>
      <w:r w:rsidRPr="001B2A12">
        <w:rPr>
          <w:rFonts w:ascii="Times New Roman" w:eastAsia="Times New Roman" w:hAnsi="Times New Roman" w:cs="Times New Roman"/>
          <w:sz w:val="28"/>
          <w:szCs w:val="28"/>
        </w:rPr>
        <w:t xml:space="preserve">МО г. Новотроицк </w:t>
      </w:r>
      <w:r w:rsidRPr="001B2A12">
        <w:rPr>
          <w:rFonts w:ascii="Times New Roman" w:eastAsia="Times New Roman" w:hAnsi="Times New Roman" w:cs="Times New Roman"/>
          <w:sz w:val="28"/>
          <w:szCs w:val="28"/>
        </w:rPr>
        <w:t>Оренбургской области</w:t>
      </w:r>
      <w:r w:rsidRPr="001B2A12">
        <w:rPr>
          <w:rFonts w:ascii="Times New Roman" w:eastAsia="Times New Roman" w:hAnsi="Times New Roman" w:cs="Times New Roman"/>
          <w:sz w:val="28"/>
          <w:szCs w:val="28"/>
        </w:rPr>
        <w:t xml:space="preserve"> (</w:t>
      </w:r>
      <w:r w:rsidRPr="001B2A12">
        <w:rPr>
          <w:rFonts w:ascii="Times New Roman" w:eastAsia="Times New Roman" w:hAnsi="Times New Roman" w:cs="Times New Roman"/>
          <w:sz w:val="28"/>
          <w:szCs w:val="28"/>
        </w:rPr>
        <w:t>12 045 300,00</w:t>
      </w:r>
      <w:r w:rsidRPr="001B2A12">
        <w:rPr>
          <w:rFonts w:ascii="Times New Roman" w:eastAsia="Times New Roman" w:hAnsi="Times New Roman" w:cs="Times New Roman"/>
          <w:sz w:val="28"/>
          <w:szCs w:val="28"/>
        </w:rPr>
        <w:t xml:space="preserve"> рублей);</w:t>
      </w:r>
    </w:p>
    <w:p w14:paraId="45E77738" w14:textId="69AEB712" w:rsidR="001B2A12" w:rsidRDefault="001B2A12" w:rsidP="001B2A12">
      <w:pPr>
        <w:spacing w:after="0"/>
        <w:jc w:val="both"/>
        <w:rPr>
          <w:rFonts w:ascii="Times New Roman" w:eastAsia="Times New Roman" w:hAnsi="Times New Roman" w:cs="Times New Roman"/>
          <w:sz w:val="28"/>
          <w:szCs w:val="28"/>
        </w:rPr>
      </w:pPr>
      <w:r w:rsidRPr="001B2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1B2A12">
        <w:rPr>
          <w:rFonts w:ascii="Times New Roman" w:eastAsia="Times New Roman" w:hAnsi="Times New Roman" w:cs="Times New Roman"/>
          <w:sz w:val="28"/>
          <w:szCs w:val="28"/>
        </w:rPr>
        <w:t>беспечение бесплатным двухразовым питанием лиц с ограниченными возможностями здоровья, обучающихся в муниципальных общеобразовательных организациях</w:t>
      </w:r>
      <w:r w:rsidRPr="001B2A12">
        <w:rPr>
          <w:rFonts w:ascii="Times New Roman" w:eastAsia="Times New Roman" w:hAnsi="Times New Roman" w:cs="Times New Roman"/>
          <w:sz w:val="28"/>
          <w:szCs w:val="28"/>
        </w:rPr>
        <w:t xml:space="preserve"> (</w:t>
      </w:r>
      <w:r w:rsidRPr="001B2A12">
        <w:rPr>
          <w:rFonts w:ascii="Times New Roman" w:eastAsia="Times New Roman" w:hAnsi="Times New Roman" w:cs="Times New Roman"/>
          <w:sz w:val="28"/>
          <w:szCs w:val="28"/>
        </w:rPr>
        <w:t>4 803 900,00</w:t>
      </w:r>
      <w:r w:rsidRPr="001B2A12">
        <w:rPr>
          <w:rFonts w:ascii="Times New Roman" w:eastAsia="Times New Roman" w:hAnsi="Times New Roman" w:cs="Times New Roman"/>
          <w:sz w:val="28"/>
          <w:szCs w:val="28"/>
        </w:rPr>
        <w:t xml:space="preserve"> рублей).</w:t>
      </w:r>
    </w:p>
    <w:p w14:paraId="6EB22BF1" w14:textId="50F29B52" w:rsidR="001B2A12" w:rsidRDefault="001B2A12" w:rsidP="001B2A1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1B2A12">
        <w:rPr>
          <w:rFonts w:ascii="Times New Roman" w:eastAsia="Times New Roman" w:hAnsi="Times New Roman" w:cs="Times New Roman"/>
          <w:sz w:val="28"/>
          <w:szCs w:val="28"/>
        </w:rPr>
        <w:t>оздание условий для повышения качества муниципальных услуг было направлено 3 790 440,67 рублей. Из них:</w:t>
      </w:r>
    </w:p>
    <w:p w14:paraId="42DFA2F5" w14:textId="294452DF" w:rsidR="001B2A12" w:rsidRPr="001B2A12" w:rsidRDefault="001B2A12" w:rsidP="001B2A1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Pr="001B2A12">
        <w:rPr>
          <w:rFonts w:ascii="Times New Roman" w:eastAsia="Times New Roman" w:hAnsi="Times New Roman" w:cs="Times New Roman"/>
          <w:sz w:val="28"/>
          <w:szCs w:val="28"/>
        </w:rPr>
        <w:t>апитальный ремонт МАУ ДОЛ "Чайка"</w:t>
      </w:r>
      <w:r>
        <w:rPr>
          <w:rFonts w:ascii="Times New Roman" w:eastAsia="Times New Roman" w:hAnsi="Times New Roman" w:cs="Times New Roman"/>
          <w:sz w:val="28"/>
          <w:szCs w:val="28"/>
        </w:rPr>
        <w:t xml:space="preserve"> (</w:t>
      </w:r>
      <w:r w:rsidRPr="001B2A12">
        <w:rPr>
          <w:rFonts w:ascii="Times New Roman" w:eastAsia="Times New Roman" w:hAnsi="Times New Roman" w:cs="Times New Roman"/>
          <w:sz w:val="28"/>
          <w:szCs w:val="28"/>
        </w:rPr>
        <w:t>79 338 800,00</w:t>
      </w:r>
      <w:r>
        <w:rPr>
          <w:rFonts w:ascii="Times New Roman" w:eastAsia="Times New Roman" w:hAnsi="Times New Roman" w:cs="Times New Roman"/>
          <w:sz w:val="28"/>
          <w:szCs w:val="28"/>
        </w:rPr>
        <w:t xml:space="preserve"> рублей).</w:t>
      </w:r>
      <w:r w:rsidRPr="001B2A12">
        <w:rPr>
          <w:rFonts w:ascii="Times New Roman" w:eastAsia="Times New Roman" w:hAnsi="Times New Roman" w:cs="Times New Roman"/>
          <w:sz w:val="28"/>
          <w:szCs w:val="28"/>
        </w:rPr>
        <w:tab/>
      </w:r>
    </w:p>
    <w:p w14:paraId="6126F5EB" w14:textId="063D8A3C" w:rsidR="00A60749" w:rsidRPr="00887FA6" w:rsidRDefault="00A60749" w:rsidP="00A60749">
      <w:pPr>
        <w:widowControl w:val="0"/>
        <w:spacing w:after="0" w:line="240" w:lineRule="auto"/>
        <w:ind w:firstLine="709"/>
        <w:jc w:val="both"/>
        <w:rPr>
          <w:rFonts w:ascii="Times New Roman" w:hAnsi="Times New Roman" w:cs="Times New Roman"/>
          <w:sz w:val="28"/>
          <w:szCs w:val="28"/>
        </w:rPr>
      </w:pPr>
      <w:r w:rsidRPr="00887FA6">
        <w:rPr>
          <w:rFonts w:ascii="Times New Roman" w:hAnsi="Times New Roman" w:cs="Times New Roman"/>
          <w:sz w:val="28"/>
          <w:szCs w:val="28"/>
        </w:rPr>
        <w:lastRenderedPageBreak/>
        <w:t>Таким образом, отчет о состоянии системы образования муниципального образ</w:t>
      </w:r>
      <w:r w:rsidR="007F6625" w:rsidRPr="00887FA6">
        <w:rPr>
          <w:rFonts w:ascii="Times New Roman" w:hAnsi="Times New Roman" w:cs="Times New Roman"/>
          <w:sz w:val="28"/>
          <w:szCs w:val="28"/>
        </w:rPr>
        <w:t>ования город Новотроицк за 2023</w:t>
      </w:r>
      <w:r w:rsidR="00887FA6">
        <w:rPr>
          <w:rFonts w:ascii="Times New Roman" w:hAnsi="Times New Roman" w:cs="Times New Roman"/>
          <w:sz w:val="28"/>
          <w:szCs w:val="28"/>
        </w:rPr>
        <w:t>-2024 учебный</w:t>
      </w:r>
      <w:r w:rsidRPr="00887FA6">
        <w:rPr>
          <w:rFonts w:ascii="Times New Roman" w:hAnsi="Times New Roman" w:cs="Times New Roman"/>
          <w:sz w:val="28"/>
          <w:szCs w:val="28"/>
        </w:rPr>
        <w:t xml:space="preserve"> год позволяет сделать вывод о её стабильном функционировании и поступательном развитии.</w:t>
      </w:r>
    </w:p>
    <w:p w14:paraId="2EB5197B" w14:textId="77777777" w:rsidR="006155C2" w:rsidRPr="00315F74" w:rsidRDefault="006155C2" w:rsidP="000E4EB5">
      <w:pPr>
        <w:widowControl w:val="0"/>
        <w:spacing w:after="0" w:line="240" w:lineRule="auto"/>
        <w:ind w:left="-567" w:firstLine="709"/>
        <w:jc w:val="both"/>
        <w:rPr>
          <w:rFonts w:ascii="Times New Roman" w:eastAsia="Courier New" w:hAnsi="Times New Roman" w:cs="Times New Roman"/>
          <w:bCs/>
          <w:color w:val="FF0000"/>
          <w:sz w:val="28"/>
          <w:szCs w:val="28"/>
        </w:rPr>
      </w:pPr>
    </w:p>
    <w:p w14:paraId="749F46BE" w14:textId="77777777" w:rsidR="001F137A" w:rsidRDefault="001F137A" w:rsidP="00187D26">
      <w:pPr>
        <w:widowControl w:val="0"/>
        <w:spacing w:after="0" w:line="240" w:lineRule="auto"/>
        <w:jc w:val="both"/>
        <w:rPr>
          <w:rFonts w:ascii="Times New Roman" w:eastAsia="Courier New" w:hAnsi="Times New Roman" w:cs="Times New Roman"/>
          <w:bCs/>
          <w:sz w:val="28"/>
          <w:szCs w:val="28"/>
        </w:rPr>
      </w:pPr>
    </w:p>
    <w:p w14:paraId="1D69D6AB" w14:textId="77777777" w:rsidR="009A2C81" w:rsidRPr="00FC4588" w:rsidRDefault="00560532" w:rsidP="00187D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w:t>
      </w:r>
      <w:r w:rsidR="00FC4588" w:rsidRPr="00FC4588">
        <w:rPr>
          <w:rFonts w:ascii="Times New Roman" w:hAnsi="Times New Roman" w:cs="Times New Roman"/>
          <w:sz w:val="28"/>
          <w:szCs w:val="28"/>
        </w:rPr>
        <w:t xml:space="preserve">управления образования  </w:t>
      </w:r>
      <w:r w:rsidR="007F6625">
        <w:rPr>
          <w:rFonts w:ascii="Times New Roman" w:hAnsi="Times New Roman" w:cs="Times New Roman"/>
          <w:sz w:val="28"/>
          <w:szCs w:val="28"/>
        </w:rPr>
        <w:t xml:space="preserve">                                              </w:t>
      </w:r>
      <w:r w:rsidR="00187D26">
        <w:rPr>
          <w:rFonts w:ascii="Times New Roman" w:hAnsi="Times New Roman" w:cs="Times New Roman"/>
          <w:sz w:val="28"/>
          <w:szCs w:val="28"/>
        </w:rPr>
        <w:t>Д.С. Асташов</w:t>
      </w:r>
    </w:p>
    <w:p w14:paraId="005D2A7A" w14:textId="77777777" w:rsidR="00FC4588" w:rsidRPr="00FC4588" w:rsidRDefault="00FC4588" w:rsidP="000E4EB5">
      <w:pPr>
        <w:spacing w:after="0"/>
        <w:ind w:left="-567" w:firstLine="709"/>
        <w:rPr>
          <w:rFonts w:ascii="Times New Roman" w:hAnsi="Times New Roman" w:cs="Times New Roman"/>
          <w:sz w:val="28"/>
          <w:szCs w:val="28"/>
        </w:rPr>
      </w:pPr>
    </w:p>
    <w:p w14:paraId="11334152" w14:textId="77777777" w:rsidR="00FC4588" w:rsidRPr="00FC4588" w:rsidRDefault="00FC4588" w:rsidP="000E4EB5">
      <w:pPr>
        <w:spacing w:after="0"/>
        <w:ind w:left="-567" w:firstLine="709"/>
        <w:rPr>
          <w:rFonts w:ascii="Times New Roman" w:hAnsi="Times New Roman" w:cs="Times New Roman"/>
          <w:sz w:val="28"/>
          <w:szCs w:val="28"/>
        </w:rPr>
      </w:pPr>
    </w:p>
    <w:p w14:paraId="2725725E" w14:textId="77777777" w:rsidR="00611A09" w:rsidRDefault="00876649" w:rsidP="00187D26">
      <w:pPr>
        <w:spacing w:after="0"/>
        <w:rPr>
          <w:rFonts w:ascii="Times New Roman" w:hAnsi="Times New Roman" w:cs="Times New Roman"/>
          <w:sz w:val="28"/>
          <w:szCs w:val="28"/>
        </w:rPr>
      </w:pPr>
      <w:r>
        <w:rPr>
          <w:rFonts w:ascii="Times New Roman" w:hAnsi="Times New Roman" w:cs="Times New Roman"/>
          <w:sz w:val="28"/>
          <w:szCs w:val="28"/>
        </w:rPr>
        <w:t>Заместитель г</w:t>
      </w:r>
      <w:r w:rsidR="00FC4588" w:rsidRPr="00FC4588">
        <w:rPr>
          <w:rFonts w:ascii="Times New Roman" w:hAnsi="Times New Roman" w:cs="Times New Roman"/>
          <w:sz w:val="28"/>
          <w:szCs w:val="28"/>
        </w:rPr>
        <w:t xml:space="preserve">лавы </w:t>
      </w:r>
    </w:p>
    <w:p w14:paraId="21E043BB" w14:textId="77777777" w:rsidR="00611A09" w:rsidRDefault="00FC4588" w:rsidP="00187D26">
      <w:pPr>
        <w:spacing w:after="0"/>
        <w:rPr>
          <w:rFonts w:ascii="Times New Roman" w:hAnsi="Times New Roman" w:cs="Times New Roman"/>
          <w:sz w:val="28"/>
          <w:szCs w:val="28"/>
        </w:rPr>
      </w:pPr>
      <w:r w:rsidRPr="00FC4588">
        <w:rPr>
          <w:rFonts w:ascii="Times New Roman" w:hAnsi="Times New Roman" w:cs="Times New Roman"/>
          <w:sz w:val="28"/>
          <w:szCs w:val="28"/>
        </w:rPr>
        <w:t>муниципального</w:t>
      </w:r>
      <w:r w:rsidR="00611A09">
        <w:rPr>
          <w:rFonts w:ascii="Times New Roman" w:hAnsi="Times New Roman" w:cs="Times New Roman"/>
          <w:sz w:val="28"/>
          <w:szCs w:val="28"/>
        </w:rPr>
        <w:t xml:space="preserve"> </w:t>
      </w:r>
      <w:r w:rsidR="00187D26">
        <w:rPr>
          <w:rFonts w:ascii="Times New Roman" w:hAnsi="Times New Roman" w:cs="Times New Roman"/>
          <w:sz w:val="28"/>
          <w:szCs w:val="28"/>
        </w:rPr>
        <w:t>о</w:t>
      </w:r>
      <w:r w:rsidRPr="00FC4588">
        <w:rPr>
          <w:rFonts w:ascii="Times New Roman" w:hAnsi="Times New Roman" w:cs="Times New Roman"/>
          <w:sz w:val="28"/>
          <w:szCs w:val="28"/>
        </w:rPr>
        <w:t>бразования</w:t>
      </w:r>
      <w:r w:rsidR="00611A09">
        <w:rPr>
          <w:rFonts w:ascii="Times New Roman" w:hAnsi="Times New Roman" w:cs="Times New Roman"/>
          <w:sz w:val="28"/>
          <w:szCs w:val="28"/>
        </w:rPr>
        <w:t xml:space="preserve"> </w:t>
      </w:r>
    </w:p>
    <w:p w14:paraId="01D12D47" w14:textId="694F4A3F" w:rsidR="00876649" w:rsidRDefault="00FC4588" w:rsidP="00187D26">
      <w:pPr>
        <w:spacing w:after="0"/>
        <w:rPr>
          <w:rFonts w:ascii="Times New Roman" w:hAnsi="Times New Roman" w:cs="Times New Roman"/>
          <w:sz w:val="28"/>
          <w:szCs w:val="28"/>
        </w:rPr>
      </w:pPr>
      <w:r w:rsidRPr="00FC4588">
        <w:rPr>
          <w:rFonts w:ascii="Times New Roman" w:hAnsi="Times New Roman" w:cs="Times New Roman"/>
          <w:sz w:val="28"/>
          <w:szCs w:val="28"/>
        </w:rPr>
        <w:t>город Новотроицк</w:t>
      </w:r>
    </w:p>
    <w:p w14:paraId="50C2B969" w14:textId="77777777" w:rsidR="00FC4588" w:rsidRPr="00FC4588" w:rsidRDefault="00FC4588" w:rsidP="00187D26">
      <w:pPr>
        <w:spacing w:after="0"/>
        <w:rPr>
          <w:rFonts w:ascii="Times New Roman" w:hAnsi="Times New Roman" w:cs="Times New Roman"/>
          <w:sz w:val="28"/>
          <w:szCs w:val="28"/>
        </w:rPr>
      </w:pPr>
      <w:r w:rsidRPr="00FC4588">
        <w:rPr>
          <w:rFonts w:ascii="Times New Roman" w:hAnsi="Times New Roman" w:cs="Times New Roman"/>
          <w:sz w:val="28"/>
          <w:szCs w:val="28"/>
        </w:rPr>
        <w:t>по социальным вопросам</w:t>
      </w:r>
      <w:r w:rsidR="007F6625">
        <w:rPr>
          <w:rFonts w:ascii="Times New Roman" w:hAnsi="Times New Roman" w:cs="Times New Roman"/>
          <w:sz w:val="28"/>
          <w:szCs w:val="28"/>
        </w:rPr>
        <w:t xml:space="preserve">                                                                   </w:t>
      </w:r>
      <w:r w:rsidR="00187D26">
        <w:rPr>
          <w:rFonts w:ascii="Times New Roman" w:hAnsi="Times New Roman" w:cs="Times New Roman"/>
          <w:sz w:val="28"/>
          <w:szCs w:val="28"/>
        </w:rPr>
        <w:t>Д.В. Буфетов</w:t>
      </w:r>
    </w:p>
    <w:sectPr w:rsidR="00FC4588" w:rsidRPr="00FC4588" w:rsidSect="00DC3F1E">
      <w:pgSz w:w="11906" w:h="16838"/>
      <w:pgMar w:top="1134" w:right="850" w:bottom="1276"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AD08" w14:textId="77777777" w:rsidR="00052112" w:rsidRDefault="00052112" w:rsidP="00E0795B">
      <w:pPr>
        <w:spacing w:after="0" w:line="240" w:lineRule="auto"/>
      </w:pPr>
      <w:r>
        <w:separator/>
      </w:r>
    </w:p>
  </w:endnote>
  <w:endnote w:type="continuationSeparator" w:id="0">
    <w:p w14:paraId="67242C17" w14:textId="77777777" w:rsidR="00052112" w:rsidRDefault="00052112" w:rsidP="00E0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Museo Cyrl 700">
    <w:altName w:val="Museo Cyrl 700"/>
    <w:panose1 w:val="00000000000000000000"/>
    <w:charset w:val="CC"/>
    <w:family w:val="roman"/>
    <w:notTrueType/>
    <w:pitch w:val="default"/>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50C9" w14:textId="77777777" w:rsidR="00052112" w:rsidRDefault="00052112" w:rsidP="00E0795B">
      <w:pPr>
        <w:spacing w:after="0" w:line="240" w:lineRule="auto"/>
      </w:pPr>
      <w:r>
        <w:separator/>
      </w:r>
    </w:p>
  </w:footnote>
  <w:footnote w:type="continuationSeparator" w:id="0">
    <w:p w14:paraId="6C823778" w14:textId="77777777" w:rsidR="00052112" w:rsidRDefault="00052112" w:rsidP="00E07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2E42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1800"/>
        </w:tabs>
        <w:ind w:left="1800" w:hanging="360"/>
      </w:pPr>
      <w:rPr>
        <w:rFonts w:ascii="Symbol" w:hAnsi="Symbol" w:cs="Symbol"/>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Symbol" w:hAnsi="Symbol" w:cs="Symbol"/>
      </w:rPr>
    </w:lvl>
    <w:lvl w:ilvl="5">
      <w:start w:val="1"/>
      <w:numFmt w:val="bullet"/>
      <w:lvlText w:val=""/>
      <w:lvlJc w:val="left"/>
      <w:pPr>
        <w:tabs>
          <w:tab w:val="num" w:pos="2880"/>
        </w:tabs>
        <w:ind w:left="2880" w:hanging="360"/>
      </w:pPr>
      <w:rPr>
        <w:rFonts w:ascii="Symbol" w:hAnsi="Symbol" w:cs="Symbol"/>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Symbol" w:hAnsi="Symbol" w:cs="Symbol"/>
      </w:rPr>
    </w:lvl>
    <w:lvl w:ilvl="8">
      <w:start w:val="1"/>
      <w:numFmt w:val="bullet"/>
      <w:lvlText w:val=""/>
      <w:lvlJc w:val="left"/>
      <w:pPr>
        <w:tabs>
          <w:tab w:val="num" w:pos="3960"/>
        </w:tabs>
        <w:ind w:left="3960" w:hanging="360"/>
      </w:pPr>
      <w:rPr>
        <w:rFonts w:ascii="Symbol" w:hAnsi="Symbol" w:cs="Symbol"/>
      </w:rPr>
    </w:lvl>
  </w:abstractNum>
  <w:abstractNum w:abstractNumId="2" w15:restartNumberingAfterBreak="0">
    <w:nsid w:val="03BB5CD5"/>
    <w:multiLevelType w:val="hybridMultilevel"/>
    <w:tmpl w:val="32A2F774"/>
    <w:lvl w:ilvl="0" w:tplc="04190001">
      <w:start w:val="1"/>
      <w:numFmt w:val="bullet"/>
      <w:lvlText w:val=""/>
      <w:lvlJc w:val="left"/>
      <w:pPr>
        <w:ind w:left="720" w:hanging="360"/>
      </w:pPr>
      <w:rPr>
        <w:rFonts w:ascii="Symbol" w:hAnsi="Symbol"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8C3AFA"/>
    <w:multiLevelType w:val="hybridMultilevel"/>
    <w:tmpl w:val="F316547C"/>
    <w:lvl w:ilvl="0" w:tplc="7A50F3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88E5782"/>
    <w:multiLevelType w:val="hybridMultilevel"/>
    <w:tmpl w:val="F21CBCE6"/>
    <w:lvl w:ilvl="0" w:tplc="7E5AB1DE">
      <w:start w:val="1"/>
      <w:numFmt w:val="bullet"/>
      <w:lvlText w:val=""/>
      <w:lvlJc w:val="left"/>
      <w:pPr>
        <w:ind w:left="1353"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051784"/>
    <w:multiLevelType w:val="hybridMultilevel"/>
    <w:tmpl w:val="D048EE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FA90BB2"/>
    <w:multiLevelType w:val="hybridMultilevel"/>
    <w:tmpl w:val="A3FA264C"/>
    <w:lvl w:ilvl="0" w:tplc="92CAF9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A010B4"/>
    <w:multiLevelType w:val="hybridMultilevel"/>
    <w:tmpl w:val="BD5E5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964997"/>
    <w:multiLevelType w:val="hybridMultilevel"/>
    <w:tmpl w:val="B1B622B4"/>
    <w:lvl w:ilvl="0" w:tplc="A84054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BEC6D5A"/>
    <w:multiLevelType w:val="hybridMultilevel"/>
    <w:tmpl w:val="E2EE68C4"/>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0" w15:restartNumberingAfterBreak="0">
    <w:nsid w:val="1D8411B6"/>
    <w:multiLevelType w:val="hybridMultilevel"/>
    <w:tmpl w:val="1A0C9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985648"/>
    <w:multiLevelType w:val="hybridMultilevel"/>
    <w:tmpl w:val="8CBEF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E36CD5"/>
    <w:multiLevelType w:val="hybridMultilevel"/>
    <w:tmpl w:val="E96A10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4230F2C"/>
    <w:multiLevelType w:val="hybridMultilevel"/>
    <w:tmpl w:val="6F325C78"/>
    <w:lvl w:ilvl="0" w:tplc="FD4AA9A0">
      <w:start w:val="1"/>
      <w:numFmt w:val="decimal"/>
      <w:lvlText w:val="%1)"/>
      <w:lvlJc w:val="left"/>
      <w:pPr>
        <w:tabs>
          <w:tab w:val="num" w:pos="720"/>
        </w:tabs>
        <w:ind w:left="720" w:hanging="360"/>
      </w:pPr>
    </w:lvl>
    <w:lvl w:ilvl="1" w:tplc="EA345126" w:tentative="1">
      <w:start w:val="1"/>
      <w:numFmt w:val="decimal"/>
      <w:lvlText w:val="%2)"/>
      <w:lvlJc w:val="left"/>
      <w:pPr>
        <w:tabs>
          <w:tab w:val="num" w:pos="1440"/>
        </w:tabs>
        <w:ind w:left="1440" w:hanging="360"/>
      </w:pPr>
    </w:lvl>
    <w:lvl w:ilvl="2" w:tplc="B13CE4F4" w:tentative="1">
      <w:start w:val="1"/>
      <w:numFmt w:val="decimal"/>
      <w:lvlText w:val="%3)"/>
      <w:lvlJc w:val="left"/>
      <w:pPr>
        <w:tabs>
          <w:tab w:val="num" w:pos="2160"/>
        </w:tabs>
        <w:ind w:left="2160" w:hanging="360"/>
      </w:pPr>
    </w:lvl>
    <w:lvl w:ilvl="3" w:tplc="EB3E3464" w:tentative="1">
      <w:start w:val="1"/>
      <w:numFmt w:val="decimal"/>
      <w:lvlText w:val="%4)"/>
      <w:lvlJc w:val="left"/>
      <w:pPr>
        <w:tabs>
          <w:tab w:val="num" w:pos="2880"/>
        </w:tabs>
        <w:ind w:left="2880" w:hanging="360"/>
      </w:pPr>
    </w:lvl>
    <w:lvl w:ilvl="4" w:tplc="2D7C6128" w:tentative="1">
      <w:start w:val="1"/>
      <w:numFmt w:val="decimal"/>
      <w:lvlText w:val="%5)"/>
      <w:lvlJc w:val="left"/>
      <w:pPr>
        <w:tabs>
          <w:tab w:val="num" w:pos="3600"/>
        </w:tabs>
        <w:ind w:left="3600" w:hanging="360"/>
      </w:pPr>
    </w:lvl>
    <w:lvl w:ilvl="5" w:tplc="C4580016" w:tentative="1">
      <w:start w:val="1"/>
      <w:numFmt w:val="decimal"/>
      <w:lvlText w:val="%6)"/>
      <w:lvlJc w:val="left"/>
      <w:pPr>
        <w:tabs>
          <w:tab w:val="num" w:pos="4320"/>
        </w:tabs>
        <w:ind w:left="4320" w:hanging="360"/>
      </w:pPr>
    </w:lvl>
    <w:lvl w:ilvl="6" w:tplc="91DC1B2E" w:tentative="1">
      <w:start w:val="1"/>
      <w:numFmt w:val="decimal"/>
      <w:lvlText w:val="%7)"/>
      <w:lvlJc w:val="left"/>
      <w:pPr>
        <w:tabs>
          <w:tab w:val="num" w:pos="5040"/>
        </w:tabs>
        <w:ind w:left="5040" w:hanging="360"/>
      </w:pPr>
    </w:lvl>
    <w:lvl w:ilvl="7" w:tplc="2BDE4E0A" w:tentative="1">
      <w:start w:val="1"/>
      <w:numFmt w:val="decimal"/>
      <w:lvlText w:val="%8)"/>
      <w:lvlJc w:val="left"/>
      <w:pPr>
        <w:tabs>
          <w:tab w:val="num" w:pos="5760"/>
        </w:tabs>
        <w:ind w:left="5760" w:hanging="360"/>
      </w:pPr>
    </w:lvl>
    <w:lvl w:ilvl="8" w:tplc="507CF658" w:tentative="1">
      <w:start w:val="1"/>
      <w:numFmt w:val="decimal"/>
      <w:lvlText w:val="%9)"/>
      <w:lvlJc w:val="left"/>
      <w:pPr>
        <w:tabs>
          <w:tab w:val="num" w:pos="6480"/>
        </w:tabs>
        <w:ind w:left="6480" w:hanging="360"/>
      </w:pPr>
    </w:lvl>
  </w:abstractNum>
  <w:abstractNum w:abstractNumId="14" w15:restartNumberingAfterBreak="0">
    <w:nsid w:val="2486604A"/>
    <w:multiLevelType w:val="hybridMultilevel"/>
    <w:tmpl w:val="A42E20EA"/>
    <w:lvl w:ilvl="0" w:tplc="09D20246">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B4123A0"/>
    <w:multiLevelType w:val="hybridMultilevel"/>
    <w:tmpl w:val="E5548628"/>
    <w:lvl w:ilvl="0" w:tplc="92CAF9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210028"/>
    <w:multiLevelType w:val="hybridMultilevel"/>
    <w:tmpl w:val="447013F0"/>
    <w:lvl w:ilvl="0" w:tplc="2F6E1210">
      <w:start w:val="1"/>
      <w:numFmt w:val="upperRoman"/>
      <w:lvlText w:val="%1."/>
      <w:lvlJc w:val="left"/>
      <w:pPr>
        <w:ind w:left="1571"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D40252E"/>
    <w:multiLevelType w:val="hybridMultilevel"/>
    <w:tmpl w:val="13563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5C0799"/>
    <w:multiLevelType w:val="hybridMultilevel"/>
    <w:tmpl w:val="4A16B328"/>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15:restartNumberingAfterBreak="0">
    <w:nsid w:val="37975802"/>
    <w:multiLevelType w:val="hybridMultilevel"/>
    <w:tmpl w:val="85DCCB8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0" w15:restartNumberingAfterBreak="0">
    <w:nsid w:val="391637CB"/>
    <w:multiLevelType w:val="hybridMultilevel"/>
    <w:tmpl w:val="43ACAFB0"/>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A2976C7"/>
    <w:multiLevelType w:val="hybridMultilevel"/>
    <w:tmpl w:val="0728F7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160BBC"/>
    <w:multiLevelType w:val="hybridMultilevel"/>
    <w:tmpl w:val="8E9C82D2"/>
    <w:lvl w:ilvl="0" w:tplc="3CA26DCC">
      <w:start w:val="1"/>
      <w:numFmt w:val="decimal"/>
      <w:lvlText w:val="%1."/>
      <w:lvlJc w:val="left"/>
      <w:pPr>
        <w:tabs>
          <w:tab w:val="num" w:pos="2520"/>
        </w:tabs>
        <w:ind w:left="2520" w:hanging="360"/>
      </w:pPr>
      <w:rPr>
        <w:rFonts w:hint="default"/>
        <w:b w:val="0"/>
        <w:sz w:val="32"/>
        <w:szCs w:val="32"/>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23" w15:restartNumberingAfterBreak="0">
    <w:nsid w:val="40EA147B"/>
    <w:multiLevelType w:val="multilevel"/>
    <w:tmpl w:val="62B66F1E"/>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414F22EB"/>
    <w:multiLevelType w:val="hybridMultilevel"/>
    <w:tmpl w:val="7BC24556"/>
    <w:lvl w:ilvl="0" w:tplc="B7269CE8">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2404C2B"/>
    <w:multiLevelType w:val="multilevel"/>
    <w:tmpl w:val="CA6075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2EE775D"/>
    <w:multiLevelType w:val="hybridMultilevel"/>
    <w:tmpl w:val="28EE7A52"/>
    <w:lvl w:ilvl="0" w:tplc="B8FE604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81A3F80"/>
    <w:multiLevelType w:val="multilevel"/>
    <w:tmpl w:val="A9CE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E116AE"/>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53ED6A44"/>
    <w:multiLevelType w:val="hybridMultilevel"/>
    <w:tmpl w:val="E042DB02"/>
    <w:lvl w:ilvl="0" w:tplc="6B3C364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4D82A02"/>
    <w:multiLevelType w:val="hybridMultilevel"/>
    <w:tmpl w:val="4A10D1C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5810BD3"/>
    <w:multiLevelType w:val="hybridMultilevel"/>
    <w:tmpl w:val="DEE4705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74D002A"/>
    <w:multiLevelType w:val="hybridMultilevel"/>
    <w:tmpl w:val="0DBC62BC"/>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3" w15:restartNumberingAfterBreak="0">
    <w:nsid w:val="5E0955DD"/>
    <w:multiLevelType w:val="multilevel"/>
    <w:tmpl w:val="B350808A"/>
    <w:lvl w:ilvl="0">
      <w:start w:val="1"/>
      <w:numFmt w:val="decimal"/>
      <w:lvlText w:val="%1."/>
      <w:lvlJc w:val="left"/>
      <w:pPr>
        <w:tabs>
          <w:tab w:val="num" w:pos="744"/>
        </w:tabs>
        <w:ind w:left="744" w:hanging="360"/>
      </w:pPr>
    </w:lvl>
    <w:lvl w:ilvl="1" w:tentative="1">
      <w:start w:val="1"/>
      <w:numFmt w:val="decimal"/>
      <w:lvlText w:val="%2."/>
      <w:lvlJc w:val="left"/>
      <w:pPr>
        <w:tabs>
          <w:tab w:val="num" w:pos="1464"/>
        </w:tabs>
        <w:ind w:left="1464" w:hanging="360"/>
      </w:pPr>
    </w:lvl>
    <w:lvl w:ilvl="2" w:tentative="1">
      <w:start w:val="1"/>
      <w:numFmt w:val="decimal"/>
      <w:lvlText w:val="%3."/>
      <w:lvlJc w:val="left"/>
      <w:pPr>
        <w:tabs>
          <w:tab w:val="num" w:pos="2184"/>
        </w:tabs>
        <w:ind w:left="2184" w:hanging="360"/>
      </w:pPr>
    </w:lvl>
    <w:lvl w:ilvl="3" w:tentative="1">
      <w:start w:val="1"/>
      <w:numFmt w:val="decimal"/>
      <w:lvlText w:val="%4."/>
      <w:lvlJc w:val="left"/>
      <w:pPr>
        <w:tabs>
          <w:tab w:val="num" w:pos="2904"/>
        </w:tabs>
        <w:ind w:left="2904" w:hanging="360"/>
      </w:pPr>
    </w:lvl>
    <w:lvl w:ilvl="4" w:tentative="1">
      <w:start w:val="1"/>
      <w:numFmt w:val="decimal"/>
      <w:lvlText w:val="%5."/>
      <w:lvlJc w:val="left"/>
      <w:pPr>
        <w:tabs>
          <w:tab w:val="num" w:pos="3624"/>
        </w:tabs>
        <w:ind w:left="3624" w:hanging="360"/>
      </w:pPr>
    </w:lvl>
    <w:lvl w:ilvl="5" w:tentative="1">
      <w:start w:val="1"/>
      <w:numFmt w:val="decimal"/>
      <w:lvlText w:val="%6."/>
      <w:lvlJc w:val="left"/>
      <w:pPr>
        <w:tabs>
          <w:tab w:val="num" w:pos="4344"/>
        </w:tabs>
        <w:ind w:left="4344" w:hanging="360"/>
      </w:pPr>
    </w:lvl>
    <w:lvl w:ilvl="6" w:tentative="1">
      <w:start w:val="1"/>
      <w:numFmt w:val="decimal"/>
      <w:lvlText w:val="%7."/>
      <w:lvlJc w:val="left"/>
      <w:pPr>
        <w:tabs>
          <w:tab w:val="num" w:pos="5064"/>
        </w:tabs>
        <w:ind w:left="5064" w:hanging="360"/>
      </w:pPr>
    </w:lvl>
    <w:lvl w:ilvl="7" w:tentative="1">
      <w:start w:val="1"/>
      <w:numFmt w:val="decimal"/>
      <w:lvlText w:val="%8."/>
      <w:lvlJc w:val="left"/>
      <w:pPr>
        <w:tabs>
          <w:tab w:val="num" w:pos="5784"/>
        </w:tabs>
        <w:ind w:left="5784" w:hanging="360"/>
      </w:pPr>
    </w:lvl>
    <w:lvl w:ilvl="8" w:tentative="1">
      <w:start w:val="1"/>
      <w:numFmt w:val="decimal"/>
      <w:lvlText w:val="%9."/>
      <w:lvlJc w:val="left"/>
      <w:pPr>
        <w:tabs>
          <w:tab w:val="num" w:pos="6504"/>
        </w:tabs>
        <w:ind w:left="6504" w:hanging="360"/>
      </w:pPr>
    </w:lvl>
  </w:abstractNum>
  <w:abstractNum w:abstractNumId="34" w15:restartNumberingAfterBreak="0">
    <w:nsid w:val="5F783BCE"/>
    <w:multiLevelType w:val="hybridMultilevel"/>
    <w:tmpl w:val="1802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B20DA6"/>
    <w:multiLevelType w:val="hybridMultilevel"/>
    <w:tmpl w:val="EA66CA3A"/>
    <w:lvl w:ilvl="0" w:tplc="9C2E0ACE">
      <w:start w:val="1"/>
      <w:numFmt w:val="decimal"/>
      <w:lvlText w:val="%1."/>
      <w:lvlJc w:val="left"/>
      <w:pPr>
        <w:ind w:left="785"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1AA7670"/>
    <w:multiLevelType w:val="hybridMultilevel"/>
    <w:tmpl w:val="F70C1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2C345F"/>
    <w:multiLevelType w:val="hybridMultilevel"/>
    <w:tmpl w:val="48EA919C"/>
    <w:lvl w:ilvl="0" w:tplc="95CE7C7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5EF6090"/>
    <w:multiLevelType w:val="hybridMultilevel"/>
    <w:tmpl w:val="BF00F9EE"/>
    <w:lvl w:ilvl="0" w:tplc="D92050C4">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73C3582"/>
    <w:multiLevelType w:val="hybridMultilevel"/>
    <w:tmpl w:val="37867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A87F74"/>
    <w:multiLevelType w:val="hybridMultilevel"/>
    <w:tmpl w:val="06680552"/>
    <w:lvl w:ilvl="0" w:tplc="AF00FF26">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41" w15:restartNumberingAfterBreak="0">
    <w:nsid w:val="6C721332"/>
    <w:multiLevelType w:val="hybridMultilevel"/>
    <w:tmpl w:val="9B266F2E"/>
    <w:lvl w:ilvl="0" w:tplc="FF1A4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83326C"/>
    <w:multiLevelType w:val="hybridMultilevel"/>
    <w:tmpl w:val="29341E7E"/>
    <w:lvl w:ilvl="0" w:tplc="613A6DAA">
      <w:start w:val="1"/>
      <w:numFmt w:val="bullet"/>
      <w:lvlText w:val="˗"/>
      <w:lvlJc w:val="left"/>
      <w:pPr>
        <w:ind w:left="501" w:hanging="360"/>
      </w:pPr>
      <w:rPr>
        <w:rFonts w:ascii="Times New Roman" w:hAnsi="Times New Roman" w:cs="Times New Roman"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700F4D33"/>
    <w:multiLevelType w:val="hybridMultilevel"/>
    <w:tmpl w:val="B7E2D46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2EF7CB7"/>
    <w:multiLevelType w:val="hybridMultilevel"/>
    <w:tmpl w:val="A7840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0F111D"/>
    <w:multiLevelType w:val="hybridMultilevel"/>
    <w:tmpl w:val="CDA006F2"/>
    <w:lvl w:ilvl="0" w:tplc="E270A01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6" w15:restartNumberingAfterBreak="0">
    <w:nsid w:val="7650246B"/>
    <w:multiLevelType w:val="hybridMultilevel"/>
    <w:tmpl w:val="36306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5763B2"/>
    <w:multiLevelType w:val="hybridMultilevel"/>
    <w:tmpl w:val="EBA824D0"/>
    <w:lvl w:ilvl="0" w:tplc="11C6496C">
      <w:start w:val="2"/>
      <w:numFmt w:val="bullet"/>
      <w:lvlText w:val=""/>
      <w:lvlJc w:val="left"/>
      <w:pPr>
        <w:tabs>
          <w:tab w:val="num" w:pos="2084"/>
        </w:tabs>
        <w:ind w:left="2084" w:hanging="360"/>
      </w:pPr>
      <w:rPr>
        <w:rFonts w:ascii="Symbol" w:eastAsia="Times New Roman"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B302ACA"/>
    <w:multiLevelType w:val="hybridMultilevel"/>
    <w:tmpl w:val="12E2A640"/>
    <w:lvl w:ilvl="0" w:tplc="9DFC4290">
      <w:start w:val="3"/>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9" w15:restartNumberingAfterBreak="0">
    <w:nsid w:val="7FA823E7"/>
    <w:multiLevelType w:val="hybridMultilevel"/>
    <w:tmpl w:val="FD6484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3"/>
  </w:num>
  <w:num w:numId="2">
    <w:abstractNumId w:val="1"/>
  </w:num>
  <w:num w:numId="3">
    <w:abstractNumId w:val="8"/>
  </w:num>
  <w:num w:numId="4">
    <w:abstractNumId w:val="14"/>
  </w:num>
  <w:num w:numId="5">
    <w:abstractNumId w:val="3"/>
  </w:num>
  <w:num w:numId="6">
    <w:abstractNumId w:val="10"/>
  </w:num>
  <w:num w:numId="7">
    <w:abstractNumId w:val="45"/>
  </w:num>
  <w:num w:numId="8">
    <w:abstractNumId w:val="26"/>
  </w:num>
  <w:num w:numId="9">
    <w:abstractNumId w:val="32"/>
  </w:num>
  <w:num w:numId="10">
    <w:abstractNumId w:val="17"/>
  </w:num>
  <w:num w:numId="11">
    <w:abstractNumId w:val="19"/>
  </w:num>
  <w:num w:numId="12">
    <w:abstractNumId w:val="49"/>
  </w:num>
  <w:num w:numId="13">
    <w:abstractNumId w:val="9"/>
  </w:num>
  <w:num w:numId="14">
    <w:abstractNumId w:val="40"/>
  </w:num>
  <w:num w:numId="15">
    <w:abstractNumId w:val="48"/>
  </w:num>
  <w:num w:numId="16">
    <w:abstractNumId w:val="25"/>
  </w:num>
  <w:num w:numId="1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2"/>
  </w:num>
  <w:num w:numId="24">
    <w:abstractNumId w:val="31"/>
  </w:num>
  <w:num w:numId="25">
    <w:abstractNumId w:val="18"/>
  </w:num>
  <w:num w:numId="26">
    <w:abstractNumId w:val="20"/>
  </w:num>
  <w:num w:numId="27">
    <w:abstractNumId w:val="33"/>
  </w:num>
  <w:num w:numId="28">
    <w:abstractNumId w:val="41"/>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5"/>
  </w:num>
  <w:num w:numId="34">
    <w:abstractNumId w:val="15"/>
  </w:num>
  <w:num w:numId="35">
    <w:abstractNumId w:val="21"/>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4"/>
  </w:num>
  <w:num w:numId="39">
    <w:abstractNumId w:val="30"/>
  </w:num>
  <w:num w:numId="40">
    <w:abstractNumId w:val="37"/>
  </w:num>
  <w:num w:numId="41">
    <w:abstractNumId w:val="39"/>
  </w:num>
  <w:num w:numId="42">
    <w:abstractNumId w:val="44"/>
  </w:num>
  <w:num w:numId="43">
    <w:abstractNumId w:val="11"/>
  </w:num>
  <w:num w:numId="44">
    <w:abstractNumId w:val="34"/>
  </w:num>
  <w:num w:numId="45">
    <w:abstractNumId w:val="7"/>
  </w:num>
  <w:num w:numId="46">
    <w:abstractNumId w:val="46"/>
  </w:num>
  <w:num w:numId="47">
    <w:abstractNumId w:val="6"/>
  </w:num>
  <w:num w:numId="48">
    <w:abstractNumId w:val="38"/>
  </w:num>
  <w:num w:numId="49">
    <w:abstractNumId w:val="2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6388"/>
    <w:rsid w:val="00024695"/>
    <w:rsid w:val="00032645"/>
    <w:rsid w:val="000416A0"/>
    <w:rsid w:val="00043030"/>
    <w:rsid w:val="00052112"/>
    <w:rsid w:val="00053446"/>
    <w:rsid w:val="00057F04"/>
    <w:rsid w:val="00061E14"/>
    <w:rsid w:val="0009287B"/>
    <w:rsid w:val="000A37B5"/>
    <w:rsid w:val="000C1F88"/>
    <w:rsid w:val="000D6D7A"/>
    <w:rsid w:val="000E4EB5"/>
    <w:rsid w:val="000F6388"/>
    <w:rsid w:val="0010013B"/>
    <w:rsid w:val="0010295F"/>
    <w:rsid w:val="0011409E"/>
    <w:rsid w:val="001279D6"/>
    <w:rsid w:val="001409E9"/>
    <w:rsid w:val="00146D2B"/>
    <w:rsid w:val="00147303"/>
    <w:rsid w:val="001476F8"/>
    <w:rsid w:val="00156025"/>
    <w:rsid w:val="001879C5"/>
    <w:rsid w:val="00187D26"/>
    <w:rsid w:val="00195A11"/>
    <w:rsid w:val="001B2A12"/>
    <w:rsid w:val="001B7BB1"/>
    <w:rsid w:val="001D51BB"/>
    <w:rsid w:val="001E4BC9"/>
    <w:rsid w:val="001F137A"/>
    <w:rsid w:val="001F7BD7"/>
    <w:rsid w:val="002002FE"/>
    <w:rsid w:val="00230928"/>
    <w:rsid w:val="00271EFB"/>
    <w:rsid w:val="002808F0"/>
    <w:rsid w:val="00294410"/>
    <w:rsid w:val="00294432"/>
    <w:rsid w:val="002A23D6"/>
    <w:rsid w:val="002A2CE7"/>
    <w:rsid w:val="002A4BA4"/>
    <w:rsid w:val="002D39C6"/>
    <w:rsid w:val="002D6AC9"/>
    <w:rsid w:val="002F413B"/>
    <w:rsid w:val="00315F74"/>
    <w:rsid w:val="00322F53"/>
    <w:rsid w:val="00337073"/>
    <w:rsid w:val="0035573C"/>
    <w:rsid w:val="003620D7"/>
    <w:rsid w:val="00365E32"/>
    <w:rsid w:val="003907CA"/>
    <w:rsid w:val="003B59D0"/>
    <w:rsid w:val="003B660F"/>
    <w:rsid w:val="003C1C47"/>
    <w:rsid w:val="003C25DA"/>
    <w:rsid w:val="003E1D5D"/>
    <w:rsid w:val="003F5C87"/>
    <w:rsid w:val="00407752"/>
    <w:rsid w:val="00421FE3"/>
    <w:rsid w:val="00423D92"/>
    <w:rsid w:val="004404B0"/>
    <w:rsid w:val="00453865"/>
    <w:rsid w:val="004735D6"/>
    <w:rsid w:val="004D3935"/>
    <w:rsid w:val="004D4321"/>
    <w:rsid w:val="004D740C"/>
    <w:rsid w:val="004E575C"/>
    <w:rsid w:val="00502ABE"/>
    <w:rsid w:val="00503E8D"/>
    <w:rsid w:val="00507B48"/>
    <w:rsid w:val="00513C92"/>
    <w:rsid w:val="00516623"/>
    <w:rsid w:val="0053301A"/>
    <w:rsid w:val="00543FDB"/>
    <w:rsid w:val="00560532"/>
    <w:rsid w:val="00593BB5"/>
    <w:rsid w:val="00594D5C"/>
    <w:rsid w:val="005A25A8"/>
    <w:rsid w:val="005B374C"/>
    <w:rsid w:val="005B5175"/>
    <w:rsid w:val="005B6355"/>
    <w:rsid w:val="005E323E"/>
    <w:rsid w:val="005E36D6"/>
    <w:rsid w:val="005E7BAD"/>
    <w:rsid w:val="00605BF3"/>
    <w:rsid w:val="00606E3D"/>
    <w:rsid w:val="00611A09"/>
    <w:rsid w:val="00614F16"/>
    <w:rsid w:val="006155C2"/>
    <w:rsid w:val="00615A28"/>
    <w:rsid w:val="0064797B"/>
    <w:rsid w:val="006A5ED1"/>
    <w:rsid w:val="006C6490"/>
    <w:rsid w:val="006E13F5"/>
    <w:rsid w:val="006F364B"/>
    <w:rsid w:val="00722387"/>
    <w:rsid w:val="00726FD5"/>
    <w:rsid w:val="00733BF3"/>
    <w:rsid w:val="00751F27"/>
    <w:rsid w:val="00755B20"/>
    <w:rsid w:val="00757B48"/>
    <w:rsid w:val="00762629"/>
    <w:rsid w:val="00766641"/>
    <w:rsid w:val="00766672"/>
    <w:rsid w:val="007708D0"/>
    <w:rsid w:val="007A0536"/>
    <w:rsid w:val="007A664F"/>
    <w:rsid w:val="007B1556"/>
    <w:rsid w:val="007B2F97"/>
    <w:rsid w:val="007B6786"/>
    <w:rsid w:val="007B7C04"/>
    <w:rsid w:val="007C4FF7"/>
    <w:rsid w:val="007E7E19"/>
    <w:rsid w:val="007F6625"/>
    <w:rsid w:val="008034D8"/>
    <w:rsid w:val="0081161D"/>
    <w:rsid w:val="008209ED"/>
    <w:rsid w:val="00821D57"/>
    <w:rsid w:val="00835A7F"/>
    <w:rsid w:val="008450FD"/>
    <w:rsid w:val="00846322"/>
    <w:rsid w:val="00847336"/>
    <w:rsid w:val="00857975"/>
    <w:rsid w:val="00865417"/>
    <w:rsid w:val="00876649"/>
    <w:rsid w:val="00880D78"/>
    <w:rsid w:val="00887FA6"/>
    <w:rsid w:val="008B327C"/>
    <w:rsid w:val="008B4006"/>
    <w:rsid w:val="008B5E65"/>
    <w:rsid w:val="008E2663"/>
    <w:rsid w:val="008E3A27"/>
    <w:rsid w:val="00902101"/>
    <w:rsid w:val="00915E0E"/>
    <w:rsid w:val="009205BD"/>
    <w:rsid w:val="00930E03"/>
    <w:rsid w:val="009312D5"/>
    <w:rsid w:val="009373A4"/>
    <w:rsid w:val="0094176E"/>
    <w:rsid w:val="00955A9B"/>
    <w:rsid w:val="00961155"/>
    <w:rsid w:val="009737CC"/>
    <w:rsid w:val="00983C0C"/>
    <w:rsid w:val="009864D3"/>
    <w:rsid w:val="009935B1"/>
    <w:rsid w:val="009A2C81"/>
    <w:rsid w:val="009A57DD"/>
    <w:rsid w:val="009C2979"/>
    <w:rsid w:val="009C4B10"/>
    <w:rsid w:val="009D019F"/>
    <w:rsid w:val="009D0442"/>
    <w:rsid w:val="009D0737"/>
    <w:rsid w:val="009D2803"/>
    <w:rsid w:val="009D63D5"/>
    <w:rsid w:val="009F32E8"/>
    <w:rsid w:val="009F4816"/>
    <w:rsid w:val="00A051C5"/>
    <w:rsid w:val="00A06F09"/>
    <w:rsid w:val="00A06FE1"/>
    <w:rsid w:val="00A07ADD"/>
    <w:rsid w:val="00A258C0"/>
    <w:rsid w:val="00A34712"/>
    <w:rsid w:val="00A378CF"/>
    <w:rsid w:val="00A42389"/>
    <w:rsid w:val="00A60749"/>
    <w:rsid w:val="00A67F91"/>
    <w:rsid w:val="00A728F7"/>
    <w:rsid w:val="00A86362"/>
    <w:rsid w:val="00AA71AE"/>
    <w:rsid w:val="00AF28C0"/>
    <w:rsid w:val="00AF3212"/>
    <w:rsid w:val="00B25FC3"/>
    <w:rsid w:val="00B44084"/>
    <w:rsid w:val="00B463B9"/>
    <w:rsid w:val="00B46C3A"/>
    <w:rsid w:val="00B51C69"/>
    <w:rsid w:val="00B620A6"/>
    <w:rsid w:val="00B72E5E"/>
    <w:rsid w:val="00B74F42"/>
    <w:rsid w:val="00B776E9"/>
    <w:rsid w:val="00B87E23"/>
    <w:rsid w:val="00BA6760"/>
    <w:rsid w:val="00BC72A4"/>
    <w:rsid w:val="00BD1821"/>
    <w:rsid w:val="00BD1C2B"/>
    <w:rsid w:val="00BD7273"/>
    <w:rsid w:val="00BF1216"/>
    <w:rsid w:val="00BF1D41"/>
    <w:rsid w:val="00C021B2"/>
    <w:rsid w:val="00C03A76"/>
    <w:rsid w:val="00C06EA7"/>
    <w:rsid w:val="00C25CB4"/>
    <w:rsid w:val="00C34A53"/>
    <w:rsid w:val="00C378E2"/>
    <w:rsid w:val="00C42C8B"/>
    <w:rsid w:val="00C54436"/>
    <w:rsid w:val="00C70840"/>
    <w:rsid w:val="00C7138E"/>
    <w:rsid w:val="00C74434"/>
    <w:rsid w:val="00C74A59"/>
    <w:rsid w:val="00C77BE3"/>
    <w:rsid w:val="00C81D84"/>
    <w:rsid w:val="00C83464"/>
    <w:rsid w:val="00C83644"/>
    <w:rsid w:val="00C84088"/>
    <w:rsid w:val="00CB642C"/>
    <w:rsid w:val="00CD104D"/>
    <w:rsid w:val="00CF699D"/>
    <w:rsid w:val="00D25434"/>
    <w:rsid w:val="00D674BE"/>
    <w:rsid w:val="00D70F4F"/>
    <w:rsid w:val="00D7716D"/>
    <w:rsid w:val="00D8574E"/>
    <w:rsid w:val="00D94542"/>
    <w:rsid w:val="00DC3F1E"/>
    <w:rsid w:val="00DD50C7"/>
    <w:rsid w:val="00DE0516"/>
    <w:rsid w:val="00DE58A0"/>
    <w:rsid w:val="00DE65CB"/>
    <w:rsid w:val="00DE733A"/>
    <w:rsid w:val="00DF06E2"/>
    <w:rsid w:val="00E063B6"/>
    <w:rsid w:val="00E0795B"/>
    <w:rsid w:val="00E1187D"/>
    <w:rsid w:val="00E34ABA"/>
    <w:rsid w:val="00E5319E"/>
    <w:rsid w:val="00E6538D"/>
    <w:rsid w:val="00E657FE"/>
    <w:rsid w:val="00E66BFE"/>
    <w:rsid w:val="00E744DF"/>
    <w:rsid w:val="00E85E98"/>
    <w:rsid w:val="00E90E84"/>
    <w:rsid w:val="00ED0E50"/>
    <w:rsid w:val="00EF7EC1"/>
    <w:rsid w:val="00F0190A"/>
    <w:rsid w:val="00F0254D"/>
    <w:rsid w:val="00F129B0"/>
    <w:rsid w:val="00F17953"/>
    <w:rsid w:val="00F328FE"/>
    <w:rsid w:val="00F40EA3"/>
    <w:rsid w:val="00F45D6B"/>
    <w:rsid w:val="00F528F2"/>
    <w:rsid w:val="00F57AE6"/>
    <w:rsid w:val="00F62242"/>
    <w:rsid w:val="00F7017D"/>
    <w:rsid w:val="00F8050D"/>
    <w:rsid w:val="00F928B5"/>
    <w:rsid w:val="00FA1453"/>
    <w:rsid w:val="00FB54CC"/>
    <w:rsid w:val="00FC2ED7"/>
    <w:rsid w:val="00FC45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09838D9"/>
  <w15:docId w15:val="{41ED88CB-6759-48D4-911D-BCC36516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1C5"/>
  </w:style>
  <w:style w:type="paragraph" w:styleId="1">
    <w:name w:val="heading 1"/>
    <w:basedOn w:val="a"/>
    <w:next w:val="a"/>
    <w:link w:val="10"/>
    <w:uiPriority w:val="9"/>
    <w:qFormat/>
    <w:rsid w:val="000F638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0F6388"/>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C06E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06EA7"/>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0F6388"/>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388"/>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0F6388"/>
    <w:rPr>
      <w:rFonts w:ascii="Cambria" w:eastAsia="Times New Roman" w:hAnsi="Cambria" w:cs="Times New Roman"/>
      <w:b/>
      <w:bCs/>
      <w:i/>
      <w:iCs/>
      <w:sz w:val="28"/>
      <w:szCs w:val="28"/>
    </w:rPr>
  </w:style>
  <w:style w:type="character" w:customStyle="1" w:styleId="60">
    <w:name w:val="Заголовок 6 Знак"/>
    <w:basedOn w:val="a0"/>
    <w:link w:val="6"/>
    <w:uiPriority w:val="9"/>
    <w:semiHidden/>
    <w:rsid w:val="000F6388"/>
    <w:rPr>
      <w:rFonts w:asciiTheme="majorHAnsi" w:eastAsiaTheme="majorEastAsia" w:hAnsiTheme="majorHAnsi" w:cstheme="majorBidi"/>
      <w:i/>
      <w:iCs/>
      <w:color w:val="243F60" w:themeColor="accent1" w:themeShade="7F"/>
      <w:lang w:eastAsia="en-US"/>
    </w:rPr>
  </w:style>
  <w:style w:type="paragraph" w:styleId="a3">
    <w:name w:val="Normal (Web)"/>
    <w:basedOn w:val="a"/>
    <w:link w:val="a4"/>
    <w:uiPriority w:val="99"/>
    <w:unhideWhenUsed/>
    <w:rsid w:val="000F63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0F6388"/>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0F6388"/>
    <w:rPr>
      <w:rFonts w:ascii="Times New Roman" w:eastAsia="Times New Roman" w:hAnsi="Times New Roman" w:cs="Times New Roman"/>
      <w:sz w:val="24"/>
      <w:szCs w:val="24"/>
    </w:rPr>
  </w:style>
  <w:style w:type="paragraph" w:styleId="a7">
    <w:name w:val="Balloon Text"/>
    <w:basedOn w:val="a"/>
    <w:link w:val="a8"/>
    <w:uiPriority w:val="99"/>
    <w:unhideWhenUsed/>
    <w:rsid w:val="000F6388"/>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rsid w:val="000F6388"/>
    <w:rPr>
      <w:rFonts w:ascii="Tahoma" w:eastAsiaTheme="minorHAnsi" w:hAnsi="Tahoma" w:cs="Tahoma"/>
      <w:sz w:val="16"/>
      <w:szCs w:val="16"/>
      <w:lang w:eastAsia="en-US"/>
    </w:rPr>
  </w:style>
  <w:style w:type="table" w:styleId="a9">
    <w:name w:val="Table Grid"/>
    <w:basedOn w:val="a1"/>
    <w:rsid w:val="000F63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Без интервала6"/>
    <w:rsid w:val="000F6388"/>
    <w:pPr>
      <w:spacing w:after="0" w:line="240" w:lineRule="auto"/>
    </w:pPr>
    <w:rPr>
      <w:rFonts w:ascii="Calibri" w:eastAsia="Calibri" w:hAnsi="Calibri" w:cs="Times New Roman"/>
    </w:rPr>
  </w:style>
  <w:style w:type="paragraph" w:customStyle="1" w:styleId="aa">
    <w:name w:val="Прижатый влево"/>
    <w:basedOn w:val="a"/>
    <w:next w:val="a"/>
    <w:uiPriority w:val="99"/>
    <w:rsid w:val="000F6388"/>
    <w:pPr>
      <w:widowControl w:val="0"/>
      <w:autoSpaceDE w:val="0"/>
      <w:autoSpaceDN w:val="0"/>
      <w:adjustRightInd w:val="0"/>
      <w:spacing w:after="0" w:line="240" w:lineRule="auto"/>
    </w:pPr>
    <w:rPr>
      <w:rFonts w:ascii="Arial" w:eastAsia="Times New Roman" w:hAnsi="Arial" w:cs="Arial"/>
      <w:sz w:val="24"/>
      <w:szCs w:val="24"/>
    </w:rPr>
  </w:style>
  <w:style w:type="paragraph" w:styleId="ab">
    <w:name w:val="No Spacing"/>
    <w:link w:val="ac"/>
    <w:uiPriority w:val="1"/>
    <w:qFormat/>
    <w:rsid w:val="000F6388"/>
    <w:pPr>
      <w:spacing w:after="0" w:line="240" w:lineRule="auto"/>
    </w:pPr>
    <w:rPr>
      <w:rFonts w:ascii="Calibri" w:eastAsia="Times New Roman" w:hAnsi="Calibri" w:cs="Calibri"/>
    </w:rPr>
  </w:style>
  <w:style w:type="character" w:customStyle="1" w:styleId="ac">
    <w:name w:val="Без интервала Знак"/>
    <w:link w:val="ab"/>
    <w:uiPriority w:val="1"/>
    <w:rsid w:val="000F6388"/>
    <w:rPr>
      <w:rFonts w:ascii="Calibri" w:eastAsia="Times New Roman" w:hAnsi="Calibri" w:cs="Calibri"/>
    </w:rPr>
  </w:style>
  <w:style w:type="character" w:customStyle="1" w:styleId="21">
    <w:name w:val="Основной текст (2)_"/>
    <w:link w:val="22"/>
    <w:locked/>
    <w:rsid w:val="000F6388"/>
    <w:rPr>
      <w:b/>
      <w:bCs/>
      <w:sz w:val="26"/>
      <w:szCs w:val="26"/>
      <w:shd w:val="clear" w:color="auto" w:fill="FFFFFF"/>
    </w:rPr>
  </w:style>
  <w:style w:type="paragraph" w:customStyle="1" w:styleId="22">
    <w:name w:val="Основной текст (2)"/>
    <w:basedOn w:val="a"/>
    <w:link w:val="21"/>
    <w:rsid w:val="000F6388"/>
    <w:pPr>
      <w:widowControl w:val="0"/>
      <w:shd w:val="clear" w:color="auto" w:fill="FFFFFF"/>
      <w:spacing w:after="0" w:line="322" w:lineRule="exact"/>
      <w:jc w:val="center"/>
    </w:pPr>
    <w:rPr>
      <w:b/>
      <w:bCs/>
      <w:sz w:val="26"/>
      <w:szCs w:val="26"/>
    </w:rPr>
  </w:style>
  <w:style w:type="character" w:customStyle="1" w:styleId="ad">
    <w:name w:val="Основной текст Знак"/>
    <w:link w:val="ae"/>
    <w:locked/>
    <w:rsid w:val="000F6388"/>
    <w:rPr>
      <w:rFonts w:ascii="Lucida Sans Unicode" w:eastAsia="Times New Roman" w:hAnsi="Lucida Sans Unicode" w:cs="Lucida Sans Unicode"/>
      <w:color w:val="000000"/>
      <w:sz w:val="28"/>
      <w:szCs w:val="28"/>
      <w:lang w:val="en-US"/>
    </w:rPr>
  </w:style>
  <w:style w:type="paragraph" w:styleId="ae">
    <w:name w:val="Body Text"/>
    <w:basedOn w:val="a"/>
    <w:link w:val="ad"/>
    <w:rsid w:val="000F6388"/>
    <w:pPr>
      <w:widowControl w:val="0"/>
      <w:suppressAutoHyphens/>
      <w:spacing w:after="0" w:line="240" w:lineRule="auto"/>
    </w:pPr>
    <w:rPr>
      <w:rFonts w:ascii="Lucida Sans Unicode" w:eastAsia="Times New Roman" w:hAnsi="Lucida Sans Unicode" w:cs="Lucida Sans Unicode"/>
      <w:color w:val="000000"/>
      <w:sz w:val="28"/>
      <w:szCs w:val="28"/>
      <w:lang w:val="en-US"/>
    </w:rPr>
  </w:style>
  <w:style w:type="character" w:customStyle="1" w:styleId="11">
    <w:name w:val="Основной текст Знак1"/>
    <w:basedOn w:val="a0"/>
    <w:uiPriority w:val="99"/>
    <w:semiHidden/>
    <w:rsid w:val="000F6388"/>
  </w:style>
  <w:style w:type="paragraph" w:styleId="af">
    <w:name w:val="Plain Text"/>
    <w:basedOn w:val="a"/>
    <w:link w:val="af0"/>
    <w:uiPriority w:val="99"/>
    <w:unhideWhenUsed/>
    <w:rsid w:val="000F6388"/>
    <w:pPr>
      <w:spacing w:after="0" w:line="240" w:lineRule="auto"/>
    </w:pPr>
    <w:rPr>
      <w:rFonts w:ascii="Consolas" w:eastAsia="Calibri" w:hAnsi="Consolas" w:cs="Times New Roman"/>
      <w:sz w:val="21"/>
      <w:szCs w:val="21"/>
      <w:lang w:eastAsia="en-US"/>
    </w:rPr>
  </w:style>
  <w:style w:type="character" w:customStyle="1" w:styleId="af0">
    <w:name w:val="Текст Знак"/>
    <w:basedOn w:val="a0"/>
    <w:link w:val="af"/>
    <w:uiPriority w:val="99"/>
    <w:rsid w:val="000F6388"/>
    <w:rPr>
      <w:rFonts w:ascii="Consolas" w:eastAsia="Calibri" w:hAnsi="Consolas" w:cs="Times New Roman"/>
      <w:sz w:val="21"/>
      <w:szCs w:val="21"/>
      <w:lang w:eastAsia="en-US"/>
    </w:rPr>
  </w:style>
  <w:style w:type="paragraph" w:styleId="af1">
    <w:name w:val="Body Text Indent"/>
    <w:basedOn w:val="a"/>
    <w:link w:val="af2"/>
    <w:uiPriority w:val="99"/>
    <w:unhideWhenUsed/>
    <w:rsid w:val="000F6388"/>
    <w:pPr>
      <w:spacing w:after="120"/>
      <w:ind w:left="283"/>
    </w:pPr>
    <w:rPr>
      <w:rFonts w:eastAsiaTheme="minorHAnsi"/>
      <w:lang w:eastAsia="en-US"/>
    </w:rPr>
  </w:style>
  <w:style w:type="character" w:customStyle="1" w:styleId="af2">
    <w:name w:val="Основной текст с отступом Знак"/>
    <w:basedOn w:val="a0"/>
    <w:link w:val="af1"/>
    <w:uiPriority w:val="99"/>
    <w:rsid w:val="000F6388"/>
    <w:rPr>
      <w:rFonts w:eastAsiaTheme="minorHAnsi"/>
      <w:lang w:eastAsia="en-US"/>
    </w:rPr>
  </w:style>
  <w:style w:type="paragraph" w:customStyle="1" w:styleId="western">
    <w:name w:val="western"/>
    <w:basedOn w:val="a"/>
    <w:uiPriority w:val="99"/>
    <w:rsid w:val="000F6388"/>
    <w:pPr>
      <w:spacing w:before="100" w:beforeAutospacing="1" w:after="0" w:line="240" w:lineRule="auto"/>
    </w:pPr>
    <w:rPr>
      <w:rFonts w:ascii="Calibri" w:eastAsia="Times New Roman" w:hAnsi="Calibri" w:cs="Times New Roman"/>
      <w:color w:val="000000"/>
      <w:sz w:val="16"/>
      <w:szCs w:val="16"/>
    </w:rPr>
  </w:style>
  <w:style w:type="paragraph" w:customStyle="1" w:styleId="ConsPlusNonformat">
    <w:name w:val="ConsPlusNonformat"/>
    <w:rsid w:val="000F638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0">
    <w:name w:val="Основной текст с отступом 21"/>
    <w:basedOn w:val="a"/>
    <w:uiPriority w:val="99"/>
    <w:rsid w:val="000F6388"/>
    <w:pPr>
      <w:widowControl w:val="0"/>
      <w:suppressAutoHyphens/>
      <w:spacing w:after="0" w:line="240" w:lineRule="auto"/>
      <w:ind w:firstLine="900"/>
    </w:pPr>
    <w:rPr>
      <w:rFonts w:ascii="Calibri" w:eastAsia="Times New Roman" w:hAnsi="Calibri" w:cs="Times New Roman"/>
      <w:color w:val="000000"/>
      <w:sz w:val="28"/>
      <w:szCs w:val="28"/>
      <w:lang w:val="en-US"/>
    </w:rPr>
  </w:style>
  <w:style w:type="paragraph" w:styleId="23">
    <w:name w:val="Body Text 2"/>
    <w:basedOn w:val="a"/>
    <w:link w:val="24"/>
    <w:uiPriority w:val="99"/>
    <w:unhideWhenUsed/>
    <w:rsid w:val="000F6388"/>
    <w:pPr>
      <w:spacing w:after="120" w:line="480" w:lineRule="auto"/>
    </w:pPr>
    <w:rPr>
      <w:rFonts w:eastAsiaTheme="minorHAnsi"/>
      <w:lang w:eastAsia="en-US"/>
    </w:rPr>
  </w:style>
  <w:style w:type="character" w:customStyle="1" w:styleId="24">
    <w:name w:val="Основной текст 2 Знак"/>
    <w:basedOn w:val="a0"/>
    <w:link w:val="23"/>
    <w:uiPriority w:val="99"/>
    <w:rsid w:val="000F6388"/>
    <w:rPr>
      <w:rFonts w:eastAsiaTheme="minorHAnsi"/>
      <w:lang w:eastAsia="en-US"/>
    </w:rPr>
  </w:style>
  <w:style w:type="paragraph" w:styleId="31">
    <w:name w:val="Body Text 3"/>
    <w:basedOn w:val="a"/>
    <w:link w:val="32"/>
    <w:uiPriority w:val="99"/>
    <w:unhideWhenUsed/>
    <w:rsid w:val="000F6388"/>
    <w:pPr>
      <w:spacing w:after="120"/>
    </w:pPr>
    <w:rPr>
      <w:rFonts w:eastAsiaTheme="minorHAnsi"/>
      <w:sz w:val="16"/>
      <w:szCs w:val="16"/>
      <w:lang w:eastAsia="en-US"/>
    </w:rPr>
  </w:style>
  <w:style w:type="character" w:customStyle="1" w:styleId="32">
    <w:name w:val="Основной текст 3 Знак"/>
    <w:basedOn w:val="a0"/>
    <w:link w:val="31"/>
    <w:uiPriority w:val="99"/>
    <w:rsid w:val="000F6388"/>
    <w:rPr>
      <w:rFonts w:eastAsiaTheme="minorHAnsi"/>
      <w:sz w:val="16"/>
      <w:szCs w:val="16"/>
      <w:lang w:eastAsia="en-US"/>
    </w:rPr>
  </w:style>
  <w:style w:type="character" w:styleId="af3">
    <w:name w:val="Hyperlink"/>
    <w:basedOn w:val="a0"/>
    <w:unhideWhenUsed/>
    <w:rsid w:val="000F6388"/>
    <w:rPr>
      <w:color w:val="0000FF"/>
      <w:u w:val="single"/>
    </w:rPr>
  </w:style>
  <w:style w:type="paragraph" w:customStyle="1" w:styleId="310">
    <w:name w:val="Основной текст с отступом 31"/>
    <w:basedOn w:val="a"/>
    <w:rsid w:val="000F6388"/>
    <w:pPr>
      <w:suppressAutoHyphens/>
      <w:spacing w:after="120"/>
      <w:ind w:left="283"/>
    </w:pPr>
    <w:rPr>
      <w:rFonts w:ascii="Calibri" w:eastAsia="Times New Roman" w:hAnsi="Calibri" w:cs="Calibri"/>
      <w:sz w:val="16"/>
      <w:szCs w:val="16"/>
      <w:lang w:eastAsia="ar-SA"/>
    </w:rPr>
  </w:style>
  <w:style w:type="paragraph" w:customStyle="1" w:styleId="12">
    <w:name w:val="Без интервала1"/>
    <w:link w:val="NoSpacingChar"/>
    <w:uiPriority w:val="99"/>
    <w:rsid w:val="000F6388"/>
    <w:pPr>
      <w:suppressAutoHyphens/>
      <w:spacing w:after="0" w:line="240" w:lineRule="auto"/>
    </w:pPr>
    <w:rPr>
      <w:rFonts w:ascii="Calibri" w:eastAsia="Times New Roman" w:hAnsi="Calibri" w:cs="Calibri"/>
      <w:lang w:eastAsia="ar-SA"/>
    </w:rPr>
  </w:style>
  <w:style w:type="character" w:customStyle="1" w:styleId="NoSpacingChar">
    <w:name w:val="No Spacing Char"/>
    <w:link w:val="12"/>
    <w:uiPriority w:val="99"/>
    <w:locked/>
    <w:rsid w:val="000F6388"/>
    <w:rPr>
      <w:rFonts w:ascii="Calibri" w:eastAsia="Times New Roman" w:hAnsi="Calibri" w:cs="Calibri"/>
      <w:lang w:eastAsia="ar-SA"/>
    </w:rPr>
  </w:style>
  <w:style w:type="paragraph" w:customStyle="1" w:styleId="Default">
    <w:name w:val="Default"/>
    <w:rsid w:val="000F6388"/>
    <w:pPr>
      <w:suppressAutoHyphens/>
      <w:autoSpaceDE w:val="0"/>
      <w:spacing w:after="0" w:line="240" w:lineRule="auto"/>
    </w:pPr>
    <w:rPr>
      <w:rFonts w:ascii="Sylfaen" w:eastAsia="Times New Roman" w:hAnsi="Sylfaen" w:cs="Sylfaen"/>
      <w:color w:val="000000"/>
      <w:sz w:val="24"/>
      <w:szCs w:val="24"/>
      <w:lang w:eastAsia="yi-Hebr" w:bidi="yi-Hebr"/>
    </w:rPr>
  </w:style>
  <w:style w:type="paragraph" w:customStyle="1" w:styleId="ConsNormal">
    <w:name w:val="ConsNormal"/>
    <w:rsid w:val="000F638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4">
    <w:name w:val="Strong"/>
    <w:uiPriority w:val="22"/>
    <w:qFormat/>
    <w:rsid w:val="000F6388"/>
    <w:rPr>
      <w:rFonts w:ascii="Times New Roman" w:hAnsi="Times New Roman" w:cs="Times New Roman"/>
      <w:b/>
      <w:bCs/>
    </w:rPr>
  </w:style>
  <w:style w:type="paragraph" w:customStyle="1" w:styleId="33">
    <w:name w:val="Без интервала3"/>
    <w:rsid w:val="000F6388"/>
    <w:pPr>
      <w:spacing w:after="0" w:line="240" w:lineRule="auto"/>
    </w:pPr>
    <w:rPr>
      <w:rFonts w:ascii="Times New Roman" w:eastAsia="Times New Roman" w:hAnsi="Times New Roman" w:cs="Times New Roman"/>
      <w:sz w:val="24"/>
      <w:szCs w:val="24"/>
    </w:rPr>
  </w:style>
  <w:style w:type="character" w:customStyle="1" w:styleId="BodyTextChar1">
    <w:name w:val="Body Text Char1"/>
    <w:uiPriority w:val="99"/>
    <w:semiHidden/>
    <w:rsid w:val="000F6388"/>
    <w:rPr>
      <w:rFonts w:cs="Calibri"/>
    </w:rPr>
  </w:style>
  <w:style w:type="character" w:customStyle="1" w:styleId="BodyTextIndentChar1">
    <w:name w:val="Body Text Indent Char1"/>
    <w:uiPriority w:val="99"/>
    <w:semiHidden/>
    <w:rsid w:val="000F6388"/>
    <w:rPr>
      <w:rFonts w:cs="Calibri"/>
    </w:rPr>
  </w:style>
  <w:style w:type="character" w:customStyle="1" w:styleId="13">
    <w:name w:val="Основной текст с отступом Знак1"/>
    <w:basedOn w:val="a0"/>
    <w:uiPriority w:val="99"/>
    <w:semiHidden/>
    <w:rsid w:val="000F6388"/>
  </w:style>
  <w:style w:type="character" w:customStyle="1" w:styleId="af5">
    <w:name w:val="Подзаголовок Знак"/>
    <w:link w:val="af6"/>
    <w:locked/>
    <w:rsid w:val="000F6388"/>
    <w:rPr>
      <w:rFonts w:ascii="Lucida Sans Unicode" w:eastAsia="Times New Roman" w:hAnsi="Lucida Sans Unicode" w:cs="Lucida Sans Unicode"/>
      <w:color w:val="000000"/>
      <w:sz w:val="24"/>
      <w:szCs w:val="24"/>
      <w:lang w:val="en-US"/>
    </w:rPr>
  </w:style>
  <w:style w:type="paragraph" w:styleId="af6">
    <w:name w:val="Subtitle"/>
    <w:basedOn w:val="a"/>
    <w:next w:val="ae"/>
    <w:link w:val="af5"/>
    <w:uiPriority w:val="99"/>
    <w:qFormat/>
    <w:rsid w:val="000F6388"/>
    <w:pPr>
      <w:widowControl w:val="0"/>
      <w:suppressAutoHyphens/>
      <w:spacing w:after="0" w:line="240" w:lineRule="auto"/>
    </w:pPr>
    <w:rPr>
      <w:rFonts w:ascii="Lucida Sans Unicode" w:eastAsia="Times New Roman" w:hAnsi="Lucida Sans Unicode" w:cs="Lucida Sans Unicode"/>
      <w:color w:val="000000"/>
      <w:sz w:val="24"/>
      <w:szCs w:val="24"/>
      <w:lang w:val="en-US"/>
    </w:rPr>
  </w:style>
  <w:style w:type="character" w:customStyle="1" w:styleId="14">
    <w:name w:val="Подзаголовок Знак1"/>
    <w:basedOn w:val="a0"/>
    <w:uiPriority w:val="99"/>
    <w:rsid w:val="000F6388"/>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uiPriority w:val="11"/>
    <w:rsid w:val="000F6388"/>
    <w:rPr>
      <w:rFonts w:ascii="Cambria" w:eastAsia="Times New Roman" w:hAnsi="Cambria" w:cs="Times New Roman"/>
      <w:sz w:val="24"/>
      <w:szCs w:val="24"/>
    </w:rPr>
  </w:style>
  <w:style w:type="paragraph" w:customStyle="1" w:styleId="15">
    <w:name w:val="Заголовок1"/>
    <w:basedOn w:val="a"/>
    <w:next w:val="af6"/>
    <w:uiPriority w:val="99"/>
    <w:rsid w:val="000F6388"/>
    <w:pPr>
      <w:widowControl w:val="0"/>
      <w:suppressAutoHyphens/>
      <w:spacing w:after="0" w:line="240" w:lineRule="auto"/>
      <w:jc w:val="center"/>
    </w:pPr>
    <w:rPr>
      <w:rFonts w:ascii="Calibri" w:eastAsia="Times New Roman" w:hAnsi="Calibri" w:cs="Times New Roman"/>
      <w:b/>
      <w:bCs/>
      <w:color w:val="000000"/>
      <w:sz w:val="28"/>
      <w:szCs w:val="28"/>
      <w:lang w:val="en-US"/>
    </w:rPr>
  </w:style>
  <w:style w:type="paragraph" w:styleId="34">
    <w:name w:val="Body Text Indent 3"/>
    <w:basedOn w:val="a"/>
    <w:link w:val="35"/>
    <w:rsid w:val="000F6388"/>
    <w:pPr>
      <w:spacing w:after="120"/>
      <w:ind w:left="283"/>
    </w:pPr>
    <w:rPr>
      <w:rFonts w:ascii="Calibri" w:eastAsia="Times New Roman" w:hAnsi="Calibri" w:cs="Calibri"/>
      <w:sz w:val="16"/>
      <w:szCs w:val="16"/>
    </w:rPr>
  </w:style>
  <w:style w:type="character" w:customStyle="1" w:styleId="35">
    <w:name w:val="Основной текст с отступом 3 Знак"/>
    <w:basedOn w:val="a0"/>
    <w:link w:val="34"/>
    <w:rsid w:val="000F6388"/>
    <w:rPr>
      <w:rFonts w:ascii="Calibri" w:eastAsia="Times New Roman" w:hAnsi="Calibri" w:cs="Calibri"/>
      <w:sz w:val="16"/>
      <w:szCs w:val="16"/>
    </w:rPr>
  </w:style>
  <w:style w:type="character" w:customStyle="1" w:styleId="apple-converted-space">
    <w:name w:val="apple-converted-space"/>
    <w:basedOn w:val="a0"/>
    <w:rsid w:val="000F6388"/>
  </w:style>
  <w:style w:type="character" w:customStyle="1" w:styleId="main">
    <w:name w:val="main"/>
    <w:basedOn w:val="a0"/>
    <w:rsid w:val="000F6388"/>
  </w:style>
  <w:style w:type="paragraph" w:customStyle="1" w:styleId="16">
    <w:name w:val="Абзац списка1"/>
    <w:basedOn w:val="a"/>
    <w:rsid w:val="000F6388"/>
    <w:pPr>
      <w:spacing w:after="0" w:line="240" w:lineRule="auto"/>
      <w:ind w:left="720"/>
    </w:pPr>
    <w:rPr>
      <w:rFonts w:ascii="Calibri" w:eastAsia="Times New Roman" w:hAnsi="Calibri" w:cs="Times New Roman"/>
      <w:sz w:val="24"/>
      <w:szCs w:val="24"/>
    </w:rPr>
  </w:style>
  <w:style w:type="character" w:customStyle="1" w:styleId="s3">
    <w:name w:val="s3"/>
    <w:uiPriority w:val="99"/>
    <w:rsid w:val="000F6388"/>
    <w:rPr>
      <w:rFonts w:ascii="Times New Roman" w:hAnsi="Times New Roman" w:cs="Times New Roman"/>
    </w:rPr>
  </w:style>
  <w:style w:type="character" w:customStyle="1" w:styleId="af7">
    <w:name w:val="Заголовок Знак"/>
    <w:link w:val="af8"/>
    <w:uiPriority w:val="99"/>
    <w:locked/>
    <w:rsid w:val="000F6388"/>
    <w:rPr>
      <w:rFonts w:ascii="Calibri" w:eastAsia="Times New Roman" w:hAnsi="Calibri" w:cs="Calibri"/>
      <w:sz w:val="24"/>
      <w:szCs w:val="24"/>
    </w:rPr>
  </w:style>
  <w:style w:type="paragraph" w:styleId="af8">
    <w:name w:val="Title"/>
    <w:basedOn w:val="a"/>
    <w:link w:val="af7"/>
    <w:uiPriority w:val="99"/>
    <w:qFormat/>
    <w:rsid w:val="000F6388"/>
    <w:pPr>
      <w:spacing w:after="0" w:line="240" w:lineRule="auto"/>
      <w:ind w:firstLine="284"/>
      <w:jc w:val="center"/>
    </w:pPr>
    <w:rPr>
      <w:rFonts w:ascii="Calibri" w:eastAsia="Times New Roman" w:hAnsi="Calibri" w:cs="Calibri"/>
      <w:sz w:val="24"/>
      <w:szCs w:val="24"/>
    </w:rPr>
  </w:style>
  <w:style w:type="character" w:customStyle="1" w:styleId="17">
    <w:name w:val="Название Знак1"/>
    <w:basedOn w:val="a0"/>
    <w:uiPriority w:val="99"/>
    <w:rsid w:val="000F638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uiPriority w:val="10"/>
    <w:rsid w:val="000F6388"/>
    <w:rPr>
      <w:rFonts w:ascii="Cambria" w:eastAsia="Times New Roman" w:hAnsi="Cambria" w:cs="Times New Roman"/>
      <w:b/>
      <w:bCs/>
      <w:kern w:val="28"/>
      <w:sz w:val="32"/>
      <w:szCs w:val="32"/>
    </w:rPr>
  </w:style>
  <w:style w:type="paragraph" w:customStyle="1" w:styleId="18">
    <w:name w:val="Обычный1"/>
    <w:uiPriority w:val="99"/>
    <w:rsid w:val="000F6388"/>
    <w:pPr>
      <w:spacing w:after="0" w:line="240" w:lineRule="auto"/>
    </w:pPr>
    <w:rPr>
      <w:rFonts w:ascii="Calibri" w:eastAsia="Times New Roman" w:hAnsi="Calibri" w:cs="Times New Roman"/>
      <w:color w:val="000000"/>
      <w:sz w:val="24"/>
      <w:szCs w:val="24"/>
    </w:rPr>
  </w:style>
  <w:style w:type="character" w:customStyle="1" w:styleId="StrongEmphasis">
    <w:name w:val="Strong Emphasis"/>
    <w:uiPriority w:val="99"/>
    <w:rsid w:val="000F6388"/>
    <w:rPr>
      <w:b/>
      <w:bCs/>
    </w:rPr>
  </w:style>
  <w:style w:type="paragraph" w:customStyle="1" w:styleId="Standard">
    <w:name w:val="Standard"/>
    <w:rsid w:val="000F6388"/>
    <w:pPr>
      <w:widowControl w:val="0"/>
      <w:suppressAutoHyphens/>
      <w:autoSpaceDN w:val="0"/>
      <w:spacing w:after="0" w:line="240" w:lineRule="auto"/>
    </w:pPr>
    <w:rPr>
      <w:rFonts w:ascii="Calibri" w:eastAsia="Times New Roman" w:hAnsi="Calibri" w:cs="Times New Roman"/>
      <w:kern w:val="3"/>
      <w:sz w:val="24"/>
      <w:szCs w:val="24"/>
      <w:lang w:val="de-DE" w:eastAsia="ja-JP"/>
    </w:rPr>
  </w:style>
  <w:style w:type="paragraph" w:customStyle="1" w:styleId="Textbody">
    <w:name w:val="Text body"/>
    <w:basedOn w:val="Standard"/>
    <w:rsid w:val="000F6388"/>
    <w:pPr>
      <w:spacing w:after="120"/>
    </w:pPr>
  </w:style>
  <w:style w:type="character" w:customStyle="1" w:styleId="apple-style-span">
    <w:name w:val="apple-style-span"/>
    <w:basedOn w:val="a0"/>
    <w:rsid w:val="000F6388"/>
  </w:style>
  <w:style w:type="table" w:customStyle="1" w:styleId="19">
    <w:name w:val="Сетка таблицы1"/>
    <w:uiPriority w:val="99"/>
    <w:rsid w:val="000F638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Document Map"/>
    <w:basedOn w:val="a"/>
    <w:link w:val="afa"/>
    <w:rsid w:val="000F6388"/>
    <w:pPr>
      <w:shd w:val="clear" w:color="auto" w:fill="000080"/>
      <w:spacing w:after="0" w:line="240" w:lineRule="auto"/>
    </w:pPr>
    <w:rPr>
      <w:rFonts w:ascii="Tahoma" w:eastAsia="Times New Roman" w:hAnsi="Tahoma" w:cs="Tahoma"/>
      <w:sz w:val="20"/>
      <w:szCs w:val="20"/>
    </w:rPr>
  </w:style>
  <w:style w:type="character" w:customStyle="1" w:styleId="afa">
    <w:name w:val="Схема документа Знак"/>
    <w:basedOn w:val="a0"/>
    <w:link w:val="af9"/>
    <w:rsid w:val="000F6388"/>
    <w:rPr>
      <w:rFonts w:ascii="Tahoma" w:eastAsia="Times New Roman" w:hAnsi="Tahoma" w:cs="Tahoma"/>
      <w:sz w:val="20"/>
      <w:szCs w:val="20"/>
      <w:shd w:val="clear" w:color="auto" w:fill="000080"/>
    </w:rPr>
  </w:style>
  <w:style w:type="paragraph" w:customStyle="1" w:styleId="ConsPlusTitle">
    <w:name w:val="ConsPlusTitle"/>
    <w:rsid w:val="000F6388"/>
    <w:pPr>
      <w:widowControl w:val="0"/>
      <w:autoSpaceDE w:val="0"/>
      <w:autoSpaceDN w:val="0"/>
      <w:spacing w:after="0" w:line="240" w:lineRule="auto"/>
    </w:pPr>
    <w:rPr>
      <w:rFonts w:ascii="Calibri" w:eastAsia="Times New Roman" w:hAnsi="Calibri" w:cs="Times New Roman"/>
      <w:b/>
      <w:bCs/>
      <w:sz w:val="28"/>
      <w:szCs w:val="28"/>
    </w:rPr>
  </w:style>
  <w:style w:type="paragraph" w:customStyle="1" w:styleId="ConsTitle">
    <w:name w:val="ConsTitle"/>
    <w:uiPriority w:val="99"/>
    <w:rsid w:val="000F6388"/>
    <w:pPr>
      <w:widowControl w:val="0"/>
      <w:spacing w:after="0" w:line="240" w:lineRule="auto"/>
    </w:pPr>
    <w:rPr>
      <w:rFonts w:ascii="Arial" w:eastAsia="Times New Roman" w:hAnsi="Arial" w:cs="Arial"/>
      <w:b/>
      <w:bCs/>
      <w:sz w:val="16"/>
      <w:szCs w:val="16"/>
    </w:rPr>
  </w:style>
  <w:style w:type="table" w:customStyle="1" w:styleId="25">
    <w:name w:val="Сетка таблицы2"/>
    <w:uiPriority w:val="99"/>
    <w:rsid w:val="000F638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
    <w:rsid w:val="000F6388"/>
    <w:pPr>
      <w:spacing w:after="0" w:line="240" w:lineRule="auto"/>
      <w:ind w:firstLine="567"/>
      <w:jc w:val="both"/>
    </w:pPr>
    <w:rPr>
      <w:rFonts w:ascii="Verdana" w:eastAsia="Times New Roman" w:hAnsi="Verdana" w:cs="Verdana"/>
      <w:sz w:val="24"/>
      <w:szCs w:val="24"/>
      <w:lang w:val="en-US"/>
    </w:rPr>
  </w:style>
  <w:style w:type="table" w:customStyle="1" w:styleId="36">
    <w:name w:val="Сетка таблицы3"/>
    <w:uiPriority w:val="99"/>
    <w:rsid w:val="000F638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 + Полужирный"/>
    <w:aliases w:val="Основной текст + Century Gothic,13 pt"/>
    <w:rsid w:val="000F6388"/>
    <w:rPr>
      <w:rFonts w:ascii="Times New Roman" w:hAnsi="Times New Roman" w:cs="Times New Roman"/>
      <w:b/>
      <w:bCs/>
      <w:sz w:val="26"/>
      <w:szCs w:val="26"/>
      <w:u w:val="none"/>
    </w:rPr>
  </w:style>
  <w:style w:type="character" w:customStyle="1" w:styleId="1a">
    <w:name w:val="Заголовок №1_"/>
    <w:link w:val="1b"/>
    <w:locked/>
    <w:rsid w:val="000F6388"/>
    <w:rPr>
      <w:b/>
      <w:bCs/>
      <w:sz w:val="26"/>
      <w:szCs w:val="26"/>
      <w:shd w:val="clear" w:color="auto" w:fill="FFFFFF"/>
    </w:rPr>
  </w:style>
  <w:style w:type="paragraph" w:customStyle="1" w:styleId="1b">
    <w:name w:val="Заголовок №1"/>
    <w:basedOn w:val="a"/>
    <w:link w:val="1a"/>
    <w:rsid w:val="000F6388"/>
    <w:pPr>
      <w:widowControl w:val="0"/>
      <w:shd w:val="clear" w:color="auto" w:fill="FFFFFF"/>
      <w:spacing w:before="300" w:after="420" w:line="240" w:lineRule="atLeast"/>
      <w:jc w:val="both"/>
      <w:outlineLvl w:val="0"/>
    </w:pPr>
    <w:rPr>
      <w:b/>
      <w:bCs/>
      <w:sz w:val="26"/>
      <w:szCs w:val="26"/>
    </w:rPr>
  </w:style>
  <w:style w:type="character" w:customStyle="1" w:styleId="afc">
    <w:name w:val="Основной текст + Курсив"/>
    <w:rsid w:val="000F6388"/>
    <w:rPr>
      <w:rFonts w:ascii="Times New Roman" w:hAnsi="Times New Roman" w:cs="Times New Roman"/>
      <w:i/>
      <w:iCs/>
      <w:sz w:val="26"/>
      <w:szCs w:val="26"/>
      <w:u w:val="none"/>
    </w:rPr>
  </w:style>
  <w:style w:type="paragraph" w:customStyle="1" w:styleId="1c">
    <w:name w:val="Знак Знак Знак1 Знак"/>
    <w:basedOn w:val="a"/>
    <w:uiPriority w:val="99"/>
    <w:rsid w:val="000F6388"/>
    <w:pPr>
      <w:spacing w:after="160" w:line="240" w:lineRule="exact"/>
    </w:pPr>
    <w:rPr>
      <w:rFonts w:ascii="Verdana" w:eastAsia="Times New Roman" w:hAnsi="Verdana" w:cs="Verdana"/>
      <w:sz w:val="20"/>
      <w:szCs w:val="20"/>
      <w:lang w:val="en-US"/>
    </w:rPr>
  </w:style>
  <w:style w:type="paragraph" w:customStyle="1" w:styleId="Style1">
    <w:name w:val="Style1"/>
    <w:basedOn w:val="a"/>
    <w:rsid w:val="000F6388"/>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11">
    <w:name w:val="Font Style11"/>
    <w:rsid w:val="000F6388"/>
    <w:rPr>
      <w:rFonts w:ascii="Times New Roman" w:hAnsi="Times New Roman" w:cs="Times New Roman"/>
      <w:sz w:val="26"/>
      <w:szCs w:val="26"/>
    </w:rPr>
  </w:style>
  <w:style w:type="paragraph" w:styleId="afd">
    <w:name w:val="header"/>
    <w:basedOn w:val="a"/>
    <w:link w:val="afe"/>
    <w:uiPriority w:val="99"/>
    <w:unhideWhenUsed/>
    <w:rsid w:val="000F6388"/>
    <w:pPr>
      <w:tabs>
        <w:tab w:val="center" w:pos="4677"/>
        <w:tab w:val="right" w:pos="9355"/>
      </w:tabs>
    </w:pPr>
    <w:rPr>
      <w:rFonts w:ascii="Calibri" w:eastAsia="Times New Roman" w:hAnsi="Calibri" w:cs="Calibri"/>
    </w:rPr>
  </w:style>
  <w:style w:type="character" w:customStyle="1" w:styleId="afe">
    <w:name w:val="Верхний колонтитул Знак"/>
    <w:basedOn w:val="a0"/>
    <w:link w:val="afd"/>
    <w:uiPriority w:val="99"/>
    <w:rsid w:val="000F6388"/>
    <w:rPr>
      <w:rFonts w:ascii="Calibri" w:eastAsia="Times New Roman" w:hAnsi="Calibri" w:cs="Calibri"/>
    </w:rPr>
  </w:style>
  <w:style w:type="paragraph" w:styleId="aff">
    <w:name w:val="footer"/>
    <w:basedOn w:val="a"/>
    <w:link w:val="aff0"/>
    <w:uiPriority w:val="99"/>
    <w:unhideWhenUsed/>
    <w:rsid w:val="000F6388"/>
    <w:pPr>
      <w:tabs>
        <w:tab w:val="center" w:pos="4677"/>
        <w:tab w:val="right" w:pos="9355"/>
      </w:tabs>
    </w:pPr>
    <w:rPr>
      <w:rFonts w:ascii="Calibri" w:eastAsia="Times New Roman" w:hAnsi="Calibri" w:cs="Calibri"/>
    </w:rPr>
  </w:style>
  <w:style w:type="character" w:customStyle="1" w:styleId="aff0">
    <w:name w:val="Нижний колонтитул Знак"/>
    <w:basedOn w:val="a0"/>
    <w:link w:val="aff"/>
    <w:uiPriority w:val="99"/>
    <w:rsid w:val="000F6388"/>
    <w:rPr>
      <w:rFonts w:ascii="Calibri" w:eastAsia="Times New Roman" w:hAnsi="Calibri" w:cs="Calibri"/>
    </w:rPr>
  </w:style>
  <w:style w:type="paragraph" w:customStyle="1" w:styleId="pboth1">
    <w:name w:val="pboth1"/>
    <w:basedOn w:val="a"/>
    <w:rsid w:val="000F6388"/>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aff1">
    <w:name w:val="Верхний колонтитул.ВерхКолонтитул"/>
    <w:basedOn w:val="a"/>
    <w:uiPriority w:val="99"/>
    <w:rsid w:val="000F6388"/>
    <w:pPr>
      <w:shd w:val="pct25" w:color="auto" w:fill="auto"/>
      <w:tabs>
        <w:tab w:val="right" w:pos="8789"/>
      </w:tabs>
      <w:autoSpaceDE w:val="0"/>
      <w:autoSpaceDN w:val="0"/>
      <w:spacing w:before="600" w:after="0" w:line="240" w:lineRule="auto"/>
      <w:jc w:val="both"/>
    </w:pPr>
    <w:rPr>
      <w:rFonts w:ascii="Arial" w:eastAsia="Times New Roman" w:hAnsi="Arial" w:cs="Arial"/>
      <w:b/>
      <w:bCs/>
      <w:i/>
      <w:iCs/>
      <w:smallCaps/>
      <w:sz w:val="28"/>
      <w:szCs w:val="28"/>
    </w:rPr>
  </w:style>
  <w:style w:type="paragraph" w:customStyle="1" w:styleId="ConsPlusNormal">
    <w:name w:val="ConsPlusNormal"/>
    <w:rsid w:val="000F638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6">
    <w:name w:val="Body Text Indent 2"/>
    <w:basedOn w:val="a"/>
    <w:link w:val="27"/>
    <w:unhideWhenUsed/>
    <w:rsid w:val="000F6388"/>
    <w:pPr>
      <w:spacing w:after="120" w:line="480" w:lineRule="auto"/>
      <w:ind w:left="283"/>
    </w:pPr>
    <w:rPr>
      <w:rFonts w:ascii="Calibri" w:eastAsia="Times New Roman" w:hAnsi="Calibri" w:cs="Calibri"/>
    </w:rPr>
  </w:style>
  <w:style w:type="character" w:customStyle="1" w:styleId="27">
    <w:name w:val="Основной текст с отступом 2 Знак"/>
    <w:basedOn w:val="a0"/>
    <w:link w:val="26"/>
    <w:rsid w:val="000F6388"/>
    <w:rPr>
      <w:rFonts w:ascii="Calibri" w:eastAsia="Times New Roman" w:hAnsi="Calibri" w:cs="Calibri"/>
    </w:rPr>
  </w:style>
  <w:style w:type="paragraph" w:styleId="1d">
    <w:name w:val="index 1"/>
    <w:basedOn w:val="a"/>
    <w:next w:val="a"/>
    <w:autoRedefine/>
    <w:uiPriority w:val="99"/>
    <w:semiHidden/>
    <w:unhideWhenUsed/>
    <w:rsid w:val="000F6388"/>
    <w:pPr>
      <w:ind w:left="220" w:hanging="220"/>
    </w:pPr>
    <w:rPr>
      <w:rFonts w:ascii="Calibri" w:eastAsia="Times New Roman" w:hAnsi="Calibri" w:cs="Calibri"/>
    </w:rPr>
  </w:style>
  <w:style w:type="paragraph" w:styleId="aff2">
    <w:name w:val="index heading"/>
    <w:basedOn w:val="a"/>
    <w:semiHidden/>
    <w:rsid w:val="000F6388"/>
    <w:pPr>
      <w:suppressLineNumbers/>
      <w:suppressAutoHyphens/>
      <w:spacing w:after="0" w:line="240" w:lineRule="auto"/>
    </w:pPr>
    <w:rPr>
      <w:rFonts w:ascii="Arial" w:eastAsia="Times New Roman" w:hAnsi="Arial" w:cs="Tahoma"/>
      <w:sz w:val="24"/>
      <w:szCs w:val="24"/>
      <w:lang w:eastAsia="ar-SA"/>
    </w:rPr>
  </w:style>
  <w:style w:type="character" w:customStyle="1" w:styleId="5">
    <w:name w:val="Основной текст (5)_"/>
    <w:link w:val="50"/>
    <w:locked/>
    <w:rsid w:val="000F6388"/>
    <w:rPr>
      <w:sz w:val="26"/>
      <w:szCs w:val="26"/>
      <w:shd w:val="clear" w:color="auto" w:fill="FFFFFF"/>
    </w:rPr>
  </w:style>
  <w:style w:type="paragraph" w:customStyle="1" w:styleId="50">
    <w:name w:val="Основной текст (5)"/>
    <w:basedOn w:val="a"/>
    <w:link w:val="5"/>
    <w:rsid w:val="000F6388"/>
    <w:pPr>
      <w:shd w:val="clear" w:color="auto" w:fill="FFFFFF"/>
      <w:spacing w:before="360" w:after="0" w:line="240" w:lineRule="atLeast"/>
      <w:ind w:hanging="360"/>
    </w:pPr>
    <w:rPr>
      <w:sz w:val="26"/>
      <w:szCs w:val="26"/>
    </w:rPr>
  </w:style>
  <w:style w:type="character" w:customStyle="1" w:styleId="aff3">
    <w:name w:val="Колонтитул_"/>
    <w:link w:val="1e"/>
    <w:rsid w:val="000F6388"/>
    <w:rPr>
      <w:shd w:val="clear" w:color="auto" w:fill="FFFFFF"/>
    </w:rPr>
  </w:style>
  <w:style w:type="paragraph" w:customStyle="1" w:styleId="1e">
    <w:name w:val="Колонтитул1"/>
    <w:basedOn w:val="a"/>
    <w:link w:val="aff3"/>
    <w:rsid w:val="000F6388"/>
    <w:pPr>
      <w:widowControl w:val="0"/>
      <w:shd w:val="clear" w:color="auto" w:fill="FFFFFF"/>
      <w:spacing w:after="0" w:line="240" w:lineRule="atLeast"/>
    </w:pPr>
  </w:style>
  <w:style w:type="character" w:customStyle="1" w:styleId="aff4">
    <w:name w:val="Колонтитул"/>
    <w:rsid w:val="000F6388"/>
  </w:style>
  <w:style w:type="character" w:customStyle="1" w:styleId="37">
    <w:name w:val="Основной текст (3)_"/>
    <w:link w:val="38"/>
    <w:rsid w:val="000F6388"/>
    <w:rPr>
      <w:i/>
      <w:iCs/>
      <w:sz w:val="26"/>
      <w:szCs w:val="26"/>
      <w:shd w:val="clear" w:color="auto" w:fill="FFFFFF"/>
    </w:rPr>
  </w:style>
  <w:style w:type="paragraph" w:customStyle="1" w:styleId="38">
    <w:name w:val="Основной текст (3)"/>
    <w:basedOn w:val="a"/>
    <w:link w:val="37"/>
    <w:rsid w:val="000F6388"/>
    <w:pPr>
      <w:widowControl w:val="0"/>
      <w:shd w:val="clear" w:color="auto" w:fill="FFFFFF"/>
      <w:spacing w:after="0" w:line="322" w:lineRule="exact"/>
    </w:pPr>
    <w:rPr>
      <w:i/>
      <w:iCs/>
      <w:sz w:val="26"/>
      <w:szCs w:val="26"/>
    </w:rPr>
  </w:style>
  <w:style w:type="character" w:customStyle="1" w:styleId="39">
    <w:name w:val="Основной текст (3) + Не курсив"/>
    <w:rsid w:val="000F6388"/>
    <w:rPr>
      <w:rFonts w:ascii="Times New Roman" w:hAnsi="Times New Roman" w:cs="Times New Roman"/>
      <w:i/>
      <w:iCs/>
      <w:sz w:val="26"/>
      <w:szCs w:val="26"/>
      <w:u w:val="single"/>
    </w:rPr>
  </w:style>
  <w:style w:type="character" w:customStyle="1" w:styleId="28">
    <w:name w:val="Основной текст + Полужирный2"/>
    <w:aliases w:val="Курсив"/>
    <w:rsid w:val="000F6388"/>
    <w:rPr>
      <w:rFonts w:ascii="Times New Roman" w:hAnsi="Times New Roman" w:cs="Times New Roman"/>
      <w:b/>
      <w:bCs/>
      <w:i/>
      <w:iCs/>
      <w:sz w:val="26"/>
      <w:szCs w:val="26"/>
      <w:u w:val="none"/>
    </w:rPr>
  </w:style>
  <w:style w:type="character" w:customStyle="1" w:styleId="aff5">
    <w:name w:val="Подпись к таблице_"/>
    <w:link w:val="1f"/>
    <w:rsid w:val="000F6388"/>
    <w:rPr>
      <w:b/>
      <w:bCs/>
      <w:sz w:val="26"/>
      <w:szCs w:val="26"/>
      <w:shd w:val="clear" w:color="auto" w:fill="FFFFFF"/>
    </w:rPr>
  </w:style>
  <w:style w:type="paragraph" w:customStyle="1" w:styleId="1f">
    <w:name w:val="Подпись к таблице1"/>
    <w:basedOn w:val="a"/>
    <w:link w:val="aff5"/>
    <w:rsid w:val="000F6388"/>
    <w:pPr>
      <w:widowControl w:val="0"/>
      <w:shd w:val="clear" w:color="auto" w:fill="FFFFFF"/>
      <w:spacing w:after="0" w:line="240" w:lineRule="atLeast"/>
    </w:pPr>
    <w:rPr>
      <w:b/>
      <w:bCs/>
      <w:sz w:val="26"/>
      <w:szCs w:val="26"/>
    </w:rPr>
  </w:style>
  <w:style w:type="character" w:customStyle="1" w:styleId="aff6">
    <w:name w:val="Подпись к таблице"/>
    <w:rsid w:val="000F6388"/>
    <w:rPr>
      <w:rFonts w:ascii="Times New Roman" w:hAnsi="Times New Roman" w:cs="Times New Roman"/>
      <w:b/>
      <w:bCs/>
      <w:sz w:val="26"/>
      <w:szCs w:val="26"/>
      <w:u w:val="single"/>
    </w:rPr>
  </w:style>
  <w:style w:type="character" w:customStyle="1" w:styleId="41">
    <w:name w:val="Основной текст (4)_"/>
    <w:link w:val="42"/>
    <w:rsid w:val="000F6388"/>
    <w:rPr>
      <w:b/>
      <w:bCs/>
      <w:i/>
      <w:iCs/>
      <w:sz w:val="26"/>
      <w:szCs w:val="26"/>
      <w:shd w:val="clear" w:color="auto" w:fill="FFFFFF"/>
    </w:rPr>
  </w:style>
  <w:style w:type="paragraph" w:customStyle="1" w:styleId="42">
    <w:name w:val="Основной текст (4)"/>
    <w:basedOn w:val="a"/>
    <w:link w:val="41"/>
    <w:rsid w:val="000F6388"/>
    <w:pPr>
      <w:widowControl w:val="0"/>
      <w:shd w:val="clear" w:color="auto" w:fill="FFFFFF"/>
      <w:spacing w:after="0" w:line="322" w:lineRule="exact"/>
      <w:ind w:firstLine="700"/>
      <w:jc w:val="both"/>
    </w:pPr>
    <w:rPr>
      <w:b/>
      <w:bCs/>
      <w:i/>
      <w:iCs/>
      <w:sz w:val="26"/>
      <w:szCs w:val="26"/>
    </w:rPr>
  </w:style>
  <w:style w:type="character" w:customStyle="1" w:styleId="1f0">
    <w:name w:val="Основной текст + Полужирный1"/>
    <w:rsid w:val="000F6388"/>
    <w:rPr>
      <w:rFonts w:ascii="Times New Roman" w:hAnsi="Times New Roman" w:cs="Times New Roman"/>
      <w:b/>
      <w:bCs/>
      <w:sz w:val="26"/>
      <w:szCs w:val="26"/>
      <w:u w:val="none"/>
    </w:rPr>
  </w:style>
  <w:style w:type="paragraph" w:customStyle="1" w:styleId="aff7">
    <w:name w:val="Знак"/>
    <w:basedOn w:val="a"/>
    <w:rsid w:val="000F6388"/>
    <w:pPr>
      <w:spacing w:after="160" w:line="240" w:lineRule="exact"/>
    </w:pPr>
    <w:rPr>
      <w:rFonts w:ascii="Verdana" w:eastAsia="Times New Roman" w:hAnsi="Verdana" w:cs="Verdana"/>
      <w:sz w:val="20"/>
      <w:szCs w:val="20"/>
      <w:lang w:val="en-US" w:eastAsia="en-US"/>
    </w:rPr>
  </w:style>
  <w:style w:type="character" w:styleId="aff8">
    <w:name w:val="page number"/>
    <w:rsid w:val="000F6388"/>
  </w:style>
  <w:style w:type="paragraph" w:customStyle="1" w:styleId="1f1">
    <w:name w:val="1"/>
    <w:basedOn w:val="a"/>
    <w:uiPriority w:val="99"/>
    <w:rsid w:val="000F6388"/>
    <w:pPr>
      <w:spacing w:after="160" w:line="240" w:lineRule="exact"/>
    </w:pPr>
    <w:rPr>
      <w:rFonts w:ascii="Verdana" w:eastAsia="Times New Roman" w:hAnsi="Verdana" w:cs="Times New Roman"/>
      <w:sz w:val="20"/>
      <w:szCs w:val="20"/>
      <w:lang w:val="en-US" w:eastAsia="en-US"/>
    </w:rPr>
  </w:style>
  <w:style w:type="character" w:customStyle="1" w:styleId="s2">
    <w:name w:val="s2"/>
    <w:rsid w:val="000F6388"/>
  </w:style>
  <w:style w:type="paragraph" w:customStyle="1" w:styleId="29">
    <w:name w:val="2"/>
    <w:basedOn w:val="a"/>
    <w:uiPriority w:val="99"/>
    <w:rsid w:val="000F6388"/>
    <w:pPr>
      <w:tabs>
        <w:tab w:val="num" w:pos="432"/>
      </w:tabs>
      <w:spacing w:before="120" w:after="160" w:line="240" w:lineRule="auto"/>
      <w:ind w:left="432" w:hanging="432"/>
      <w:jc w:val="both"/>
    </w:pPr>
    <w:rPr>
      <w:rFonts w:ascii="Arial" w:eastAsia="Times New Roman" w:hAnsi="Arial" w:cs="Arial"/>
      <w:b/>
      <w:bCs/>
      <w:caps/>
      <w:sz w:val="32"/>
      <w:szCs w:val="32"/>
      <w:lang w:val="en-US" w:eastAsia="en-US"/>
    </w:rPr>
  </w:style>
  <w:style w:type="character" w:customStyle="1" w:styleId="currenttext">
    <w:name w:val="current_text"/>
    <w:rsid w:val="000F6388"/>
  </w:style>
  <w:style w:type="paragraph" w:customStyle="1" w:styleId="pagetext">
    <w:name w:val="page_text"/>
    <w:basedOn w:val="a"/>
    <w:rsid w:val="000F63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Основной текст_"/>
    <w:link w:val="3a"/>
    <w:rsid w:val="000F6388"/>
    <w:rPr>
      <w:spacing w:val="3"/>
      <w:sz w:val="21"/>
      <w:szCs w:val="21"/>
      <w:shd w:val="clear" w:color="auto" w:fill="FFFFFF"/>
    </w:rPr>
  </w:style>
  <w:style w:type="paragraph" w:customStyle="1" w:styleId="3a">
    <w:name w:val="Основной текст3"/>
    <w:basedOn w:val="a"/>
    <w:link w:val="aff9"/>
    <w:rsid w:val="000F6388"/>
    <w:pPr>
      <w:widowControl w:val="0"/>
      <w:shd w:val="clear" w:color="auto" w:fill="FFFFFF"/>
      <w:spacing w:before="300" w:after="0" w:line="274" w:lineRule="exact"/>
      <w:jc w:val="both"/>
    </w:pPr>
    <w:rPr>
      <w:spacing w:val="3"/>
      <w:sz w:val="21"/>
      <w:szCs w:val="21"/>
      <w:shd w:val="clear" w:color="auto" w:fill="FFFFFF"/>
    </w:rPr>
  </w:style>
  <w:style w:type="paragraph" w:customStyle="1" w:styleId="2a">
    <w:name w:val="Без интервала2"/>
    <w:rsid w:val="000F6388"/>
    <w:pPr>
      <w:spacing w:after="0" w:line="240" w:lineRule="auto"/>
    </w:pPr>
    <w:rPr>
      <w:rFonts w:ascii="Calibri" w:eastAsia="Times New Roman" w:hAnsi="Calibri" w:cs="Times New Roman"/>
      <w:lang w:eastAsia="en-US"/>
    </w:rPr>
  </w:style>
  <w:style w:type="character" w:customStyle="1" w:styleId="FontStyle13">
    <w:name w:val="Font Style13"/>
    <w:rsid w:val="000F6388"/>
    <w:rPr>
      <w:rFonts w:ascii="Times New Roman" w:hAnsi="Times New Roman" w:cs="Times New Roman"/>
      <w:sz w:val="26"/>
      <w:szCs w:val="26"/>
    </w:rPr>
  </w:style>
  <w:style w:type="paragraph" w:customStyle="1" w:styleId="Style4">
    <w:name w:val="Style4"/>
    <w:basedOn w:val="a"/>
    <w:rsid w:val="000F6388"/>
    <w:pPr>
      <w:widowControl w:val="0"/>
      <w:suppressAutoHyphens/>
      <w:autoSpaceDE w:val="0"/>
      <w:spacing w:after="0" w:line="325" w:lineRule="exact"/>
      <w:ind w:firstLine="706"/>
      <w:jc w:val="both"/>
    </w:pPr>
    <w:rPr>
      <w:rFonts w:ascii="Times New Roman" w:eastAsia="Times New Roman" w:hAnsi="Times New Roman" w:cs="Times New Roman"/>
      <w:sz w:val="24"/>
      <w:szCs w:val="24"/>
      <w:lang w:eastAsia="ar-SA"/>
    </w:rPr>
  </w:style>
  <w:style w:type="paragraph" w:customStyle="1" w:styleId="2b">
    <w:name w:val="Абзац списка2"/>
    <w:basedOn w:val="a"/>
    <w:rsid w:val="000F6388"/>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0F63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kern w:val="3"/>
      <w:sz w:val="20"/>
      <w:szCs w:val="20"/>
      <w:lang w:val="de-DE" w:eastAsia="ja-JP" w:bidi="fa-IR"/>
    </w:rPr>
  </w:style>
  <w:style w:type="character" w:customStyle="1" w:styleId="HTML0">
    <w:name w:val="Стандартный HTML Знак"/>
    <w:basedOn w:val="a0"/>
    <w:link w:val="HTML"/>
    <w:rsid w:val="000F6388"/>
    <w:rPr>
      <w:rFonts w:ascii="Courier New" w:eastAsia="Times New Roman" w:hAnsi="Courier New" w:cs="Courier New"/>
      <w:kern w:val="3"/>
      <w:sz w:val="20"/>
      <w:szCs w:val="20"/>
      <w:lang w:val="de-DE" w:eastAsia="ja-JP" w:bidi="fa-IR"/>
    </w:rPr>
  </w:style>
  <w:style w:type="paragraph" w:customStyle="1" w:styleId="43">
    <w:name w:val="Без интервала4"/>
    <w:rsid w:val="000F638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1">
    <w:name w:val="Без интервала5"/>
    <w:rsid w:val="000F6388"/>
    <w:pPr>
      <w:spacing w:after="0" w:line="240" w:lineRule="auto"/>
    </w:pPr>
    <w:rPr>
      <w:rFonts w:ascii="Calibri" w:eastAsia="Times New Roman" w:hAnsi="Calibri" w:cs="Times New Roman"/>
      <w:lang w:eastAsia="en-US"/>
    </w:rPr>
  </w:style>
  <w:style w:type="character" w:styleId="affa">
    <w:name w:val="FollowedHyperlink"/>
    <w:unhideWhenUsed/>
    <w:rsid w:val="000F6388"/>
    <w:rPr>
      <w:color w:val="800080"/>
      <w:u w:val="single"/>
    </w:rPr>
  </w:style>
  <w:style w:type="paragraph" w:customStyle="1" w:styleId="7">
    <w:name w:val="Без интервала7"/>
    <w:rsid w:val="000F6388"/>
    <w:pPr>
      <w:spacing w:after="0" w:line="240" w:lineRule="auto"/>
    </w:pPr>
    <w:rPr>
      <w:rFonts w:ascii="Calibri" w:eastAsia="Times New Roman" w:hAnsi="Calibri" w:cs="Calibri"/>
      <w:lang w:eastAsia="en-US"/>
    </w:rPr>
  </w:style>
  <w:style w:type="table" w:customStyle="1" w:styleId="44">
    <w:name w:val="Сетка таблицы4"/>
    <w:basedOn w:val="a1"/>
    <w:next w:val="a9"/>
    <w:uiPriority w:val="59"/>
    <w:rsid w:val="000F63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uiPriority w:val="20"/>
    <w:qFormat/>
    <w:rsid w:val="000F6388"/>
    <w:rPr>
      <w:i/>
      <w:iCs/>
    </w:rPr>
  </w:style>
  <w:style w:type="character" w:customStyle="1" w:styleId="affc">
    <w:name w:val="Цветовое выделение"/>
    <w:rsid w:val="000F6388"/>
    <w:rPr>
      <w:b/>
      <w:color w:val="26282F"/>
    </w:rPr>
  </w:style>
  <w:style w:type="paragraph" w:customStyle="1" w:styleId="affd">
    <w:name w:val="Нормальный (таблица)"/>
    <w:basedOn w:val="a"/>
    <w:next w:val="a"/>
    <w:rsid w:val="000F638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extended-textfull">
    <w:name w:val="extended-text__full"/>
    <w:basedOn w:val="a0"/>
    <w:rsid w:val="000F6388"/>
  </w:style>
  <w:style w:type="character" w:customStyle="1" w:styleId="extended-textshort">
    <w:name w:val="extended-text__short"/>
    <w:rsid w:val="000F6388"/>
  </w:style>
  <w:style w:type="character" w:customStyle="1" w:styleId="BodyTextChar">
    <w:name w:val="Body Text Char"/>
    <w:uiPriority w:val="99"/>
    <w:locked/>
    <w:rsid w:val="000F6388"/>
    <w:rPr>
      <w:rFonts w:ascii="Lucida Sans Unicode" w:hAnsi="Lucida Sans Unicode" w:cs="Tahoma"/>
      <w:color w:val="000000"/>
      <w:sz w:val="28"/>
      <w:szCs w:val="28"/>
      <w:lang w:val="en-US"/>
    </w:rPr>
  </w:style>
  <w:style w:type="character" w:customStyle="1" w:styleId="SubtitleChar">
    <w:name w:val="Subtitle Char"/>
    <w:uiPriority w:val="99"/>
    <w:locked/>
    <w:rsid w:val="000F6388"/>
    <w:rPr>
      <w:rFonts w:ascii="Lucida Sans Unicode" w:hAnsi="Lucida Sans Unicode" w:cs="Tahoma"/>
      <w:color w:val="000000"/>
      <w:sz w:val="24"/>
      <w:szCs w:val="24"/>
      <w:lang w:val="en-US"/>
    </w:rPr>
  </w:style>
  <w:style w:type="character" w:customStyle="1" w:styleId="TitleChar">
    <w:name w:val="Title Char"/>
    <w:uiPriority w:val="99"/>
    <w:locked/>
    <w:rsid w:val="000F6388"/>
    <w:rPr>
      <w:rFonts w:ascii="Calibri" w:hAnsi="Calibri" w:cs="Times New Roman"/>
      <w:sz w:val="24"/>
    </w:rPr>
  </w:style>
  <w:style w:type="character" w:customStyle="1" w:styleId="a4">
    <w:name w:val="Обычный (Интернет) Знак"/>
    <w:basedOn w:val="a0"/>
    <w:link w:val="a3"/>
    <w:uiPriority w:val="99"/>
    <w:locked/>
    <w:rsid w:val="000F6388"/>
    <w:rPr>
      <w:rFonts w:ascii="Times New Roman" w:eastAsia="Times New Roman" w:hAnsi="Times New Roman" w:cs="Times New Roman"/>
      <w:sz w:val="24"/>
      <w:szCs w:val="24"/>
    </w:rPr>
  </w:style>
  <w:style w:type="paragraph" w:customStyle="1" w:styleId="8">
    <w:name w:val="Без интервала8"/>
    <w:rsid w:val="000F6388"/>
    <w:pPr>
      <w:spacing w:after="0" w:line="240" w:lineRule="auto"/>
    </w:pPr>
    <w:rPr>
      <w:rFonts w:ascii="Calibri" w:eastAsiaTheme="minorHAnsi" w:hAnsi="Calibri" w:cs="Calibri"/>
      <w:lang w:eastAsia="en-US"/>
    </w:rPr>
  </w:style>
  <w:style w:type="paragraph" w:customStyle="1" w:styleId="1f2">
    <w:name w:val="Основной текст1"/>
    <w:basedOn w:val="a"/>
    <w:uiPriority w:val="99"/>
    <w:rsid w:val="000F6388"/>
    <w:pPr>
      <w:shd w:val="clear" w:color="auto" w:fill="FFFFFF"/>
      <w:spacing w:after="0" w:line="493" w:lineRule="exact"/>
      <w:ind w:hanging="840"/>
      <w:jc w:val="both"/>
    </w:pPr>
    <w:rPr>
      <w:rFonts w:ascii="Times New Roman" w:eastAsia="Times New Roman" w:hAnsi="Times New Roman" w:cs="Times New Roman"/>
      <w:sz w:val="28"/>
      <w:szCs w:val="28"/>
      <w:lang w:eastAsia="en-US"/>
    </w:rPr>
  </w:style>
  <w:style w:type="paragraph" w:customStyle="1" w:styleId="3b">
    <w:name w:val="Абзац списка3"/>
    <w:basedOn w:val="a"/>
    <w:uiPriority w:val="99"/>
    <w:rsid w:val="000F6388"/>
    <w:pPr>
      <w:ind w:left="720"/>
    </w:pPr>
    <w:rPr>
      <w:rFonts w:ascii="Calibri" w:eastAsia="Calibri" w:hAnsi="Calibri" w:cs="Calibri"/>
      <w:lang w:eastAsia="en-US"/>
    </w:rPr>
  </w:style>
  <w:style w:type="paragraph" w:customStyle="1" w:styleId="52">
    <w:name w:val="Основной текст5"/>
    <w:basedOn w:val="a"/>
    <w:rsid w:val="000F6388"/>
    <w:pPr>
      <w:widowControl w:val="0"/>
      <w:shd w:val="clear" w:color="auto" w:fill="FFFFFF"/>
      <w:spacing w:after="0" w:line="317" w:lineRule="exact"/>
      <w:jc w:val="both"/>
    </w:pPr>
    <w:rPr>
      <w:rFonts w:ascii="Lucida Sans Unicode" w:eastAsia="Lucida Sans Unicode" w:hAnsi="Lucida Sans Unicode" w:cs="Lucida Sans Unicode"/>
      <w:spacing w:val="1"/>
      <w:sz w:val="20"/>
      <w:szCs w:val="20"/>
    </w:rPr>
  </w:style>
  <w:style w:type="paragraph" w:customStyle="1" w:styleId="affe">
    <w:name w:val="По умолчанию"/>
    <w:uiPriority w:val="99"/>
    <w:rsid w:val="000F6388"/>
    <w:pPr>
      <w:spacing w:after="0" w:line="240" w:lineRule="auto"/>
    </w:pPr>
    <w:rPr>
      <w:rFonts w:ascii="Helvetica" w:eastAsia="Arial Unicode MS" w:hAnsi="Helvetica" w:cs="Arial Unicode MS"/>
      <w:color w:val="000000"/>
      <w:u w:color="000000"/>
    </w:rPr>
  </w:style>
  <w:style w:type="character" w:customStyle="1" w:styleId="2c">
    <w:name w:val="Основной текст2"/>
    <w:basedOn w:val="aff9"/>
    <w:rsid w:val="000F6388"/>
    <w:rPr>
      <w:rFonts w:ascii="Lucida Sans Unicode" w:eastAsia="Lucida Sans Unicode" w:hAnsi="Lucida Sans Unicode" w:cs="Lucida Sans Unicode" w:hint="default"/>
      <w:color w:val="000000"/>
      <w:spacing w:val="1"/>
      <w:w w:val="100"/>
      <w:position w:val="0"/>
      <w:sz w:val="21"/>
      <w:szCs w:val="21"/>
      <w:shd w:val="clear" w:color="auto" w:fill="FFFFFF"/>
      <w:lang w:val="ru-RU" w:bidi="ar-SA"/>
    </w:rPr>
  </w:style>
  <w:style w:type="character" w:customStyle="1" w:styleId="afff">
    <w:name w:val="Гипертекстовая ссылка"/>
    <w:basedOn w:val="a0"/>
    <w:uiPriority w:val="99"/>
    <w:rsid w:val="000F6388"/>
    <w:rPr>
      <w:color w:val="106BBE"/>
    </w:rPr>
  </w:style>
  <w:style w:type="character" w:customStyle="1" w:styleId="1f3">
    <w:name w:val="Основной шрифт абзаца1"/>
    <w:rsid w:val="000F6388"/>
  </w:style>
  <w:style w:type="character" w:customStyle="1" w:styleId="textexposedshow">
    <w:name w:val="text_exposed_show"/>
    <w:basedOn w:val="a0"/>
    <w:rsid w:val="000F6388"/>
  </w:style>
  <w:style w:type="paragraph" w:styleId="afff0">
    <w:name w:val="caption"/>
    <w:basedOn w:val="a"/>
    <w:next w:val="a"/>
    <w:uiPriority w:val="35"/>
    <w:unhideWhenUsed/>
    <w:qFormat/>
    <w:rsid w:val="000F6388"/>
    <w:pPr>
      <w:suppressAutoHyphens/>
      <w:spacing w:line="240" w:lineRule="auto"/>
    </w:pPr>
    <w:rPr>
      <w:rFonts w:ascii="Times New Roman" w:eastAsia="Times New Roman" w:hAnsi="Times New Roman" w:cs="Times New Roman"/>
      <w:b/>
      <w:bCs/>
      <w:color w:val="4F81BD" w:themeColor="accent1"/>
      <w:sz w:val="18"/>
      <w:szCs w:val="18"/>
      <w:lang w:eastAsia="ar-SA"/>
    </w:rPr>
  </w:style>
  <w:style w:type="table" w:customStyle="1" w:styleId="53">
    <w:name w:val="Сетка таблицы5"/>
    <w:basedOn w:val="a1"/>
    <w:next w:val="a9"/>
    <w:uiPriority w:val="59"/>
    <w:rsid w:val="000F638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1">
    <w:name w:val="Знак Знак Знак Знак Знак Знак Знак Знак Знак Знак"/>
    <w:basedOn w:val="a"/>
    <w:autoRedefine/>
    <w:rsid w:val="000F6388"/>
    <w:pPr>
      <w:spacing w:after="160" w:line="240" w:lineRule="exact"/>
    </w:pPr>
    <w:rPr>
      <w:rFonts w:ascii="Times New Roman" w:eastAsia="Times New Roman" w:hAnsi="Times New Roman" w:cs="Times New Roman"/>
      <w:sz w:val="28"/>
      <w:szCs w:val="20"/>
      <w:lang w:val="en-US" w:eastAsia="en-US"/>
    </w:rPr>
  </w:style>
  <w:style w:type="table" w:customStyle="1" w:styleId="62">
    <w:name w:val="Сетка таблицы6"/>
    <w:basedOn w:val="a1"/>
    <w:next w:val="a9"/>
    <w:rsid w:val="000F63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1"/>
    <w:basedOn w:val="a"/>
    <w:uiPriority w:val="99"/>
    <w:rsid w:val="000F6388"/>
    <w:pPr>
      <w:spacing w:after="160" w:line="240" w:lineRule="exact"/>
    </w:pPr>
    <w:rPr>
      <w:rFonts w:ascii="Verdana" w:eastAsia="Times New Roman" w:hAnsi="Verdana" w:cs="Verdana"/>
      <w:sz w:val="24"/>
      <w:szCs w:val="24"/>
      <w:lang w:val="en-US" w:eastAsia="en-US"/>
    </w:rPr>
  </w:style>
  <w:style w:type="paragraph" w:customStyle="1" w:styleId="c2">
    <w:name w:val="c2"/>
    <w:basedOn w:val="a"/>
    <w:rsid w:val="0045386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0">
    <w:name w:val="Сетка таблицы7"/>
    <w:basedOn w:val="a1"/>
    <w:next w:val="a9"/>
    <w:rsid w:val="00195A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FC2ED7"/>
  </w:style>
  <w:style w:type="numbering" w:customStyle="1" w:styleId="1f5">
    <w:name w:val="Нет списка1"/>
    <w:next w:val="a2"/>
    <w:semiHidden/>
    <w:unhideWhenUsed/>
    <w:rsid w:val="00E90E84"/>
  </w:style>
  <w:style w:type="paragraph" w:customStyle="1" w:styleId="9">
    <w:name w:val="Без интервала9"/>
    <w:rsid w:val="00E90E84"/>
    <w:pPr>
      <w:spacing w:after="0" w:line="240" w:lineRule="auto"/>
    </w:pPr>
    <w:rPr>
      <w:rFonts w:ascii="Calibri" w:eastAsia="Times New Roman" w:hAnsi="Calibri" w:cs="Times New Roman"/>
      <w:lang w:eastAsia="en-US"/>
    </w:rPr>
  </w:style>
  <w:style w:type="paragraph" w:customStyle="1" w:styleId="afff2">
    <w:basedOn w:val="a"/>
    <w:next w:val="a"/>
    <w:qFormat/>
    <w:rsid w:val="00E90E84"/>
    <w:pPr>
      <w:spacing w:before="240" w:after="60"/>
      <w:jc w:val="center"/>
      <w:outlineLvl w:val="0"/>
    </w:pPr>
    <w:rPr>
      <w:rFonts w:ascii="Cambria" w:eastAsia="Times New Roman" w:hAnsi="Cambria" w:cs="Times New Roman"/>
      <w:b/>
      <w:bCs/>
      <w:kern w:val="28"/>
      <w:sz w:val="32"/>
      <w:szCs w:val="32"/>
      <w:lang w:eastAsia="en-US"/>
    </w:rPr>
  </w:style>
  <w:style w:type="paragraph" w:customStyle="1" w:styleId="rtejustify">
    <w:name w:val="rtejustify"/>
    <w:basedOn w:val="a"/>
    <w:rsid w:val="00E90E84"/>
    <w:pPr>
      <w:spacing w:before="100" w:beforeAutospacing="1" w:after="100" w:afterAutospacing="1" w:line="240" w:lineRule="auto"/>
    </w:pPr>
    <w:rPr>
      <w:rFonts w:ascii="Times New Roman" w:eastAsia="Calibri" w:hAnsi="Times New Roman" w:cs="Times New Roman"/>
      <w:sz w:val="24"/>
      <w:szCs w:val="24"/>
    </w:rPr>
  </w:style>
  <w:style w:type="character" w:customStyle="1" w:styleId="afff3">
    <w:name w:val="Обычный (веб) Знак"/>
    <w:basedOn w:val="a0"/>
    <w:uiPriority w:val="99"/>
    <w:semiHidden/>
    <w:locked/>
    <w:rsid w:val="00E90E84"/>
    <w:rPr>
      <w:rFonts w:eastAsia="Calibri"/>
      <w:sz w:val="24"/>
      <w:szCs w:val="24"/>
      <w:lang w:eastAsia="en-US"/>
    </w:rPr>
  </w:style>
  <w:style w:type="character" w:customStyle="1" w:styleId="c23">
    <w:name w:val="c23"/>
    <w:basedOn w:val="a0"/>
    <w:uiPriority w:val="99"/>
    <w:rsid w:val="00E90E84"/>
    <w:rPr>
      <w:rFonts w:cs="Times New Roman"/>
    </w:rPr>
  </w:style>
  <w:style w:type="character" w:customStyle="1" w:styleId="c28">
    <w:name w:val="c28"/>
    <w:basedOn w:val="a0"/>
    <w:uiPriority w:val="99"/>
    <w:rsid w:val="00E90E84"/>
    <w:rPr>
      <w:rFonts w:cs="Times New Roman"/>
    </w:rPr>
  </w:style>
  <w:style w:type="character" w:customStyle="1" w:styleId="0pt">
    <w:name w:val="Основной текст + Полужирный;Интервал 0 pt"/>
    <w:basedOn w:val="aff9"/>
    <w:rsid w:val="00E90E84"/>
    <w:rPr>
      <w:rFonts w:ascii="Lucida Sans Unicode" w:eastAsia="Lucida Sans Unicode" w:hAnsi="Lucida Sans Unicode" w:cs="Lucida Sans Unicode"/>
      <w:b/>
      <w:bCs/>
      <w:color w:val="000000"/>
      <w:spacing w:val="0"/>
      <w:w w:val="100"/>
      <w:position w:val="0"/>
      <w:sz w:val="21"/>
      <w:szCs w:val="21"/>
      <w:shd w:val="clear" w:color="auto" w:fill="FFFFFF"/>
      <w:lang w:val="ru-RU"/>
    </w:rPr>
  </w:style>
  <w:style w:type="table" w:customStyle="1" w:styleId="80">
    <w:name w:val="Сетка таблицы8"/>
    <w:basedOn w:val="a1"/>
    <w:next w:val="a9"/>
    <w:uiPriority w:val="39"/>
    <w:rsid w:val="00E90E84"/>
    <w:pPr>
      <w:spacing w:after="0" w:line="240" w:lineRule="auto"/>
      <w:ind w:firstLine="709"/>
      <w:jc w:val="both"/>
    </w:pPr>
    <w:rPr>
      <w:rFonts w:ascii="Times New Roman" w:eastAsia="Arial Unicode MS" w:hAnsi="Times New Roman"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Название Знак"/>
    <w:basedOn w:val="a0"/>
    <w:rsid w:val="00E90E84"/>
    <w:rPr>
      <w:rFonts w:ascii="Cambria" w:eastAsia="Times New Roman" w:hAnsi="Cambria" w:cs="Times New Roman"/>
      <w:b/>
      <w:bCs/>
      <w:kern w:val="28"/>
      <w:sz w:val="32"/>
      <w:szCs w:val="32"/>
      <w:lang w:eastAsia="en-US"/>
    </w:rPr>
  </w:style>
  <w:style w:type="paragraph" w:styleId="2d">
    <w:name w:val="Quote"/>
    <w:basedOn w:val="a"/>
    <w:next w:val="a"/>
    <w:link w:val="2e"/>
    <w:uiPriority w:val="29"/>
    <w:qFormat/>
    <w:rsid w:val="00E90E84"/>
    <w:rPr>
      <w:rFonts w:ascii="Calibri" w:eastAsia="Calibri" w:hAnsi="Calibri" w:cs="Times New Roman"/>
      <w:i/>
      <w:iCs/>
      <w:color w:val="000000"/>
      <w:lang w:eastAsia="en-US"/>
    </w:rPr>
  </w:style>
  <w:style w:type="character" w:customStyle="1" w:styleId="2e">
    <w:name w:val="Цитата 2 Знак"/>
    <w:basedOn w:val="a0"/>
    <w:link w:val="2d"/>
    <w:uiPriority w:val="29"/>
    <w:rsid w:val="00E90E84"/>
    <w:rPr>
      <w:rFonts w:ascii="Calibri" w:eastAsia="Calibri" w:hAnsi="Calibri" w:cs="Times New Roman"/>
      <w:i/>
      <w:iCs/>
      <w:color w:val="000000"/>
      <w:lang w:eastAsia="en-US"/>
    </w:rPr>
  </w:style>
  <w:style w:type="character" w:styleId="afff5">
    <w:name w:val="Intense Emphasis"/>
    <w:basedOn w:val="a0"/>
    <w:uiPriority w:val="21"/>
    <w:qFormat/>
    <w:rsid w:val="00E90E84"/>
    <w:rPr>
      <w:b/>
      <w:bCs/>
      <w:i/>
      <w:iCs/>
      <w:color w:val="4F81BD"/>
    </w:rPr>
  </w:style>
  <w:style w:type="character" w:customStyle="1" w:styleId="30">
    <w:name w:val="Заголовок 3 Знак"/>
    <w:basedOn w:val="a0"/>
    <w:link w:val="3"/>
    <w:rsid w:val="00C06EA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C06EA7"/>
    <w:rPr>
      <w:rFonts w:ascii="Calibri" w:eastAsia="Times New Roman" w:hAnsi="Calibri" w:cs="Times New Roman"/>
      <w:b/>
      <w:bCs/>
      <w:sz w:val="28"/>
      <w:szCs w:val="28"/>
    </w:rPr>
  </w:style>
  <w:style w:type="paragraph" w:customStyle="1" w:styleId="Style7">
    <w:name w:val="Style7"/>
    <w:basedOn w:val="a"/>
    <w:rsid w:val="00C06EA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1">
    <w:name w:val="Style21"/>
    <w:basedOn w:val="a"/>
    <w:rsid w:val="00C06EA7"/>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character" w:customStyle="1" w:styleId="FontStyle25">
    <w:name w:val="Font Style25"/>
    <w:rsid w:val="00C06EA7"/>
    <w:rPr>
      <w:rFonts w:ascii="Times New Roman" w:hAnsi="Times New Roman" w:cs="Times New Roman"/>
      <w:sz w:val="26"/>
      <w:szCs w:val="26"/>
    </w:rPr>
  </w:style>
  <w:style w:type="character" w:customStyle="1" w:styleId="FontStyle27">
    <w:name w:val="Font Style27"/>
    <w:rsid w:val="00C06EA7"/>
    <w:rPr>
      <w:rFonts w:ascii="Times New Roman" w:hAnsi="Times New Roman" w:cs="Times New Roman"/>
      <w:b/>
      <w:bCs/>
      <w:i/>
      <w:iCs/>
      <w:sz w:val="26"/>
      <w:szCs w:val="26"/>
    </w:rPr>
  </w:style>
  <w:style w:type="paragraph" w:customStyle="1" w:styleId="1f6">
    <w:name w:val="Знак Знак Знак Знак1 Знак Знак Знак Знак Знак Знак Знак Знак Знак"/>
    <w:basedOn w:val="a"/>
    <w:rsid w:val="00C06EA7"/>
    <w:pPr>
      <w:spacing w:after="160" w:line="240" w:lineRule="exact"/>
    </w:pPr>
    <w:rPr>
      <w:rFonts w:ascii="Verdana" w:eastAsia="Times New Roman" w:hAnsi="Verdana" w:cs="Times New Roman"/>
      <w:sz w:val="20"/>
      <w:szCs w:val="20"/>
      <w:lang w:val="en-US" w:eastAsia="en-US"/>
    </w:rPr>
  </w:style>
  <w:style w:type="paragraph" w:customStyle="1" w:styleId="afff6">
    <w:name w:val="Знак Знак Знак Знак Знак Знак Знак Знак Знак"/>
    <w:basedOn w:val="a"/>
    <w:rsid w:val="00C06EA7"/>
    <w:pPr>
      <w:tabs>
        <w:tab w:val="num" w:pos="432"/>
      </w:tabs>
      <w:spacing w:before="120" w:after="160" w:line="240" w:lineRule="auto"/>
      <w:ind w:left="432" w:hanging="432"/>
      <w:jc w:val="both"/>
    </w:pPr>
    <w:rPr>
      <w:rFonts w:ascii="Arial" w:eastAsia="Times New Roman" w:hAnsi="Arial" w:cs="Arial"/>
      <w:b/>
      <w:bCs/>
      <w:caps/>
      <w:sz w:val="32"/>
      <w:szCs w:val="32"/>
      <w:lang w:val="en-US" w:eastAsia="en-US"/>
    </w:rPr>
  </w:style>
  <w:style w:type="paragraph" w:customStyle="1" w:styleId="45">
    <w:name w:val="Знак Знак4 Знак Знак"/>
    <w:basedOn w:val="a"/>
    <w:rsid w:val="00C06EA7"/>
    <w:pPr>
      <w:spacing w:after="0" w:line="240" w:lineRule="auto"/>
    </w:pPr>
    <w:rPr>
      <w:rFonts w:ascii="Verdana" w:eastAsia="Times New Roman" w:hAnsi="Verdana" w:cs="Verdana"/>
      <w:sz w:val="20"/>
      <w:szCs w:val="20"/>
      <w:lang w:val="en-US" w:eastAsia="en-US"/>
    </w:rPr>
  </w:style>
  <w:style w:type="paragraph" w:customStyle="1" w:styleId="1f7">
    <w:name w:val="Знак1 Знак Знак Знак Знак Знак Знак Знак Знак Знак"/>
    <w:basedOn w:val="a"/>
    <w:rsid w:val="00C06EA7"/>
    <w:pPr>
      <w:spacing w:after="160" w:line="240" w:lineRule="exact"/>
    </w:pPr>
    <w:rPr>
      <w:rFonts w:ascii="Verdana" w:eastAsia="Times New Roman" w:hAnsi="Verdana" w:cs="Times New Roman"/>
      <w:sz w:val="20"/>
      <w:szCs w:val="20"/>
      <w:lang w:val="en-US" w:eastAsia="en-US"/>
    </w:rPr>
  </w:style>
  <w:style w:type="character" w:customStyle="1" w:styleId="FontStyle46">
    <w:name w:val="Font Style46"/>
    <w:basedOn w:val="a0"/>
    <w:rsid w:val="00C06EA7"/>
    <w:rPr>
      <w:rFonts w:ascii="Times New Roman" w:hAnsi="Times New Roman" w:cs="Times New Roman"/>
      <w:b/>
      <w:bCs/>
      <w:sz w:val="22"/>
      <w:szCs w:val="22"/>
    </w:rPr>
  </w:style>
  <w:style w:type="character" w:styleId="HTML1">
    <w:name w:val="HTML Cite"/>
    <w:uiPriority w:val="99"/>
    <w:unhideWhenUsed/>
    <w:rsid w:val="00C06EA7"/>
    <w:rPr>
      <w:rFonts w:ascii="Times New Roman" w:hAnsi="Times New Roman" w:cs="Times New Roman" w:hint="default"/>
      <w:i/>
      <w:iCs/>
    </w:rPr>
  </w:style>
  <w:style w:type="paragraph" w:styleId="afff7">
    <w:name w:val="List Bullet"/>
    <w:basedOn w:val="a"/>
    <w:uiPriority w:val="99"/>
    <w:unhideWhenUsed/>
    <w:rsid w:val="00C06EA7"/>
    <w:pPr>
      <w:tabs>
        <w:tab w:val="num" w:pos="360"/>
      </w:tabs>
      <w:spacing w:after="0" w:line="240" w:lineRule="auto"/>
      <w:ind w:left="360" w:hanging="360"/>
    </w:pPr>
    <w:rPr>
      <w:rFonts w:ascii="Times New Roman" w:eastAsia="Calibri" w:hAnsi="Times New Roman" w:cs="Times New Roman"/>
      <w:sz w:val="24"/>
      <w:szCs w:val="24"/>
    </w:rPr>
  </w:style>
  <w:style w:type="paragraph" w:styleId="2f">
    <w:name w:val="List 2"/>
    <w:basedOn w:val="a"/>
    <w:unhideWhenUsed/>
    <w:rsid w:val="00C06EA7"/>
    <w:pPr>
      <w:tabs>
        <w:tab w:val="num" w:pos="360"/>
      </w:tabs>
      <w:spacing w:after="120" w:line="240" w:lineRule="auto"/>
      <w:ind w:left="360" w:hanging="360"/>
    </w:pPr>
    <w:rPr>
      <w:rFonts w:ascii="Times New Roman" w:eastAsia="Times New Roman" w:hAnsi="Times New Roman" w:cs="Times New Roman"/>
      <w:sz w:val="24"/>
      <w:szCs w:val="24"/>
    </w:rPr>
  </w:style>
  <w:style w:type="paragraph" w:styleId="afff8">
    <w:name w:val="Body Text First Indent"/>
    <w:basedOn w:val="ae"/>
    <w:link w:val="afff9"/>
    <w:uiPriority w:val="99"/>
    <w:unhideWhenUsed/>
    <w:rsid w:val="00C06EA7"/>
    <w:pPr>
      <w:widowControl/>
      <w:suppressAutoHyphens w:val="0"/>
      <w:autoSpaceDE w:val="0"/>
      <w:autoSpaceDN w:val="0"/>
      <w:spacing w:after="120"/>
      <w:ind w:firstLine="210"/>
    </w:pPr>
    <w:rPr>
      <w:rFonts w:ascii="Times New Roman" w:hAnsi="Times New Roman" w:cs="Times New Roman"/>
      <w:color w:val="auto"/>
      <w:sz w:val="20"/>
      <w:szCs w:val="20"/>
      <w:lang w:val="ru-RU"/>
    </w:rPr>
  </w:style>
  <w:style w:type="character" w:customStyle="1" w:styleId="afff9">
    <w:name w:val="Красная строка Знак"/>
    <w:basedOn w:val="ad"/>
    <w:link w:val="afff8"/>
    <w:uiPriority w:val="99"/>
    <w:rsid w:val="00C06EA7"/>
    <w:rPr>
      <w:rFonts w:ascii="Times New Roman" w:eastAsia="Times New Roman" w:hAnsi="Times New Roman" w:cs="Times New Roman"/>
      <w:color w:val="000000"/>
      <w:sz w:val="20"/>
      <w:szCs w:val="20"/>
      <w:lang w:val="en-US"/>
    </w:rPr>
  </w:style>
  <w:style w:type="paragraph" w:customStyle="1" w:styleId="Style25">
    <w:name w:val="Style25"/>
    <w:basedOn w:val="a"/>
    <w:uiPriority w:val="99"/>
    <w:rsid w:val="00C06EA7"/>
    <w:pPr>
      <w:widowControl w:val="0"/>
      <w:autoSpaceDE w:val="0"/>
      <w:autoSpaceDN w:val="0"/>
      <w:adjustRightInd w:val="0"/>
      <w:spacing w:after="0" w:line="326" w:lineRule="exact"/>
      <w:ind w:firstLine="701"/>
    </w:pPr>
    <w:rPr>
      <w:rFonts w:ascii="Times New Roman" w:eastAsia="Times New Roman" w:hAnsi="Times New Roman" w:cs="Times New Roman"/>
      <w:sz w:val="24"/>
      <w:szCs w:val="24"/>
    </w:rPr>
  </w:style>
  <w:style w:type="paragraph" w:customStyle="1" w:styleId="Style29">
    <w:name w:val="Style29"/>
    <w:basedOn w:val="a"/>
    <w:uiPriority w:val="99"/>
    <w:rsid w:val="00C06EA7"/>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2">
    <w:name w:val="style2"/>
    <w:basedOn w:val="a"/>
    <w:uiPriority w:val="99"/>
    <w:rsid w:val="00C06EA7"/>
    <w:pPr>
      <w:spacing w:before="100" w:beforeAutospacing="1" w:after="100" w:afterAutospacing="1" w:line="240" w:lineRule="auto"/>
    </w:pPr>
    <w:rPr>
      <w:rFonts w:ascii="Verdana" w:eastAsia="Times New Roman" w:hAnsi="Verdana" w:cs="Verdana"/>
      <w:sz w:val="20"/>
      <w:szCs w:val="20"/>
    </w:rPr>
  </w:style>
  <w:style w:type="paragraph" w:customStyle="1" w:styleId="110">
    <w:name w:val="Знак Знак Знак1 Знак1"/>
    <w:basedOn w:val="a"/>
    <w:uiPriority w:val="99"/>
    <w:rsid w:val="00C06EA7"/>
    <w:pPr>
      <w:spacing w:after="160" w:line="240" w:lineRule="exact"/>
    </w:pPr>
    <w:rPr>
      <w:rFonts w:ascii="Verdana" w:eastAsia="Times New Roman" w:hAnsi="Verdana" w:cs="Verdana"/>
      <w:sz w:val="20"/>
      <w:szCs w:val="20"/>
      <w:lang w:val="en-US" w:eastAsia="en-US"/>
    </w:rPr>
  </w:style>
  <w:style w:type="paragraph" w:customStyle="1" w:styleId="MyTxt">
    <w:name w:val="My_Txt"/>
    <w:basedOn w:val="a"/>
    <w:uiPriority w:val="99"/>
    <w:rsid w:val="00C06EA7"/>
    <w:pPr>
      <w:spacing w:after="0" w:line="360" w:lineRule="auto"/>
      <w:ind w:firstLine="720"/>
      <w:jc w:val="both"/>
    </w:pPr>
    <w:rPr>
      <w:rFonts w:ascii="Times New Roman" w:eastAsia="Times New Roman" w:hAnsi="Times New Roman" w:cs="Times New Roman"/>
      <w:sz w:val="28"/>
      <w:szCs w:val="20"/>
      <w:lang w:eastAsia="ko-KR"/>
    </w:rPr>
  </w:style>
  <w:style w:type="paragraph" w:customStyle="1" w:styleId="afffa">
    <w:name w:val="Знак Знак Знак Знак"/>
    <w:basedOn w:val="a"/>
    <w:uiPriority w:val="99"/>
    <w:rsid w:val="00C06EA7"/>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uiPriority w:val="99"/>
    <w:rsid w:val="00C0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b">
    <w:name w:val="Содержимое таблицы"/>
    <w:basedOn w:val="a"/>
    <w:uiPriority w:val="99"/>
    <w:rsid w:val="00C06EA7"/>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afffc">
    <w:name w:val="Базовый"/>
    <w:uiPriority w:val="99"/>
    <w:rsid w:val="00C06EA7"/>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C0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kviza1">
    <w:name w:val="bukviza1"/>
    <w:basedOn w:val="a"/>
    <w:uiPriority w:val="99"/>
    <w:rsid w:val="00C06EA7"/>
    <w:pPr>
      <w:spacing w:after="0" w:line="240" w:lineRule="auto"/>
    </w:pPr>
    <w:rPr>
      <w:rFonts w:ascii="Times New Roman" w:eastAsia="Times New Roman" w:hAnsi="Times New Roman" w:cs="Times New Roman"/>
      <w:sz w:val="18"/>
      <w:szCs w:val="18"/>
    </w:rPr>
  </w:style>
  <w:style w:type="character" w:customStyle="1" w:styleId="120">
    <w:name w:val="Заголовок №1 (2)_"/>
    <w:link w:val="121"/>
    <w:locked/>
    <w:rsid w:val="00C06EA7"/>
    <w:rPr>
      <w:rFonts w:ascii="Arial" w:hAnsi="Arial" w:cs="Arial"/>
      <w:spacing w:val="2"/>
      <w:sz w:val="19"/>
      <w:szCs w:val="19"/>
      <w:shd w:val="clear" w:color="auto" w:fill="FFFFFF"/>
    </w:rPr>
  </w:style>
  <w:style w:type="paragraph" w:customStyle="1" w:styleId="121">
    <w:name w:val="Заголовок №1 (2)1"/>
    <w:basedOn w:val="a"/>
    <w:link w:val="120"/>
    <w:rsid w:val="00C06EA7"/>
    <w:pPr>
      <w:shd w:val="clear" w:color="auto" w:fill="FFFFFF"/>
      <w:spacing w:after="180" w:line="240" w:lineRule="exact"/>
      <w:jc w:val="right"/>
      <w:outlineLvl w:val="0"/>
    </w:pPr>
    <w:rPr>
      <w:rFonts w:ascii="Arial" w:hAnsi="Arial" w:cs="Arial"/>
      <w:spacing w:val="2"/>
      <w:sz w:val="19"/>
      <w:szCs w:val="19"/>
    </w:rPr>
  </w:style>
  <w:style w:type="paragraph" w:customStyle="1" w:styleId="picture">
    <w:name w:val="picture"/>
    <w:basedOn w:val="a"/>
    <w:uiPriority w:val="99"/>
    <w:rsid w:val="00C06E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3">
    <w:name w:val="Font Style33"/>
    <w:rsid w:val="00C06EA7"/>
    <w:rPr>
      <w:rFonts w:ascii="Times New Roman" w:hAnsi="Times New Roman" w:cs="Times New Roman" w:hint="default"/>
      <w:sz w:val="26"/>
      <w:szCs w:val="26"/>
    </w:rPr>
  </w:style>
  <w:style w:type="character" w:customStyle="1" w:styleId="dash041e005f0431005f044b005f0447005f043d005f044b005f0439005f005fchar1char1">
    <w:name w:val="dash041e_005f0431_005f044b_005f0447_005f043d_005f044b_005f0439_005f_005fchar1__char1"/>
    <w:rsid w:val="00C06EA7"/>
    <w:rPr>
      <w:rFonts w:ascii="Times New Roman" w:hAnsi="Times New Roman" w:cs="Times New Roman" w:hint="default"/>
      <w:strike w:val="0"/>
      <w:dstrike w:val="0"/>
      <w:sz w:val="24"/>
      <w:szCs w:val="24"/>
      <w:u w:val="none"/>
      <w:effect w:val="none"/>
    </w:rPr>
  </w:style>
  <w:style w:type="character" w:customStyle="1" w:styleId="FontStyle12">
    <w:name w:val="Font Style12"/>
    <w:rsid w:val="00C06EA7"/>
    <w:rPr>
      <w:rFonts w:ascii="Times New Roman" w:hAnsi="Times New Roman" w:cs="Times New Roman" w:hint="default"/>
      <w:sz w:val="22"/>
      <w:szCs w:val="22"/>
    </w:rPr>
  </w:style>
  <w:style w:type="character" w:customStyle="1" w:styleId="FontStyle14">
    <w:name w:val="Font Style14"/>
    <w:rsid w:val="00C06EA7"/>
    <w:rPr>
      <w:rFonts w:ascii="Times New Roman" w:hAnsi="Times New Roman" w:cs="Times New Roman" w:hint="default"/>
      <w:b/>
      <w:bCs/>
      <w:sz w:val="26"/>
      <w:szCs w:val="26"/>
    </w:rPr>
  </w:style>
  <w:style w:type="character" w:customStyle="1" w:styleId="FontStyle21">
    <w:name w:val="Font Style21"/>
    <w:rsid w:val="00C06EA7"/>
    <w:rPr>
      <w:rFonts w:ascii="Times New Roman" w:hAnsi="Times New Roman" w:cs="Times New Roman" w:hint="default"/>
      <w:spacing w:val="10"/>
      <w:sz w:val="24"/>
      <w:szCs w:val="24"/>
    </w:rPr>
  </w:style>
  <w:style w:type="character" w:customStyle="1" w:styleId="dash041704300433043e043b043e0432043e043a00201char1">
    <w:name w:val="dash0417_0430_0433_043e_043b_043e_0432_043e_043a_00201__char1"/>
    <w:rsid w:val="00C06EA7"/>
    <w:rPr>
      <w:rFonts w:ascii="Times New Roman" w:hAnsi="Times New Roman" w:cs="Times New Roman" w:hint="default"/>
      <w:b/>
      <w:bCs/>
      <w:strike w:val="0"/>
      <w:dstrike w:val="0"/>
      <w:color w:val="000000"/>
      <w:sz w:val="48"/>
      <w:szCs w:val="48"/>
      <w:u w:val="none"/>
      <w:effect w:val="none"/>
    </w:rPr>
  </w:style>
  <w:style w:type="character" w:customStyle="1" w:styleId="boldtext1">
    <w:name w:val="boldtext1"/>
    <w:basedOn w:val="a0"/>
    <w:rsid w:val="00C06EA7"/>
    <w:rPr>
      <w:rFonts w:ascii="Arial" w:hAnsi="Arial" w:cs="Arial" w:hint="default"/>
      <w:b/>
      <w:bCs/>
      <w:color w:val="000000"/>
    </w:rPr>
  </w:style>
  <w:style w:type="character" w:customStyle="1" w:styleId="serp-urlitem">
    <w:name w:val="serp-url__item"/>
    <w:basedOn w:val="a0"/>
    <w:rsid w:val="00C06EA7"/>
  </w:style>
  <w:style w:type="character" w:customStyle="1" w:styleId="FontStyle19">
    <w:name w:val="Font Style19"/>
    <w:rsid w:val="00C06EA7"/>
    <w:rPr>
      <w:rFonts w:ascii="Arial Unicode MS" w:eastAsia="Arial Unicode MS" w:hAnsi="Arial Unicode MS" w:cs="Arial Unicode MS" w:hint="eastAsia"/>
      <w:b/>
      <w:bCs/>
      <w:sz w:val="22"/>
      <w:szCs w:val="22"/>
    </w:rPr>
  </w:style>
  <w:style w:type="character" w:customStyle="1" w:styleId="FontStyle57">
    <w:name w:val="Font Style57"/>
    <w:rsid w:val="00C06EA7"/>
    <w:rPr>
      <w:rFonts w:ascii="Arial" w:hAnsi="Arial" w:cs="Arial" w:hint="default"/>
      <w:b/>
      <w:bCs/>
      <w:sz w:val="26"/>
      <w:szCs w:val="26"/>
    </w:rPr>
  </w:style>
  <w:style w:type="character" w:customStyle="1" w:styleId="FontStyle64">
    <w:name w:val="Font Style64"/>
    <w:rsid w:val="00C06EA7"/>
    <w:rPr>
      <w:rFonts w:ascii="Times New Roman" w:hAnsi="Times New Roman" w:cs="Times New Roman" w:hint="default"/>
      <w:i/>
      <w:iCs/>
      <w:sz w:val="20"/>
      <w:szCs w:val="20"/>
    </w:rPr>
  </w:style>
  <w:style w:type="character" w:customStyle="1" w:styleId="c19">
    <w:name w:val="c19"/>
    <w:basedOn w:val="a0"/>
    <w:rsid w:val="00C06EA7"/>
  </w:style>
  <w:style w:type="paragraph" w:customStyle="1" w:styleId="Style16">
    <w:name w:val="Style16"/>
    <w:basedOn w:val="a"/>
    <w:rsid w:val="00C06EA7"/>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31">
    <w:name w:val="Font Style31"/>
    <w:rsid w:val="00C06EA7"/>
    <w:rPr>
      <w:rFonts w:ascii="Times New Roman" w:hAnsi="Times New Roman" w:cs="Times New Roman" w:hint="default"/>
      <w:sz w:val="22"/>
      <w:szCs w:val="22"/>
    </w:rPr>
  </w:style>
  <w:style w:type="character" w:customStyle="1" w:styleId="FontStyle17">
    <w:name w:val="Font Style17"/>
    <w:rsid w:val="00C06EA7"/>
    <w:rPr>
      <w:rFonts w:ascii="Arial Unicode MS" w:eastAsia="Arial Unicode MS" w:cs="Arial Unicode MS"/>
      <w:sz w:val="20"/>
      <w:szCs w:val="20"/>
    </w:rPr>
  </w:style>
  <w:style w:type="paragraph" w:customStyle="1" w:styleId="54">
    <w:name w:val="çàãîëîâîê 5"/>
    <w:basedOn w:val="a"/>
    <w:rsid w:val="00C06EA7"/>
    <w:pPr>
      <w:spacing w:after="0" w:line="420" w:lineRule="auto"/>
      <w:jc w:val="center"/>
    </w:pPr>
    <w:rPr>
      <w:rFonts w:ascii="Times New Roman" w:eastAsia="Calibri" w:hAnsi="Times New Roman" w:cs="Times New Roman"/>
      <w:color w:val="000000"/>
      <w:kern w:val="28"/>
      <w:sz w:val="24"/>
      <w:szCs w:val="24"/>
    </w:rPr>
  </w:style>
  <w:style w:type="paragraph" w:customStyle="1" w:styleId="Pa1">
    <w:name w:val="Pa1"/>
    <w:basedOn w:val="Default"/>
    <w:next w:val="Default"/>
    <w:uiPriority w:val="99"/>
    <w:rsid w:val="00C06EA7"/>
    <w:pPr>
      <w:suppressAutoHyphens w:val="0"/>
      <w:autoSpaceDN w:val="0"/>
      <w:adjustRightInd w:val="0"/>
      <w:spacing w:line="241" w:lineRule="atLeast"/>
    </w:pPr>
    <w:rPr>
      <w:rFonts w:ascii="Museo Cyrl 700" w:eastAsia="Calibri" w:hAnsi="Museo Cyrl 700" w:cs="Times New Roman"/>
      <w:color w:val="auto"/>
      <w:lang w:eastAsia="en-US" w:bidi="ar-SA"/>
    </w:rPr>
  </w:style>
  <w:style w:type="paragraph" w:customStyle="1" w:styleId="pj">
    <w:name w:val="pj"/>
    <w:basedOn w:val="a"/>
    <w:rsid w:val="00C06E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uiPriority w:val="99"/>
    <w:rsid w:val="00C06EA7"/>
    <w:rPr>
      <w:rFonts w:ascii="Museo Cyrl 700" w:hAnsi="Museo Cyrl 700" w:cs="Museo Cyrl 700" w:hint="default"/>
      <w:b/>
      <w:bCs/>
      <w:color w:val="000000"/>
      <w:sz w:val="28"/>
      <w:szCs w:val="28"/>
    </w:rPr>
  </w:style>
  <w:style w:type="character" w:customStyle="1" w:styleId="c18">
    <w:name w:val="c18"/>
    <w:basedOn w:val="a0"/>
    <w:rsid w:val="00C06EA7"/>
  </w:style>
  <w:style w:type="character" w:customStyle="1" w:styleId="wmi-callto">
    <w:name w:val="wmi-callto"/>
    <w:basedOn w:val="a0"/>
    <w:rsid w:val="00C06EA7"/>
  </w:style>
  <w:style w:type="character" w:customStyle="1" w:styleId="3c">
    <w:name w:val="Заголовок №3_"/>
    <w:basedOn w:val="a0"/>
    <w:link w:val="3d"/>
    <w:rsid w:val="00C06EA7"/>
    <w:rPr>
      <w:rFonts w:ascii="Arial" w:eastAsia="Arial" w:hAnsi="Arial" w:cs="Arial"/>
      <w:b/>
      <w:bCs/>
      <w:sz w:val="21"/>
      <w:szCs w:val="21"/>
      <w:shd w:val="clear" w:color="auto" w:fill="FFFFFF"/>
    </w:rPr>
  </w:style>
  <w:style w:type="paragraph" w:customStyle="1" w:styleId="3d">
    <w:name w:val="Заголовок №3"/>
    <w:basedOn w:val="a"/>
    <w:link w:val="3c"/>
    <w:rsid w:val="00C06EA7"/>
    <w:pPr>
      <w:widowControl w:val="0"/>
      <w:shd w:val="clear" w:color="auto" w:fill="FFFFFF"/>
      <w:spacing w:before="60" w:after="300" w:line="0" w:lineRule="atLeast"/>
      <w:jc w:val="center"/>
      <w:outlineLvl w:val="2"/>
    </w:pPr>
    <w:rPr>
      <w:rFonts w:ascii="Arial" w:eastAsia="Arial" w:hAnsi="Arial" w:cs="Arial"/>
      <w:b/>
      <w:bCs/>
      <w:sz w:val="21"/>
      <w:szCs w:val="21"/>
    </w:rPr>
  </w:style>
  <w:style w:type="character" w:customStyle="1" w:styleId="2105pt">
    <w:name w:val="Основной текст (2) + 10;5 pt;Полужирный;Курсив"/>
    <w:basedOn w:val="21"/>
    <w:rsid w:val="00C06EA7"/>
    <w:rPr>
      <w:rFonts w:ascii="Arial" w:eastAsia="Arial" w:hAnsi="Arial" w:cs="Arial"/>
      <w:b/>
      <w:bCs/>
      <w:i/>
      <w:iCs/>
      <w:color w:val="000000"/>
      <w:spacing w:val="0"/>
      <w:w w:val="100"/>
      <w:position w:val="0"/>
      <w:sz w:val="21"/>
      <w:szCs w:val="21"/>
      <w:shd w:val="clear" w:color="auto" w:fill="FFFFFF"/>
      <w:lang w:val="ru-RU" w:eastAsia="ru-RU" w:bidi="ru-RU"/>
    </w:rPr>
  </w:style>
  <w:style w:type="character" w:customStyle="1" w:styleId="285pt">
    <w:name w:val="Основной текст (2) + 8;5 pt;Полужирный"/>
    <w:basedOn w:val="21"/>
    <w:rsid w:val="00C06EA7"/>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pt">
    <w:name w:val="Основной текст (2) + 8 pt;Полужирный;Курсив"/>
    <w:basedOn w:val="21"/>
    <w:rsid w:val="00C06EA7"/>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28pt0">
    <w:name w:val="Основной текст (2) + 8 pt;Полужирный"/>
    <w:basedOn w:val="21"/>
    <w:rsid w:val="00C06EA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05pt0">
    <w:name w:val="Основной текст (2) + 10;5 pt;Полужирный"/>
    <w:basedOn w:val="21"/>
    <w:rsid w:val="00C06EA7"/>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450">
    <w:name w:val="Основной текст (45)_"/>
    <w:basedOn w:val="a0"/>
    <w:link w:val="451"/>
    <w:locked/>
    <w:rsid w:val="00C06EA7"/>
    <w:rPr>
      <w:rFonts w:ascii="Arial" w:eastAsia="Arial" w:hAnsi="Arial" w:cs="Arial"/>
      <w:sz w:val="25"/>
      <w:szCs w:val="25"/>
      <w:shd w:val="clear" w:color="auto" w:fill="FFFFFF"/>
    </w:rPr>
  </w:style>
  <w:style w:type="paragraph" w:customStyle="1" w:styleId="451">
    <w:name w:val="Основной текст (45)"/>
    <w:basedOn w:val="a"/>
    <w:link w:val="450"/>
    <w:rsid w:val="00C06EA7"/>
    <w:pPr>
      <w:shd w:val="clear" w:color="auto" w:fill="FFFFFF"/>
      <w:spacing w:after="0" w:line="408" w:lineRule="exact"/>
      <w:ind w:hanging="240"/>
      <w:jc w:val="both"/>
    </w:pPr>
    <w:rPr>
      <w:rFonts w:ascii="Arial" w:eastAsia="Arial" w:hAnsi="Arial" w:cs="Arial"/>
      <w:sz w:val="25"/>
      <w:szCs w:val="25"/>
    </w:rPr>
  </w:style>
  <w:style w:type="character" w:customStyle="1" w:styleId="4512pt">
    <w:name w:val="Основной текст (45) + 12 pt"/>
    <w:basedOn w:val="450"/>
    <w:rsid w:val="00C06EA7"/>
    <w:rPr>
      <w:rFonts w:ascii="Arial" w:eastAsia="Arial" w:hAnsi="Arial" w:cs="Arial"/>
      <w:sz w:val="24"/>
      <w:szCs w:val="24"/>
      <w:u w:val="single"/>
      <w:shd w:val="clear" w:color="auto" w:fill="FFFFFF"/>
    </w:rPr>
  </w:style>
  <w:style w:type="paragraph" w:customStyle="1" w:styleId="c17">
    <w:name w:val="c17"/>
    <w:basedOn w:val="a"/>
    <w:rsid w:val="00C0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C06E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C06EA7"/>
    <w:pPr>
      <w:widowControl w:val="0"/>
      <w:autoSpaceDE w:val="0"/>
      <w:autoSpaceDN w:val="0"/>
      <w:adjustRightInd w:val="0"/>
      <w:spacing w:after="0" w:line="362" w:lineRule="exact"/>
      <w:jc w:val="center"/>
    </w:pPr>
    <w:rPr>
      <w:rFonts w:ascii="Times New Roman" w:eastAsia="Times New Roman" w:hAnsi="Times New Roman" w:cs="Times New Roman"/>
      <w:sz w:val="24"/>
      <w:szCs w:val="24"/>
    </w:rPr>
  </w:style>
  <w:style w:type="paragraph" w:customStyle="1" w:styleId="Style36">
    <w:name w:val="Style36"/>
    <w:basedOn w:val="a"/>
    <w:rsid w:val="00C06EA7"/>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c45c27">
    <w:name w:val="c45 c27"/>
    <w:basedOn w:val="a0"/>
    <w:rsid w:val="00C06EA7"/>
  </w:style>
  <w:style w:type="character" w:customStyle="1" w:styleId="c27c45">
    <w:name w:val="c27 c45"/>
    <w:basedOn w:val="a0"/>
    <w:rsid w:val="00C06EA7"/>
  </w:style>
  <w:style w:type="character" w:customStyle="1" w:styleId="c1">
    <w:name w:val="c1"/>
    <w:basedOn w:val="a0"/>
    <w:rsid w:val="00C06EA7"/>
  </w:style>
  <w:style w:type="character" w:customStyle="1" w:styleId="c63">
    <w:name w:val="c63"/>
    <w:basedOn w:val="a0"/>
    <w:rsid w:val="00C06EA7"/>
  </w:style>
  <w:style w:type="paragraph" w:customStyle="1" w:styleId="c7">
    <w:name w:val="c7"/>
    <w:basedOn w:val="a"/>
    <w:rsid w:val="00C06E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06EA7"/>
  </w:style>
  <w:style w:type="character" w:customStyle="1" w:styleId="c34">
    <w:name w:val="c34"/>
    <w:basedOn w:val="a0"/>
    <w:rsid w:val="00C06EA7"/>
  </w:style>
  <w:style w:type="paragraph" w:customStyle="1" w:styleId="copyright-info">
    <w:name w:val="copyright-info"/>
    <w:basedOn w:val="a"/>
    <w:rsid w:val="00C0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C06EA7"/>
    <w:pPr>
      <w:widowControl w:val="0"/>
      <w:autoSpaceDE w:val="0"/>
      <w:autoSpaceDN w:val="0"/>
      <w:adjustRightInd w:val="0"/>
      <w:spacing w:after="0" w:line="324" w:lineRule="exact"/>
      <w:ind w:firstLine="569"/>
      <w:jc w:val="both"/>
    </w:pPr>
    <w:rPr>
      <w:rFonts w:ascii="Times New Roman" w:eastAsia="Times New Roman" w:hAnsi="Times New Roman" w:cs="Times New Roman"/>
      <w:sz w:val="24"/>
      <w:szCs w:val="24"/>
    </w:rPr>
  </w:style>
  <w:style w:type="character" w:customStyle="1" w:styleId="art-postheadericon">
    <w:name w:val="art-postheadericon"/>
    <w:basedOn w:val="a0"/>
    <w:rsid w:val="00C06EA7"/>
  </w:style>
  <w:style w:type="character" w:customStyle="1" w:styleId="fontstyle01">
    <w:name w:val="fontstyle01"/>
    <w:rsid w:val="00C06EA7"/>
    <w:rPr>
      <w:rFonts w:ascii="Times New Roman" w:hAnsi="Times New Roman" w:cs="Times New Roman" w:hint="default"/>
      <w:b w:val="0"/>
      <w:bCs w:val="0"/>
      <w:i w:val="0"/>
      <w:iCs w:val="0"/>
      <w:color w:val="000000"/>
      <w:sz w:val="24"/>
      <w:szCs w:val="24"/>
    </w:rPr>
  </w:style>
  <w:style w:type="paragraph" w:customStyle="1" w:styleId="Heading">
    <w:name w:val="Heading"/>
    <w:basedOn w:val="a"/>
    <w:next w:val="ae"/>
    <w:rsid w:val="00C06EA7"/>
    <w:pPr>
      <w:keepNext/>
      <w:suppressAutoHyphens/>
      <w:spacing w:before="240" w:after="120" w:line="240" w:lineRule="auto"/>
    </w:pPr>
    <w:rPr>
      <w:rFonts w:ascii="Arial" w:eastAsia="Microsoft YaHei" w:hAnsi="Arial" w:cs="Mangal"/>
      <w:sz w:val="28"/>
      <w:szCs w:val="28"/>
      <w:lang w:eastAsia="ar-SA"/>
    </w:rPr>
  </w:style>
  <w:style w:type="paragraph" w:styleId="afffd">
    <w:name w:val="List"/>
    <w:basedOn w:val="ae"/>
    <w:rsid w:val="00C06EA7"/>
    <w:pPr>
      <w:widowControl/>
      <w:spacing w:after="120"/>
    </w:pPr>
    <w:rPr>
      <w:rFonts w:ascii="Times New Roman" w:hAnsi="Times New Roman" w:cs="Mangal"/>
      <w:color w:val="auto"/>
      <w:sz w:val="20"/>
      <w:szCs w:val="20"/>
      <w:lang w:val="ru-RU" w:eastAsia="ar-SA"/>
    </w:rPr>
  </w:style>
  <w:style w:type="paragraph" w:customStyle="1" w:styleId="1f8">
    <w:name w:val="Название объекта1"/>
    <w:basedOn w:val="a"/>
    <w:rsid w:val="00C06EA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a"/>
    <w:rsid w:val="00C06EA7"/>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TableContents">
    <w:name w:val="Table Contents"/>
    <w:basedOn w:val="a"/>
    <w:rsid w:val="00C06EA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rsid w:val="00C06EA7"/>
    <w:pPr>
      <w:jc w:val="center"/>
    </w:pPr>
    <w:rPr>
      <w:b/>
      <w:bCs/>
    </w:rPr>
  </w:style>
  <w:style w:type="paragraph" w:styleId="afffe">
    <w:name w:val="footnote text"/>
    <w:basedOn w:val="a"/>
    <w:link w:val="affff"/>
    <w:uiPriority w:val="99"/>
    <w:unhideWhenUsed/>
    <w:rsid w:val="00C06EA7"/>
    <w:pPr>
      <w:spacing w:after="0" w:line="240" w:lineRule="auto"/>
    </w:pPr>
    <w:rPr>
      <w:rFonts w:ascii="Calibri" w:eastAsia="Calibri" w:hAnsi="Calibri" w:cs="Times New Roman"/>
      <w:sz w:val="20"/>
      <w:szCs w:val="20"/>
      <w:lang w:eastAsia="en-US"/>
    </w:rPr>
  </w:style>
  <w:style w:type="character" w:customStyle="1" w:styleId="affff">
    <w:name w:val="Текст сноски Знак"/>
    <w:basedOn w:val="a0"/>
    <w:link w:val="afffe"/>
    <w:uiPriority w:val="99"/>
    <w:rsid w:val="00C06EA7"/>
    <w:rPr>
      <w:rFonts w:ascii="Calibri" w:eastAsia="Calibri" w:hAnsi="Calibri" w:cs="Times New Roman"/>
      <w:sz w:val="20"/>
      <w:szCs w:val="20"/>
      <w:lang w:eastAsia="en-US"/>
    </w:rPr>
  </w:style>
  <w:style w:type="character" w:styleId="affff0">
    <w:name w:val="footnote reference"/>
    <w:uiPriority w:val="99"/>
    <w:unhideWhenUsed/>
    <w:rsid w:val="00C06EA7"/>
    <w:rPr>
      <w:vertAlign w:val="superscript"/>
    </w:rPr>
  </w:style>
  <w:style w:type="paragraph" w:customStyle="1" w:styleId="c6">
    <w:name w:val="c6"/>
    <w:basedOn w:val="a"/>
    <w:rsid w:val="00C06E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06EA7"/>
  </w:style>
  <w:style w:type="character" w:customStyle="1" w:styleId="c3">
    <w:name w:val="c3"/>
    <w:basedOn w:val="a0"/>
    <w:rsid w:val="00C06EA7"/>
  </w:style>
  <w:style w:type="paragraph" w:customStyle="1" w:styleId="311">
    <w:name w:val="Заголовок 31"/>
    <w:basedOn w:val="a"/>
    <w:uiPriority w:val="1"/>
    <w:qFormat/>
    <w:rsid w:val="00C06EA7"/>
    <w:pPr>
      <w:widowControl w:val="0"/>
      <w:autoSpaceDE w:val="0"/>
      <w:autoSpaceDN w:val="0"/>
      <w:spacing w:after="0" w:line="240" w:lineRule="auto"/>
      <w:ind w:left="93" w:right="93"/>
      <w:jc w:val="center"/>
      <w:outlineLvl w:val="3"/>
    </w:pPr>
    <w:rPr>
      <w:rFonts w:ascii="Arial" w:eastAsia="Arial" w:hAnsi="Arial" w:cs="Arial"/>
      <w:b/>
      <w:bCs/>
      <w:sz w:val="28"/>
      <w:szCs w:val="28"/>
      <w:lang w:eastAsia="en-US"/>
    </w:rPr>
  </w:style>
  <w:style w:type="character" w:customStyle="1" w:styleId="hgkelc">
    <w:name w:val="hgkelc"/>
    <w:basedOn w:val="a0"/>
    <w:rsid w:val="00C06EA7"/>
  </w:style>
  <w:style w:type="character" w:customStyle="1" w:styleId="kx21rb">
    <w:name w:val="kx21rb"/>
    <w:basedOn w:val="a0"/>
    <w:rsid w:val="00C06EA7"/>
  </w:style>
  <w:style w:type="numbering" w:customStyle="1" w:styleId="2f0">
    <w:name w:val="Нет списка2"/>
    <w:next w:val="a2"/>
    <w:uiPriority w:val="99"/>
    <w:semiHidden/>
    <w:unhideWhenUsed/>
    <w:rsid w:val="0090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87554">
      <w:bodyDiv w:val="1"/>
      <w:marLeft w:val="0"/>
      <w:marRight w:val="0"/>
      <w:marTop w:val="0"/>
      <w:marBottom w:val="0"/>
      <w:divBdr>
        <w:top w:val="none" w:sz="0" w:space="0" w:color="auto"/>
        <w:left w:val="none" w:sz="0" w:space="0" w:color="auto"/>
        <w:bottom w:val="none" w:sz="0" w:space="0" w:color="auto"/>
        <w:right w:val="none" w:sz="0" w:space="0" w:color="auto"/>
      </w:divBdr>
    </w:div>
    <w:div w:id="18488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minobr.orb.ru/documents/active/207043/" TargetMode="External"/><Relationship Id="rId26" Type="http://schemas.openxmlformats.org/officeDocument/2006/relationships/hyperlink" Target="https://minobr.orb.ru/documents/active/212196/" TargetMode="External"/><Relationship Id="rId39" Type="http://schemas.openxmlformats.org/officeDocument/2006/relationships/chart" Target="charts/chart13.xml"/><Relationship Id="rId21" Type="http://schemas.openxmlformats.org/officeDocument/2006/relationships/hyperlink" Target="https://minobr.orb.ru/documents/active/212087/" TargetMode="External"/><Relationship Id="rId34" Type="http://schemas.openxmlformats.org/officeDocument/2006/relationships/hyperlink" Target="https://www.garant.ru/article/1695346/" TargetMode="External"/><Relationship Id="rId42" Type="http://schemas.openxmlformats.org/officeDocument/2006/relationships/chart" Target="charts/chart15.xml"/><Relationship Id="rId47" Type="http://schemas.openxmlformats.org/officeDocument/2006/relationships/chart" Target="charts/chart18.xml"/><Relationship Id="rId50" Type="http://schemas.openxmlformats.org/officeDocument/2006/relationships/chart" Target="charts/chart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hyperlink" Target="https://ug.ru/literatura-russkij-istoriya-himiya-obshhestvoznanie-kakie-izmeneniya-vneseny-v-oge-po-etim-predmetam/" TargetMode="External"/><Relationship Id="rId11" Type="http://schemas.openxmlformats.org/officeDocument/2006/relationships/chart" Target="charts/chart3.xml"/><Relationship Id="rId24" Type="http://schemas.openxmlformats.org/officeDocument/2006/relationships/hyperlink" Target="https://minobr.orb.ru/documents/active/209781/" TargetMode="External"/><Relationship Id="rId32" Type="http://schemas.openxmlformats.org/officeDocument/2006/relationships/chart" Target="charts/chart11.xml"/><Relationship Id="rId37" Type="http://schemas.openxmlformats.org/officeDocument/2006/relationships/hyperlink" Target="http://pandia.ru/text/category/24_iyunya/" TargetMode="External"/><Relationship Id="rId40" Type="http://schemas.openxmlformats.org/officeDocument/2006/relationships/chart" Target="charts/chart14.xml"/><Relationship Id="rId45" Type="http://schemas.openxmlformats.org/officeDocument/2006/relationships/image" Target="media/image3.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19" Type="http://schemas.openxmlformats.org/officeDocument/2006/relationships/hyperlink" Target="https://minobr.orb.ru/documents/active/182914/" TargetMode="External"/><Relationship Id="rId31" Type="http://schemas.openxmlformats.org/officeDocument/2006/relationships/chart" Target="charts/chart10.xml"/><Relationship Id="rId44" Type="http://schemas.openxmlformats.org/officeDocument/2006/relationships/image" Target="media/image2.png"/><Relationship Id="rId52"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minobr.orb.ru/documents/active/207011/" TargetMode="External"/><Relationship Id="rId27" Type="http://schemas.openxmlformats.org/officeDocument/2006/relationships/hyperlink" Target="https://minobr.orb.ru/documents/active/211984/" TargetMode="External"/><Relationship Id="rId30" Type="http://schemas.openxmlformats.org/officeDocument/2006/relationships/hyperlink" Target="http://publication.pravo.gov.ru/document/0001202312290071?index=4" TargetMode="External"/><Relationship Id="rId35" Type="http://schemas.openxmlformats.org/officeDocument/2006/relationships/hyperlink" Target="https://www.garant.ru/news/1695325/" TargetMode="External"/><Relationship Id="rId43" Type="http://schemas.openxmlformats.org/officeDocument/2006/relationships/chart" Target="charts/chart16.xml"/><Relationship Id="rId48" Type="http://schemas.openxmlformats.org/officeDocument/2006/relationships/chart" Target="charts/chart19.xml"/><Relationship Id="rId8" Type="http://schemas.openxmlformats.org/officeDocument/2006/relationships/image" Target="media/image1.jpeg"/><Relationship Id="rId51" Type="http://schemas.openxmlformats.org/officeDocument/2006/relationships/chart" Target="charts/chart22.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minobr.orb.ru/documents/active/217523/" TargetMode="External"/><Relationship Id="rId33" Type="http://schemas.openxmlformats.org/officeDocument/2006/relationships/hyperlink" Target="https://www.garant.ru/news/1686015/" TargetMode="External"/><Relationship Id="rId38" Type="http://schemas.openxmlformats.org/officeDocument/2006/relationships/chart" Target="charts/chart12.xml"/><Relationship Id="rId46" Type="http://schemas.openxmlformats.org/officeDocument/2006/relationships/chart" Target="charts/chart17.xml"/><Relationship Id="rId20" Type="http://schemas.openxmlformats.org/officeDocument/2006/relationships/hyperlink" Target="https://minobr.orb.ru/documents/active/207037/" TargetMode="External"/><Relationship Id="rId41" Type="http://schemas.openxmlformats.org/officeDocument/2006/relationships/hyperlink" Target="http://edu.orb.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hyperlink" Target="https://minobr.orb.ru/documents/active/207016/" TargetMode="External"/><Relationship Id="rId28" Type="http://schemas.openxmlformats.org/officeDocument/2006/relationships/hyperlink" Target="https://minobr.orb.ru/documents/active/212022/" TargetMode="External"/><Relationship Id="rId36" Type="http://schemas.openxmlformats.org/officeDocument/2006/relationships/hyperlink" Target="https://www.garant.ru/news/1708006/" TargetMode="External"/><Relationship Id="rId49" Type="http://schemas.openxmlformats.org/officeDocument/2006/relationships/chart" Target="charts/chart20.xml"/></Relationships>
</file>

<file path=word/charts/_rels/chart1.xml.rels><?xml version="1.0" encoding="UTF-8" standalone="yes"?>
<Relationships xmlns="http://schemas.openxmlformats.org/package/2006/relationships"><Relationship Id="rId1" Type="http://schemas.openxmlformats.org/officeDocument/2006/relationships/oleObject" Target="file:///D:\&#1040;&#1053;&#1040;&#1051;&#1048;&#1047;&#1067;%20+&#1054;&#1058;&#1063;&#1045;&#1058;&#1067;\&#1055;&#1083;&#1072;&#1074;&#1072;&#1085;%20&#1040;&#1085;&#1072;&#1083;&#1080;&#1079;%202023-2024\2023%20&#1040;&#1085;&#1072;&#1083;&#1080;&#1079;%20-%20&#1044;&#1080;&#1072;&#1075;&#1088;&#1072;&#1084;&#1084;&#1072;%20-&#1082;&#1072;&#1076;&#1088;&#1086;&#1074;&#1099;&#1077;%20&#1082;&#1072;&#1090;&#1077;&#1075;&#1086;&#1088;&#1080;&#1080;.xls"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master\Desktop\&#1050;&#1086;&#1083;&#1077;&#1089;&#1085;&#1080;&#1082;&#1086;&#1074;&#1072;%20&#1058;.&#1040;\&#1054;&#1043;&#1069;%202024\&#1054;&#1089;&#1085;&#1086;&#1074;&#1085;&#1086;&#1081;%20&#1087;&#1077;&#1088;&#1080;&#1086;&#1076;\&#1051;&#1080;&#1089;&#1090;%20Microsoft%20Office%20Excel.xlsx" TargetMode="External"/><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master\Desktop\&#1050;&#1086;&#1083;&#1077;&#1089;&#1085;&#1080;&#1082;&#1086;&#1074;&#1072;%20&#1058;.&#1040;\&#1054;&#1043;&#1069;%202024\&#1054;&#1089;&#1085;&#1086;&#1074;&#1085;&#1086;&#1081;%20&#1087;&#1077;&#1088;&#1080;&#1086;&#1076;\&#1051;&#1080;&#1089;&#1090;%20Microsoft%20Office%20Excel.xlsx" TargetMode="External"/><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15.xml.rels><?xml version="1.0" encoding="UTF-8" standalone="yes"?>
<Relationships xmlns="http://schemas.openxmlformats.org/package/2006/relationships"><Relationship Id="rId1" Type="http://schemas.openxmlformats.org/officeDocument/2006/relationships/oleObject" Target="file:///C:\Users\Kramarenko\Desktop\&#1044;&#1054;&#1050;&#1059;&#1052;&#1045;&#1053;&#1058;&#1067;\&#1040;&#1053;&#1040;&#1051;&#1048;&#1047;\&#1051;&#1080;&#1089;&#1090;%20Microsoft%20Office%20Exce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Kramarenko\Desktop\&#1044;&#1054;&#1050;&#1059;&#1052;&#1045;&#1053;&#1058;&#1067;\&#1040;&#1053;&#1040;&#1051;&#1048;&#1047;\&#1051;&#1080;&#1089;&#1090;%20Microsoft%20Office%20Exce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1045;&#1097;&#1105;%20&#1052;&#1054;&#1048;%20&#1044;&#1054;&#1050;&#1059;&#1052;&#1045;&#1053;&#1058;&#1067;\&#1050;&#1040;&#1044;&#1056;&#1067;%20&#1040;&#1056;&#1061;&#1048;&#1042;\&#1050;&#1072;&#1076;&#1088;&#1099;%202023-24\&#1041;&#1072;&#1085;&#1082;%20&#1087;&#1077;&#1076;.&#1088;&#1072;&#1073;&#1086;&#1090;&#1085;&#1080;&#1082;&#1086;&#1074;%20&#1096;&#1082;&#1086;&#1083;%202023-2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1045;&#1097;&#1105;%20&#1052;&#1054;&#1048;%20&#1044;&#1054;&#1050;&#1059;&#1052;&#1045;&#1053;&#1058;&#1067;\&#1050;&#1040;&#1044;&#1056;&#1067;%20&#1040;&#1056;&#1061;&#1048;&#1042;\&#1050;&#1072;&#1076;&#1088;&#1099;%202023-24\&#1041;&#1072;&#1085;&#1082;%20&#1087;&#1077;&#1076;.&#1088;&#1072;&#1073;&#1086;&#1090;&#1085;&#1080;&#1082;&#1086;&#1074;%20&#1096;&#1082;&#1086;&#1083;%202023-24.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1045;&#1097;&#1105;%20&#1052;&#1054;&#1048;%20&#1044;&#1054;&#1050;&#1059;&#1052;&#1045;&#1053;&#1058;&#1067;\&#1050;&#1040;&#1044;&#1056;&#1067;%20&#1040;&#1056;&#1061;&#1048;&#1042;\&#1050;&#1072;&#1076;&#1088;&#1099;%202023-24\&#1050;&#1072;&#1076;&#1088;&#1099;%20&#1044;&#1054;&#1055;_2023-24\&#1050;&#1072;&#1076;&#1088;&#1099;%202023-2024_&#1044;&#1054;&#105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0;&#1053;&#1040;&#1051;&#1048;&#1047;&#1067;%20+&#1054;&#1058;&#1063;&#1045;&#1058;&#1067;\&#1055;&#1083;&#1072;&#1074;&#1072;&#1085;%20&#1040;&#1085;&#1072;&#1083;&#1080;&#1079;%202023-2024\2023%20&#1040;&#1085;&#1072;&#1083;&#1080;&#1079;%20-%20&#1044;&#1080;&#1072;&#1075;&#1088;&#1072;&#1084;&#1084;&#1072;%20-&#1082;&#1072;&#1076;&#1088;&#1086;&#1074;&#1099;&#1077;%20&#1082;&#1072;&#1090;&#1077;&#1075;&#1086;&#1088;&#1080;&#1080;.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1045;&#1097;&#1105;%20&#1052;&#1054;&#1048;%20&#1044;&#1054;&#1050;&#1059;&#1052;&#1045;&#1053;&#1058;&#1067;\&#1050;&#1040;&#1044;&#1056;&#1067;%20&#1040;&#1056;&#1061;&#1048;&#1042;\&#1050;&#1072;&#1076;&#1088;&#1099;%202023-24\&#1050;&#1072;&#1076;&#1088;&#1099;%20&#1044;&#1054;&#1055;_2023-24\&#1050;&#1072;&#1076;&#1088;&#1099;%202023-2024_&#1044;&#1054;&#1055;.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1040;&#1053;&#1040;&#1051;&#1048;&#1047;&#1067;%20+&#1054;&#1058;&#1063;&#1045;&#1058;&#1067;\&#1055;&#1083;&#1072;&#1074;&#1072;&#1085;%20&#1040;&#1085;&#1072;&#1083;&#1080;&#1079;%202023-2024\2023%20&#1040;&#1085;&#1072;&#1083;&#1080;&#1079;%20-%20&#1044;&#1080;&#1072;&#1075;&#1088;&#1072;&#1084;&#1084;&#1072;%20-&#1082;&#1072;&#1076;&#1088;&#1086;&#1074;&#1099;&#1077;%20&#1082;&#1072;&#1090;&#1077;&#1075;&#1086;&#1088;&#1080;&#1080;.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1040;&#1053;&#1040;&#1051;&#1048;&#1047;&#1067;%20+&#1054;&#1058;&#1063;&#1045;&#1058;&#1067;\&#1055;&#1083;&#1072;&#1074;&#1072;&#1085;%20&#1040;&#1085;&#1072;&#1083;&#1080;&#1079;%202023-2024\2023%20&#1040;&#1085;&#1072;&#1083;&#1080;&#1079;%20-%20&#1044;&#1080;&#1072;&#1075;&#1088;&#1072;&#1084;&#1084;&#1072;%20-&#1082;&#1072;&#1076;&#1088;&#1086;&#1074;&#1099;&#1077;%20&#1082;&#1072;&#1090;&#1077;&#1075;&#1086;&#1088;&#1080;&#1080;.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1045;&#1097;&#1105;%20&#1052;&#1054;&#1048;%20&#1044;&#1054;&#1050;&#1059;&#1052;&#1045;&#1053;&#1058;&#1067;\&#1047;&#1072;&#1103;&#1074;&#1083;&#1077;&#1085;&#1080;&#1103;%20&#1085;&#1072;%20&#1072;&#1090;&#1090;&#1077;&#1089;&#1090;&#1072;&#1094;&#1080;&#1102;\&#1079;&#1072;&#1103;&#1074;&#1083;&#1077;&#1085;&#1080;&#1103;%202011-21%20&#1091;&#1095;.%20&#107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0;&#1053;&#1040;&#1051;&#1048;&#1047;&#1067;%20+&#1054;&#1058;&#1063;&#1045;&#1058;&#1067;\&#1055;&#1083;&#1072;&#1074;&#1072;&#1085;%20&#1040;&#1085;&#1072;&#1083;&#1080;&#1079;%202023-2024\2023%20&#1040;&#1085;&#1072;&#1083;&#1080;&#1079;%20-%20&#1044;&#1080;&#1072;&#1075;&#1088;&#1072;&#1084;&#1084;&#1072;%20-&#1082;&#1072;&#1076;&#1088;&#1086;&#1074;&#1099;&#1077;%20&#1082;&#1072;&#1090;&#1077;&#1075;&#1086;&#1088;&#1080;&#108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0;&#1053;&#1040;&#1051;&#1048;&#1047;&#1067;%20+&#1054;&#1058;&#1063;&#1045;&#1058;&#1067;\&#1055;&#1083;&#1072;&#1074;&#1072;&#1085;%20&#1040;&#1085;&#1072;&#1083;&#1080;&#1079;%202023-2024\2023%20&#1040;&#1085;&#1072;&#1083;&#1080;&#1079;%20-%20&#1044;&#1080;&#1072;&#1075;&#1088;&#1072;&#1084;&#1084;&#1072;%20-&#1082;&#1072;&#1076;&#1088;&#1086;&#1074;&#1099;&#1077;%20&#1082;&#1072;&#1090;&#1077;&#1075;&#1086;&#1088;&#1080;&#108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0;&#1053;&#1040;&#1051;&#1048;&#1047;&#1067;%20+&#1054;&#1058;&#1063;&#1045;&#1058;&#1067;\&#1055;&#1083;&#1072;&#1074;&#1072;&#1085;%20&#1040;&#1085;&#1072;&#1083;&#1080;&#1079;%202023-2024\2023%20&#1040;&#1085;&#1072;&#1083;&#1080;&#1079;%20-%20&#1044;&#1080;&#1072;&#1075;&#1088;&#1072;&#1084;&#1084;&#1072;%20-&#1082;&#1072;&#1076;&#1088;&#1086;&#1074;&#1099;&#1077;%20&#1082;&#1072;&#1090;&#1077;&#1075;&#1086;&#1088;&#1080;&#108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40;&#1053;&#1040;&#1051;&#1048;&#1047;&#1067;%20+&#1054;&#1058;&#1063;&#1045;&#1058;&#1067;\&#1055;&#1083;&#1072;&#1074;&#1072;&#1085;%20&#1040;&#1085;&#1072;&#1083;&#1080;&#1079;%202023-2024\2023%20&#1040;&#1085;&#1072;&#1083;&#1080;&#1079;%20-%20&#1044;&#1080;&#1072;&#1075;&#1088;&#1072;&#1084;&#1084;&#1072;%20-&#1082;&#1072;&#1076;&#1088;&#1086;&#1074;&#1099;&#1077;%20&#1082;&#1072;&#1090;&#1077;&#1075;&#1086;&#1088;&#1080;&#108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45;&#1097;&#1105;%20&#1052;&#1054;&#1048;%20&#1044;&#1054;&#1050;&#1059;&#1052;&#1045;&#1053;&#1058;&#1067;\&#1047;&#1072;&#1103;&#1074;&#1083;&#1077;&#1085;&#1080;&#1103;%20&#1085;&#1072;%20&#1072;&#1090;&#1090;&#1077;&#1089;&#1090;&#1072;&#1094;&#1080;&#1102;\&#1079;&#1072;&#1103;&#1074;&#1083;&#1077;&#1085;&#1080;&#1103;%202011-21%20&#1091;&#1095;.%20&#1075;..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44;&#1080;&#1072;&#1075;&#1085;&#1086;&#1089;&#1090;&#1080;&#1082;&#1072;%20&#1074;&#1099;&#1087;&#1091;&#1089;&#1082;&#1085;&#1080;&#1082;&#1086;&#1074;%20&#1044;&#1054;&#1059;\&#1044;&#1080;&#1072;&#1075;&#1085;&#1086;&#1089;&#1090;&#1080;&#1082;&#1072;%202024\&#1053;&#1086;&#1074;&#1086;&#1090;&#1088;&#1086;&#1080;&#1094;&#1082;%20&#1044;&#1080;&#1072;&#1075;&#1085;&#1086;&#1089;&#1090;&#1080;&#1082;&#1072;%2024(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44;&#1080;&#1072;&#1075;&#1085;&#1086;&#1089;&#1090;&#1080;&#1082;&#1072;%20&#1074;&#1099;&#1087;&#1091;&#1089;&#1082;&#1085;&#1080;&#1082;&#1086;&#1074;%20&#1044;&#1054;&#1059;\&#1044;&#1080;&#1072;&#1075;&#1085;&#1086;&#1089;&#1090;&#1080;&#1082;&#1072;%202024\&#1053;&#1086;&#1074;&#1086;&#1090;&#1088;&#1086;&#1080;&#1094;&#1082;%20&#1044;&#1080;&#1072;&#1075;&#1085;&#1086;&#1089;&#1090;&#1080;&#1082;&#1072;%2024(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standard"/>
        <c:varyColors val="1"/>
        <c:ser>
          <c:idx val="0"/>
          <c:order val="0"/>
          <c:tx>
            <c:strRef>
              <c:f>Аттестация!$L$4</c:f>
              <c:strCache>
                <c:ptCount val="1"/>
                <c:pt idx="0">
                  <c:v>2022-2023 уч.г.</c:v>
                </c:pt>
              </c:strCache>
            </c:strRef>
          </c:tx>
          <c:invertIfNegative val="1"/>
          <c:cat>
            <c:strRef>
              <c:f>Аттестация!$K$5:$K$7</c:f>
              <c:strCache>
                <c:ptCount val="3"/>
                <c:pt idx="0">
                  <c:v>Всего работников ДО</c:v>
                </c:pt>
                <c:pt idx="1">
                  <c:v>кол-во руководителей</c:v>
                </c:pt>
                <c:pt idx="2">
                  <c:v>кол-во педработников</c:v>
                </c:pt>
              </c:strCache>
            </c:strRef>
          </c:cat>
          <c:val>
            <c:numRef>
              <c:f>Аттестация!$L$5:$L$7</c:f>
              <c:numCache>
                <c:formatCode>General</c:formatCode>
                <c:ptCount val="3"/>
                <c:pt idx="0">
                  <c:v>290</c:v>
                </c:pt>
                <c:pt idx="1">
                  <c:v>24</c:v>
                </c:pt>
                <c:pt idx="2">
                  <c:v>266</c:v>
                </c:pt>
              </c:numCache>
            </c:numRef>
          </c:val>
          <c:extLst>
            <c:ext xmlns:c16="http://schemas.microsoft.com/office/drawing/2014/chart" uri="{C3380CC4-5D6E-409C-BE32-E72D297353CC}">
              <c16:uniqueId val="{00000000-B70C-4A2B-8206-82EE2B49BF76}"/>
            </c:ext>
          </c:extLst>
        </c:ser>
        <c:ser>
          <c:idx val="1"/>
          <c:order val="1"/>
          <c:tx>
            <c:strRef>
              <c:f>Аттестация!$M$4</c:f>
              <c:strCache>
                <c:ptCount val="1"/>
                <c:pt idx="0">
                  <c:v>2023-2024 уч.г.</c:v>
                </c:pt>
              </c:strCache>
            </c:strRef>
          </c:tx>
          <c:invertIfNegative val="1"/>
          <c:cat>
            <c:strRef>
              <c:f>Аттестация!$K$5:$K$7</c:f>
              <c:strCache>
                <c:ptCount val="3"/>
                <c:pt idx="0">
                  <c:v>Всего работников ДО</c:v>
                </c:pt>
                <c:pt idx="1">
                  <c:v>кол-во руководителей</c:v>
                </c:pt>
                <c:pt idx="2">
                  <c:v>кол-во педработников</c:v>
                </c:pt>
              </c:strCache>
            </c:strRef>
          </c:cat>
          <c:val>
            <c:numRef>
              <c:f>Аттестация!$M$5:$M$7</c:f>
              <c:numCache>
                <c:formatCode>General</c:formatCode>
                <c:ptCount val="3"/>
                <c:pt idx="0">
                  <c:v>281</c:v>
                </c:pt>
                <c:pt idx="1">
                  <c:v>23</c:v>
                </c:pt>
                <c:pt idx="2">
                  <c:v>258</c:v>
                </c:pt>
              </c:numCache>
            </c:numRef>
          </c:val>
          <c:extLst>
            <c:ext xmlns:c16="http://schemas.microsoft.com/office/drawing/2014/chart" uri="{C3380CC4-5D6E-409C-BE32-E72D297353CC}">
              <c16:uniqueId val="{00000001-B70C-4A2B-8206-82EE2B49BF76}"/>
            </c:ext>
          </c:extLst>
        </c:ser>
        <c:dLbls>
          <c:showLegendKey val="0"/>
          <c:showVal val="0"/>
          <c:showCatName val="0"/>
          <c:showSerName val="0"/>
          <c:showPercent val="0"/>
          <c:showBubbleSize val="0"/>
        </c:dLbls>
        <c:gapWidth val="150"/>
        <c:shape val="box"/>
        <c:axId val="186417152"/>
        <c:axId val="186418688"/>
        <c:axId val="183186752"/>
      </c:bar3DChart>
      <c:catAx>
        <c:axId val="186417152"/>
        <c:scaling>
          <c:orientation val="minMax"/>
        </c:scaling>
        <c:delete val="1"/>
        <c:axPos val="b"/>
        <c:numFmt formatCode="General" sourceLinked="0"/>
        <c:majorTickMark val="cross"/>
        <c:minorTickMark val="cross"/>
        <c:tickLblPos val="nextTo"/>
        <c:crossAx val="186418688"/>
        <c:crosses val="autoZero"/>
        <c:auto val="1"/>
        <c:lblAlgn val="ctr"/>
        <c:lblOffset val="100"/>
        <c:noMultiLvlLbl val="1"/>
      </c:catAx>
      <c:valAx>
        <c:axId val="186418688"/>
        <c:scaling>
          <c:orientation val="minMax"/>
        </c:scaling>
        <c:delete val="1"/>
        <c:axPos val="l"/>
        <c:majorGridlines/>
        <c:numFmt formatCode="General" sourceLinked="1"/>
        <c:majorTickMark val="cross"/>
        <c:minorTickMark val="cross"/>
        <c:tickLblPos val="nextTo"/>
        <c:crossAx val="186417152"/>
        <c:crosses val="autoZero"/>
        <c:crossBetween val="between"/>
      </c:valAx>
      <c:serAx>
        <c:axId val="183186752"/>
        <c:scaling>
          <c:orientation val="minMax"/>
        </c:scaling>
        <c:delete val="1"/>
        <c:axPos val="b"/>
        <c:majorTickMark val="cross"/>
        <c:minorTickMark val="cross"/>
        <c:tickLblPos val="nextTo"/>
        <c:crossAx val="186418688"/>
        <c:crosses val="autoZero"/>
      </c:serAx>
    </c:plotArea>
    <c:legend>
      <c:legendPos val="r"/>
      <c:overlay val="1"/>
    </c:legend>
    <c:plotVisOnly val="1"/>
    <c:dispBlanksAs val="zero"/>
    <c:showDLblsOverMax val="1"/>
  </c:chart>
  <c:externalData r:id="rId1">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Статистика выбора предметов  ЕГЭ</a:t>
            </a:r>
          </a:p>
        </c:rich>
      </c:tx>
      <c:overlay val="0"/>
    </c:title>
    <c:autoTitleDeleted val="0"/>
    <c:plotArea>
      <c:layout/>
      <c:barChart>
        <c:barDir val="col"/>
        <c:grouping val="clustered"/>
        <c:varyColors val="0"/>
        <c:ser>
          <c:idx val="0"/>
          <c:order val="0"/>
          <c:tx>
            <c:strRef>
              <c:f>Лист1!$B$7:$C$7</c:f>
              <c:strCache>
                <c:ptCount val="1"/>
                <c:pt idx="0">
                  <c:v>1 Обществознание</c:v>
                </c:pt>
              </c:strCache>
            </c:strRef>
          </c:tx>
          <c:invertIfNegative val="0"/>
          <c:dLbls>
            <c:delete val="1"/>
          </c:dLbls>
          <c:cat>
            <c:multiLvlStrRef>
              <c:f>Лист1!$D$5:$I$6</c:f>
              <c:multiLvlStrCache>
                <c:ptCount val="6"/>
                <c:lvl>
                  <c:pt idx="0">
                    <c:v>кол-во участников</c:v>
                  </c:pt>
                  <c:pt idx="1">
                    <c:v>в %</c:v>
                  </c:pt>
                  <c:pt idx="2">
                    <c:v>кол-во участников</c:v>
                  </c:pt>
                  <c:pt idx="3">
                    <c:v>в %</c:v>
                  </c:pt>
                  <c:pt idx="4">
                    <c:v>кол-во участников</c:v>
                  </c:pt>
                  <c:pt idx="5">
                    <c:v>в %</c:v>
                  </c:pt>
                </c:lvl>
                <c:lvl>
                  <c:pt idx="0">
                    <c:v>2022</c:v>
                  </c:pt>
                  <c:pt idx="2">
                    <c:v>2023</c:v>
                  </c:pt>
                  <c:pt idx="4">
                    <c:v>2024</c:v>
                  </c:pt>
                </c:lvl>
              </c:multiLvlStrCache>
            </c:multiLvlStrRef>
          </c:cat>
          <c:val>
            <c:numRef>
              <c:f>Лист1!$D$7:$I$7</c:f>
              <c:numCache>
                <c:formatCode>General</c:formatCode>
                <c:ptCount val="6"/>
                <c:pt idx="0">
                  <c:v>148</c:v>
                </c:pt>
                <c:pt idx="1">
                  <c:v>44.309999999999995</c:v>
                </c:pt>
                <c:pt idx="2">
                  <c:v>151</c:v>
                </c:pt>
                <c:pt idx="3">
                  <c:v>49</c:v>
                </c:pt>
                <c:pt idx="4">
                  <c:v>144</c:v>
                </c:pt>
                <c:pt idx="5">
                  <c:v>42.5</c:v>
                </c:pt>
              </c:numCache>
            </c:numRef>
          </c:val>
          <c:extLst>
            <c:ext xmlns:c16="http://schemas.microsoft.com/office/drawing/2014/chart" uri="{C3380CC4-5D6E-409C-BE32-E72D297353CC}">
              <c16:uniqueId val="{00000000-FD8B-40EF-A206-D9D30ED2E49E}"/>
            </c:ext>
          </c:extLst>
        </c:ser>
        <c:ser>
          <c:idx val="1"/>
          <c:order val="1"/>
          <c:tx>
            <c:strRef>
              <c:f>Лист1!$B$8:$C$8</c:f>
              <c:strCache>
                <c:ptCount val="1"/>
                <c:pt idx="0">
                  <c:v>2 Физика</c:v>
                </c:pt>
              </c:strCache>
            </c:strRef>
          </c:tx>
          <c:invertIfNegative val="0"/>
          <c:dLbls>
            <c:delete val="1"/>
          </c:dLbls>
          <c:cat>
            <c:multiLvlStrRef>
              <c:f>Лист1!$D$5:$I$6</c:f>
              <c:multiLvlStrCache>
                <c:ptCount val="6"/>
                <c:lvl>
                  <c:pt idx="0">
                    <c:v>кол-во участников</c:v>
                  </c:pt>
                  <c:pt idx="1">
                    <c:v>в %</c:v>
                  </c:pt>
                  <c:pt idx="2">
                    <c:v>кол-во участников</c:v>
                  </c:pt>
                  <c:pt idx="3">
                    <c:v>в %</c:v>
                  </c:pt>
                  <c:pt idx="4">
                    <c:v>кол-во участников</c:v>
                  </c:pt>
                  <c:pt idx="5">
                    <c:v>в %</c:v>
                  </c:pt>
                </c:lvl>
                <c:lvl>
                  <c:pt idx="0">
                    <c:v>2022</c:v>
                  </c:pt>
                  <c:pt idx="2">
                    <c:v>2023</c:v>
                  </c:pt>
                  <c:pt idx="4">
                    <c:v>2024</c:v>
                  </c:pt>
                </c:lvl>
              </c:multiLvlStrCache>
            </c:multiLvlStrRef>
          </c:cat>
          <c:val>
            <c:numRef>
              <c:f>Лист1!$D$8:$I$8</c:f>
              <c:numCache>
                <c:formatCode>General</c:formatCode>
                <c:ptCount val="6"/>
                <c:pt idx="0">
                  <c:v>60</c:v>
                </c:pt>
                <c:pt idx="1">
                  <c:v>17.37</c:v>
                </c:pt>
                <c:pt idx="2">
                  <c:v>44</c:v>
                </c:pt>
                <c:pt idx="3">
                  <c:v>14.4</c:v>
                </c:pt>
                <c:pt idx="4">
                  <c:v>53</c:v>
                </c:pt>
                <c:pt idx="5">
                  <c:v>15.6</c:v>
                </c:pt>
              </c:numCache>
            </c:numRef>
          </c:val>
          <c:extLst>
            <c:ext xmlns:c16="http://schemas.microsoft.com/office/drawing/2014/chart" uri="{C3380CC4-5D6E-409C-BE32-E72D297353CC}">
              <c16:uniqueId val="{00000001-FD8B-40EF-A206-D9D30ED2E49E}"/>
            </c:ext>
          </c:extLst>
        </c:ser>
        <c:ser>
          <c:idx val="2"/>
          <c:order val="2"/>
          <c:tx>
            <c:strRef>
              <c:f>Лист1!$B$9:$C$9</c:f>
              <c:strCache>
                <c:ptCount val="1"/>
                <c:pt idx="0">
                  <c:v>3 Химия</c:v>
                </c:pt>
              </c:strCache>
            </c:strRef>
          </c:tx>
          <c:invertIfNegative val="0"/>
          <c:dLbls>
            <c:delete val="1"/>
          </c:dLbls>
          <c:cat>
            <c:multiLvlStrRef>
              <c:f>Лист1!$D$5:$I$6</c:f>
              <c:multiLvlStrCache>
                <c:ptCount val="6"/>
                <c:lvl>
                  <c:pt idx="0">
                    <c:v>кол-во участников</c:v>
                  </c:pt>
                  <c:pt idx="1">
                    <c:v>в %</c:v>
                  </c:pt>
                  <c:pt idx="2">
                    <c:v>кол-во участников</c:v>
                  </c:pt>
                  <c:pt idx="3">
                    <c:v>в %</c:v>
                  </c:pt>
                  <c:pt idx="4">
                    <c:v>кол-во участников</c:v>
                  </c:pt>
                  <c:pt idx="5">
                    <c:v>в %</c:v>
                  </c:pt>
                </c:lvl>
                <c:lvl>
                  <c:pt idx="0">
                    <c:v>2022</c:v>
                  </c:pt>
                  <c:pt idx="2">
                    <c:v>2023</c:v>
                  </c:pt>
                  <c:pt idx="4">
                    <c:v>2024</c:v>
                  </c:pt>
                </c:lvl>
              </c:multiLvlStrCache>
            </c:multiLvlStrRef>
          </c:cat>
          <c:val>
            <c:numRef>
              <c:f>Лист1!$D$9:$I$9</c:f>
              <c:numCache>
                <c:formatCode>General</c:formatCode>
                <c:ptCount val="6"/>
                <c:pt idx="0">
                  <c:v>62</c:v>
                </c:pt>
                <c:pt idx="1">
                  <c:v>18.559999999999999</c:v>
                </c:pt>
                <c:pt idx="2">
                  <c:v>52</c:v>
                </c:pt>
                <c:pt idx="3">
                  <c:v>17</c:v>
                </c:pt>
                <c:pt idx="4">
                  <c:v>64</c:v>
                </c:pt>
                <c:pt idx="5">
                  <c:v>18.8</c:v>
                </c:pt>
              </c:numCache>
            </c:numRef>
          </c:val>
          <c:extLst>
            <c:ext xmlns:c16="http://schemas.microsoft.com/office/drawing/2014/chart" uri="{C3380CC4-5D6E-409C-BE32-E72D297353CC}">
              <c16:uniqueId val="{00000002-FD8B-40EF-A206-D9D30ED2E49E}"/>
            </c:ext>
          </c:extLst>
        </c:ser>
        <c:ser>
          <c:idx val="3"/>
          <c:order val="3"/>
          <c:tx>
            <c:strRef>
              <c:f>Лист1!$B$10:$C$10</c:f>
              <c:strCache>
                <c:ptCount val="1"/>
                <c:pt idx="0">
                  <c:v>4 Биология</c:v>
                </c:pt>
              </c:strCache>
            </c:strRef>
          </c:tx>
          <c:invertIfNegative val="0"/>
          <c:dLbls>
            <c:delete val="1"/>
          </c:dLbls>
          <c:cat>
            <c:multiLvlStrRef>
              <c:f>Лист1!$D$5:$I$6</c:f>
              <c:multiLvlStrCache>
                <c:ptCount val="6"/>
                <c:lvl>
                  <c:pt idx="0">
                    <c:v>кол-во участников</c:v>
                  </c:pt>
                  <c:pt idx="1">
                    <c:v>в %</c:v>
                  </c:pt>
                  <c:pt idx="2">
                    <c:v>кол-во участников</c:v>
                  </c:pt>
                  <c:pt idx="3">
                    <c:v>в %</c:v>
                  </c:pt>
                  <c:pt idx="4">
                    <c:v>кол-во участников</c:v>
                  </c:pt>
                  <c:pt idx="5">
                    <c:v>в %</c:v>
                  </c:pt>
                </c:lvl>
                <c:lvl>
                  <c:pt idx="0">
                    <c:v>2022</c:v>
                  </c:pt>
                  <c:pt idx="2">
                    <c:v>2023</c:v>
                  </c:pt>
                  <c:pt idx="4">
                    <c:v>2024</c:v>
                  </c:pt>
                </c:lvl>
              </c:multiLvlStrCache>
            </c:multiLvlStrRef>
          </c:cat>
          <c:val>
            <c:numRef>
              <c:f>Лист1!$D$10:$I$10</c:f>
              <c:numCache>
                <c:formatCode>General</c:formatCode>
                <c:ptCount val="6"/>
                <c:pt idx="0">
                  <c:v>72</c:v>
                </c:pt>
                <c:pt idx="1">
                  <c:v>21.56</c:v>
                </c:pt>
                <c:pt idx="2">
                  <c:v>48</c:v>
                </c:pt>
                <c:pt idx="3">
                  <c:v>15.7</c:v>
                </c:pt>
                <c:pt idx="4">
                  <c:v>66</c:v>
                </c:pt>
                <c:pt idx="5">
                  <c:v>19.5</c:v>
                </c:pt>
              </c:numCache>
            </c:numRef>
          </c:val>
          <c:extLst>
            <c:ext xmlns:c16="http://schemas.microsoft.com/office/drawing/2014/chart" uri="{C3380CC4-5D6E-409C-BE32-E72D297353CC}">
              <c16:uniqueId val="{00000003-FD8B-40EF-A206-D9D30ED2E49E}"/>
            </c:ext>
          </c:extLst>
        </c:ser>
        <c:ser>
          <c:idx val="4"/>
          <c:order val="4"/>
          <c:tx>
            <c:strRef>
              <c:f>Лист1!$B$11:$C$11</c:f>
              <c:strCache>
                <c:ptCount val="1"/>
                <c:pt idx="0">
                  <c:v>5 История</c:v>
                </c:pt>
              </c:strCache>
            </c:strRef>
          </c:tx>
          <c:invertIfNegative val="0"/>
          <c:dLbls>
            <c:delete val="1"/>
          </c:dLbls>
          <c:cat>
            <c:multiLvlStrRef>
              <c:f>Лист1!$D$5:$I$6</c:f>
              <c:multiLvlStrCache>
                <c:ptCount val="6"/>
                <c:lvl>
                  <c:pt idx="0">
                    <c:v>кол-во участников</c:v>
                  </c:pt>
                  <c:pt idx="1">
                    <c:v>в %</c:v>
                  </c:pt>
                  <c:pt idx="2">
                    <c:v>кол-во участников</c:v>
                  </c:pt>
                  <c:pt idx="3">
                    <c:v>в %</c:v>
                  </c:pt>
                  <c:pt idx="4">
                    <c:v>кол-во участников</c:v>
                  </c:pt>
                  <c:pt idx="5">
                    <c:v>в %</c:v>
                  </c:pt>
                </c:lvl>
                <c:lvl>
                  <c:pt idx="0">
                    <c:v>2022</c:v>
                  </c:pt>
                  <c:pt idx="2">
                    <c:v>2023</c:v>
                  </c:pt>
                  <c:pt idx="4">
                    <c:v>2024</c:v>
                  </c:pt>
                </c:lvl>
              </c:multiLvlStrCache>
            </c:multiLvlStrRef>
          </c:cat>
          <c:val>
            <c:numRef>
              <c:f>Лист1!$D$11:$I$11</c:f>
              <c:numCache>
                <c:formatCode>General</c:formatCode>
                <c:ptCount val="6"/>
                <c:pt idx="0">
                  <c:v>57</c:v>
                </c:pt>
                <c:pt idx="1">
                  <c:v>16.77</c:v>
                </c:pt>
                <c:pt idx="2">
                  <c:v>57</c:v>
                </c:pt>
                <c:pt idx="3">
                  <c:v>18.600000000000001</c:v>
                </c:pt>
                <c:pt idx="4">
                  <c:v>50</c:v>
                </c:pt>
                <c:pt idx="5">
                  <c:v>14.7</c:v>
                </c:pt>
              </c:numCache>
            </c:numRef>
          </c:val>
          <c:extLst>
            <c:ext xmlns:c16="http://schemas.microsoft.com/office/drawing/2014/chart" uri="{C3380CC4-5D6E-409C-BE32-E72D297353CC}">
              <c16:uniqueId val="{00000004-FD8B-40EF-A206-D9D30ED2E49E}"/>
            </c:ext>
          </c:extLst>
        </c:ser>
        <c:ser>
          <c:idx val="5"/>
          <c:order val="5"/>
          <c:tx>
            <c:strRef>
              <c:f>Лист1!$B$12:$C$12</c:f>
              <c:strCache>
                <c:ptCount val="1"/>
                <c:pt idx="0">
                  <c:v>6 Литература</c:v>
                </c:pt>
              </c:strCache>
            </c:strRef>
          </c:tx>
          <c:invertIfNegative val="0"/>
          <c:dLbls>
            <c:delete val="1"/>
          </c:dLbls>
          <c:cat>
            <c:multiLvlStrRef>
              <c:f>Лист1!$D$5:$I$6</c:f>
              <c:multiLvlStrCache>
                <c:ptCount val="6"/>
                <c:lvl>
                  <c:pt idx="0">
                    <c:v>кол-во участников</c:v>
                  </c:pt>
                  <c:pt idx="1">
                    <c:v>в %</c:v>
                  </c:pt>
                  <c:pt idx="2">
                    <c:v>кол-во участников</c:v>
                  </c:pt>
                  <c:pt idx="3">
                    <c:v>в %</c:v>
                  </c:pt>
                  <c:pt idx="4">
                    <c:v>кол-во участников</c:v>
                  </c:pt>
                  <c:pt idx="5">
                    <c:v>в %</c:v>
                  </c:pt>
                </c:lvl>
                <c:lvl>
                  <c:pt idx="0">
                    <c:v>2022</c:v>
                  </c:pt>
                  <c:pt idx="2">
                    <c:v>2023</c:v>
                  </c:pt>
                  <c:pt idx="4">
                    <c:v>2024</c:v>
                  </c:pt>
                </c:lvl>
              </c:multiLvlStrCache>
            </c:multiLvlStrRef>
          </c:cat>
          <c:val>
            <c:numRef>
              <c:f>Лист1!$D$12:$I$12</c:f>
              <c:numCache>
                <c:formatCode>General</c:formatCode>
                <c:ptCount val="6"/>
                <c:pt idx="0">
                  <c:v>24</c:v>
                </c:pt>
                <c:pt idx="1">
                  <c:v>7.1899999999999995</c:v>
                </c:pt>
                <c:pt idx="2">
                  <c:v>30</c:v>
                </c:pt>
                <c:pt idx="3">
                  <c:v>9</c:v>
                </c:pt>
                <c:pt idx="4">
                  <c:v>23</c:v>
                </c:pt>
                <c:pt idx="5">
                  <c:v>6.78</c:v>
                </c:pt>
              </c:numCache>
            </c:numRef>
          </c:val>
          <c:extLst>
            <c:ext xmlns:c16="http://schemas.microsoft.com/office/drawing/2014/chart" uri="{C3380CC4-5D6E-409C-BE32-E72D297353CC}">
              <c16:uniqueId val="{00000005-FD8B-40EF-A206-D9D30ED2E49E}"/>
            </c:ext>
          </c:extLst>
        </c:ser>
        <c:ser>
          <c:idx val="6"/>
          <c:order val="6"/>
          <c:tx>
            <c:strRef>
              <c:f>Лист1!$B$13:$C$13</c:f>
              <c:strCache>
                <c:ptCount val="1"/>
                <c:pt idx="0">
                  <c:v>7 Информатика</c:v>
                </c:pt>
              </c:strCache>
            </c:strRef>
          </c:tx>
          <c:invertIfNegative val="0"/>
          <c:dLbls>
            <c:delete val="1"/>
          </c:dLbls>
          <c:cat>
            <c:multiLvlStrRef>
              <c:f>Лист1!$D$5:$I$6</c:f>
              <c:multiLvlStrCache>
                <c:ptCount val="6"/>
                <c:lvl>
                  <c:pt idx="0">
                    <c:v>кол-во участников</c:v>
                  </c:pt>
                  <c:pt idx="1">
                    <c:v>в %</c:v>
                  </c:pt>
                  <c:pt idx="2">
                    <c:v>кол-во участников</c:v>
                  </c:pt>
                  <c:pt idx="3">
                    <c:v>в %</c:v>
                  </c:pt>
                  <c:pt idx="4">
                    <c:v>кол-во участников</c:v>
                  </c:pt>
                  <c:pt idx="5">
                    <c:v>в %</c:v>
                  </c:pt>
                </c:lvl>
                <c:lvl>
                  <c:pt idx="0">
                    <c:v>2022</c:v>
                  </c:pt>
                  <c:pt idx="2">
                    <c:v>2023</c:v>
                  </c:pt>
                  <c:pt idx="4">
                    <c:v>2024</c:v>
                  </c:pt>
                </c:lvl>
              </c:multiLvlStrCache>
            </c:multiLvlStrRef>
          </c:cat>
          <c:val>
            <c:numRef>
              <c:f>Лист1!$D$13:$I$13</c:f>
              <c:numCache>
                <c:formatCode>General</c:formatCode>
                <c:ptCount val="6"/>
                <c:pt idx="0">
                  <c:v>50</c:v>
                </c:pt>
                <c:pt idx="1">
                  <c:v>14.97</c:v>
                </c:pt>
                <c:pt idx="2">
                  <c:v>46</c:v>
                </c:pt>
                <c:pt idx="3">
                  <c:v>15</c:v>
                </c:pt>
                <c:pt idx="4">
                  <c:v>53</c:v>
                </c:pt>
                <c:pt idx="5">
                  <c:v>15.6</c:v>
                </c:pt>
              </c:numCache>
            </c:numRef>
          </c:val>
          <c:extLst>
            <c:ext xmlns:c16="http://schemas.microsoft.com/office/drawing/2014/chart" uri="{C3380CC4-5D6E-409C-BE32-E72D297353CC}">
              <c16:uniqueId val="{00000006-FD8B-40EF-A206-D9D30ED2E49E}"/>
            </c:ext>
          </c:extLst>
        </c:ser>
        <c:ser>
          <c:idx val="7"/>
          <c:order val="7"/>
          <c:tx>
            <c:strRef>
              <c:f>Лист1!$B$14:$C$14</c:f>
              <c:strCache>
                <c:ptCount val="1"/>
                <c:pt idx="0">
                  <c:v>8 География</c:v>
                </c:pt>
              </c:strCache>
            </c:strRef>
          </c:tx>
          <c:invertIfNegative val="0"/>
          <c:dLbls>
            <c:delete val="1"/>
          </c:dLbls>
          <c:cat>
            <c:multiLvlStrRef>
              <c:f>Лист1!$D$5:$I$6</c:f>
              <c:multiLvlStrCache>
                <c:ptCount val="6"/>
                <c:lvl>
                  <c:pt idx="0">
                    <c:v>кол-во участников</c:v>
                  </c:pt>
                  <c:pt idx="1">
                    <c:v>в %</c:v>
                  </c:pt>
                  <c:pt idx="2">
                    <c:v>кол-во участников</c:v>
                  </c:pt>
                  <c:pt idx="3">
                    <c:v>в %</c:v>
                  </c:pt>
                  <c:pt idx="4">
                    <c:v>кол-во участников</c:v>
                  </c:pt>
                  <c:pt idx="5">
                    <c:v>в %</c:v>
                  </c:pt>
                </c:lvl>
                <c:lvl>
                  <c:pt idx="0">
                    <c:v>2022</c:v>
                  </c:pt>
                  <c:pt idx="2">
                    <c:v>2023</c:v>
                  </c:pt>
                  <c:pt idx="4">
                    <c:v>2024</c:v>
                  </c:pt>
                </c:lvl>
              </c:multiLvlStrCache>
            </c:multiLvlStrRef>
          </c:cat>
          <c:val>
            <c:numRef>
              <c:f>Лист1!$D$14:$I$14</c:f>
              <c:numCache>
                <c:formatCode>General</c:formatCode>
                <c:ptCount val="6"/>
                <c:pt idx="0">
                  <c:v>4</c:v>
                </c:pt>
                <c:pt idx="1">
                  <c:v>1.2</c:v>
                </c:pt>
                <c:pt idx="2">
                  <c:v>1</c:v>
                </c:pt>
                <c:pt idx="3">
                  <c:v>0.30000000000000032</c:v>
                </c:pt>
                <c:pt idx="4">
                  <c:v>10</c:v>
                </c:pt>
                <c:pt idx="5">
                  <c:v>2.9</c:v>
                </c:pt>
              </c:numCache>
            </c:numRef>
          </c:val>
          <c:extLst>
            <c:ext xmlns:c16="http://schemas.microsoft.com/office/drawing/2014/chart" uri="{C3380CC4-5D6E-409C-BE32-E72D297353CC}">
              <c16:uniqueId val="{00000007-FD8B-40EF-A206-D9D30ED2E49E}"/>
            </c:ext>
          </c:extLst>
        </c:ser>
        <c:ser>
          <c:idx val="8"/>
          <c:order val="8"/>
          <c:tx>
            <c:strRef>
              <c:f>Лист1!$B$15:$C$15</c:f>
              <c:strCache>
                <c:ptCount val="1"/>
                <c:pt idx="0">
                  <c:v>9 Английский</c:v>
                </c:pt>
              </c:strCache>
            </c:strRef>
          </c:tx>
          <c:invertIfNegative val="0"/>
          <c:dLbls>
            <c:delete val="1"/>
          </c:dLbls>
          <c:cat>
            <c:multiLvlStrRef>
              <c:f>Лист1!$D$5:$I$6</c:f>
              <c:multiLvlStrCache>
                <c:ptCount val="6"/>
                <c:lvl>
                  <c:pt idx="0">
                    <c:v>кол-во участников</c:v>
                  </c:pt>
                  <c:pt idx="1">
                    <c:v>в %</c:v>
                  </c:pt>
                  <c:pt idx="2">
                    <c:v>кол-во участников</c:v>
                  </c:pt>
                  <c:pt idx="3">
                    <c:v>в %</c:v>
                  </c:pt>
                  <c:pt idx="4">
                    <c:v>кол-во участников</c:v>
                  </c:pt>
                  <c:pt idx="5">
                    <c:v>в %</c:v>
                  </c:pt>
                </c:lvl>
                <c:lvl>
                  <c:pt idx="0">
                    <c:v>2022</c:v>
                  </c:pt>
                  <c:pt idx="2">
                    <c:v>2023</c:v>
                  </c:pt>
                  <c:pt idx="4">
                    <c:v>2024</c:v>
                  </c:pt>
                </c:lvl>
              </c:multiLvlStrCache>
            </c:multiLvlStrRef>
          </c:cat>
          <c:val>
            <c:numRef>
              <c:f>Лист1!$D$15:$I$15</c:f>
              <c:numCache>
                <c:formatCode>General</c:formatCode>
                <c:ptCount val="6"/>
                <c:pt idx="0">
                  <c:v>25</c:v>
                </c:pt>
                <c:pt idx="1">
                  <c:v>7.49</c:v>
                </c:pt>
                <c:pt idx="2">
                  <c:v>21</c:v>
                </c:pt>
                <c:pt idx="3">
                  <c:v>6.8</c:v>
                </c:pt>
                <c:pt idx="4">
                  <c:v>32</c:v>
                </c:pt>
                <c:pt idx="5">
                  <c:v>9.4</c:v>
                </c:pt>
              </c:numCache>
            </c:numRef>
          </c:val>
          <c:extLst>
            <c:ext xmlns:c16="http://schemas.microsoft.com/office/drawing/2014/chart" uri="{C3380CC4-5D6E-409C-BE32-E72D297353CC}">
              <c16:uniqueId val="{00000008-FD8B-40EF-A206-D9D30ED2E49E}"/>
            </c:ext>
          </c:extLst>
        </c:ser>
        <c:dLbls>
          <c:showLegendKey val="0"/>
          <c:showVal val="1"/>
          <c:showCatName val="0"/>
          <c:showSerName val="0"/>
          <c:showPercent val="0"/>
          <c:showBubbleSize val="0"/>
        </c:dLbls>
        <c:gapWidth val="150"/>
        <c:overlap val="-25"/>
        <c:axId val="70650112"/>
        <c:axId val="73532544"/>
      </c:barChart>
      <c:catAx>
        <c:axId val="70650112"/>
        <c:scaling>
          <c:orientation val="minMax"/>
        </c:scaling>
        <c:delete val="0"/>
        <c:axPos val="b"/>
        <c:numFmt formatCode="General" sourceLinked="0"/>
        <c:majorTickMark val="none"/>
        <c:minorTickMark val="none"/>
        <c:tickLblPos val="nextTo"/>
        <c:crossAx val="73532544"/>
        <c:crosses val="autoZero"/>
        <c:auto val="1"/>
        <c:lblAlgn val="ctr"/>
        <c:lblOffset val="100"/>
        <c:noMultiLvlLbl val="0"/>
      </c:catAx>
      <c:valAx>
        <c:axId val="73532544"/>
        <c:scaling>
          <c:orientation val="minMax"/>
        </c:scaling>
        <c:delete val="1"/>
        <c:axPos val="l"/>
        <c:numFmt formatCode="General" sourceLinked="1"/>
        <c:majorTickMark val="out"/>
        <c:minorTickMark val="none"/>
        <c:tickLblPos val="nextTo"/>
        <c:crossAx val="70650112"/>
        <c:crosses val="autoZero"/>
        <c:crossBetween val="between"/>
      </c:valAx>
    </c:plotArea>
    <c:legend>
      <c:legendPos val="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Доля участников, получивших высокобальные результаты</a:t>
            </a:r>
            <a:r>
              <a:rPr lang="ru-RU" sz="1400" baseline="0"/>
              <a:t> (от 81 балла)</a:t>
            </a:r>
            <a:endParaRPr lang="ru-RU" sz="1400"/>
          </a:p>
        </c:rich>
      </c:tx>
      <c:overlay val="0"/>
    </c:title>
    <c:autoTitleDeleted val="0"/>
    <c:plotArea>
      <c:layout>
        <c:manualLayout>
          <c:layoutTarget val="inner"/>
          <c:xMode val="edge"/>
          <c:yMode val="edge"/>
          <c:x val="2.7956837758224048E-2"/>
          <c:y val="0.46935099206524206"/>
          <c:w val="0.95268842840916035"/>
          <c:h val="0.35747597343633702"/>
        </c:manualLayout>
      </c:layout>
      <c:barChart>
        <c:barDir val="col"/>
        <c:grouping val="clustered"/>
        <c:varyColors val="0"/>
        <c:ser>
          <c:idx val="0"/>
          <c:order val="0"/>
          <c:tx>
            <c:strRef>
              <c:f>Лист1!$C$30</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Лист1!$B$31:$B$40</c:f>
              <c:strCache>
                <c:ptCount val="10"/>
                <c:pt idx="0">
                  <c:v>рус яз</c:v>
                </c:pt>
                <c:pt idx="1">
                  <c:v>хим</c:v>
                </c:pt>
                <c:pt idx="2">
                  <c:v>физ</c:v>
                </c:pt>
                <c:pt idx="3">
                  <c:v>мат</c:v>
                </c:pt>
                <c:pt idx="4">
                  <c:v>общ</c:v>
                </c:pt>
                <c:pt idx="5">
                  <c:v>ист</c:v>
                </c:pt>
                <c:pt idx="6">
                  <c:v>био</c:v>
                </c:pt>
                <c:pt idx="7">
                  <c:v>инф</c:v>
                </c:pt>
                <c:pt idx="8">
                  <c:v>гео</c:v>
                </c:pt>
                <c:pt idx="9">
                  <c:v>анг яз</c:v>
                </c:pt>
              </c:strCache>
            </c:strRef>
          </c:cat>
          <c:val>
            <c:numRef>
              <c:f>Лист1!$C$31:$C$40</c:f>
              <c:numCache>
                <c:formatCode>General</c:formatCode>
                <c:ptCount val="10"/>
                <c:pt idx="0">
                  <c:v>27</c:v>
                </c:pt>
                <c:pt idx="1">
                  <c:v>27</c:v>
                </c:pt>
                <c:pt idx="2">
                  <c:v>13</c:v>
                </c:pt>
                <c:pt idx="3">
                  <c:v>6.8</c:v>
                </c:pt>
                <c:pt idx="4">
                  <c:v>14.8</c:v>
                </c:pt>
                <c:pt idx="5">
                  <c:v>19.2</c:v>
                </c:pt>
                <c:pt idx="6">
                  <c:v>4.0999999999999996</c:v>
                </c:pt>
                <c:pt idx="7">
                  <c:v>32</c:v>
                </c:pt>
                <c:pt idx="8">
                  <c:v>0</c:v>
                </c:pt>
                <c:pt idx="9">
                  <c:v>48</c:v>
                </c:pt>
              </c:numCache>
            </c:numRef>
          </c:val>
          <c:extLst>
            <c:ext xmlns:c16="http://schemas.microsoft.com/office/drawing/2014/chart" uri="{C3380CC4-5D6E-409C-BE32-E72D297353CC}">
              <c16:uniqueId val="{00000000-9EC9-4FAE-94B7-CA508F74E786}"/>
            </c:ext>
          </c:extLst>
        </c:ser>
        <c:ser>
          <c:idx val="1"/>
          <c:order val="1"/>
          <c:tx>
            <c:strRef>
              <c:f>Лист1!$D$30</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Лист1!$B$31:$B$40</c:f>
              <c:strCache>
                <c:ptCount val="10"/>
                <c:pt idx="0">
                  <c:v>рус яз</c:v>
                </c:pt>
                <c:pt idx="1">
                  <c:v>хим</c:v>
                </c:pt>
                <c:pt idx="2">
                  <c:v>физ</c:v>
                </c:pt>
                <c:pt idx="3">
                  <c:v>мат</c:v>
                </c:pt>
                <c:pt idx="4">
                  <c:v>общ</c:v>
                </c:pt>
                <c:pt idx="5">
                  <c:v>ист</c:v>
                </c:pt>
                <c:pt idx="6">
                  <c:v>био</c:v>
                </c:pt>
                <c:pt idx="7">
                  <c:v>инф</c:v>
                </c:pt>
                <c:pt idx="8">
                  <c:v>гео</c:v>
                </c:pt>
                <c:pt idx="9">
                  <c:v>анг яз</c:v>
                </c:pt>
              </c:strCache>
            </c:strRef>
          </c:cat>
          <c:val>
            <c:numRef>
              <c:f>Лист1!$D$31:$D$40</c:f>
              <c:numCache>
                <c:formatCode>General</c:formatCode>
                <c:ptCount val="10"/>
                <c:pt idx="0">
                  <c:v>37</c:v>
                </c:pt>
                <c:pt idx="1">
                  <c:v>44</c:v>
                </c:pt>
                <c:pt idx="2">
                  <c:v>11</c:v>
                </c:pt>
                <c:pt idx="3">
                  <c:v>1.4</c:v>
                </c:pt>
                <c:pt idx="4">
                  <c:v>7.2</c:v>
                </c:pt>
                <c:pt idx="5">
                  <c:v>3.5</c:v>
                </c:pt>
                <c:pt idx="6">
                  <c:v>8.3000000000000007</c:v>
                </c:pt>
                <c:pt idx="7">
                  <c:v>13</c:v>
                </c:pt>
                <c:pt idx="8">
                  <c:v>0</c:v>
                </c:pt>
                <c:pt idx="9">
                  <c:v>9</c:v>
                </c:pt>
              </c:numCache>
            </c:numRef>
          </c:val>
          <c:extLst>
            <c:ext xmlns:c16="http://schemas.microsoft.com/office/drawing/2014/chart" uri="{C3380CC4-5D6E-409C-BE32-E72D297353CC}">
              <c16:uniqueId val="{00000001-9EC9-4FAE-94B7-CA508F74E786}"/>
            </c:ext>
          </c:extLst>
        </c:ser>
        <c:ser>
          <c:idx val="2"/>
          <c:order val="2"/>
          <c:tx>
            <c:strRef>
              <c:f>Лист1!$E$30</c:f>
              <c:strCache>
                <c:ptCount val="1"/>
                <c:pt idx="0">
                  <c:v>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Лист1!$B$31:$B$40</c:f>
              <c:strCache>
                <c:ptCount val="10"/>
                <c:pt idx="0">
                  <c:v>рус яз</c:v>
                </c:pt>
                <c:pt idx="1">
                  <c:v>хим</c:v>
                </c:pt>
                <c:pt idx="2">
                  <c:v>физ</c:v>
                </c:pt>
                <c:pt idx="3">
                  <c:v>мат</c:v>
                </c:pt>
                <c:pt idx="4">
                  <c:v>общ</c:v>
                </c:pt>
                <c:pt idx="5">
                  <c:v>ист</c:v>
                </c:pt>
                <c:pt idx="6">
                  <c:v>био</c:v>
                </c:pt>
                <c:pt idx="7">
                  <c:v>инф</c:v>
                </c:pt>
                <c:pt idx="8">
                  <c:v>гео</c:v>
                </c:pt>
                <c:pt idx="9">
                  <c:v>анг яз</c:v>
                </c:pt>
              </c:strCache>
            </c:strRef>
          </c:cat>
          <c:val>
            <c:numRef>
              <c:f>Лист1!$E$31:$E$40</c:f>
              <c:numCache>
                <c:formatCode>General</c:formatCode>
                <c:ptCount val="10"/>
                <c:pt idx="0">
                  <c:v>27</c:v>
                </c:pt>
                <c:pt idx="1">
                  <c:v>8.25</c:v>
                </c:pt>
                <c:pt idx="2">
                  <c:v>33.96</c:v>
                </c:pt>
                <c:pt idx="3">
                  <c:v>14</c:v>
                </c:pt>
                <c:pt idx="4">
                  <c:v>6.25</c:v>
                </c:pt>
                <c:pt idx="5">
                  <c:v>2</c:v>
                </c:pt>
                <c:pt idx="6">
                  <c:v>9</c:v>
                </c:pt>
                <c:pt idx="7">
                  <c:v>5.6</c:v>
                </c:pt>
                <c:pt idx="8">
                  <c:v>10</c:v>
                </c:pt>
                <c:pt idx="9">
                  <c:v>3</c:v>
                </c:pt>
              </c:numCache>
            </c:numRef>
          </c:val>
          <c:extLst>
            <c:ext xmlns:c16="http://schemas.microsoft.com/office/drawing/2014/chart" uri="{C3380CC4-5D6E-409C-BE32-E72D297353CC}">
              <c16:uniqueId val="{00000002-9EC9-4FAE-94B7-CA508F74E786}"/>
            </c:ext>
          </c:extLst>
        </c:ser>
        <c:dLbls>
          <c:showLegendKey val="0"/>
          <c:showVal val="1"/>
          <c:showCatName val="0"/>
          <c:showSerName val="0"/>
          <c:showPercent val="0"/>
          <c:showBubbleSize val="0"/>
        </c:dLbls>
        <c:gapWidth val="150"/>
        <c:overlap val="-25"/>
        <c:axId val="84158336"/>
        <c:axId val="84159872"/>
      </c:barChart>
      <c:catAx>
        <c:axId val="84158336"/>
        <c:scaling>
          <c:orientation val="minMax"/>
        </c:scaling>
        <c:delete val="0"/>
        <c:axPos val="b"/>
        <c:numFmt formatCode="General" sourceLinked="0"/>
        <c:majorTickMark val="none"/>
        <c:minorTickMark val="none"/>
        <c:tickLblPos val="nextTo"/>
        <c:crossAx val="84159872"/>
        <c:crosses val="autoZero"/>
        <c:auto val="1"/>
        <c:lblAlgn val="ctr"/>
        <c:lblOffset val="100"/>
        <c:noMultiLvlLbl val="0"/>
      </c:catAx>
      <c:valAx>
        <c:axId val="84159872"/>
        <c:scaling>
          <c:orientation val="minMax"/>
        </c:scaling>
        <c:delete val="1"/>
        <c:axPos val="l"/>
        <c:numFmt formatCode="General" sourceLinked="1"/>
        <c:majorTickMark val="none"/>
        <c:minorTickMark val="none"/>
        <c:tickLblPos val="nextTo"/>
        <c:crossAx val="84158336"/>
        <c:crosses val="autoZero"/>
        <c:crossBetween val="between"/>
      </c:valAx>
    </c:plotArea>
    <c:legend>
      <c:legendPos val="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1111111111111"/>
          <c:y val="0.1171875"/>
          <c:w val="0.59595959595959591"/>
          <c:h val="0.6640625"/>
        </c:manualLayout>
      </c:layout>
      <c:bar3DChart>
        <c:barDir val="col"/>
        <c:grouping val="clustered"/>
        <c:varyColors val="0"/>
        <c:ser>
          <c:idx val="0"/>
          <c:order val="0"/>
          <c:tx>
            <c:strRef>
              <c:f>Sheet1!$A$2</c:f>
              <c:strCache>
                <c:ptCount val="1"/>
                <c:pt idx="0">
                  <c:v>Спорт</c:v>
                </c:pt>
              </c:strCache>
            </c:strRef>
          </c:tx>
          <c:spPr>
            <a:solidFill>
              <a:srgbClr val="9999FF"/>
            </a:solidFill>
            <a:ln w="12701">
              <a:solidFill>
                <a:srgbClr val="000000"/>
              </a:solidFill>
              <a:prstDash val="solid"/>
            </a:ln>
          </c:spPr>
          <c:invertIfNegative val="0"/>
          <c:cat>
            <c:strRef>
              <c:f>Sheet1!$B$1:$E$1</c:f>
              <c:strCache>
                <c:ptCount val="1"/>
                <c:pt idx="0">
                  <c:v>Направления</c:v>
                </c:pt>
              </c:strCache>
            </c:strRef>
          </c:cat>
          <c:val>
            <c:numRef>
              <c:f>Sheet1!$B$2:$E$2</c:f>
              <c:numCache>
                <c:formatCode>General</c:formatCode>
                <c:ptCount val="4"/>
                <c:pt idx="0" formatCode="\О\с\н\о\в\н\о\й">
                  <c:v>20</c:v>
                </c:pt>
              </c:numCache>
            </c:numRef>
          </c:val>
          <c:extLst>
            <c:ext xmlns:c16="http://schemas.microsoft.com/office/drawing/2014/chart" uri="{C3380CC4-5D6E-409C-BE32-E72D297353CC}">
              <c16:uniqueId val="{00000000-DF77-4158-A176-5BFA9E4D99EC}"/>
            </c:ext>
          </c:extLst>
        </c:ser>
        <c:ser>
          <c:idx val="1"/>
          <c:order val="1"/>
          <c:tx>
            <c:strRef>
              <c:f>Sheet1!$A$3</c:f>
              <c:strCache>
                <c:ptCount val="1"/>
                <c:pt idx="0">
                  <c:v>Соц.пед</c:v>
                </c:pt>
              </c:strCache>
            </c:strRef>
          </c:tx>
          <c:spPr>
            <a:solidFill>
              <a:srgbClr val="993366"/>
            </a:solidFill>
            <a:ln w="12701">
              <a:solidFill>
                <a:srgbClr val="000000"/>
              </a:solidFill>
              <a:prstDash val="solid"/>
            </a:ln>
          </c:spPr>
          <c:invertIfNegative val="0"/>
          <c:cat>
            <c:strRef>
              <c:f>Sheet1!$B$1:$E$1</c:f>
              <c:strCache>
                <c:ptCount val="1"/>
                <c:pt idx="0">
                  <c:v>Направления</c:v>
                </c:pt>
              </c:strCache>
            </c:strRef>
          </c:cat>
          <c:val>
            <c:numRef>
              <c:f>Sheet1!$B$3:$E$3</c:f>
              <c:numCache>
                <c:formatCode>General</c:formatCode>
                <c:ptCount val="4"/>
                <c:pt idx="0" formatCode="\О\с\н\о\в\н\о\й">
                  <c:v>3</c:v>
                </c:pt>
              </c:numCache>
            </c:numRef>
          </c:val>
          <c:extLst>
            <c:ext xmlns:c16="http://schemas.microsoft.com/office/drawing/2014/chart" uri="{C3380CC4-5D6E-409C-BE32-E72D297353CC}">
              <c16:uniqueId val="{00000001-DF77-4158-A176-5BFA9E4D99EC}"/>
            </c:ext>
          </c:extLst>
        </c:ser>
        <c:ser>
          <c:idx val="2"/>
          <c:order val="2"/>
          <c:tx>
            <c:strRef>
              <c:f>Sheet1!$A$4</c:f>
              <c:strCache>
                <c:ptCount val="1"/>
                <c:pt idx="0">
                  <c:v>Турист.</c:v>
                </c:pt>
              </c:strCache>
            </c:strRef>
          </c:tx>
          <c:spPr>
            <a:solidFill>
              <a:srgbClr val="FFFFCC"/>
            </a:solidFill>
            <a:ln w="12701">
              <a:solidFill>
                <a:srgbClr val="000000"/>
              </a:solidFill>
              <a:prstDash val="solid"/>
            </a:ln>
          </c:spPr>
          <c:invertIfNegative val="0"/>
          <c:cat>
            <c:strRef>
              <c:f>Sheet1!$B$1:$E$1</c:f>
              <c:strCache>
                <c:ptCount val="1"/>
                <c:pt idx="0">
                  <c:v>Направления</c:v>
                </c:pt>
              </c:strCache>
            </c:strRef>
          </c:cat>
          <c:val>
            <c:numRef>
              <c:f>Sheet1!$B$4:$E$4</c:f>
              <c:numCache>
                <c:formatCode>General</c:formatCode>
                <c:ptCount val="4"/>
                <c:pt idx="0" formatCode="\О\с\н\о\в\н\о\й">
                  <c:v>2</c:v>
                </c:pt>
              </c:numCache>
            </c:numRef>
          </c:val>
          <c:extLst>
            <c:ext xmlns:c16="http://schemas.microsoft.com/office/drawing/2014/chart" uri="{C3380CC4-5D6E-409C-BE32-E72D297353CC}">
              <c16:uniqueId val="{00000002-DF77-4158-A176-5BFA9E4D99EC}"/>
            </c:ext>
          </c:extLst>
        </c:ser>
        <c:ser>
          <c:idx val="3"/>
          <c:order val="3"/>
          <c:tx>
            <c:strRef>
              <c:f>Sheet1!$A$5</c:f>
              <c:strCache>
                <c:ptCount val="1"/>
                <c:pt idx="0">
                  <c:v>Худ.эст.</c:v>
                </c:pt>
              </c:strCache>
            </c:strRef>
          </c:tx>
          <c:spPr>
            <a:solidFill>
              <a:srgbClr val="CCFFFF"/>
            </a:solidFill>
            <a:ln w="12701">
              <a:solidFill>
                <a:srgbClr val="000000"/>
              </a:solidFill>
              <a:prstDash val="solid"/>
            </a:ln>
          </c:spPr>
          <c:invertIfNegative val="0"/>
          <c:cat>
            <c:strRef>
              <c:f>Sheet1!$B$1:$E$1</c:f>
              <c:strCache>
                <c:ptCount val="1"/>
                <c:pt idx="0">
                  <c:v>Направления</c:v>
                </c:pt>
              </c:strCache>
            </c:strRef>
          </c:cat>
          <c:val>
            <c:numRef>
              <c:f>Sheet1!$B$5:$E$5</c:f>
              <c:numCache>
                <c:formatCode>General</c:formatCode>
                <c:ptCount val="4"/>
                <c:pt idx="0" formatCode="\О\с\н\о\в\н\о\й">
                  <c:v>2</c:v>
                </c:pt>
              </c:numCache>
            </c:numRef>
          </c:val>
          <c:extLst>
            <c:ext xmlns:c16="http://schemas.microsoft.com/office/drawing/2014/chart" uri="{C3380CC4-5D6E-409C-BE32-E72D297353CC}">
              <c16:uniqueId val="{00000003-DF77-4158-A176-5BFA9E4D99EC}"/>
            </c:ext>
          </c:extLst>
        </c:ser>
        <c:dLbls>
          <c:showLegendKey val="0"/>
          <c:showVal val="0"/>
          <c:showCatName val="0"/>
          <c:showSerName val="0"/>
          <c:showPercent val="0"/>
          <c:showBubbleSize val="0"/>
        </c:dLbls>
        <c:gapWidth val="150"/>
        <c:gapDepth val="0"/>
        <c:shape val="box"/>
        <c:axId val="1370594832"/>
        <c:axId val="1"/>
        <c:axId val="0"/>
      </c:bar3DChart>
      <c:catAx>
        <c:axId val="13705948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57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575" b="1" i="0" u="none" strike="noStrike" baseline="0">
                <a:solidFill>
                  <a:srgbClr val="000000"/>
                </a:solidFill>
                <a:latin typeface="Calibri"/>
                <a:ea typeface="Calibri"/>
                <a:cs typeface="Calibri"/>
              </a:defRPr>
            </a:pPr>
            <a:endParaRPr lang="ru-RU"/>
          </a:p>
        </c:txPr>
        <c:crossAx val="1370594832"/>
        <c:crosses val="autoZero"/>
        <c:crossBetween val="between"/>
      </c:valAx>
      <c:spPr>
        <a:noFill/>
        <a:ln w="25402">
          <a:noFill/>
        </a:ln>
      </c:spPr>
    </c:plotArea>
    <c:legend>
      <c:legendPos val="r"/>
      <c:layout>
        <c:manualLayout>
          <c:xMode val="edge"/>
          <c:yMode val="edge"/>
          <c:x val="0.76262626262626265"/>
          <c:y val="3.2983653478921918E-2"/>
          <c:w val="0.21717171717171718"/>
          <c:h val="0.67795407287525222"/>
        </c:manualLayout>
      </c:layout>
      <c:overlay val="0"/>
      <c:spPr>
        <a:noFill/>
        <a:ln w="3175">
          <a:solidFill>
            <a:srgbClr val="000000"/>
          </a:solidFill>
          <a:prstDash val="solid"/>
        </a:ln>
      </c:spPr>
      <c:txPr>
        <a:bodyPr/>
        <a:lstStyle/>
        <a:p>
          <a:pPr>
            <a:defRPr sz="5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5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36842105263157"/>
          <c:y val="0.22800000000000001"/>
          <c:w val="0.36315789473684212"/>
          <c:h val="0.55200000000000005"/>
        </c:manualLayout>
      </c:layout>
      <c:pieChart>
        <c:varyColors val="1"/>
        <c:ser>
          <c:idx val="0"/>
          <c:order val="0"/>
          <c:tx>
            <c:strRef>
              <c:f>Sheet1!$A$2</c:f>
              <c:strCache>
                <c:ptCount val="1"/>
                <c:pt idx="0">
                  <c:v>Учреждения</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F0D7-4F78-8C61-9E74639E5C3D}"/>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F0D7-4F78-8C61-9E74639E5C3D}"/>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F0D7-4F78-8C61-9E74639E5C3D}"/>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F0D7-4F78-8C61-9E74639E5C3D}"/>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F0D7-4F78-8C61-9E74639E5C3D}"/>
              </c:ext>
            </c:extLst>
          </c:dPt>
          <c:dLbls>
            <c:spPr>
              <a:noFill/>
              <a:ln w="25401">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Sheet1!$B$1:$F$1</c:f>
              <c:strCache>
                <c:ptCount val="5"/>
                <c:pt idx="0">
                  <c:v>ОО</c:v>
                </c:pt>
                <c:pt idx="1">
                  <c:v>Учреждения, подведомственные Комитету по физкультуре и спорту</c:v>
                </c:pt>
                <c:pt idx="2">
                  <c:v>УДО</c:v>
                </c:pt>
                <c:pt idx="3">
                  <c:v>НПК</c:v>
                </c:pt>
                <c:pt idx="4">
                  <c:v>Учреждения, подведомственные КпК</c:v>
                </c:pt>
              </c:strCache>
            </c:strRef>
          </c:cat>
          <c:val>
            <c:numRef>
              <c:f>Sheet1!$B$2:$F$2</c:f>
              <c:numCache>
                <c:formatCode>\О\с\н\о\в\н\о\й</c:formatCode>
                <c:ptCount val="5"/>
                <c:pt idx="0">
                  <c:v>18</c:v>
                </c:pt>
                <c:pt idx="1">
                  <c:v>1</c:v>
                </c:pt>
                <c:pt idx="2">
                  <c:v>6</c:v>
                </c:pt>
                <c:pt idx="3">
                  <c:v>1</c:v>
                </c:pt>
                <c:pt idx="4">
                  <c:v>1</c:v>
                </c:pt>
              </c:numCache>
            </c:numRef>
          </c:val>
          <c:extLst>
            <c:ext xmlns:c16="http://schemas.microsoft.com/office/drawing/2014/chart" uri="{C3380CC4-5D6E-409C-BE32-E72D297353CC}">
              <c16:uniqueId val="{00000005-F0D7-4F78-8C61-9E74639E5C3D}"/>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6-F0D7-4F78-8C61-9E74639E5C3D}"/>
              </c:ext>
            </c:extLst>
          </c:dPt>
          <c:dPt>
            <c:idx val="1"/>
            <c:bubble3D val="0"/>
            <c:extLst>
              <c:ext xmlns:c16="http://schemas.microsoft.com/office/drawing/2014/chart" uri="{C3380CC4-5D6E-409C-BE32-E72D297353CC}">
                <c16:uniqueId val="{00000007-F0D7-4F78-8C61-9E74639E5C3D}"/>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8-F0D7-4F78-8C61-9E74639E5C3D}"/>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9-F0D7-4F78-8C61-9E74639E5C3D}"/>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A-F0D7-4F78-8C61-9E74639E5C3D}"/>
              </c:ext>
            </c:extLst>
          </c:dPt>
          <c:cat>
            <c:strRef>
              <c:f>Sheet1!$B$1:$F$1</c:f>
              <c:strCache>
                <c:ptCount val="5"/>
                <c:pt idx="0">
                  <c:v>ОО</c:v>
                </c:pt>
                <c:pt idx="1">
                  <c:v>Учреждения, подведомственные Комитету по физкультуре и спорту</c:v>
                </c:pt>
                <c:pt idx="2">
                  <c:v>УДО</c:v>
                </c:pt>
                <c:pt idx="3">
                  <c:v>НПК</c:v>
                </c:pt>
                <c:pt idx="4">
                  <c:v>Учреждения, подведомственные КпК</c:v>
                </c:pt>
              </c:strCache>
            </c:strRef>
          </c:cat>
          <c:val>
            <c:numRef>
              <c:f>Sheet1!$B$3:$F$3</c:f>
              <c:numCache>
                <c:formatCode>General</c:formatCode>
                <c:ptCount val="5"/>
              </c:numCache>
            </c:numRef>
          </c:val>
          <c:extLst>
            <c:ext xmlns:c16="http://schemas.microsoft.com/office/drawing/2014/chart" uri="{C3380CC4-5D6E-409C-BE32-E72D297353CC}">
              <c16:uniqueId val="{0000000B-F0D7-4F78-8C61-9E74639E5C3D}"/>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C-F0D7-4F78-8C61-9E74639E5C3D}"/>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D-F0D7-4F78-8C61-9E74639E5C3D}"/>
              </c:ext>
            </c:extLst>
          </c:dPt>
          <c:dPt>
            <c:idx val="2"/>
            <c:bubble3D val="0"/>
            <c:extLst>
              <c:ext xmlns:c16="http://schemas.microsoft.com/office/drawing/2014/chart" uri="{C3380CC4-5D6E-409C-BE32-E72D297353CC}">
                <c16:uniqueId val="{0000000E-F0D7-4F78-8C61-9E74639E5C3D}"/>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F-F0D7-4F78-8C61-9E74639E5C3D}"/>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0-F0D7-4F78-8C61-9E74639E5C3D}"/>
              </c:ext>
            </c:extLst>
          </c:dPt>
          <c:cat>
            <c:strRef>
              <c:f>Sheet1!$B$1:$F$1</c:f>
              <c:strCache>
                <c:ptCount val="5"/>
                <c:pt idx="0">
                  <c:v>ОО</c:v>
                </c:pt>
                <c:pt idx="1">
                  <c:v>Учреждения, подведомственные Комитету по физкультуре и спорту</c:v>
                </c:pt>
                <c:pt idx="2">
                  <c:v>УДО</c:v>
                </c:pt>
                <c:pt idx="3">
                  <c:v>НПК</c:v>
                </c:pt>
                <c:pt idx="4">
                  <c:v>Учреждения, подведомственные КпК</c:v>
                </c:pt>
              </c:strCache>
            </c:strRef>
          </c:cat>
          <c:val>
            <c:numRef>
              <c:f>Sheet1!$B$4:$F$4</c:f>
              <c:numCache>
                <c:formatCode>General</c:formatCode>
                <c:ptCount val="5"/>
              </c:numCache>
            </c:numRef>
          </c:val>
          <c:extLst>
            <c:ext xmlns:c16="http://schemas.microsoft.com/office/drawing/2014/chart" uri="{C3380CC4-5D6E-409C-BE32-E72D297353CC}">
              <c16:uniqueId val="{00000011-F0D7-4F78-8C61-9E74639E5C3D}"/>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overlay val="0"/>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3813708260105443E-2"/>
          <c:y val="6.6666666666666666E-2"/>
          <c:w val="0.6748681898066784"/>
          <c:h val="0.83733333333333337"/>
        </c:manualLayout>
      </c:layout>
      <c:bar3DChart>
        <c:barDir val="col"/>
        <c:grouping val="clustered"/>
        <c:varyColors val="0"/>
        <c:ser>
          <c:idx val="0"/>
          <c:order val="0"/>
          <c:tx>
            <c:strRef>
              <c:f>Sheet1!$A$2</c:f>
              <c:strCache>
                <c:ptCount val="1"/>
                <c:pt idx="0">
                  <c:v>2022-2023</c:v>
                </c:pt>
              </c:strCache>
            </c:strRef>
          </c:tx>
          <c:spPr>
            <a:solidFill>
              <a:srgbClr val="9999FF"/>
            </a:solidFill>
            <a:ln w="12720">
              <a:solidFill>
                <a:srgbClr val="000000"/>
              </a:solidFill>
              <a:prstDash val="solid"/>
            </a:ln>
          </c:spPr>
          <c:invertIfNegative val="0"/>
          <c:cat>
            <c:strRef>
              <c:f>Sheet1!$B$1:$G$1</c:f>
              <c:strCache>
                <c:ptCount val="6"/>
                <c:pt idx="0">
                  <c:v>Техн.</c:v>
                </c:pt>
                <c:pt idx="1">
                  <c:v>Соц.пед.</c:v>
                </c:pt>
                <c:pt idx="2">
                  <c:v>Ест.науч.</c:v>
                </c:pt>
                <c:pt idx="3">
                  <c:v>Тур.краев.</c:v>
                </c:pt>
                <c:pt idx="4">
                  <c:v>Физ.спорт.</c:v>
                </c:pt>
                <c:pt idx="5">
                  <c:v>Худож.</c:v>
                </c:pt>
              </c:strCache>
            </c:strRef>
          </c:cat>
          <c:val>
            <c:numRef>
              <c:f>Sheet1!$B$2:$G$2</c:f>
              <c:numCache>
                <c:formatCode>\О\с\н\о\в\н\о\й</c:formatCode>
                <c:ptCount val="6"/>
                <c:pt idx="0">
                  <c:v>9</c:v>
                </c:pt>
                <c:pt idx="1">
                  <c:v>44.4</c:v>
                </c:pt>
                <c:pt idx="2">
                  <c:v>5.8</c:v>
                </c:pt>
                <c:pt idx="3">
                  <c:v>6.1</c:v>
                </c:pt>
                <c:pt idx="4">
                  <c:v>6.2</c:v>
                </c:pt>
                <c:pt idx="5">
                  <c:v>28.1</c:v>
                </c:pt>
              </c:numCache>
            </c:numRef>
          </c:val>
          <c:extLst>
            <c:ext xmlns:c16="http://schemas.microsoft.com/office/drawing/2014/chart" uri="{C3380CC4-5D6E-409C-BE32-E72D297353CC}">
              <c16:uniqueId val="{00000000-8F6C-4C96-88E7-03CDD8A67AF5}"/>
            </c:ext>
          </c:extLst>
        </c:ser>
        <c:ser>
          <c:idx val="1"/>
          <c:order val="1"/>
          <c:tx>
            <c:strRef>
              <c:f>Sheet1!$A$3</c:f>
              <c:strCache>
                <c:ptCount val="1"/>
                <c:pt idx="0">
                  <c:v>2023-2024</c:v>
                </c:pt>
              </c:strCache>
            </c:strRef>
          </c:tx>
          <c:spPr>
            <a:solidFill>
              <a:srgbClr val="993366"/>
            </a:solidFill>
            <a:ln w="12720">
              <a:solidFill>
                <a:srgbClr val="000000"/>
              </a:solidFill>
              <a:prstDash val="solid"/>
            </a:ln>
          </c:spPr>
          <c:invertIfNegative val="0"/>
          <c:cat>
            <c:strRef>
              <c:f>Sheet1!$B$1:$G$1</c:f>
              <c:strCache>
                <c:ptCount val="6"/>
                <c:pt idx="0">
                  <c:v>Техн.</c:v>
                </c:pt>
                <c:pt idx="1">
                  <c:v>Соц.пед.</c:v>
                </c:pt>
                <c:pt idx="2">
                  <c:v>Ест.науч.</c:v>
                </c:pt>
                <c:pt idx="3">
                  <c:v>Тур.краев.</c:v>
                </c:pt>
                <c:pt idx="4">
                  <c:v>Физ.спорт.</c:v>
                </c:pt>
                <c:pt idx="5">
                  <c:v>Худож.</c:v>
                </c:pt>
              </c:strCache>
            </c:strRef>
          </c:cat>
          <c:val>
            <c:numRef>
              <c:f>Sheet1!$B$3:$G$3</c:f>
              <c:numCache>
                <c:formatCode>\О\с\н\о\в\н\о\й</c:formatCode>
                <c:ptCount val="6"/>
                <c:pt idx="0">
                  <c:v>10</c:v>
                </c:pt>
                <c:pt idx="1">
                  <c:v>43</c:v>
                </c:pt>
                <c:pt idx="2">
                  <c:v>6</c:v>
                </c:pt>
                <c:pt idx="3">
                  <c:v>7</c:v>
                </c:pt>
                <c:pt idx="4">
                  <c:v>6</c:v>
                </c:pt>
                <c:pt idx="5">
                  <c:v>28</c:v>
                </c:pt>
              </c:numCache>
            </c:numRef>
          </c:val>
          <c:extLst>
            <c:ext xmlns:c16="http://schemas.microsoft.com/office/drawing/2014/chart" uri="{C3380CC4-5D6E-409C-BE32-E72D297353CC}">
              <c16:uniqueId val="{00000001-8F6C-4C96-88E7-03CDD8A67AF5}"/>
            </c:ext>
          </c:extLst>
        </c:ser>
        <c:dLbls>
          <c:showLegendKey val="0"/>
          <c:showVal val="0"/>
          <c:showCatName val="0"/>
          <c:showSerName val="0"/>
          <c:showPercent val="0"/>
          <c:showBubbleSize val="0"/>
        </c:dLbls>
        <c:gapWidth val="150"/>
        <c:gapDepth val="0"/>
        <c:shape val="box"/>
        <c:axId val="1371440240"/>
        <c:axId val="1"/>
        <c:axId val="0"/>
      </c:bar3DChart>
      <c:catAx>
        <c:axId val="1371440240"/>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80">
              <a:solidFill>
                <a:srgbClr val="000000"/>
              </a:solidFill>
              <a:prstDash val="solid"/>
            </a:ln>
          </c:spPr>
        </c:majorGridlines>
        <c:numFmt formatCode="\О\с\н\о\в\н\о\й" sourceLinked="1"/>
        <c:majorTickMark val="out"/>
        <c:minorTickMark val="none"/>
        <c:tickLblPos val="nextTo"/>
        <c:spPr>
          <a:ln w="3180">
            <a:solidFill>
              <a:srgbClr val="000000"/>
            </a:solidFill>
            <a:prstDash val="solid"/>
          </a:ln>
        </c:spPr>
        <c:txPr>
          <a:bodyPr rot="0" vert="horz"/>
          <a:lstStyle/>
          <a:p>
            <a:pPr>
              <a:defRPr sz="1628" b="1" i="0" u="none" strike="noStrike" baseline="0">
                <a:solidFill>
                  <a:srgbClr val="000000"/>
                </a:solidFill>
                <a:latin typeface="Calibri"/>
                <a:ea typeface="Calibri"/>
                <a:cs typeface="Calibri"/>
              </a:defRPr>
            </a:pPr>
            <a:endParaRPr lang="ru-RU"/>
          </a:p>
        </c:txPr>
        <c:crossAx val="1371440240"/>
        <c:crosses val="autoZero"/>
        <c:crossBetween val="between"/>
      </c:valAx>
      <c:spPr>
        <a:noFill/>
        <a:ln w="25441">
          <a:noFill/>
        </a:ln>
      </c:spPr>
    </c:plotArea>
    <c:legend>
      <c:legendPos val="r"/>
      <c:layout>
        <c:manualLayout>
          <c:xMode val="edge"/>
          <c:yMode val="edge"/>
          <c:x val="0.76571526835007697"/>
          <c:y val="7.1800840766273494E-2"/>
          <c:w val="0.22495606326889278"/>
          <c:h val="0.17866666666666667"/>
        </c:manualLayout>
      </c:layout>
      <c:overlay val="0"/>
      <c:spPr>
        <a:noFill/>
        <a:ln w="3180">
          <a:solidFill>
            <a:srgbClr val="000000"/>
          </a:solidFill>
          <a:prstDash val="solid"/>
        </a:ln>
      </c:spPr>
      <c:txPr>
        <a:bodyPr/>
        <a:lstStyle/>
        <a:p>
          <a:pPr>
            <a:defRPr sz="149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62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barChart>
        <c:barDir val="col"/>
        <c:grouping val="clustered"/>
        <c:varyColors val="1"/>
        <c:ser>
          <c:idx val="0"/>
          <c:order val="0"/>
          <c:tx>
            <c:strRef>
              <c:f>Лист1!$B$139</c:f>
              <c:strCache>
                <c:ptCount val="1"/>
                <c:pt idx="0">
                  <c:v>2023</c:v>
                </c:pt>
              </c:strCache>
            </c:strRef>
          </c:tx>
          <c:invertIfNegative val="1"/>
          <c:dLbls>
            <c:dLbl>
              <c:idx val="7"/>
              <c:layout>
                <c:manualLayout>
                  <c:x val="0"/>
                  <c:y val="-1.3888888888888959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CABD-4337-89E7-E4F8A6E42BC5}"/>
                </c:ext>
              </c:extLst>
            </c:dLbl>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Лист1!$A$140:$A$155</c:f>
              <c:strCache>
                <c:ptCount val="16"/>
                <c:pt idx="0">
                  <c:v>СОШ № 23</c:v>
                </c:pt>
                <c:pt idx="1">
                  <c:v>Гимназия № 1</c:v>
                </c:pt>
                <c:pt idx="2">
                  <c:v>СОШ № 3</c:v>
                </c:pt>
                <c:pt idx="3">
                  <c:v>СОШ № 4</c:v>
                </c:pt>
                <c:pt idx="4">
                  <c:v>СОШ № 22</c:v>
                </c:pt>
                <c:pt idx="5">
                  <c:v>СОШ № 17</c:v>
                </c:pt>
                <c:pt idx="6">
                  <c:v>СОШ № 18</c:v>
                </c:pt>
                <c:pt idx="7">
                  <c:v>ООШ № 2</c:v>
                </c:pt>
                <c:pt idx="8">
                  <c:v>Лицей  № 1</c:v>
                </c:pt>
                <c:pt idx="9">
                  <c:v>СОШ № 13</c:v>
                </c:pt>
                <c:pt idx="10">
                  <c:v>СОШ № 15</c:v>
                </c:pt>
                <c:pt idx="11">
                  <c:v>СОШ № 16</c:v>
                </c:pt>
                <c:pt idx="12">
                  <c:v>СОШ № 6</c:v>
                </c:pt>
                <c:pt idx="13">
                  <c:v>СОШ № 5</c:v>
                </c:pt>
                <c:pt idx="14">
                  <c:v>ООШ № 20</c:v>
                </c:pt>
                <c:pt idx="15">
                  <c:v>СОШ № 10</c:v>
                </c:pt>
              </c:strCache>
            </c:strRef>
          </c:cat>
          <c:val>
            <c:numRef>
              <c:f>Лист1!$B$140:$B$155</c:f>
              <c:numCache>
                <c:formatCode>0</c:formatCode>
                <c:ptCount val="16"/>
                <c:pt idx="0">
                  <c:v>42.6</c:v>
                </c:pt>
                <c:pt idx="1">
                  <c:v>38.700000000000003</c:v>
                </c:pt>
                <c:pt idx="2">
                  <c:v>23.5</c:v>
                </c:pt>
                <c:pt idx="3">
                  <c:v>25.6</c:v>
                </c:pt>
                <c:pt idx="4">
                  <c:v>39.5</c:v>
                </c:pt>
                <c:pt idx="5">
                  <c:v>26.5</c:v>
                </c:pt>
                <c:pt idx="6">
                  <c:v>29.9</c:v>
                </c:pt>
                <c:pt idx="7">
                  <c:v>17.11</c:v>
                </c:pt>
                <c:pt idx="8">
                  <c:v>20.2</c:v>
                </c:pt>
                <c:pt idx="9">
                  <c:v>18.100000000000001</c:v>
                </c:pt>
                <c:pt idx="10">
                  <c:v>22.2</c:v>
                </c:pt>
                <c:pt idx="11">
                  <c:v>14</c:v>
                </c:pt>
                <c:pt idx="12">
                  <c:v>9.5</c:v>
                </c:pt>
                <c:pt idx="13">
                  <c:v>13.1</c:v>
                </c:pt>
                <c:pt idx="14">
                  <c:v>8</c:v>
                </c:pt>
                <c:pt idx="15">
                  <c:v>11</c:v>
                </c:pt>
              </c:numCache>
            </c:numRef>
          </c:val>
          <c:extLst>
            <c:ext xmlns:c16="http://schemas.microsoft.com/office/drawing/2014/chart" uri="{C3380CC4-5D6E-409C-BE32-E72D297353CC}">
              <c16:uniqueId val="{00000001-CABD-4337-89E7-E4F8A6E42BC5}"/>
            </c:ext>
          </c:extLst>
        </c:ser>
        <c:ser>
          <c:idx val="1"/>
          <c:order val="1"/>
          <c:tx>
            <c:strRef>
              <c:f>Лист1!$C$139</c:f>
              <c:strCache>
                <c:ptCount val="1"/>
                <c:pt idx="0">
                  <c:v>2024</c:v>
                </c:pt>
              </c:strCache>
            </c:strRef>
          </c:tx>
          <c:invertIfNegative val="1"/>
          <c:dLbls>
            <c:dLbl>
              <c:idx val="2"/>
              <c:layout>
                <c:manualLayout>
                  <c:x val="5.3361792956243513E-3"/>
                  <c:y val="0"/>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CABD-4337-89E7-E4F8A6E42BC5}"/>
                </c:ext>
              </c:extLst>
            </c:dLbl>
            <c:dLbl>
              <c:idx val="5"/>
              <c:layout>
                <c:manualLayout>
                  <c:x val="7.1149057274991108E-3"/>
                  <c:y val="0"/>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CABD-4337-89E7-E4F8A6E42BC5}"/>
                </c:ext>
              </c:extLst>
            </c:dLbl>
            <c:dLbl>
              <c:idx val="7"/>
              <c:layout>
                <c:manualLayout>
                  <c:x val="8.8936321593739084E-3"/>
                  <c:y val="4.6296296296296831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CABD-4337-89E7-E4F8A6E42BC5}"/>
                </c:ext>
              </c:extLst>
            </c:dLbl>
            <c:dLbl>
              <c:idx val="9"/>
              <c:layout>
                <c:manualLayout>
                  <c:x val="7.1149057274991758E-3"/>
                  <c:y val="0"/>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CABD-4337-89E7-E4F8A6E42BC5}"/>
                </c:ext>
              </c:extLst>
            </c:dLbl>
            <c:dLbl>
              <c:idx val="14"/>
              <c:layout>
                <c:manualLayout>
                  <c:x val="3.5669698591046912E-3"/>
                  <c:y val="-5.333333333333340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CABD-4337-89E7-E4F8A6E42BC5}"/>
                </c:ext>
              </c:extLst>
            </c:dLbl>
            <c:dLbl>
              <c:idx val="15"/>
              <c:layout>
                <c:manualLayout>
                  <c:x val="0"/>
                  <c:y val="-4.888888888888889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7-CABD-4337-89E7-E4F8A6E42BC5}"/>
                </c:ext>
              </c:extLst>
            </c:dLbl>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Лист1!$A$140:$A$155</c:f>
              <c:strCache>
                <c:ptCount val="16"/>
                <c:pt idx="0">
                  <c:v>СОШ № 23</c:v>
                </c:pt>
                <c:pt idx="1">
                  <c:v>Гимназия № 1</c:v>
                </c:pt>
                <c:pt idx="2">
                  <c:v>СОШ № 3</c:v>
                </c:pt>
                <c:pt idx="3">
                  <c:v>СОШ № 4</c:v>
                </c:pt>
                <c:pt idx="4">
                  <c:v>СОШ № 22</c:v>
                </c:pt>
                <c:pt idx="5">
                  <c:v>СОШ № 17</c:v>
                </c:pt>
                <c:pt idx="6">
                  <c:v>СОШ № 18</c:v>
                </c:pt>
                <c:pt idx="7">
                  <c:v>ООШ № 2</c:v>
                </c:pt>
                <c:pt idx="8">
                  <c:v>Лицей  № 1</c:v>
                </c:pt>
                <c:pt idx="9">
                  <c:v>СОШ № 13</c:v>
                </c:pt>
                <c:pt idx="10">
                  <c:v>СОШ № 15</c:v>
                </c:pt>
                <c:pt idx="11">
                  <c:v>СОШ № 16</c:v>
                </c:pt>
                <c:pt idx="12">
                  <c:v>СОШ № 6</c:v>
                </c:pt>
                <c:pt idx="13">
                  <c:v>СОШ № 5</c:v>
                </c:pt>
                <c:pt idx="14">
                  <c:v>ООШ № 20</c:v>
                </c:pt>
                <c:pt idx="15">
                  <c:v>СОШ № 10</c:v>
                </c:pt>
              </c:strCache>
            </c:strRef>
          </c:cat>
          <c:val>
            <c:numRef>
              <c:f>Лист1!$C$140:$C$155</c:f>
              <c:numCache>
                <c:formatCode>0</c:formatCode>
                <c:ptCount val="16"/>
                <c:pt idx="0">
                  <c:v>31.815000000000001</c:v>
                </c:pt>
                <c:pt idx="1">
                  <c:v>31.9</c:v>
                </c:pt>
                <c:pt idx="2">
                  <c:v>25.3</c:v>
                </c:pt>
                <c:pt idx="3">
                  <c:v>23.7</c:v>
                </c:pt>
                <c:pt idx="4">
                  <c:v>23.367999999999999</c:v>
                </c:pt>
                <c:pt idx="5">
                  <c:v>22.882999999999999</c:v>
                </c:pt>
                <c:pt idx="6">
                  <c:v>21.6</c:v>
                </c:pt>
                <c:pt idx="7">
                  <c:v>21.036999999999999</c:v>
                </c:pt>
                <c:pt idx="8">
                  <c:v>18.795000000000002</c:v>
                </c:pt>
                <c:pt idx="9">
                  <c:v>18.600000000000001</c:v>
                </c:pt>
                <c:pt idx="10">
                  <c:v>17.399999999999999</c:v>
                </c:pt>
                <c:pt idx="11">
                  <c:v>12.43</c:v>
                </c:pt>
                <c:pt idx="12">
                  <c:v>11.15</c:v>
                </c:pt>
                <c:pt idx="13">
                  <c:v>11.156000000000001</c:v>
                </c:pt>
                <c:pt idx="14">
                  <c:v>9.8000000000000007</c:v>
                </c:pt>
                <c:pt idx="15">
                  <c:v>8.4</c:v>
                </c:pt>
              </c:numCache>
            </c:numRef>
          </c:val>
          <c:extLst>
            <c:ext xmlns:c16="http://schemas.microsoft.com/office/drawing/2014/chart" uri="{C3380CC4-5D6E-409C-BE32-E72D297353CC}">
              <c16:uniqueId val="{00000008-CABD-4337-89E7-E4F8A6E42BC5}"/>
            </c:ext>
          </c:extLst>
        </c:ser>
        <c:dLbls>
          <c:showLegendKey val="0"/>
          <c:showVal val="0"/>
          <c:showCatName val="0"/>
          <c:showSerName val="0"/>
          <c:showPercent val="0"/>
          <c:showBubbleSize val="0"/>
        </c:dLbls>
        <c:gapWidth val="150"/>
        <c:axId val="83190144"/>
        <c:axId val="83191680"/>
      </c:barChart>
      <c:catAx>
        <c:axId val="83190144"/>
        <c:scaling>
          <c:orientation val="minMax"/>
        </c:scaling>
        <c:delete val="1"/>
        <c:axPos val="b"/>
        <c:numFmt formatCode="General" sourceLinked="0"/>
        <c:majorTickMark val="cross"/>
        <c:minorTickMark val="cross"/>
        <c:tickLblPos val="nextTo"/>
        <c:crossAx val="83191680"/>
        <c:crosses val="autoZero"/>
        <c:auto val="1"/>
        <c:lblAlgn val="ctr"/>
        <c:lblOffset val="100"/>
        <c:noMultiLvlLbl val="1"/>
      </c:catAx>
      <c:valAx>
        <c:axId val="83191680"/>
        <c:scaling>
          <c:orientation val="minMax"/>
        </c:scaling>
        <c:delete val="1"/>
        <c:axPos val="l"/>
        <c:majorGridlines/>
        <c:numFmt formatCode="0" sourceLinked="1"/>
        <c:majorTickMark val="cross"/>
        <c:minorTickMark val="cross"/>
        <c:tickLblPos val="nextTo"/>
        <c:crossAx val="83190144"/>
        <c:crosses val="autoZero"/>
        <c:crossBetween val="between"/>
      </c:valAx>
    </c:plotArea>
    <c:legend>
      <c:legendPos val="r"/>
      <c:overlay val="1"/>
    </c:legend>
    <c:plotVisOnly val="1"/>
    <c:dispBlanksAs val="zero"/>
    <c:showDLblsOverMax val="1"/>
  </c:chart>
  <c:externalData r:id="rId1">
    <c:autoUpdate val="1"/>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manualLayout>
          <c:layoutTarget val="inner"/>
          <c:xMode val="edge"/>
          <c:yMode val="edge"/>
          <c:x val="5.2981413756002904E-2"/>
          <c:y val="6.8115565503550607E-2"/>
          <c:w val="0.8587091119644924"/>
          <c:h val="0.64885253873722637"/>
        </c:manualLayout>
      </c:layout>
      <c:barChart>
        <c:barDir val="col"/>
        <c:grouping val="clustered"/>
        <c:varyColors val="1"/>
        <c:ser>
          <c:idx val="0"/>
          <c:order val="0"/>
          <c:tx>
            <c:strRef>
              <c:f>Лист1!$H$88</c:f>
              <c:strCache>
                <c:ptCount val="1"/>
                <c:pt idx="0">
                  <c:v>2023</c:v>
                </c:pt>
              </c:strCache>
            </c:strRef>
          </c:tx>
          <c:invertIfNegative val="1"/>
          <c:dLbls>
            <c:dLbl>
              <c:idx val="0"/>
              <c:layout>
                <c:manualLayout>
                  <c:x val="0"/>
                  <c:y val="-4.1666666666666664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4864-4FAC-881C-3F0AF48CC146}"/>
                </c:ext>
              </c:extLst>
            </c:dLbl>
            <c:dLbl>
              <c:idx val="1"/>
              <c:layout>
                <c:manualLayout>
                  <c:x val="-1.4867677668748164E-3"/>
                  <c:y val="-3.2407407407407482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4864-4FAC-881C-3F0AF48CC146}"/>
                </c:ext>
              </c:extLst>
            </c:dLbl>
            <c:dLbl>
              <c:idx val="2"/>
              <c:layout>
                <c:manualLayout>
                  <c:x val="-4.4669874468641823E-3"/>
                  <c:y val="-4.177909566936376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4864-4FAC-881C-3F0AF48CC146}"/>
                </c:ext>
              </c:extLst>
            </c:dLbl>
            <c:dLbl>
              <c:idx val="3"/>
              <c:layout>
                <c:manualLayout>
                  <c:x val="2.7257094183093907E-17"/>
                  <c:y val="-2.7777777777777877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4864-4FAC-881C-3F0AF48CC146}"/>
                </c:ext>
              </c:extLst>
            </c:dLbl>
            <c:dLbl>
              <c:idx val="6"/>
              <c:layout>
                <c:manualLayout>
                  <c:x val="-8.9206066012489198E-3"/>
                  <c:y val="-1.3888888888888923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4864-4FAC-881C-3F0AF48CC146}"/>
                </c:ext>
              </c:extLst>
            </c:dLbl>
            <c:dLbl>
              <c:idx val="7"/>
              <c:layout>
                <c:manualLayout>
                  <c:x val="-7.4504544777232017E-3"/>
                  <c:y val="0"/>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4864-4FAC-881C-3F0AF48CC146}"/>
                </c:ext>
              </c:extLst>
            </c:dLbl>
            <c:dLbl>
              <c:idx val="11"/>
              <c:layout>
                <c:manualLayout>
                  <c:x val="-2.9801817910892602E-3"/>
                  <c:y val="7.3624148720780368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4864-4FAC-881C-3F0AF48CC146}"/>
                </c:ext>
              </c:extLst>
            </c:dLbl>
            <c:dLbl>
              <c:idx val="13"/>
              <c:layout>
                <c:manualLayout>
                  <c:x val="-4.4603033006244547E-3"/>
                  <c:y val="-1.851851851851855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7-4864-4FAC-881C-3F0AF48CC146}"/>
                </c:ext>
              </c:extLst>
            </c:dLbl>
            <c:dLbl>
              <c:idx val="14"/>
              <c:layout>
                <c:manualLayout>
                  <c:x val="-1.4801178462437417E-3"/>
                  <c:y val="-4.6183790803068489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8-4864-4FAC-881C-3F0AF48CC146}"/>
                </c:ext>
              </c:extLst>
            </c:dLbl>
            <c:dLbl>
              <c:idx val="15"/>
              <c:layout>
                <c:manualLayout>
                  <c:x val="-5.947071067499257E-3"/>
                  <c:y val="0"/>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4864-4FAC-881C-3F0AF48CC146}"/>
                </c:ext>
              </c:extLst>
            </c:dLbl>
            <c:dLbl>
              <c:idx val="16"/>
              <c:layout>
                <c:manualLayout>
                  <c:x val="-8.920723669576875E-3"/>
                  <c:y val="-9.2592592592592952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A-4864-4FAC-881C-3F0AF48CC146}"/>
                </c:ext>
              </c:extLst>
            </c:dLbl>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Лист1!$G$89:$G$104</c:f>
              <c:strCache>
                <c:ptCount val="16"/>
                <c:pt idx="0">
                  <c:v>ООШ № 2</c:v>
                </c:pt>
                <c:pt idx="1">
                  <c:v>СОШ № 3</c:v>
                </c:pt>
                <c:pt idx="2">
                  <c:v>СОШ № 4</c:v>
                </c:pt>
                <c:pt idx="3">
                  <c:v>СОШ № 5</c:v>
                </c:pt>
                <c:pt idx="4">
                  <c:v>СОШ № 6</c:v>
                </c:pt>
                <c:pt idx="5">
                  <c:v>СОШ № 10</c:v>
                </c:pt>
                <c:pt idx="6">
                  <c:v>СОШ № 13</c:v>
                </c:pt>
                <c:pt idx="7">
                  <c:v>Лицей  № 1</c:v>
                </c:pt>
                <c:pt idx="8">
                  <c:v>СОШ № 15</c:v>
                </c:pt>
                <c:pt idx="9">
                  <c:v>СОШ № 16</c:v>
                </c:pt>
                <c:pt idx="10">
                  <c:v>СОШ № 17</c:v>
                </c:pt>
                <c:pt idx="11">
                  <c:v>СОШ № 18</c:v>
                </c:pt>
                <c:pt idx="12">
                  <c:v>Гимназия № 1</c:v>
                </c:pt>
                <c:pt idx="13">
                  <c:v>ООШ № 20</c:v>
                </c:pt>
                <c:pt idx="14">
                  <c:v>СОШ № 22</c:v>
                </c:pt>
                <c:pt idx="15">
                  <c:v>СОШ № 23</c:v>
                </c:pt>
              </c:strCache>
            </c:strRef>
          </c:cat>
          <c:val>
            <c:numRef>
              <c:f>Лист1!$H$89:$H$104</c:f>
              <c:numCache>
                <c:formatCode>General</c:formatCode>
                <c:ptCount val="16"/>
                <c:pt idx="0">
                  <c:v>88</c:v>
                </c:pt>
                <c:pt idx="1">
                  <c:v>46</c:v>
                </c:pt>
                <c:pt idx="2">
                  <c:v>140</c:v>
                </c:pt>
                <c:pt idx="3">
                  <c:v>49</c:v>
                </c:pt>
                <c:pt idx="4">
                  <c:v>614</c:v>
                </c:pt>
                <c:pt idx="5">
                  <c:v>434</c:v>
                </c:pt>
                <c:pt idx="6">
                  <c:v>630</c:v>
                </c:pt>
                <c:pt idx="7">
                  <c:v>612</c:v>
                </c:pt>
                <c:pt idx="8">
                  <c:v>526</c:v>
                </c:pt>
                <c:pt idx="9">
                  <c:v>725</c:v>
                </c:pt>
                <c:pt idx="10">
                  <c:v>813</c:v>
                </c:pt>
                <c:pt idx="11">
                  <c:v>473</c:v>
                </c:pt>
                <c:pt idx="12">
                  <c:v>1328</c:v>
                </c:pt>
                <c:pt idx="13">
                  <c:v>66</c:v>
                </c:pt>
                <c:pt idx="14">
                  <c:v>534</c:v>
                </c:pt>
                <c:pt idx="15">
                  <c:v>758</c:v>
                </c:pt>
              </c:numCache>
            </c:numRef>
          </c:val>
          <c:extLst>
            <c:ext xmlns:c16="http://schemas.microsoft.com/office/drawing/2014/chart" uri="{C3380CC4-5D6E-409C-BE32-E72D297353CC}">
              <c16:uniqueId val="{0000000B-4864-4FAC-881C-3F0AF48CC146}"/>
            </c:ext>
          </c:extLst>
        </c:ser>
        <c:ser>
          <c:idx val="1"/>
          <c:order val="1"/>
          <c:tx>
            <c:strRef>
              <c:f>Лист1!$I$88</c:f>
              <c:strCache>
                <c:ptCount val="1"/>
                <c:pt idx="0">
                  <c:v>2024</c:v>
                </c:pt>
              </c:strCache>
            </c:strRef>
          </c:tx>
          <c:invertIfNegative val="1"/>
          <c:dLbls>
            <c:dLbl>
              <c:idx val="4"/>
              <c:layout>
                <c:manualLayout>
                  <c:x val="8.9205992746660082E-3"/>
                  <c:y val="-2.9449659488312192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C-4864-4FAC-881C-3F0AF48CC146}"/>
                </c:ext>
              </c:extLst>
            </c:dLbl>
            <c:dLbl>
              <c:idx val="5"/>
              <c:layout>
                <c:manualLayout>
                  <c:x val="5.9371322438070313E-3"/>
                  <c:y val="-3.02859022798849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D-4864-4FAC-881C-3F0AF48CC146}"/>
                </c:ext>
              </c:extLst>
            </c:dLbl>
            <c:dLbl>
              <c:idx val="6"/>
              <c:layout>
                <c:manualLayout>
                  <c:x val="0"/>
                  <c:y val="-5.889931897662433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E-4864-4FAC-881C-3F0AF48CC146}"/>
                </c:ext>
              </c:extLst>
            </c:dLbl>
            <c:dLbl>
              <c:idx val="7"/>
              <c:layout>
                <c:manualLayout>
                  <c:x val="8.920606601248977E-3"/>
                  <c:y val="4.243778136006703E-17"/>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F-4864-4FAC-881C-3F0AF48CC146}"/>
                </c:ext>
              </c:extLst>
            </c:dLbl>
            <c:dLbl>
              <c:idx val="8"/>
              <c:layout>
                <c:manualLayout>
                  <c:x val="2.9568331227259998E-3"/>
                  <c:y val="2.9707633867688131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0-4864-4FAC-881C-3F0AF48CC146}"/>
                </c:ext>
              </c:extLst>
            </c:dLbl>
            <c:dLbl>
              <c:idx val="9"/>
              <c:layout>
                <c:manualLayout>
                  <c:x val="5.9471052931079193E-3"/>
                  <c:y val="-3.2642525014322452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1-4864-4FAC-881C-3F0AF48CC146}"/>
                </c:ext>
              </c:extLst>
            </c:dLbl>
            <c:dLbl>
              <c:idx val="10"/>
              <c:layout>
                <c:manualLayout>
                  <c:x val="7.4371961886525546E-3"/>
                  <c:y val="-3.681207436039021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2-4864-4FAC-881C-3F0AF48CC146}"/>
                </c:ext>
              </c:extLst>
            </c:dLbl>
            <c:dLbl>
              <c:idx val="11"/>
              <c:layout>
                <c:manualLayout>
                  <c:x val="1.0407404930440914E-2"/>
                  <c:y val="-1.0095204140343858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3-4864-4FAC-881C-3F0AF48CC146}"/>
                </c:ext>
              </c:extLst>
            </c:dLbl>
            <c:dLbl>
              <c:idx val="12"/>
              <c:layout>
                <c:manualLayout>
                  <c:x val="8.9206066012489198E-3"/>
                  <c:y val="4.6296296296296406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4-4864-4FAC-881C-3F0AF48CC146}"/>
                </c:ext>
              </c:extLst>
            </c:dLbl>
            <c:dLbl>
              <c:idx val="13"/>
              <c:layout>
                <c:manualLayout>
                  <c:x val="5.9304444342758523E-3"/>
                  <c:y val="-1.0165349982825859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5-4864-4FAC-881C-3F0AF48CC146}"/>
                </c:ext>
              </c:extLst>
            </c:dLbl>
            <c:dLbl>
              <c:idx val="15"/>
              <c:layout>
                <c:manualLayout>
                  <c:x val="0"/>
                  <c:y val="-2.944965948831219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6-4864-4FAC-881C-3F0AF48CC146}"/>
                </c:ext>
              </c:extLst>
            </c:dLbl>
            <c:dLbl>
              <c:idx val="16"/>
              <c:layout>
                <c:manualLayout>
                  <c:x val="-1.0927207001966258E-16"/>
                  <c:y val="-3.80710659898477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7-4864-4FAC-881C-3F0AF48CC146}"/>
                </c:ext>
              </c:extLst>
            </c:dLbl>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Лист1!$G$89:$G$104</c:f>
              <c:strCache>
                <c:ptCount val="16"/>
                <c:pt idx="0">
                  <c:v>ООШ № 2</c:v>
                </c:pt>
                <c:pt idx="1">
                  <c:v>СОШ № 3</c:v>
                </c:pt>
                <c:pt idx="2">
                  <c:v>СОШ № 4</c:v>
                </c:pt>
                <c:pt idx="3">
                  <c:v>СОШ № 5</c:v>
                </c:pt>
                <c:pt idx="4">
                  <c:v>СОШ № 6</c:v>
                </c:pt>
                <c:pt idx="5">
                  <c:v>СОШ № 10</c:v>
                </c:pt>
                <c:pt idx="6">
                  <c:v>СОШ № 13</c:v>
                </c:pt>
                <c:pt idx="7">
                  <c:v>Лицей  № 1</c:v>
                </c:pt>
                <c:pt idx="8">
                  <c:v>СОШ № 15</c:v>
                </c:pt>
                <c:pt idx="9">
                  <c:v>СОШ № 16</c:v>
                </c:pt>
                <c:pt idx="10">
                  <c:v>СОШ № 17</c:v>
                </c:pt>
                <c:pt idx="11">
                  <c:v>СОШ № 18</c:v>
                </c:pt>
                <c:pt idx="12">
                  <c:v>Гимназия № 1</c:v>
                </c:pt>
                <c:pt idx="13">
                  <c:v>ООШ № 20</c:v>
                </c:pt>
                <c:pt idx="14">
                  <c:v>СОШ № 22</c:v>
                </c:pt>
                <c:pt idx="15">
                  <c:v>СОШ № 23</c:v>
                </c:pt>
              </c:strCache>
            </c:strRef>
          </c:cat>
          <c:val>
            <c:numRef>
              <c:f>Лист1!$I$89:$I$104</c:f>
              <c:numCache>
                <c:formatCode>General</c:formatCode>
                <c:ptCount val="16"/>
                <c:pt idx="0">
                  <c:v>105</c:v>
                </c:pt>
                <c:pt idx="1">
                  <c:v>50</c:v>
                </c:pt>
                <c:pt idx="2">
                  <c:v>152</c:v>
                </c:pt>
                <c:pt idx="3">
                  <c:v>55</c:v>
                </c:pt>
                <c:pt idx="4">
                  <c:v>654</c:v>
                </c:pt>
                <c:pt idx="5">
                  <c:v>475</c:v>
                </c:pt>
                <c:pt idx="6">
                  <c:v>662</c:v>
                </c:pt>
                <c:pt idx="7">
                  <c:v>1048</c:v>
                </c:pt>
                <c:pt idx="8">
                  <c:v>655</c:v>
                </c:pt>
                <c:pt idx="9">
                  <c:v>829</c:v>
                </c:pt>
                <c:pt idx="10">
                  <c:v>856</c:v>
                </c:pt>
                <c:pt idx="11">
                  <c:v>573</c:v>
                </c:pt>
                <c:pt idx="12">
                  <c:v>1504</c:v>
                </c:pt>
                <c:pt idx="13">
                  <c:v>57</c:v>
                </c:pt>
                <c:pt idx="14">
                  <c:v>553</c:v>
                </c:pt>
                <c:pt idx="15">
                  <c:v>808</c:v>
                </c:pt>
              </c:numCache>
            </c:numRef>
          </c:val>
          <c:extLst>
            <c:ext xmlns:c16="http://schemas.microsoft.com/office/drawing/2014/chart" uri="{C3380CC4-5D6E-409C-BE32-E72D297353CC}">
              <c16:uniqueId val="{00000018-4864-4FAC-881C-3F0AF48CC146}"/>
            </c:ext>
          </c:extLst>
        </c:ser>
        <c:dLbls>
          <c:showLegendKey val="0"/>
          <c:showVal val="0"/>
          <c:showCatName val="0"/>
          <c:showSerName val="0"/>
          <c:showPercent val="0"/>
          <c:showBubbleSize val="0"/>
        </c:dLbls>
        <c:gapWidth val="150"/>
        <c:axId val="80243328"/>
        <c:axId val="86303104"/>
      </c:barChart>
      <c:catAx>
        <c:axId val="80243328"/>
        <c:scaling>
          <c:orientation val="minMax"/>
        </c:scaling>
        <c:delete val="1"/>
        <c:axPos val="b"/>
        <c:numFmt formatCode="General" sourceLinked="0"/>
        <c:majorTickMark val="cross"/>
        <c:minorTickMark val="cross"/>
        <c:tickLblPos val="nextTo"/>
        <c:crossAx val="86303104"/>
        <c:crosses val="autoZero"/>
        <c:auto val="1"/>
        <c:lblAlgn val="ctr"/>
        <c:lblOffset val="100"/>
        <c:noMultiLvlLbl val="1"/>
      </c:catAx>
      <c:valAx>
        <c:axId val="86303104"/>
        <c:scaling>
          <c:orientation val="minMax"/>
        </c:scaling>
        <c:delete val="1"/>
        <c:axPos val="l"/>
        <c:majorGridlines/>
        <c:numFmt formatCode="General" sourceLinked="1"/>
        <c:majorTickMark val="cross"/>
        <c:minorTickMark val="cross"/>
        <c:tickLblPos val="nextTo"/>
        <c:crossAx val="80243328"/>
        <c:crosses val="autoZero"/>
        <c:crossBetween val="between"/>
      </c:valAx>
    </c:plotArea>
    <c:legend>
      <c:legendPos val="r"/>
      <c:layout>
        <c:manualLayout>
          <c:xMode val="edge"/>
          <c:yMode val="edge"/>
          <c:x val="0.85249015748031498"/>
          <c:y val="0.82582735123409257"/>
          <c:w val="8.1720368835474511E-2"/>
          <c:h val="6.338210089669391E-2"/>
        </c:manualLayout>
      </c:layout>
      <c:overlay val="1"/>
    </c:legend>
    <c:plotVisOnly val="1"/>
    <c:dispBlanksAs val="zero"/>
    <c:showDLblsOverMax val="1"/>
  </c:chart>
  <c:externalData r:id="rId1">
    <c:autoUpdate val="1"/>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Лист2!$A$8</c:f>
              <c:strCache>
                <c:ptCount val="1"/>
                <c:pt idx="0">
                  <c:v>2021-22 уч.г.</c:v>
                </c:pt>
              </c:strCache>
            </c:strRef>
          </c:tx>
          <c:invertIfNegative val="1"/>
          <c:dLbls>
            <c:spPr>
              <a:noFill/>
              <a:ln>
                <a:noFill/>
              </a:ln>
              <a:effectLst/>
            </c:spPr>
            <c:txPr>
              <a:bodyPr/>
              <a:lstStyle/>
              <a:p>
                <a:pPr>
                  <a:defRPr sz="1050" b="1"/>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Лист2!$B$7:$D$7</c:f>
              <c:strCache>
                <c:ptCount val="3"/>
                <c:pt idx="0">
                  <c:v>ВК</c:v>
                </c:pt>
                <c:pt idx="1">
                  <c:v>1К</c:v>
                </c:pt>
                <c:pt idx="2">
                  <c:v>Б/К</c:v>
                </c:pt>
              </c:strCache>
            </c:strRef>
          </c:cat>
          <c:val>
            <c:numRef>
              <c:f>Лист2!$B$8:$D$8</c:f>
              <c:numCache>
                <c:formatCode>General</c:formatCode>
                <c:ptCount val="3"/>
                <c:pt idx="0">
                  <c:v>46.7</c:v>
                </c:pt>
                <c:pt idx="1">
                  <c:v>36.700000000000003</c:v>
                </c:pt>
                <c:pt idx="2">
                  <c:v>16.600000000000001</c:v>
                </c:pt>
              </c:numCache>
            </c:numRef>
          </c:val>
          <c:extLst>
            <c:ext xmlns:c16="http://schemas.microsoft.com/office/drawing/2014/chart" uri="{C3380CC4-5D6E-409C-BE32-E72D297353CC}">
              <c16:uniqueId val="{00000000-CF36-4DEB-BB43-B86DBA7C1D0C}"/>
            </c:ext>
          </c:extLst>
        </c:ser>
        <c:ser>
          <c:idx val="1"/>
          <c:order val="1"/>
          <c:tx>
            <c:strRef>
              <c:f>Лист2!$A$9</c:f>
              <c:strCache>
                <c:ptCount val="1"/>
                <c:pt idx="0">
                  <c:v>2022-23 уч.г.</c:v>
                </c:pt>
              </c:strCache>
            </c:strRef>
          </c:tx>
          <c:invertIfNegative val="1"/>
          <c:dLbls>
            <c:spPr>
              <a:noFill/>
              <a:ln>
                <a:noFill/>
              </a:ln>
              <a:effectLst/>
            </c:spPr>
            <c:txPr>
              <a:bodyPr/>
              <a:lstStyle/>
              <a:p>
                <a:pPr>
                  <a:defRPr sz="1050" b="1"/>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Лист2!$B$7:$D$7</c:f>
              <c:strCache>
                <c:ptCount val="3"/>
                <c:pt idx="0">
                  <c:v>ВК</c:v>
                </c:pt>
                <c:pt idx="1">
                  <c:v>1К</c:v>
                </c:pt>
                <c:pt idx="2">
                  <c:v>Б/К</c:v>
                </c:pt>
              </c:strCache>
            </c:strRef>
          </c:cat>
          <c:val>
            <c:numRef>
              <c:f>Лист2!$B$9:$D$9</c:f>
              <c:numCache>
                <c:formatCode>General</c:formatCode>
                <c:ptCount val="3"/>
                <c:pt idx="0">
                  <c:v>44.2</c:v>
                </c:pt>
                <c:pt idx="1">
                  <c:v>30.7</c:v>
                </c:pt>
                <c:pt idx="2">
                  <c:v>25</c:v>
                </c:pt>
              </c:numCache>
            </c:numRef>
          </c:val>
          <c:extLst>
            <c:ext xmlns:c16="http://schemas.microsoft.com/office/drawing/2014/chart" uri="{C3380CC4-5D6E-409C-BE32-E72D297353CC}">
              <c16:uniqueId val="{00000001-CF36-4DEB-BB43-B86DBA7C1D0C}"/>
            </c:ext>
          </c:extLst>
        </c:ser>
        <c:ser>
          <c:idx val="2"/>
          <c:order val="2"/>
          <c:tx>
            <c:strRef>
              <c:f>Лист2!$A$10</c:f>
              <c:strCache>
                <c:ptCount val="1"/>
                <c:pt idx="0">
                  <c:v>2023-24 уч.г.</c:v>
                </c:pt>
              </c:strCache>
            </c:strRef>
          </c:tx>
          <c:invertIfNegative val="1"/>
          <c:dLbls>
            <c:spPr>
              <a:noFill/>
              <a:ln>
                <a:noFill/>
              </a:ln>
              <a:effectLst/>
            </c:spPr>
            <c:txPr>
              <a:bodyPr/>
              <a:lstStyle/>
              <a:p>
                <a:pPr>
                  <a:defRPr sz="1050" b="1"/>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Лист2!$B$7:$D$7</c:f>
              <c:strCache>
                <c:ptCount val="3"/>
                <c:pt idx="0">
                  <c:v>ВК</c:v>
                </c:pt>
                <c:pt idx="1">
                  <c:v>1К</c:v>
                </c:pt>
                <c:pt idx="2">
                  <c:v>Б/К</c:v>
                </c:pt>
              </c:strCache>
            </c:strRef>
          </c:cat>
          <c:val>
            <c:numRef>
              <c:f>Лист2!$B$10:$D$10</c:f>
              <c:numCache>
                <c:formatCode>General</c:formatCode>
                <c:ptCount val="3"/>
                <c:pt idx="0">
                  <c:v>49.7</c:v>
                </c:pt>
                <c:pt idx="1">
                  <c:v>28</c:v>
                </c:pt>
                <c:pt idx="2">
                  <c:v>22.4</c:v>
                </c:pt>
              </c:numCache>
            </c:numRef>
          </c:val>
          <c:extLst>
            <c:ext xmlns:c16="http://schemas.microsoft.com/office/drawing/2014/chart" uri="{C3380CC4-5D6E-409C-BE32-E72D297353CC}">
              <c16:uniqueId val="{00000002-CF36-4DEB-BB43-B86DBA7C1D0C}"/>
            </c:ext>
          </c:extLst>
        </c:ser>
        <c:dLbls>
          <c:showLegendKey val="0"/>
          <c:showVal val="0"/>
          <c:showCatName val="0"/>
          <c:showSerName val="0"/>
          <c:showPercent val="0"/>
          <c:showBubbleSize val="0"/>
        </c:dLbls>
        <c:gapWidth val="150"/>
        <c:shape val="cylinder"/>
        <c:axId val="177096576"/>
        <c:axId val="177131520"/>
        <c:axId val="0"/>
      </c:bar3DChart>
      <c:catAx>
        <c:axId val="177096576"/>
        <c:scaling>
          <c:orientation val="minMax"/>
        </c:scaling>
        <c:delete val="1"/>
        <c:axPos val="b"/>
        <c:numFmt formatCode="General" sourceLinked="0"/>
        <c:majorTickMark val="cross"/>
        <c:minorTickMark val="cross"/>
        <c:tickLblPos val="nextTo"/>
        <c:crossAx val="177131520"/>
        <c:crosses val="autoZero"/>
        <c:auto val="1"/>
        <c:lblAlgn val="ctr"/>
        <c:lblOffset val="100"/>
        <c:noMultiLvlLbl val="1"/>
      </c:catAx>
      <c:valAx>
        <c:axId val="177131520"/>
        <c:scaling>
          <c:orientation val="minMax"/>
        </c:scaling>
        <c:delete val="1"/>
        <c:axPos val="l"/>
        <c:majorGridlines/>
        <c:numFmt formatCode="General" sourceLinked="1"/>
        <c:majorTickMark val="cross"/>
        <c:minorTickMark val="cross"/>
        <c:tickLblPos val="nextTo"/>
        <c:crossAx val="177096576"/>
        <c:crosses val="autoZero"/>
        <c:crossBetween val="between"/>
      </c:valAx>
    </c:plotArea>
    <c:legend>
      <c:legendPos val="r"/>
      <c:layout>
        <c:manualLayout>
          <c:xMode val="edge"/>
          <c:yMode val="edge"/>
          <c:x val="0.77819444011465644"/>
          <c:y val="6.7633549482785257E-2"/>
          <c:w val="0.14678993162945692"/>
          <c:h val="0.16620324803149605"/>
        </c:manualLayout>
      </c:layout>
      <c:overlay val="1"/>
    </c:legend>
    <c:plotVisOnly val="1"/>
    <c:dispBlanksAs val="zero"/>
    <c:showDLblsOverMax val="1"/>
  </c:chart>
  <c:externalData r:id="rId1">
    <c:autoUpdate val="1"/>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pieChart>
        <c:varyColors val="1"/>
        <c:ser>
          <c:idx val="0"/>
          <c:order val="0"/>
          <c:dLbls>
            <c:spPr>
              <a:noFill/>
              <a:ln>
                <a:noFill/>
              </a:ln>
              <a:effectLst/>
            </c:spPr>
            <c:txPr>
              <a:bodyPr/>
              <a:lstStyle/>
              <a:p>
                <a:pPr>
                  <a:defRPr sz="1100" b="1"/>
                </a:pPr>
                <a:endParaRPr lang="ru-RU"/>
              </a:p>
            </c:txPr>
            <c:showLegendKey val="1"/>
            <c:showVal val="1"/>
            <c:showCatName val="1"/>
            <c:showSerName val="1"/>
            <c:showPercent val="1"/>
            <c:showBubbleSize val="1"/>
            <c:showLeaderLines val="1"/>
            <c:extLst>
              <c:ext xmlns:c15="http://schemas.microsoft.com/office/drawing/2012/chart" uri="{CE6537A1-D6FC-4f65-9D91-7224C49458BB}"/>
            </c:extLst>
          </c:dLbls>
          <c:cat>
            <c:strRef>
              <c:f>Лист2!$A$16:$A$18</c:f>
              <c:strCache>
                <c:ptCount val="3"/>
                <c:pt idx="0">
                  <c:v>ВК</c:v>
                </c:pt>
                <c:pt idx="1">
                  <c:v>1К</c:v>
                </c:pt>
                <c:pt idx="2">
                  <c:v>Б/К</c:v>
                </c:pt>
              </c:strCache>
            </c:strRef>
          </c:cat>
          <c:val>
            <c:numRef>
              <c:f>Лист2!$B$16:$B$18</c:f>
              <c:numCache>
                <c:formatCode>General</c:formatCode>
                <c:ptCount val="3"/>
                <c:pt idx="0">
                  <c:v>49.7</c:v>
                </c:pt>
                <c:pt idx="1">
                  <c:v>28</c:v>
                </c:pt>
                <c:pt idx="2">
                  <c:v>22.4</c:v>
                </c:pt>
              </c:numCache>
            </c:numRef>
          </c:val>
          <c:extLst>
            <c:ext xmlns:c16="http://schemas.microsoft.com/office/drawing/2014/chart" uri="{C3380CC4-5D6E-409C-BE32-E72D297353CC}">
              <c16:uniqueId val="{00000000-2269-4248-8180-8236664D7E09}"/>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externalData r:id="rId1">
    <c:autoUpdate val="1"/>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depthPercent val="100"/>
      <c:rAngAx val="1"/>
    </c:view3D>
    <c:floor>
      <c:thickness val="0"/>
    </c:floor>
    <c:sideWall>
      <c:thickness val="0"/>
    </c:sideWall>
    <c:backWall>
      <c:thickness val="0"/>
    </c:backWall>
    <c:plotArea>
      <c:layout/>
      <c:bar3DChart>
        <c:barDir val="col"/>
        <c:grouping val="clustered"/>
        <c:varyColors val="1"/>
        <c:ser>
          <c:idx val="0"/>
          <c:order val="0"/>
          <c:tx>
            <c:strRef>
              <c:f>Лист1!$B$1:$B$2</c:f>
              <c:strCache>
                <c:ptCount val="1"/>
                <c:pt idx="0">
                  <c:v>2021-22 уч.г. %</c:v>
                </c:pt>
              </c:strCache>
            </c:strRef>
          </c:tx>
          <c:invertIfNegative val="1"/>
          <c:dLbls>
            <c:spPr>
              <a:noFill/>
              <a:ln>
                <a:noFill/>
              </a:ln>
              <a:effectLst/>
            </c:spPr>
            <c:txPr>
              <a:bodyPr/>
              <a:lstStyle/>
              <a:p>
                <a:pPr>
                  <a:defRPr sz="1050" b="1"/>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Лист1!$A$3:$A$5</c:f>
              <c:strCache>
                <c:ptCount val="3"/>
                <c:pt idx="0">
                  <c:v>ВК</c:v>
                </c:pt>
                <c:pt idx="1">
                  <c:v>1К</c:v>
                </c:pt>
                <c:pt idx="2">
                  <c:v>Б/К</c:v>
                </c:pt>
              </c:strCache>
            </c:strRef>
          </c:cat>
          <c:val>
            <c:numRef>
              <c:f>Лист1!$B$3:$B$5</c:f>
              <c:numCache>
                <c:formatCode>General</c:formatCode>
                <c:ptCount val="3"/>
                <c:pt idx="0">
                  <c:v>41.9</c:v>
                </c:pt>
                <c:pt idx="1">
                  <c:v>35.1</c:v>
                </c:pt>
                <c:pt idx="2">
                  <c:v>23</c:v>
                </c:pt>
              </c:numCache>
            </c:numRef>
          </c:val>
          <c:extLst>
            <c:ext xmlns:c16="http://schemas.microsoft.com/office/drawing/2014/chart" uri="{C3380CC4-5D6E-409C-BE32-E72D297353CC}">
              <c16:uniqueId val="{00000000-F2C6-421F-BBFF-A713AD5912C5}"/>
            </c:ext>
          </c:extLst>
        </c:ser>
        <c:ser>
          <c:idx val="1"/>
          <c:order val="1"/>
          <c:tx>
            <c:strRef>
              <c:f>Лист1!$C$1:$C$2</c:f>
              <c:strCache>
                <c:ptCount val="1"/>
                <c:pt idx="0">
                  <c:v>2022-23 уч.г. %</c:v>
                </c:pt>
              </c:strCache>
            </c:strRef>
          </c:tx>
          <c:invertIfNegative val="1"/>
          <c:dLbls>
            <c:spPr>
              <a:noFill/>
              <a:ln>
                <a:noFill/>
              </a:ln>
              <a:effectLst/>
            </c:spPr>
            <c:txPr>
              <a:bodyPr/>
              <a:lstStyle/>
              <a:p>
                <a:pPr>
                  <a:defRPr sz="1050" b="1"/>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Лист1!$A$3:$A$5</c:f>
              <c:strCache>
                <c:ptCount val="3"/>
                <c:pt idx="0">
                  <c:v>ВК</c:v>
                </c:pt>
                <c:pt idx="1">
                  <c:v>1К</c:v>
                </c:pt>
                <c:pt idx="2">
                  <c:v>Б/К</c:v>
                </c:pt>
              </c:strCache>
            </c:strRef>
          </c:cat>
          <c:val>
            <c:numRef>
              <c:f>Лист1!$C$3:$C$5</c:f>
              <c:numCache>
                <c:formatCode>General</c:formatCode>
                <c:ptCount val="3"/>
                <c:pt idx="0">
                  <c:v>36.1</c:v>
                </c:pt>
                <c:pt idx="1">
                  <c:v>38.9</c:v>
                </c:pt>
                <c:pt idx="2">
                  <c:v>25</c:v>
                </c:pt>
              </c:numCache>
            </c:numRef>
          </c:val>
          <c:extLst>
            <c:ext xmlns:c16="http://schemas.microsoft.com/office/drawing/2014/chart" uri="{C3380CC4-5D6E-409C-BE32-E72D297353CC}">
              <c16:uniqueId val="{00000001-F2C6-421F-BBFF-A713AD5912C5}"/>
            </c:ext>
          </c:extLst>
        </c:ser>
        <c:ser>
          <c:idx val="2"/>
          <c:order val="2"/>
          <c:tx>
            <c:strRef>
              <c:f>Лист1!$D$1:$D$2</c:f>
              <c:strCache>
                <c:ptCount val="1"/>
                <c:pt idx="0">
                  <c:v>2023-24 уч.г. %</c:v>
                </c:pt>
              </c:strCache>
            </c:strRef>
          </c:tx>
          <c:invertIfNegative val="1"/>
          <c:dLbls>
            <c:spPr>
              <a:noFill/>
              <a:ln>
                <a:noFill/>
              </a:ln>
              <a:effectLst/>
            </c:spPr>
            <c:txPr>
              <a:bodyPr/>
              <a:lstStyle/>
              <a:p>
                <a:pPr>
                  <a:defRPr sz="1050" b="1"/>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Лист1!$A$3:$A$5</c:f>
              <c:strCache>
                <c:ptCount val="3"/>
                <c:pt idx="0">
                  <c:v>ВК</c:v>
                </c:pt>
                <c:pt idx="1">
                  <c:v>1К</c:v>
                </c:pt>
                <c:pt idx="2">
                  <c:v>Б/К</c:v>
                </c:pt>
              </c:strCache>
            </c:strRef>
          </c:cat>
          <c:val>
            <c:numRef>
              <c:f>Лист1!$D$3:$D$5</c:f>
              <c:numCache>
                <c:formatCode>General</c:formatCode>
                <c:ptCount val="3"/>
                <c:pt idx="0">
                  <c:v>43.7</c:v>
                </c:pt>
                <c:pt idx="1">
                  <c:v>36.6</c:v>
                </c:pt>
                <c:pt idx="2">
                  <c:v>19.7</c:v>
                </c:pt>
              </c:numCache>
            </c:numRef>
          </c:val>
          <c:extLst>
            <c:ext xmlns:c16="http://schemas.microsoft.com/office/drawing/2014/chart" uri="{C3380CC4-5D6E-409C-BE32-E72D297353CC}">
              <c16:uniqueId val="{00000002-F2C6-421F-BBFF-A713AD5912C5}"/>
            </c:ext>
          </c:extLst>
        </c:ser>
        <c:dLbls>
          <c:showLegendKey val="0"/>
          <c:showVal val="0"/>
          <c:showCatName val="0"/>
          <c:showSerName val="0"/>
          <c:showPercent val="0"/>
          <c:showBubbleSize val="0"/>
        </c:dLbls>
        <c:gapWidth val="150"/>
        <c:shape val="cylinder"/>
        <c:axId val="87011712"/>
        <c:axId val="29892992"/>
        <c:axId val="0"/>
      </c:bar3DChart>
      <c:catAx>
        <c:axId val="87011712"/>
        <c:scaling>
          <c:orientation val="minMax"/>
        </c:scaling>
        <c:delete val="1"/>
        <c:axPos val="b"/>
        <c:numFmt formatCode="General" sourceLinked="1"/>
        <c:majorTickMark val="cross"/>
        <c:minorTickMark val="cross"/>
        <c:tickLblPos val="nextTo"/>
        <c:crossAx val="29892992"/>
        <c:crosses val="autoZero"/>
        <c:auto val="1"/>
        <c:lblAlgn val="ctr"/>
        <c:lblOffset val="100"/>
        <c:noMultiLvlLbl val="1"/>
      </c:catAx>
      <c:valAx>
        <c:axId val="29892992"/>
        <c:scaling>
          <c:orientation val="minMax"/>
        </c:scaling>
        <c:delete val="1"/>
        <c:axPos val="l"/>
        <c:majorGridlines/>
        <c:numFmt formatCode="General" sourceLinked="1"/>
        <c:majorTickMark val="cross"/>
        <c:minorTickMark val="cross"/>
        <c:tickLblPos val="nextTo"/>
        <c:crossAx val="87011712"/>
        <c:crosses val="autoZero"/>
        <c:crossBetween val="between"/>
      </c:valAx>
      <c:spPr>
        <a:noFill/>
        <a:ln w="25400">
          <a:noFill/>
        </a:ln>
      </c:spPr>
    </c:plotArea>
    <c:legend>
      <c:legendPos val="r"/>
      <c:layout>
        <c:manualLayout>
          <c:xMode val="edge"/>
          <c:yMode val="edge"/>
          <c:x val="0.74679345637350891"/>
          <c:y val="0.12454806579304628"/>
          <c:w val="0.17604604979933064"/>
          <c:h val="0.16409177301113223"/>
        </c:manualLayout>
      </c:layout>
      <c:overlay val="1"/>
    </c:legend>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tx>
        <c:rich>
          <a:bodyPr/>
          <a:lstStyle/>
          <a:p>
            <a:pPr>
              <a:defRPr/>
            </a:pPr>
            <a:r>
              <a:rPr lang="ru-RU"/>
              <a:t>% педагогов от общего количества педработников (281 чел.)</a:t>
            </a:r>
          </a:p>
        </c:rich>
      </c:tx>
      <c:overlay val="1"/>
    </c:title>
    <c:autoTitleDeleted val="0"/>
    <c:view3D>
      <c:rotX val="30"/>
      <c:rotY val="0"/>
      <c:rAngAx val="1"/>
    </c:view3D>
    <c:floor>
      <c:thickness val="0"/>
    </c:floor>
    <c:sideWall>
      <c:thickness val="0"/>
    </c:sideWall>
    <c:backWall>
      <c:thickness val="0"/>
    </c:backWall>
    <c:plotArea>
      <c:layout/>
      <c:pie3DChart>
        <c:varyColors val="1"/>
        <c:ser>
          <c:idx val="0"/>
          <c:order val="0"/>
          <c:tx>
            <c:strRef>
              <c:f>'% кол.педагогов'!$E$7</c:f>
              <c:strCache>
                <c:ptCount val="1"/>
                <c:pt idx="0">
                  <c:v>% педагогов от общего количества педработников (290 чел.)</c:v>
                </c:pt>
              </c:strCache>
            </c:strRef>
          </c:tx>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 кол.педагогов'!$D$8:$D$14</c:f>
              <c:strCache>
                <c:ptCount val="7"/>
                <c:pt idx="0">
                  <c:v>руководитель</c:v>
                </c:pt>
                <c:pt idx="1">
                  <c:v>старший воспитатель</c:v>
                </c:pt>
                <c:pt idx="2">
                  <c:v>воспитатель</c:v>
                </c:pt>
                <c:pt idx="3">
                  <c:v>музыкальный руководитель</c:v>
                </c:pt>
                <c:pt idx="4">
                  <c:v>учитель – логопед</c:v>
                </c:pt>
                <c:pt idx="5">
                  <c:v>учитель – дефектолог</c:v>
                </c:pt>
                <c:pt idx="6">
                  <c:v>инструктор по физической культуре</c:v>
                </c:pt>
              </c:strCache>
            </c:strRef>
          </c:cat>
          <c:val>
            <c:numRef>
              <c:f>'% кол.педагогов'!$E$8:$E$14</c:f>
              <c:numCache>
                <c:formatCode>General</c:formatCode>
                <c:ptCount val="7"/>
                <c:pt idx="0">
                  <c:v>8.2000000000000011</c:v>
                </c:pt>
                <c:pt idx="1">
                  <c:v>7.8</c:v>
                </c:pt>
                <c:pt idx="2">
                  <c:v>70.400000000000006</c:v>
                </c:pt>
                <c:pt idx="3">
                  <c:v>7.8</c:v>
                </c:pt>
                <c:pt idx="4">
                  <c:v>3.2</c:v>
                </c:pt>
                <c:pt idx="5">
                  <c:v>1.4</c:v>
                </c:pt>
                <c:pt idx="6">
                  <c:v>1.2</c:v>
                </c:pt>
              </c:numCache>
            </c:numRef>
          </c:val>
          <c:extLst>
            <c:ext xmlns:c16="http://schemas.microsoft.com/office/drawing/2014/chart" uri="{C3380CC4-5D6E-409C-BE32-E72D297353CC}">
              <c16:uniqueId val="{00000000-E128-45B5-B870-C714D5E9E532}"/>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9595702275183513"/>
          <c:y val="0.64430915389608545"/>
          <c:w val="0.29067399329094556"/>
          <c:h val="0.3543028391612339"/>
        </c:manualLayout>
      </c:layout>
      <c:overlay val="1"/>
    </c:legend>
    <c:plotVisOnly val="1"/>
    <c:dispBlanksAs val="zero"/>
    <c:showDLblsOverMax val="1"/>
  </c:chart>
  <c:externalData r:id="rId1">
    <c:autoUpdate val="1"/>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pieChart>
        <c:varyColors val="1"/>
        <c:ser>
          <c:idx val="0"/>
          <c:order val="0"/>
          <c:dLbls>
            <c:spPr>
              <a:noFill/>
              <a:ln>
                <a:noFill/>
              </a:ln>
              <a:effectLst/>
            </c:spPr>
            <c:txPr>
              <a:bodyPr/>
              <a:lstStyle/>
              <a:p>
                <a:pPr>
                  <a:defRPr sz="1050" b="1"/>
                </a:pPr>
                <a:endParaRPr lang="ru-RU"/>
              </a:p>
            </c:txPr>
            <c:showLegendKey val="1"/>
            <c:showVal val="1"/>
            <c:showCatName val="1"/>
            <c:showSerName val="1"/>
            <c:showPercent val="1"/>
            <c:showBubbleSize val="1"/>
            <c:showLeaderLines val="1"/>
            <c:extLst>
              <c:ext xmlns:c15="http://schemas.microsoft.com/office/drawing/2012/chart" uri="{CE6537A1-D6FC-4f65-9D91-7224C49458BB}"/>
            </c:extLst>
          </c:dLbls>
          <c:cat>
            <c:strRef>
              <c:f>Лист1!$A$21:$A$23</c:f>
              <c:strCache>
                <c:ptCount val="3"/>
                <c:pt idx="0">
                  <c:v>ВК</c:v>
                </c:pt>
                <c:pt idx="1">
                  <c:v>1К</c:v>
                </c:pt>
                <c:pt idx="2">
                  <c:v>Б/К</c:v>
                </c:pt>
              </c:strCache>
            </c:strRef>
          </c:cat>
          <c:val>
            <c:numRef>
              <c:f>Лист1!$B$21:$B$23</c:f>
              <c:numCache>
                <c:formatCode>General</c:formatCode>
                <c:ptCount val="3"/>
                <c:pt idx="0">
                  <c:v>43.7</c:v>
                </c:pt>
                <c:pt idx="1">
                  <c:v>36.6</c:v>
                </c:pt>
                <c:pt idx="2">
                  <c:v>19.7</c:v>
                </c:pt>
              </c:numCache>
            </c:numRef>
          </c:val>
          <c:extLst>
            <c:ext xmlns:c16="http://schemas.microsoft.com/office/drawing/2014/chart" uri="{C3380CC4-5D6E-409C-BE32-E72D297353CC}">
              <c16:uniqueId val="{00000000-6EE0-4634-9F36-2E6FBB220F93}"/>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externalData r:id="rId1">
    <c:autoUpdate val="1"/>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'кадры по категориям'!$F$6</c:f>
              <c:strCache>
                <c:ptCount val="1"/>
                <c:pt idx="0">
                  <c:v>% 2021-2022 уч.г.</c:v>
                </c:pt>
              </c:strCache>
            </c:strRef>
          </c:tx>
          <c:invertIfNegative val="1"/>
          <c:cat>
            <c:strRef>
              <c:f>'кадры по категориям'!$G$5:$J$5</c:f>
              <c:strCache>
                <c:ptCount val="4"/>
                <c:pt idx="0">
                  <c:v>Вк</c:v>
                </c:pt>
                <c:pt idx="1">
                  <c:v>1к</c:v>
                </c:pt>
                <c:pt idx="2">
                  <c:v>б/к</c:v>
                </c:pt>
                <c:pt idx="3">
                  <c:v>сзд</c:v>
                </c:pt>
              </c:strCache>
            </c:strRef>
          </c:cat>
          <c:val>
            <c:numRef>
              <c:f>'кадры по категориям'!$G$6:$J$6</c:f>
              <c:numCache>
                <c:formatCode>General</c:formatCode>
                <c:ptCount val="4"/>
                <c:pt idx="0">
                  <c:v>31.2</c:v>
                </c:pt>
                <c:pt idx="1">
                  <c:v>62.9</c:v>
                </c:pt>
                <c:pt idx="2">
                  <c:v>4.9000000000000004</c:v>
                </c:pt>
                <c:pt idx="3">
                  <c:v>1</c:v>
                </c:pt>
              </c:numCache>
            </c:numRef>
          </c:val>
          <c:extLst>
            <c:ext xmlns:c16="http://schemas.microsoft.com/office/drawing/2014/chart" uri="{C3380CC4-5D6E-409C-BE32-E72D297353CC}">
              <c16:uniqueId val="{00000000-7239-444D-A8EB-25A711F1C15B}"/>
            </c:ext>
          </c:extLst>
        </c:ser>
        <c:ser>
          <c:idx val="1"/>
          <c:order val="1"/>
          <c:tx>
            <c:strRef>
              <c:f>'кадры по категориям'!$F$7</c:f>
              <c:strCache>
                <c:ptCount val="1"/>
                <c:pt idx="0">
                  <c:v>% 2022-2023 уч.г.</c:v>
                </c:pt>
              </c:strCache>
            </c:strRef>
          </c:tx>
          <c:invertIfNegative val="1"/>
          <c:cat>
            <c:strRef>
              <c:f>'кадры по категориям'!$G$5:$J$5</c:f>
              <c:strCache>
                <c:ptCount val="4"/>
                <c:pt idx="0">
                  <c:v>Вк</c:v>
                </c:pt>
                <c:pt idx="1">
                  <c:v>1к</c:v>
                </c:pt>
                <c:pt idx="2">
                  <c:v>б/к</c:v>
                </c:pt>
                <c:pt idx="3">
                  <c:v>сзд</c:v>
                </c:pt>
              </c:strCache>
            </c:strRef>
          </c:cat>
          <c:val>
            <c:numRef>
              <c:f>'кадры по категориям'!$G$7:$J$7</c:f>
              <c:numCache>
                <c:formatCode>General</c:formatCode>
                <c:ptCount val="4"/>
                <c:pt idx="0">
                  <c:v>37.299999999999997</c:v>
                </c:pt>
                <c:pt idx="1">
                  <c:v>58.6</c:v>
                </c:pt>
                <c:pt idx="2">
                  <c:v>4.0999999999999996</c:v>
                </c:pt>
                <c:pt idx="3">
                  <c:v>0</c:v>
                </c:pt>
              </c:numCache>
            </c:numRef>
          </c:val>
          <c:extLst>
            <c:ext xmlns:c16="http://schemas.microsoft.com/office/drawing/2014/chart" uri="{C3380CC4-5D6E-409C-BE32-E72D297353CC}">
              <c16:uniqueId val="{00000001-7239-444D-A8EB-25A711F1C15B}"/>
            </c:ext>
          </c:extLst>
        </c:ser>
        <c:ser>
          <c:idx val="2"/>
          <c:order val="2"/>
          <c:tx>
            <c:strRef>
              <c:f>'кадры по категориям'!$F$8</c:f>
              <c:strCache>
                <c:ptCount val="1"/>
                <c:pt idx="0">
                  <c:v>% 2023-2024 уч.г.</c:v>
                </c:pt>
              </c:strCache>
            </c:strRef>
          </c:tx>
          <c:invertIfNegative val="1"/>
          <c:cat>
            <c:strRef>
              <c:f>'кадры по категориям'!$G$5:$J$5</c:f>
              <c:strCache>
                <c:ptCount val="4"/>
                <c:pt idx="0">
                  <c:v>Вк</c:v>
                </c:pt>
                <c:pt idx="1">
                  <c:v>1к</c:v>
                </c:pt>
                <c:pt idx="2">
                  <c:v>б/к</c:v>
                </c:pt>
                <c:pt idx="3">
                  <c:v>сзд</c:v>
                </c:pt>
              </c:strCache>
            </c:strRef>
          </c:cat>
          <c:val>
            <c:numRef>
              <c:f>'кадры по категориям'!$G$8:$J$8</c:f>
              <c:numCache>
                <c:formatCode>General</c:formatCode>
                <c:ptCount val="4"/>
                <c:pt idx="0">
                  <c:v>39</c:v>
                </c:pt>
                <c:pt idx="1">
                  <c:v>57</c:v>
                </c:pt>
                <c:pt idx="2">
                  <c:v>4</c:v>
                </c:pt>
                <c:pt idx="3">
                  <c:v>0</c:v>
                </c:pt>
              </c:numCache>
            </c:numRef>
          </c:val>
          <c:extLst>
            <c:ext xmlns:c16="http://schemas.microsoft.com/office/drawing/2014/chart" uri="{C3380CC4-5D6E-409C-BE32-E72D297353CC}">
              <c16:uniqueId val="{00000002-7239-444D-A8EB-25A711F1C15B}"/>
            </c:ext>
          </c:extLst>
        </c:ser>
        <c:dLbls>
          <c:showLegendKey val="0"/>
          <c:showVal val="0"/>
          <c:showCatName val="0"/>
          <c:showSerName val="0"/>
          <c:showPercent val="0"/>
          <c:showBubbleSize val="0"/>
        </c:dLbls>
        <c:gapWidth val="150"/>
        <c:shape val="cylinder"/>
        <c:axId val="68843392"/>
        <c:axId val="68844928"/>
        <c:axId val="0"/>
      </c:bar3DChart>
      <c:catAx>
        <c:axId val="68843392"/>
        <c:scaling>
          <c:orientation val="minMax"/>
        </c:scaling>
        <c:delete val="1"/>
        <c:axPos val="b"/>
        <c:numFmt formatCode="General" sourceLinked="0"/>
        <c:majorTickMark val="cross"/>
        <c:minorTickMark val="cross"/>
        <c:tickLblPos val="nextTo"/>
        <c:crossAx val="68844928"/>
        <c:crosses val="autoZero"/>
        <c:auto val="1"/>
        <c:lblAlgn val="ctr"/>
        <c:lblOffset val="100"/>
        <c:noMultiLvlLbl val="1"/>
      </c:catAx>
      <c:valAx>
        <c:axId val="68844928"/>
        <c:scaling>
          <c:orientation val="minMax"/>
        </c:scaling>
        <c:delete val="1"/>
        <c:axPos val="l"/>
        <c:majorGridlines/>
        <c:numFmt formatCode="General" sourceLinked="1"/>
        <c:majorTickMark val="cross"/>
        <c:minorTickMark val="cross"/>
        <c:tickLblPos val="nextTo"/>
        <c:crossAx val="68843392"/>
        <c:crosses val="autoZero"/>
        <c:crossBetween val="between"/>
      </c:valAx>
    </c:plotArea>
    <c:legend>
      <c:legendPos val="r"/>
      <c:overlay val="1"/>
    </c:legend>
    <c:plotVisOnly val="1"/>
    <c:dispBlanksAs val="zero"/>
    <c:showDLblsOverMax val="1"/>
  </c:chart>
  <c:externalData r:id="rId1">
    <c:autoUpdate val="1"/>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tx>
            <c:strRef>
              <c:f>'кадры по категориям'!$B$16</c:f>
              <c:strCache>
                <c:ptCount val="1"/>
                <c:pt idx="0">
                  <c:v>% 2023-2024 уч.г.</c:v>
                </c:pt>
              </c:strCache>
            </c:strRef>
          </c:tx>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'кадры по категориям'!$C$15:$F$15</c:f>
              <c:strCache>
                <c:ptCount val="4"/>
                <c:pt idx="0">
                  <c:v>Вк</c:v>
                </c:pt>
                <c:pt idx="1">
                  <c:v>1к</c:v>
                </c:pt>
                <c:pt idx="2">
                  <c:v>б/к</c:v>
                </c:pt>
                <c:pt idx="3">
                  <c:v>сзд</c:v>
                </c:pt>
              </c:strCache>
            </c:strRef>
          </c:cat>
          <c:val>
            <c:numRef>
              <c:f>'кадры по категориям'!$C$16:$F$16</c:f>
              <c:numCache>
                <c:formatCode>General</c:formatCode>
                <c:ptCount val="4"/>
                <c:pt idx="0">
                  <c:v>39</c:v>
                </c:pt>
                <c:pt idx="1">
                  <c:v>57</c:v>
                </c:pt>
                <c:pt idx="2">
                  <c:v>4</c:v>
                </c:pt>
                <c:pt idx="3">
                  <c:v>0</c:v>
                </c:pt>
              </c:numCache>
            </c:numRef>
          </c:val>
          <c:extLst>
            <c:ext xmlns:c16="http://schemas.microsoft.com/office/drawing/2014/chart" uri="{C3380CC4-5D6E-409C-BE32-E72D297353CC}">
              <c16:uniqueId val="{00000000-8C49-4BAB-B273-44C95A57EAB2}"/>
            </c:ext>
          </c:extLst>
        </c:ser>
        <c:ser>
          <c:idx val="1"/>
          <c:order val="1"/>
          <c:tx>
            <c:strRef>
              <c:f>'кадры по категориям'!$B$17</c:f>
              <c:strCache>
                <c:ptCount val="1"/>
              </c:strCache>
            </c:strRef>
          </c:tx>
          <c:explosion val="25"/>
          <c:cat>
            <c:strRef>
              <c:f>'кадры по категориям'!$C$15:$F$15</c:f>
              <c:strCache>
                <c:ptCount val="4"/>
                <c:pt idx="0">
                  <c:v>Вк</c:v>
                </c:pt>
                <c:pt idx="1">
                  <c:v>1к</c:v>
                </c:pt>
                <c:pt idx="2">
                  <c:v>б/к</c:v>
                </c:pt>
                <c:pt idx="3">
                  <c:v>сзд</c:v>
                </c:pt>
              </c:strCache>
            </c:strRef>
          </c:cat>
          <c:val>
            <c:numRef>
              <c:f>'кадры по категориям'!$C$17:$F$17</c:f>
              <c:numCache>
                <c:formatCode>General</c:formatCode>
                <c:ptCount val="4"/>
              </c:numCache>
            </c:numRef>
          </c:val>
          <c:extLst>
            <c:ext xmlns:c16="http://schemas.microsoft.com/office/drawing/2014/chart" uri="{C3380CC4-5D6E-409C-BE32-E72D297353CC}">
              <c16:uniqueId val="{00000001-8C49-4BAB-B273-44C95A57EAB2}"/>
            </c:ext>
          </c:extLst>
        </c:ser>
        <c:ser>
          <c:idx val="2"/>
          <c:order val="2"/>
          <c:tx>
            <c:strRef>
              <c:f>'кадры по категориям'!$B$18</c:f>
              <c:strCache>
                <c:ptCount val="1"/>
              </c:strCache>
            </c:strRef>
          </c:tx>
          <c:explosion val="25"/>
          <c:cat>
            <c:strRef>
              <c:f>'кадры по категориям'!$C$15:$F$15</c:f>
              <c:strCache>
                <c:ptCount val="4"/>
                <c:pt idx="0">
                  <c:v>Вк</c:v>
                </c:pt>
                <c:pt idx="1">
                  <c:v>1к</c:v>
                </c:pt>
                <c:pt idx="2">
                  <c:v>б/к</c:v>
                </c:pt>
                <c:pt idx="3">
                  <c:v>сзд</c:v>
                </c:pt>
              </c:strCache>
            </c:strRef>
          </c:cat>
          <c:val>
            <c:numRef>
              <c:f>'кадры по категориям'!$C$18:$F$18</c:f>
              <c:numCache>
                <c:formatCode>General</c:formatCode>
                <c:ptCount val="4"/>
              </c:numCache>
            </c:numRef>
          </c:val>
          <c:extLst>
            <c:ext xmlns:c16="http://schemas.microsoft.com/office/drawing/2014/chart" uri="{C3380CC4-5D6E-409C-BE32-E72D297353CC}">
              <c16:uniqueId val="{00000002-8C49-4BAB-B273-44C95A57EAB2}"/>
            </c:ext>
          </c:extLst>
        </c:ser>
        <c:ser>
          <c:idx val="3"/>
          <c:order val="3"/>
          <c:tx>
            <c:strRef>
              <c:f>'кадры по категориям'!$B$19</c:f>
              <c:strCache>
                <c:ptCount val="1"/>
              </c:strCache>
            </c:strRef>
          </c:tx>
          <c:explosion val="25"/>
          <c:cat>
            <c:strRef>
              <c:f>'кадры по категориям'!$C$15:$F$15</c:f>
              <c:strCache>
                <c:ptCount val="4"/>
                <c:pt idx="0">
                  <c:v>Вк</c:v>
                </c:pt>
                <c:pt idx="1">
                  <c:v>1к</c:v>
                </c:pt>
                <c:pt idx="2">
                  <c:v>б/к</c:v>
                </c:pt>
                <c:pt idx="3">
                  <c:v>сзд</c:v>
                </c:pt>
              </c:strCache>
            </c:strRef>
          </c:cat>
          <c:val>
            <c:numRef>
              <c:f>'кадры по категориям'!$C$19:$F$19</c:f>
              <c:numCache>
                <c:formatCode>General</c:formatCode>
                <c:ptCount val="4"/>
              </c:numCache>
            </c:numRef>
          </c:val>
          <c:extLst>
            <c:ext xmlns:c16="http://schemas.microsoft.com/office/drawing/2014/chart" uri="{C3380CC4-5D6E-409C-BE32-E72D297353CC}">
              <c16:uniqueId val="{00000003-8C49-4BAB-B273-44C95A57EAB2}"/>
            </c:ext>
          </c:extLst>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depthPercent val="80"/>
      <c:rAngAx val="1"/>
    </c:view3D>
    <c:floor>
      <c:thickness val="0"/>
    </c:floor>
    <c:sideWall>
      <c:thickness val="0"/>
    </c:sideWall>
    <c:backWall>
      <c:thickness val="0"/>
    </c:backWall>
    <c:plotArea>
      <c:layout/>
      <c:bar3DChart>
        <c:barDir val="col"/>
        <c:grouping val="clustered"/>
        <c:varyColors val="1"/>
        <c:ser>
          <c:idx val="0"/>
          <c:order val="0"/>
          <c:tx>
            <c:strRef>
              <c:f>Лист2!$A$2</c:f>
              <c:strCache>
                <c:ptCount val="1"/>
                <c:pt idx="0">
                  <c:v>1 К</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Лист2!$B$1:$F$1</c:f>
              <c:strCache>
                <c:ptCount val="5"/>
                <c:pt idx="0">
                  <c:v>2019-20 уч.г</c:v>
                </c:pt>
                <c:pt idx="1">
                  <c:v>2020-21 уч.г</c:v>
                </c:pt>
                <c:pt idx="2">
                  <c:v>2021-22 уч.г</c:v>
                </c:pt>
                <c:pt idx="3">
                  <c:v>2022-23 уч.г</c:v>
                </c:pt>
                <c:pt idx="4">
                  <c:v>2023-24 уч.г</c:v>
                </c:pt>
              </c:strCache>
            </c:strRef>
          </c:cat>
          <c:val>
            <c:numRef>
              <c:f>Лист2!$B$2:$F$2</c:f>
              <c:numCache>
                <c:formatCode>General</c:formatCode>
                <c:ptCount val="5"/>
                <c:pt idx="0">
                  <c:v>87</c:v>
                </c:pt>
                <c:pt idx="1">
                  <c:v>84</c:v>
                </c:pt>
                <c:pt idx="2">
                  <c:v>81</c:v>
                </c:pt>
                <c:pt idx="3">
                  <c:v>91</c:v>
                </c:pt>
                <c:pt idx="4">
                  <c:v>76</c:v>
                </c:pt>
              </c:numCache>
            </c:numRef>
          </c:val>
          <c:extLst>
            <c:ext xmlns:c16="http://schemas.microsoft.com/office/drawing/2014/chart" uri="{C3380CC4-5D6E-409C-BE32-E72D297353CC}">
              <c16:uniqueId val="{00000000-11DA-4CF7-A483-7289C89C22BF}"/>
            </c:ext>
          </c:extLst>
        </c:ser>
        <c:ser>
          <c:idx val="1"/>
          <c:order val="1"/>
          <c:tx>
            <c:strRef>
              <c:f>Лист2!$A$3</c:f>
              <c:strCache>
                <c:ptCount val="1"/>
                <c:pt idx="0">
                  <c:v>ВК</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Лист2!$B$1:$F$1</c:f>
              <c:strCache>
                <c:ptCount val="5"/>
                <c:pt idx="0">
                  <c:v>2019-20 уч.г</c:v>
                </c:pt>
                <c:pt idx="1">
                  <c:v>2020-21 уч.г</c:v>
                </c:pt>
                <c:pt idx="2">
                  <c:v>2021-22 уч.г</c:v>
                </c:pt>
                <c:pt idx="3">
                  <c:v>2022-23 уч.г</c:v>
                </c:pt>
                <c:pt idx="4">
                  <c:v>2023-24 уч.г</c:v>
                </c:pt>
              </c:strCache>
            </c:strRef>
          </c:cat>
          <c:val>
            <c:numRef>
              <c:f>Лист2!$B$3:$F$3</c:f>
              <c:numCache>
                <c:formatCode>General</c:formatCode>
                <c:ptCount val="5"/>
                <c:pt idx="0">
                  <c:v>94</c:v>
                </c:pt>
                <c:pt idx="1">
                  <c:v>96</c:v>
                </c:pt>
                <c:pt idx="2">
                  <c:v>74</c:v>
                </c:pt>
                <c:pt idx="3">
                  <c:v>97</c:v>
                </c:pt>
                <c:pt idx="4">
                  <c:v>104</c:v>
                </c:pt>
              </c:numCache>
            </c:numRef>
          </c:val>
          <c:extLst>
            <c:ext xmlns:c16="http://schemas.microsoft.com/office/drawing/2014/chart" uri="{C3380CC4-5D6E-409C-BE32-E72D297353CC}">
              <c16:uniqueId val="{00000001-11DA-4CF7-A483-7289C89C22BF}"/>
            </c:ext>
          </c:extLst>
        </c:ser>
        <c:ser>
          <c:idx val="2"/>
          <c:order val="2"/>
          <c:tx>
            <c:strRef>
              <c:f>Лист2!$A$4</c:f>
              <c:strCache>
                <c:ptCount val="1"/>
                <c:pt idx="0">
                  <c:v>Всего</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Лист2!$B$1:$F$1</c:f>
              <c:strCache>
                <c:ptCount val="5"/>
                <c:pt idx="0">
                  <c:v>2019-20 уч.г</c:v>
                </c:pt>
                <c:pt idx="1">
                  <c:v>2020-21 уч.г</c:v>
                </c:pt>
                <c:pt idx="2">
                  <c:v>2021-22 уч.г</c:v>
                </c:pt>
                <c:pt idx="3">
                  <c:v>2022-23 уч.г</c:v>
                </c:pt>
                <c:pt idx="4">
                  <c:v>2023-24 уч.г</c:v>
                </c:pt>
              </c:strCache>
            </c:strRef>
          </c:cat>
          <c:val>
            <c:numRef>
              <c:f>Лист2!$B$4:$F$4</c:f>
              <c:numCache>
                <c:formatCode>General</c:formatCode>
                <c:ptCount val="5"/>
                <c:pt idx="0">
                  <c:v>181</c:v>
                </c:pt>
                <c:pt idx="1">
                  <c:v>180</c:v>
                </c:pt>
                <c:pt idx="2">
                  <c:v>155</c:v>
                </c:pt>
                <c:pt idx="3">
                  <c:v>188</c:v>
                </c:pt>
                <c:pt idx="4">
                  <c:v>180</c:v>
                </c:pt>
              </c:numCache>
            </c:numRef>
          </c:val>
          <c:extLst>
            <c:ext xmlns:c16="http://schemas.microsoft.com/office/drawing/2014/chart" uri="{C3380CC4-5D6E-409C-BE32-E72D297353CC}">
              <c16:uniqueId val="{00000002-11DA-4CF7-A483-7289C89C22BF}"/>
            </c:ext>
          </c:extLst>
        </c:ser>
        <c:dLbls>
          <c:showLegendKey val="0"/>
          <c:showVal val="0"/>
          <c:showCatName val="0"/>
          <c:showSerName val="0"/>
          <c:showPercent val="0"/>
          <c:showBubbleSize val="0"/>
        </c:dLbls>
        <c:gapWidth val="150"/>
        <c:shape val="cylinder"/>
        <c:axId val="33318400"/>
        <c:axId val="33320320"/>
        <c:axId val="0"/>
      </c:bar3DChart>
      <c:catAx>
        <c:axId val="33318400"/>
        <c:scaling>
          <c:orientation val="minMax"/>
        </c:scaling>
        <c:delete val="1"/>
        <c:axPos val="b"/>
        <c:numFmt formatCode="General" sourceLinked="0"/>
        <c:majorTickMark val="cross"/>
        <c:minorTickMark val="cross"/>
        <c:tickLblPos val="nextTo"/>
        <c:crossAx val="33320320"/>
        <c:crosses val="autoZero"/>
        <c:auto val="1"/>
        <c:lblAlgn val="ctr"/>
        <c:lblOffset val="100"/>
        <c:noMultiLvlLbl val="1"/>
      </c:catAx>
      <c:valAx>
        <c:axId val="33320320"/>
        <c:scaling>
          <c:orientation val="minMax"/>
        </c:scaling>
        <c:delete val="1"/>
        <c:axPos val="l"/>
        <c:majorGridlines/>
        <c:numFmt formatCode="General" sourceLinked="1"/>
        <c:majorTickMark val="cross"/>
        <c:minorTickMark val="cross"/>
        <c:tickLblPos val="nextTo"/>
        <c:crossAx val="33318400"/>
        <c:crosses val="autoZero"/>
        <c:crossBetween val="between"/>
      </c:valAx>
    </c:plotArea>
    <c:legend>
      <c:legendPos val="r"/>
      <c:layout>
        <c:manualLayout>
          <c:xMode val="edge"/>
          <c:yMode val="edge"/>
          <c:x val="1.7763648202765544E-2"/>
          <c:y val="0.22021237436783817"/>
          <c:w val="0.10940799877430192"/>
          <c:h val="0.13782708373343575"/>
        </c:manualLayout>
      </c:layout>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tx>
        <c:rich>
          <a:bodyPr/>
          <a:lstStyle/>
          <a:p>
            <a:pPr>
              <a:defRPr/>
            </a:pPr>
            <a:r>
              <a:rPr lang="en-US"/>
              <a:t>%</a:t>
            </a:r>
          </a:p>
        </c:rich>
      </c:tx>
      <c:overlay val="1"/>
    </c:title>
    <c:autoTitleDeleted val="0"/>
    <c:view3D>
      <c:rotX val="30"/>
      <c:rotY val="0"/>
      <c:rAngAx val="1"/>
    </c:view3D>
    <c:floor>
      <c:thickness val="0"/>
    </c:floor>
    <c:sideWall>
      <c:thickness val="0"/>
    </c:sideWall>
    <c:backWall>
      <c:thickness val="0"/>
    </c:backWall>
    <c:plotArea>
      <c:layout/>
      <c:pie3DChart>
        <c:varyColors val="1"/>
        <c:ser>
          <c:idx val="1"/>
          <c:order val="1"/>
          <c:explosion val="25"/>
          <c:dPt>
            <c:idx val="4"/>
            <c:bubble3D val="0"/>
            <c:explosion val="1"/>
            <c:extLst>
              <c:ext xmlns:c16="http://schemas.microsoft.com/office/drawing/2014/chart" uri="{C3380CC4-5D6E-409C-BE32-E72D297353CC}">
                <c16:uniqueId val="{00000002-2CF3-4C39-9904-CA4B5DC355A1}"/>
              </c:ext>
            </c:extLst>
          </c:dPt>
          <c:dLbls>
            <c:dLbl>
              <c:idx val="3"/>
              <c:layout>
                <c:manualLayout>
                  <c:x val="-0.15726948204003383"/>
                  <c:y val="3.4991150636441842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2CF3-4C39-9904-CA4B5DC355A1}"/>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Кадры!$X$25:$AC$25</c:f>
              <c:strCache>
                <c:ptCount val="6"/>
                <c:pt idx="0">
                  <c:v>до 3</c:v>
                </c:pt>
                <c:pt idx="1">
                  <c:v>от 3 до 5</c:v>
                </c:pt>
                <c:pt idx="2">
                  <c:v>от 5 до 10</c:v>
                </c:pt>
                <c:pt idx="3">
                  <c:v>от 10 до 15</c:v>
                </c:pt>
                <c:pt idx="4">
                  <c:v>от 15 до 20</c:v>
                </c:pt>
                <c:pt idx="5">
                  <c:v>20 и более</c:v>
                </c:pt>
              </c:strCache>
            </c:strRef>
          </c:cat>
          <c:val>
            <c:numRef>
              <c:f>Кадры!$X$26:$AC$26</c:f>
              <c:numCache>
                <c:formatCode>General</c:formatCode>
                <c:ptCount val="6"/>
                <c:pt idx="0">
                  <c:v>4</c:v>
                </c:pt>
                <c:pt idx="1">
                  <c:v>2</c:v>
                </c:pt>
                <c:pt idx="2">
                  <c:v>8</c:v>
                </c:pt>
                <c:pt idx="3">
                  <c:v>16</c:v>
                </c:pt>
                <c:pt idx="4">
                  <c:v>15</c:v>
                </c:pt>
                <c:pt idx="5">
                  <c:v>55</c:v>
                </c:pt>
              </c:numCache>
            </c:numRef>
          </c:val>
          <c:extLst>
            <c:ext xmlns:c16="http://schemas.microsoft.com/office/drawing/2014/chart" uri="{C3380CC4-5D6E-409C-BE32-E72D297353CC}">
              <c16:uniqueId val="{00000000-2CF3-4C39-9904-CA4B5DC355A1}"/>
            </c:ext>
          </c:extLst>
        </c:ser>
        <c:ser>
          <c:idx val="0"/>
          <c:order val="0"/>
          <c:tx>
            <c:strRef>
              <c:f>Кадры!$AS$24</c:f>
              <c:strCache>
                <c:ptCount val="1"/>
                <c:pt idx="0">
                  <c:v>%</c:v>
                </c:pt>
              </c:strCache>
            </c:strRef>
          </c:tx>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Кадры!$AT$23:$AZ$23</c:f>
              <c:strCache>
                <c:ptCount val="7"/>
                <c:pt idx="0">
                  <c:v>от 0 до 3 лет</c:v>
                </c:pt>
                <c:pt idx="1">
                  <c:v>от 3 до 5 лет</c:v>
                </c:pt>
                <c:pt idx="2">
                  <c:v>от 5 до 10 лет</c:v>
                </c:pt>
                <c:pt idx="3">
                  <c:v>от 10 до 15 лет</c:v>
                </c:pt>
                <c:pt idx="4">
                  <c:v>от 15 до 20 лет</c:v>
                </c:pt>
                <c:pt idx="5">
                  <c:v>от 20 до 25 лет</c:v>
                </c:pt>
                <c:pt idx="6">
                  <c:v>свыше 25 лет</c:v>
                </c:pt>
              </c:strCache>
            </c:strRef>
          </c:cat>
          <c:val>
            <c:numRef>
              <c:f>Кадры!$AT$24:$AZ$24</c:f>
              <c:numCache>
                <c:formatCode>General</c:formatCode>
                <c:ptCount val="7"/>
                <c:pt idx="0">
                  <c:v>4.9000000000000004</c:v>
                </c:pt>
                <c:pt idx="1">
                  <c:v>3.1</c:v>
                </c:pt>
                <c:pt idx="2">
                  <c:v>9.7000000000000011</c:v>
                </c:pt>
                <c:pt idx="3">
                  <c:v>15.6</c:v>
                </c:pt>
                <c:pt idx="4">
                  <c:v>15.3</c:v>
                </c:pt>
                <c:pt idx="5">
                  <c:v>19.100000000000001</c:v>
                </c:pt>
                <c:pt idx="6">
                  <c:v>32.1</c:v>
                </c:pt>
              </c:numCache>
            </c:numRef>
          </c:val>
          <c:extLst>
            <c:ext xmlns:c16="http://schemas.microsoft.com/office/drawing/2014/chart" uri="{C3380CC4-5D6E-409C-BE32-E72D297353CC}">
              <c16:uniqueId val="{00000001-2CF3-4C39-9904-CA4B5DC355A1}"/>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8133194518849457"/>
          <c:y val="0.54422325601784116"/>
          <c:w val="0.17170408256092506"/>
          <c:h val="0.44043282428944819"/>
        </c:manualLayout>
      </c:layout>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overlay val="1"/>
    </c:title>
    <c:autoTitleDeleted val="0"/>
    <c:view3D>
      <c:rotX val="30"/>
      <c:rotY val="0"/>
      <c:rAngAx val="1"/>
    </c:view3D>
    <c:floor>
      <c:thickness val="0"/>
    </c:floor>
    <c:sideWall>
      <c:thickness val="0"/>
    </c:sideWall>
    <c:backWall>
      <c:thickness val="0"/>
    </c:backWall>
    <c:plotArea>
      <c:layout/>
      <c:pie3DChart>
        <c:varyColors val="1"/>
        <c:ser>
          <c:idx val="0"/>
          <c:order val="0"/>
          <c:tx>
            <c:strRef>
              <c:f>Лист1!$G$28</c:f>
              <c:strCache>
                <c:ptCount val="1"/>
                <c:pt idx="0">
                  <c:v>%</c:v>
                </c:pt>
              </c:strCache>
            </c:strRef>
          </c:tx>
          <c:explosion val="17"/>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Лист1!$H$27:$Q$27</c:f>
              <c:strCache>
                <c:ptCount val="10"/>
                <c:pt idx="0">
                  <c:v>моложе 25 лет</c:v>
                </c:pt>
                <c:pt idx="1">
                  <c:v>25-29</c:v>
                </c:pt>
                <c:pt idx="2">
                  <c:v>30-34</c:v>
                </c:pt>
                <c:pt idx="3">
                  <c:v>35-39</c:v>
                </c:pt>
                <c:pt idx="4">
                  <c:v>40-44</c:v>
                </c:pt>
                <c:pt idx="5">
                  <c:v>45-49</c:v>
                </c:pt>
                <c:pt idx="6">
                  <c:v>50-54</c:v>
                </c:pt>
                <c:pt idx="7">
                  <c:v>55-59</c:v>
                </c:pt>
                <c:pt idx="8">
                  <c:v>60-64</c:v>
                </c:pt>
                <c:pt idx="9">
                  <c:v>65 лет и старше</c:v>
                </c:pt>
              </c:strCache>
            </c:strRef>
          </c:cat>
          <c:val>
            <c:numRef>
              <c:f>Лист1!$H$28:$Q$28</c:f>
              <c:numCache>
                <c:formatCode>General</c:formatCode>
                <c:ptCount val="10"/>
                <c:pt idx="0">
                  <c:v>1</c:v>
                </c:pt>
                <c:pt idx="1">
                  <c:v>3</c:v>
                </c:pt>
                <c:pt idx="2">
                  <c:v>3.5</c:v>
                </c:pt>
                <c:pt idx="3">
                  <c:v>16</c:v>
                </c:pt>
                <c:pt idx="4">
                  <c:v>15</c:v>
                </c:pt>
                <c:pt idx="5">
                  <c:v>24</c:v>
                </c:pt>
                <c:pt idx="6">
                  <c:v>15</c:v>
                </c:pt>
                <c:pt idx="7">
                  <c:v>13</c:v>
                </c:pt>
                <c:pt idx="8">
                  <c:v>7</c:v>
                </c:pt>
                <c:pt idx="9">
                  <c:v>2</c:v>
                </c:pt>
              </c:numCache>
            </c:numRef>
          </c:val>
          <c:extLst>
            <c:ext xmlns:c16="http://schemas.microsoft.com/office/drawing/2014/chart" uri="{C3380CC4-5D6E-409C-BE32-E72D297353CC}">
              <c16:uniqueId val="{00000000-3368-430D-82B4-9C7D82E03DE5}"/>
            </c:ext>
          </c:extLst>
        </c:ser>
        <c:dLbls>
          <c:showLegendKey val="0"/>
          <c:showVal val="0"/>
          <c:showCatName val="0"/>
          <c:showSerName val="0"/>
          <c:showPercent val="0"/>
          <c:showBubbleSize val="0"/>
          <c:showLeaderLines val="1"/>
        </c:dLbls>
      </c:pie3DChart>
    </c:plotArea>
    <c:legend>
      <c:legendPos val="r"/>
      <c:layout>
        <c:manualLayout>
          <c:xMode val="edge"/>
          <c:yMode val="edge"/>
          <c:x val="0.78277818304047142"/>
          <c:y val="0.66303957197657981"/>
          <c:w val="0.18770319752265299"/>
          <c:h val="0.32263880476478901"/>
        </c:manualLayout>
      </c:layout>
      <c:overlay val="1"/>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'кадры по категориям'!$F$6</c:f>
              <c:strCache>
                <c:ptCount val="1"/>
                <c:pt idx="0">
                  <c:v>% 2021-2022 уч.г.</c:v>
                </c:pt>
              </c:strCache>
            </c:strRef>
          </c:tx>
          <c:invertIfNegative val="1"/>
          <c:cat>
            <c:strRef>
              <c:f>'кадры по категориям'!$G$5:$J$5</c:f>
              <c:strCache>
                <c:ptCount val="4"/>
                <c:pt idx="0">
                  <c:v>Вк</c:v>
                </c:pt>
                <c:pt idx="1">
                  <c:v>1к</c:v>
                </c:pt>
                <c:pt idx="2">
                  <c:v>б/к</c:v>
                </c:pt>
                <c:pt idx="3">
                  <c:v>сзд</c:v>
                </c:pt>
              </c:strCache>
            </c:strRef>
          </c:cat>
          <c:val>
            <c:numRef>
              <c:f>'кадры по категориям'!$G$6:$J$6</c:f>
              <c:numCache>
                <c:formatCode>General</c:formatCode>
                <c:ptCount val="4"/>
                <c:pt idx="0">
                  <c:v>31.2</c:v>
                </c:pt>
                <c:pt idx="1">
                  <c:v>62.9</c:v>
                </c:pt>
                <c:pt idx="2">
                  <c:v>4.9000000000000004</c:v>
                </c:pt>
                <c:pt idx="3">
                  <c:v>1</c:v>
                </c:pt>
              </c:numCache>
            </c:numRef>
          </c:val>
          <c:extLst>
            <c:ext xmlns:c16="http://schemas.microsoft.com/office/drawing/2014/chart" uri="{C3380CC4-5D6E-409C-BE32-E72D297353CC}">
              <c16:uniqueId val="{00000000-CA48-4CA5-B7AE-D684CC134E7B}"/>
            </c:ext>
          </c:extLst>
        </c:ser>
        <c:ser>
          <c:idx val="1"/>
          <c:order val="1"/>
          <c:tx>
            <c:strRef>
              <c:f>'кадры по категориям'!$F$7</c:f>
              <c:strCache>
                <c:ptCount val="1"/>
                <c:pt idx="0">
                  <c:v>% 2022-2023 уч.г.</c:v>
                </c:pt>
              </c:strCache>
            </c:strRef>
          </c:tx>
          <c:invertIfNegative val="1"/>
          <c:cat>
            <c:strRef>
              <c:f>'кадры по категориям'!$G$5:$J$5</c:f>
              <c:strCache>
                <c:ptCount val="4"/>
                <c:pt idx="0">
                  <c:v>Вк</c:v>
                </c:pt>
                <c:pt idx="1">
                  <c:v>1к</c:v>
                </c:pt>
                <c:pt idx="2">
                  <c:v>б/к</c:v>
                </c:pt>
                <c:pt idx="3">
                  <c:v>сзд</c:v>
                </c:pt>
              </c:strCache>
            </c:strRef>
          </c:cat>
          <c:val>
            <c:numRef>
              <c:f>'кадры по категориям'!$G$7:$J$7</c:f>
              <c:numCache>
                <c:formatCode>General</c:formatCode>
                <c:ptCount val="4"/>
                <c:pt idx="0">
                  <c:v>37.300000000000004</c:v>
                </c:pt>
                <c:pt idx="1">
                  <c:v>58.6</c:v>
                </c:pt>
                <c:pt idx="2">
                  <c:v>4.0999999999999996</c:v>
                </c:pt>
                <c:pt idx="3">
                  <c:v>0</c:v>
                </c:pt>
              </c:numCache>
            </c:numRef>
          </c:val>
          <c:extLst>
            <c:ext xmlns:c16="http://schemas.microsoft.com/office/drawing/2014/chart" uri="{C3380CC4-5D6E-409C-BE32-E72D297353CC}">
              <c16:uniqueId val="{00000001-CA48-4CA5-B7AE-D684CC134E7B}"/>
            </c:ext>
          </c:extLst>
        </c:ser>
        <c:ser>
          <c:idx val="2"/>
          <c:order val="2"/>
          <c:tx>
            <c:strRef>
              <c:f>'кадры по категориям'!$F$8</c:f>
              <c:strCache>
                <c:ptCount val="1"/>
                <c:pt idx="0">
                  <c:v>% 2023-2024 уч.г.</c:v>
                </c:pt>
              </c:strCache>
            </c:strRef>
          </c:tx>
          <c:invertIfNegative val="1"/>
          <c:cat>
            <c:strRef>
              <c:f>'кадры по категориям'!$G$5:$J$5</c:f>
              <c:strCache>
                <c:ptCount val="4"/>
                <c:pt idx="0">
                  <c:v>Вк</c:v>
                </c:pt>
                <c:pt idx="1">
                  <c:v>1к</c:v>
                </c:pt>
                <c:pt idx="2">
                  <c:v>б/к</c:v>
                </c:pt>
                <c:pt idx="3">
                  <c:v>сзд</c:v>
                </c:pt>
              </c:strCache>
            </c:strRef>
          </c:cat>
          <c:val>
            <c:numRef>
              <c:f>'кадры по категориям'!$G$8:$J$8</c:f>
              <c:numCache>
                <c:formatCode>General</c:formatCode>
                <c:ptCount val="4"/>
                <c:pt idx="0">
                  <c:v>39</c:v>
                </c:pt>
                <c:pt idx="1">
                  <c:v>57</c:v>
                </c:pt>
                <c:pt idx="2">
                  <c:v>4</c:v>
                </c:pt>
                <c:pt idx="3">
                  <c:v>0</c:v>
                </c:pt>
              </c:numCache>
            </c:numRef>
          </c:val>
          <c:extLst>
            <c:ext xmlns:c16="http://schemas.microsoft.com/office/drawing/2014/chart" uri="{C3380CC4-5D6E-409C-BE32-E72D297353CC}">
              <c16:uniqueId val="{00000002-CA48-4CA5-B7AE-D684CC134E7B}"/>
            </c:ext>
          </c:extLst>
        </c:ser>
        <c:dLbls>
          <c:showLegendKey val="0"/>
          <c:showVal val="0"/>
          <c:showCatName val="0"/>
          <c:showSerName val="0"/>
          <c:showPercent val="0"/>
          <c:showBubbleSize val="0"/>
        </c:dLbls>
        <c:gapWidth val="150"/>
        <c:shape val="cylinder"/>
        <c:axId val="187953536"/>
        <c:axId val="187955072"/>
        <c:axId val="0"/>
      </c:bar3DChart>
      <c:catAx>
        <c:axId val="187953536"/>
        <c:scaling>
          <c:orientation val="minMax"/>
        </c:scaling>
        <c:delete val="1"/>
        <c:axPos val="b"/>
        <c:numFmt formatCode="General" sourceLinked="0"/>
        <c:majorTickMark val="cross"/>
        <c:minorTickMark val="cross"/>
        <c:tickLblPos val="nextTo"/>
        <c:crossAx val="187955072"/>
        <c:crosses val="autoZero"/>
        <c:auto val="1"/>
        <c:lblAlgn val="ctr"/>
        <c:lblOffset val="100"/>
        <c:noMultiLvlLbl val="1"/>
      </c:catAx>
      <c:valAx>
        <c:axId val="187955072"/>
        <c:scaling>
          <c:orientation val="minMax"/>
        </c:scaling>
        <c:delete val="1"/>
        <c:axPos val="l"/>
        <c:majorGridlines/>
        <c:numFmt formatCode="General" sourceLinked="1"/>
        <c:majorTickMark val="cross"/>
        <c:minorTickMark val="cross"/>
        <c:tickLblPos val="nextTo"/>
        <c:crossAx val="187953536"/>
        <c:crosses val="autoZero"/>
        <c:crossBetween val="between"/>
      </c:valAx>
    </c:plotArea>
    <c:legend>
      <c:legendPos val="r"/>
      <c:overlay val="1"/>
    </c:legend>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overlay val="1"/>
    </c:title>
    <c:autoTitleDeleted val="0"/>
    <c:view3D>
      <c:rotX val="30"/>
      <c:rotY val="0"/>
      <c:rAngAx val="1"/>
    </c:view3D>
    <c:floor>
      <c:thickness val="0"/>
    </c:floor>
    <c:sideWall>
      <c:thickness val="0"/>
    </c:sideWall>
    <c:backWall>
      <c:thickness val="0"/>
    </c:backWall>
    <c:plotArea>
      <c:layout/>
      <c:pie3DChart>
        <c:varyColors val="1"/>
        <c:ser>
          <c:idx val="0"/>
          <c:order val="0"/>
          <c:tx>
            <c:strRef>
              <c:f>'кадры по категориям'!$B$16</c:f>
              <c:strCache>
                <c:ptCount val="1"/>
                <c:pt idx="0">
                  <c:v>% 2023-2024 уч.г.</c:v>
                </c:pt>
              </c:strCache>
            </c:strRef>
          </c:tx>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'кадры по категориям'!$C$15:$F$15</c:f>
              <c:strCache>
                <c:ptCount val="4"/>
                <c:pt idx="0">
                  <c:v>Вк</c:v>
                </c:pt>
                <c:pt idx="1">
                  <c:v>1к</c:v>
                </c:pt>
                <c:pt idx="2">
                  <c:v>б/к</c:v>
                </c:pt>
                <c:pt idx="3">
                  <c:v>сзд</c:v>
                </c:pt>
              </c:strCache>
            </c:strRef>
          </c:cat>
          <c:val>
            <c:numRef>
              <c:f>'кадры по категориям'!$C$16:$F$16</c:f>
              <c:numCache>
                <c:formatCode>General</c:formatCode>
                <c:ptCount val="4"/>
                <c:pt idx="0">
                  <c:v>39</c:v>
                </c:pt>
                <c:pt idx="1">
                  <c:v>57</c:v>
                </c:pt>
                <c:pt idx="2">
                  <c:v>4</c:v>
                </c:pt>
                <c:pt idx="3">
                  <c:v>0</c:v>
                </c:pt>
              </c:numCache>
            </c:numRef>
          </c:val>
          <c:extLst>
            <c:ext xmlns:c16="http://schemas.microsoft.com/office/drawing/2014/chart" uri="{C3380CC4-5D6E-409C-BE32-E72D297353CC}">
              <c16:uniqueId val="{00000000-7CD4-4B53-8821-F255216D3B56}"/>
            </c:ext>
          </c:extLst>
        </c:ser>
        <c:ser>
          <c:idx val="1"/>
          <c:order val="1"/>
          <c:tx>
            <c:strRef>
              <c:f>'кадры по категориям'!$B$17</c:f>
              <c:strCache>
                <c:ptCount val="1"/>
              </c:strCache>
            </c:strRef>
          </c:tx>
          <c:explosion val="25"/>
          <c:cat>
            <c:strRef>
              <c:f>'кадры по категориям'!$C$15:$F$15</c:f>
              <c:strCache>
                <c:ptCount val="4"/>
                <c:pt idx="0">
                  <c:v>Вк</c:v>
                </c:pt>
                <c:pt idx="1">
                  <c:v>1к</c:v>
                </c:pt>
                <c:pt idx="2">
                  <c:v>б/к</c:v>
                </c:pt>
                <c:pt idx="3">
                  <c:v>сзд</c:v>
                </c:pt>
              </c:strCache>
            </c:strRef>
          </c:cat>
          <c:val>
            <c:numRef>
              <c:f>'кадры по категориям'!$C$17:$F$17</c:f>
              <c:numCache>
                <c:formatCode>General</c:formatCode>
                <c:ptCount val="4"/>
              </c:numCache>
            </c:numRef>
          </c:val>
          <c:extLst>
            <c:ext xmlns:c16="http://schemas.microsoft.com/office/drawing/2014/chart" uri="{C3380CC4-5D6E-409C-BE32-E72D297353CC}">
              <c16:uniqueId val="{00000001-7CD4-4B53-8821-F255216D3B56}"/>
            </c:ext>
          </c:extLst>
        </c:ser>
        <c:ser>
          <c:idx val="2"/>
          <c:order val="2"/>
          <c:tx>
            <c:strRef>
              <c:f>'кадры по категориям'!$B$18</c:f>
              <c:strCache>
                <c:ptCount val="1"/>
              </c:strCache>
            </c:strRef>
          </c:tx>
          <c:explosion val="25"/>
          <c:cat>
            <c:strRef>
              <c:f>'кадры по категориям'!$C$15:$F$15</c:f>
              <c:strCache>
                <c:ptCount val="4"/>
                <c:pt idx="0">
                  <c:v>Вк</c:v>
                </c:pt>
                <c:pt idx="1">
                  <c:v>1к</c:v>
                </c:pt>
                <c:pt idx="2">
                  <c:v>б/к</c:v>
                </c:pt>
                <c:pt idx="3">
                  <c:v>сзд</c:v>
                </c:pt>
              </c:strCache>
            </c:strRef>
          </c:cat>
          <c:val>
            <c:numRef>
              <c:f>'кадры по категориям'!$C$18:$F$18</c:f>
              <c:numCache>
                <c:formatCode>General</c:formatCode>
                <c:ptCount val="4"/>
              </c:numCache>
            </c:numRef>
          </c:val>
          <c:extLst>
            <c:ext xmlns:c16="http://schemas.microsoft.com/office/drawing/2014/chart" uri="{C3380CC4-5D6E-409C-BE32-E72D297353CC}">
              <c16:uniqueId val="{00000002-7CD4-4B53-8821-F255216D3B56}"/>
            </c:ext>
          </c:extLst>
        </c:ser>
        <c:ser>
          <c:idx val="3"/>
          <c:order val="3"/>
          <c:tx>
            <c:strRef>
              <c:f>'кадры по категориям'!$B$19</c:f>
              <c:strCache>
                <c:ptCount val="1"/>
              </c:strCache>
            </c:strRef>
          </c:tx>
          <c:explosion val="25"/>
          <c:cat>
            <c:strRef>
              <c:f>'кадры по категориям'!$C$15:$F$15</c:f>
              <c:strCache>
                <c:ptCount val="4"/>
                <c:pt idx="0">
                  <c:v>Вк</c:v>
                </c:pt>
                <c:pt idx="1">
                  <c:v>1к</c:v>
                </c:pt>
                <c:pt idx="2">
                  <c:v>б/к</c:v>
                </c:pt>
                <c:pt idx="3">
                  <c:v>сзд</c:v>
                </c:pt>
              </c:strCache>
            </c:strRef>
          </c:cat>
          <c:val>
            <c:numRef>
              <c:f>'кадры по категориям'!$C$19:$F$19</c:f>
              <c:numCache>
                <c:formatCode>General</c:formatCode>
                <c:ptCount val="4"/>
              </c:numCache>
            </c:numRef>
          </c:val>
          <c:extLst>
            <c:ext xmlns:c16="http://schemas.microsoft.com/office/drawing/2014/chart" uri="{C3380CC4-5D6E-409C-BE32-E72D297353CC}">
              <c16:uniqueId val="{00000003-7CD4-4B53-8821-F255216D3B56}"/>
            </c:ext>
          </c:extLst>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depthPercent val="80"/>
      <c:rAngAx val="1"/>
    </c:view3D>
    <c:floor>
      <c:thickness val="0"/>
    </c:floor>
    <c:sideWall>
      <c:thickness val="0"/>
    </c:sideWall>
    <c:backWall>
      <c:thickness val="0"/>
    </c:backWall>
    <c:plotArea>
      <c:layout/>
      <c:bar3DChart>
        <c:barDir val="col"/>
        <c:grouping val="clustered"/>
        <c:varyColors val="1"/>
        <c:ser>
          <c:idx val="0"/>
          <c:order val="0"/>
          <c:tx>
            <c:strRef>
              <c:f>Лист2!$A$2</c:f>
              <c:strCache>
                <c:ptCount val="1"/>
                <c:pt idx="0">
                  <c:v>1 К</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Лист2!$B$1:$F$1</c:f>
              <c:strCache>
                <c:ptCount val="5"/>
                <c:pt idx="0">
                  <c:v>2019-20 уч.г</c:v>
                </c:pt>
                <c:pt idx="1">
                  <c:v>2020-21 уч.г</c:v>
                </c:pt>
                <c:pt idx="2">
                  <c:v>2021-22 уч.г</c:v>
                </c:pt>
                <c:pt idx="3">
                  <c:v>2022-23 уч.г</c:v>
                </c:pt>
                <c:pt idx="4">
                  <c:v>2023-24 уч.г</c:v>
                </c:pt>
              </c:strCache>
            </c:strRef>
          </c:cat>
          <c:val>
            <c:numRef>
              <c:f>Лист2!$B$2:$F$2</c:f>
              <c:numCache>
                <c:formatCode>General</c:formatCode>
                <c:ptCount val="5"/>
                <c:pt idx="0">
                  <c:v>87</c:v>
                </c:pt>
                <c:pt idx="1">
                  <c:v>84</c:v>
                </c:pt>
                <c:pt idx="2">
                  <c:v>81</c:v>
                </c:pt>
                <c:pt idx="3">
                  <c:v>91</c:v>
                </c:pt>
                <c:pt idx="4">
                  <c:v>76</c:v>
                </c:pt>
              </c:numCache>
            </c:numRef>
          </c:val>
          <c:extLst>
            <c:ext xmlns:c16="http://schemas.microsoft.com/office/drawing/2014/chart" uri="{C3380CC4-5D6E-409C-BE32-E72D297353CC}">
              <c16:uniqueId val="{00000000-B12D-42C6-987F-C1E70E953F4E}"/>
            </c:ext>
          </c:extLst>
        </c:ser>
        <c:ser>
          <c:idx val="1"/>
          <c:order val="1"/>
          <c:tx>
            <c:strRef>
              <c:f>Лист2!$A$3</c:f>
              <c:strCache>
                <c:ptCount val="1"/>
                <c:pt idx="0">
                  <c:v>ВК</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Лист2!$B$1:$F$1</c:f>
              <c:strCache>
                <c:ptCount val="5"/>
                <c:pt idx="0">
                  <c:v>2019-20 уч.г</c:v>
                </c:pt>
                <c:pt idx="1">
                  <c:v>2020-21 уч.г</c:v>
                </c:pt>
                <c:pt idx="2">
                  <c:v>2021-22 уч.г</c:v>
                </c:pt>
                <c:pt idx="3">
                  <c:v>2022-23 уч.г</c:v>
                </c:pt>
                <c:pt idx="4">
                  <c:v>2023-24 уч.г</c:v>
                </c:pt>
              </c:strCache>
            </c:strRef>
          </c:cat>
          <c:val>
            <c:numRef>
              <c:f>Лист2!$B$3:$F$3</c:f>
              <c:numCache>
                <c:formatCode>General</c:formatCode>
                <c:ptCount val="5"/>
                <c:pt idx="0">
                  <c:v>94</c:v>
                </c:pt>
                <c:pt idx="1">
                  <c:v>96</c:v>
                </c:pt>
                <c:pt idx="2">
                  <c:v>74</c:v>
                </c:pt>
                <c:pt idx="3">
                  <c:v>97</c:v>
                </c:pt>
                <c:pt idx="4">
                  <c:v>104</c:v>
                </c:pt>
              </c:numCache>
            </c:numRef>
          </c:val>
          <c:extLst>
            <c:ext xmlns:c16="http://schemas.microsoft.com/office/drawing/2014/chart" uri="{C3380CC4-5D6E-409C-BE32-E72D297353CC}">
              <c16:uniqueId val="{00000001-B12D-42C6-987F-C1E70E953F4E}"/>
            </c:ext>
          </c:extLst>
        </c:ser>
        <c:ser>
          <c:idx val="2"/>
          <c:order val="2"/>
          <c:tx>
            <c:strRef>
              <c:f>Лист2!$A$4</c:f>
              <c:strCache>
                <c:ptCount val="1"/>
                <c:pt idx="0">
                  <c:v>Всего</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Лист2!$B$1:$F$1</c:f>
              <c:strCache>
                <c:ptCount val="5"/>
                <c:pt idx="0">
                  <c:v>2019-20 уч.г</c:v>
                </c:pt>
                <c:pt idx="1">
                  <c:v>2020-21 уч.г</c:v>
                </c:pt>
                <c:pt idx="2">
                  <c:v>2021-22 уч.г</c:v>
                </c:pt>
                <c:pt idx="3">
                  <c:v>2022-23 уч.г</c:v>
                </c:pt>
                <c:pt idx="4">
                  <c:v>2023-24 уч.г</c:v>
                </c:pt>
              </c:strCache>
            </c:strRef>
          </c:cat>
          <c:val>
            <c:numRef>
              <c:f>Лист2!$B$4:$F$4</c:f>
              <c:numCache>
                <c:formatCode>General</c:formatCode>
                <c:ptCount val="5"/>
                <c:pt idx="0">
                  <c:v>181</c:v>
                </c:pt>
                <c:pt idx="1">
                  <c:v>180</c:v>
                </c:pt>
                <c:pt idx="2">
                  <c:v>155</c:v>
                </c:pt>
                <c:pt idx="3">
                  <c:v>188</c:v>
                </c:pt>
                <c:pt idx="4">
                  <c:v>180</c:v>
                </c:pt>
              </c:numCache>
            </c:numRef>
          </c:val>
          <c:extLst>
            <c:ext xmlns:c16="http://schemas.microsoft.com/office/drawing/2014/chart" uri="{C3380CC4-5D6E-409C-BE32-E72D297353CC}">
              <c16:uniqueId val="{00000002-B12D-42C6-987F-C1E70E953F4E}"/>
            </c:ext>
          </c:extLst>
        </c:ser>
        <c:dLbls>
          <c:showLegendKey val="0"/>
          <c:showVal val="0"/>
          <c:showCatName val="0"/>
          <c:showSerName val="0"/>
          <c:showPercent val="0"/>
          <c:showBubbleSize val="0"/>
        </c:dLbls>
        <c:gapWidth val="150"/>
        <c:shape val="cylinder"/>
        <c:axId val="185721984"/>
        <c:axId val="185723520"/>
        <c:axId val="0"/>
      </c:bar3DChart>
      <c:catAx>
        <c:axId val="185721984"/>
        <c:scaling>
          <c:orientation val="minMax"/>
        </c:scaling>
        <c:delete val="1"/>
        <c:axPos val="b"/>
        <c:numFmt formatCode="General" sourceLinked="0"/>
        <c:majorTickMark val="cross"/>
        <c:minorTickMark val="cross"/>
        <c:tickLblPos val="nextTo"/>
        <c:crossAx val="185723520"/>
        <c:crosses val="autoZero"/>
        <c:auto val="1"/>
        <c:lblAlgn val="ctr"/>
        <c:lblOffset val="100"/>
        <c:noMultiLvlLbl val="1"/>
      </c:catAx>
      <c:valAx>
        <c:axId val="185723520"/>
        <c:scaling>
          <c:orientation val="minMax"/>
        </c:scaling>
        <c:delete val="1"/>
        <c:axPos val="l"/>
        <c:majorGridlines/>
        <c:numFmt formatCode="General" sourceLinked="1"/>
        <c:majorTickMark val="cross"/>
        <c:minorTickMark val="cross"/>
        <c:tickLblPos val="nextTo"/>
        <c:crossAx val="185721984"/>
        <c:crosses val="autoZero"/>
        <c:crossBetween val="between"/>
      </c:valAx>
    </c:plotArea>
    <c:legend>
      <c:legendPos val="r"/>
      <c:overlay val="1"/>
    </c:legend>
    <c:plotVisOnly val="1"/>
    <c:dispBlanksAs val="zero"/>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overlay val="1"/>
    </c:title>
    <c:autoTitleDeleted val="0"/>
    <c:view3D>
      <c:rotX val="30"/>
      <c:rotY val="0"/>
      <c:rAngAx val="1"/>
    </c:view3D>
    <c:floor>
      <c:thickness val="0"/>
    </c:floor>
    <c:sideWall>
      <c:thickness val="0"/>
    </c:sideWall>
    <c:backWall>
      <c:thickness val="0"/>
    </c:backWall>
    <c:plotArea>
      <c:layout/>
      <c:pie3DChart>
        <c:varyColors val="1"/>
        <c:ser>
          <c:idx val="0"/>
          <c:order val="0"/>
          <c:tx>
            <c:strRef>
              <c:f>Лист1!$Q$32</c:f>
              <c:strCache>
                <c:ptCount val="1"/>
                <c:pt idx="0">
                  <c:v>Кол-во выпускающихся дошкольников</c:v>
                </c:pt>
              </c:strCache>
            </c:strRef>
          </c:tx>
          <c:explosion val="25"/>
          <c:dLbls>
            <c:dLbl>
              <c:idx val="0"/>
              <c:layout>
                <c:manualLayout>
                  <c:x val="-1.8547972781697893E-2"/>
                  <c:y val="-0.1010391673143861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C0F9-4CB2-8C86-02E12A6AE064}"/>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Лист1!$R$31:$T$31</c:f>
              <c:strCache>
                <c:ptCount val="3"/>
                <c:pt idx="0">
                  <c:v>2021-2022 уч.г</c:v>
                </c:pt>
                <c:pt idx="1">
                  <c:v>2022-2023 уч.г.</c:v>
                </c:pt>
                <c:pt idx="2">
                  <c:v>2023-2024 уч.г.</c:v>
                </c:pt>
              </c:strCache>
            </c:strRef>
          </c:cat>
          <c:val>
            <c:numRef>
              <c:f>Лист1!$R$32:$T$32</c:f>
              <c:numCache>
                <c:formatCode>General</c:formatCode>
                <c:ptCount val="3"/>
                <c:pt idx="0">
                  <c:v>1097</c:v>
                </c:pt>
                <c:pt idx="1">
                  <c:v>1033</c:v>
                </c:pt>
                <c:pt idx="2">
                  <c:v>788</c:v>
                </c:pt>
              </c:numCache>
            </c:numRef>
          </c:val>
          <c:extLst>
            <c:ext xmlns:c16="http://schemas.microsoft.com/office/drawing/2014/chart" uri="{C3380CC4-5D6E-409C-BE32-E72D297353CC}">
              <c16:uniqueId val="{00000000-95F1-423D-86AE-145CF457F7BF}"/>
            </c:ext>
          </c:extLst>
        </c:ser>
        <c:ser>
          <c:idx val="1"/>
          <c:order val="1"/>
          <c:tx>
            <c:strRef>
              <c:f>Лист1!$Q$33</c:f>
              <c:strCache>
                <c:ptCount val="1"/>
                <c:pt idx="0">
                  <c:v>Кол-во обследованных дошкольников</c:v>
                </c:pt>
              </c:strCache>
            </c:strRef>
          </c:tx>
          <c:explosion val="25"/>
          <c:cat>
            <c:strRef>
              <c:f>Лист1!$R$31:$T$31</c:f>
              <c:strCache>
                <c:ptCount val="3"/>
                <c:pt idx="0">
                  <c:v>2021-2022 уч.г</c:v>
                </c:pt>
                <c:pt idx="1">
                  <c:v>2022-2023 уч.г.</c:v>
                </c:pt>
                <c:pt idx="2">
                  <c:v>2023-2024 уч.г.</c:v>
                </c:pt>
              </c:strCache>
            </c:strRef>
          </c:cat>
          <c:val>
            <c:numRef>
              <c:f>Лист1!$R$33:$T$33</c:f>
              <c:numCache>
                <c:formatCode>General</c:formatCode>
                <c:ptCount val="3"/>
                <c:pt idx="0">
                  <c:v>1129</c:v>
                </c:pt>
                <c:pt idx="1">
                  <c:v>986</c:v>
                </c:pt>
                <c:pt idx="2">
                  <c:v>760</c:v>
                </c:pt>
              </c:numCache>
            </c:numRef>
          </c:val>
          <c:extLst>
            <c:ext xmlns:c16="http://schemas.microsoft.com/office/drawing/2014/chart" uri="{C3380CC4-5D6E-409C-BE32-E72D297353CC}">
              <c16:uniqueId val="{00000001-95F1-423D-86AE-145CF457F7BF}"/>
            </c:ext>
          </c:extLst>
        </c:ser>
        <c:dLbls>
          <c:showLegendKey val="0"/>
          <c:showVal val="0"/>
          <c:showCatName val="0"/>
          <c:showSerName val="0"/>
          <c:showPercent val="0"/>
          <c:showBubbleSize val="0"/>
          <c:showLeaderLines val="1"/>
        </c:dLbls>
      </c:pie3DChart>
    </c:plotArea>
    <c:legend>
      <c:legendPos val="r"/>
      <c:layout>
        <c:manualLayout>
          <c:xMode val="edge"/>
          <c:yMode val="edge"/>
          <c:x val="0.80118844165784209"/>
          <c:y val="0.71057078165658483"/>
          <c:w val="0.17883818950061336"/>
          <c:h val="0.19402267581359198"/>
        </c:manualLayout>
      </c:layout>
      <c:overlay val="1"/>
    </c:legend>
    <c:plotVisOnly val="1"/>
    <c:dispBlanksAs val="zero"/>
    <c:showDLblsOverMax val="1"/>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depthPercent val="100"/>
      <c:rAngAx val="1"/>
    </c:view3D>
    <c:floor>
      <c:thickness val="0"/>
    </c:floor>
    <c:sideWall>
      <c:thickness val="0"/>
    </c:sideWall>
    <c:backWall>
      <c:thickness val="0"/>
    </c:backWall>
    <c:plotArea>
      <c:layout/>
      <c:bar3DChart>
        <c:barDir val="col"/>
        <c:grouping val="standard"/>
        <c:varyColors val="1"/>
        <c:ser>
          <c:idx val="0"/>
          <c:order val="0"/>
          <c:tx>
            <c:strRef>
              <c:f>Лист1!$AT$19</c:f>
              <c:strCache>
                <c:ptCount val="1"/>
                <c:pt idx="0">
                  <c:v>% 23-24уч.г.</c:v>
                </c:pt>
              </c:strCache>
            </c:strRef>
          </c:tx>
          <c:spPr>
            <a:solidFill>
              <a:srgbClr val="FF0000"/>
            </a:solidFill>
          </c:spPr>
          <c:invertIfNegative val="1"/>
          <c:cat>
            <c:strRef>
              <c:f>Лист1!$AU$18:$AX$18</c:f>
              <c:strCache>
                <c:ptCount val="4"/>
                <c:pt idx="0">
                  <c:v>Высокий</c:v>
                </c:pt>
                <c:pt idx="1">
                  <c:v>Хороший</c:v>
                </c:pt>
                <c:pt idx="2">
                  <c:v>Средний</c:v>
                </c:pt>
                <c:pt idx="3">
                  <c:v>Низкий</c:v>
                </c:pt>
              </c:strCache>
            </c:strRef>
          </c:cat>
          <c:val>
            <c:numRef>
              <c:f>Лист1!$AU$19:$AX$19</c:f>
              <c:numCache>
                <c:formatCode>General</c:formatCode>
                <c:ptCount val="4"/>
                <c:pt idx="0">
                  <c:v>43</c:v>
                </c:pt>
                <c:pt idx="1">
                  <c:v>33</c:v>
                </c:pt>
                <c:pt idx="2">
                  <c:v>19</c:v>
                </c:pt>
                <c:pt idx="3">
                  <c:v>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3D0A-4240-A005-10BC71576E81}"/>
            </c:ext>
          </c:extLst>
        </c:ser>
        <c:ser>
          <c:idx val="1"/>
          <c:order val="1"/>
          <c:tx>
            <c:strRef>
              <c:f>Лист1!$AT$20</c:f>
              <c:strCache>
                <c:ptCount val="1"/>
                <c:pt idx="0">
                  <c:v>% 22-23уч.г.</c:v>
                </c:pt>
              </c:strCache>
            </c:strRef>
          </c:tx>
          <c:spPr>
            <a:solidFill>
              <a:srgbClr val="FFFF00"/>
            </a:solidFill>
          </c:spPr>
          <c:invertIfNegative val="1"/>
          <c:cat>
            <c:strRef>
              <c:f>Лист1!$AU$18:$AX$18</c:f>
              <c:strCache>
                <c:ptCount val="4"/>
                <c:pt idx="0">
                  <c:v>Высокий</c:v>
                </c:pt>
                <c:pt idx="1">
                  <c:v>Хороший</c:v>
                </c:pt>
                <c:pt idx="2">
                  <c:v>Средний</c:v>
                </c:pt>
                <c:pt idx="3">
                  <c:v>Низкий</c:v>
                </c:pt>
              </c:strCache>
            </c:strRef>
          </c:cat>
          <c:val>
            <c:numRef>
              <c:f>Лист1!$AU$20:$AX$20</c:f>
              <c:numCache>
                <c:formatCode>General</c:formatCode>
                <c:ptCount val="4"/>
                <c:pt idx="0">
                  <c:v>41</c:v>
                </c:pt>
                <c:pt idx="1">
                  <c:v>35</c:v>
                </c:pt>
                <c:pt idx="2">
                  <c:v>21</c:v>
                </c:pt>
                <c:pt idx="3">
                  <c:v>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3D0A-4240-A005-10BC71576E81}"/>
            </c:ext>
          </c:extLst>
        </c:ser>
        <c:ser>
          <c:idx val="2"/>
          <c:order val="2"/>
          <c:tx>
            <c:strRef>
              <c:f>Лист1!$AT$21</c:f>
              <c:strCache>
                <c:ptCount val="1"/>
                <c:pt idx="0">
                  <c:v>% 21-22уч.г.</c:v>
                </c:pt>
              </c:strCache>
            </c:strRef>
          </c:tx>
          <c:spPr>
            <a:solidFill>
              <a:srgbClr val="00B050"/>
            </a:solidFill>
          </c:spPr>
          <c:invertIfNegative val="1"/>
          <c:cat>
            <c:strRef>
              <c:f>Лист1!$AU$18:$AX$18</c:f>
              <c:strCache>
                <c:ptCount val="4"/>
                <c:pt idx="0">
                  <c:v>Высокий</c:v>
                </c:pt>
                <c:pt idx="1">
                  <c:v>Хороший</c:v>
                </c:pt>
                <c:pt idx="2">
                  <c:v>Средний</c:v>
                </c:pt>
                <c:pt idx="3">
                  <c:v>Низкий</c:v>
                </c:pt>
              </c:strCache>
            </c:strRef>
          </c:cat>
          <c:val>
            <c:numRef>
              <c:f>Лист1!$AU$21:$AX$21</c:f>
              <c:numCache>
                <c:formatCode>General</c:formatCode>
                <c:ptCount val="4"/>
                <c:pt idx="0">
                  <c:v>36</c:v>
                </c:pt>
                <c:pt idx="1">
                  <c:v>37</c:v>
                </c:pt>
                <c:pt idx="2">
                  <c:v>25</c:v>
                </c:pt>
                <c:pt idx="3">
                  <c:v>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2-3D0A-4240-A005-10BC71576E81}"/>
            </c:ext>
          </c:extLst>
        </c:ser>
        <c:dLbls>
          <c:showLegendKey val="0"/>
          <c:showVal val="0"/>
          <c:showCatName val="0"/>
          <c:showSerName val="0"/>
          <c:showPercent val="0"/>
          <c:showBubbleSize val="0"/>
        </c:dLbls>
        <c:gapWidth val="150"/>
        <c:shape val="box"/>
        <c:axId val="184686464"/>
        <c:axId val="184688000"/>
        <c:axId val="185757184"/>
      </c:bar3DChart>
      <c:catAx>
        <c:axId val="184686464"/>
        <c:scaling>
          <c:orientation val="minMax"/>
        </c:scaling>
        <c:delete val="1"/>
        <c:axPos val="b"/>
        <c:numFmt formatCode="General" sourceLinked="1"/>
        <c:majorTickMark val="cross"/>
        <c:minorTickMark val="cross"/>
        <c:tickLblPos val="nextTo"/>
        <c:crossAx val="184688000"/>
        <c:crosses val="autoZero"/>
        <c:auto val="1"/>
        <c:lblAlgn val="ctr"/>
        <c:lblOffset val="100"/>
        <c:noMultiLvlLbl val="1"/>
      </c:catAx>
      <c:valAx>
        <c:axId val="184688000"/>
        <c:scaling>
          <c:orientation val="minMax"/>
        </c:scaling>
        <c:delete val="1"/>
        <c:axPos val="l"/>
        <c:majorGridlines/>
        <c:numFmt formatCode="General" sourceLinked="1"/>
        <c:majorTickMark val="cross"/>
        <c:minorTickMark val="cross"/>
        <c:tickLblPos val="nextTo"/>
        <c:crossAx val="184686464"/>
        <c:crosses val="autoZero"/>
        <c:crossBetween val="between"/>
      </c:valAx>
      <c:serAx>
        <c:axId val="185757184"/>
        <c:scaling>
          <c:orientation val="minMax"/>
        </c:scaling>
        <c:delete val="1"/>
        <c:axPos val="b"/>
        <c:numFmt formatCode="General" sourceLinked="1"/>
        <c:majorTickMark val="cross"/>
        <c:minorTickMark val="cross"/>
        <c:tickLblPos val="nextTo"/>
        <c:crossAx val="184688000"/>
        <c:crosses val="autoZero"/>
        <c:tickLblSkip val="2"/>
        <c:tickMarkSkip val="1"/>
      </c:serAx>
      <c:spPr>
        <a:noFill/>
        <a:ln w="25400">
          <a:noFill/>
        </a:ln>
      </c:spPr>
    </c:plotArea>
    <c:legend>
      <c:legendPos val="r"/>
      <c:layout>
        <c:manualLayout>
          <c:xMode val="edge"/>
          <c:yMode val="edge"/>
          <c:x val="0.79185156892701847"/>
          <c:y val="0.39192135414210982"/>
          <c:w val="0.19148176440631481"/>
          <c:h val="0.26504628538199232"/>
        </c:manualLayout>
      </c:layout>
      <c:overlay val="1"/>
      <c:txPr>
        <a:bodyPr/>
        <a:lstStyle/>
        <a:p>
          <a:pPr>
            <a:defRPr sz="845" b="0" i="0" u="none" strike="noStrike" baseline="0">
              <a:solidFill>
                <a:srgbClr val="000000"/>
              </a:solidFill>
              <a:latin typeface="Calibri"/>
              <a:ea typeface="Calibri"/>
              <a:cs typeface="Calibri"/>
            </a:defRPr>
          </a:pPr>
          <a:endParaRPr lang="ru-RU"/>
        </a:p>
      </c:txPr>
    </c:legend>
    <c:plotVisOnly val="1"/>
    <c:dispBlanksAs val="gap"/>
    <c:showDLblsOverMax val="1"/>
  </c:chart>
  <c:txPr>
    <a:bodyPr/>
    <a:lstStyle/>
    <a:p>
      <a:pPr>
        <a:defRPr sz="1000" b="0" i="0" u="none" strike="noStrike" baseline="0">
          <a:solidFill>
            <a:srgbClr val="000000"/>
          </a:solidFill>
          <a:latin typeface="Calibri"/>
          <a:ea typeface="Calibri"/>
          <a:cs typeface="Calibri"/>
        </a:defRPr>
      </a:pPr>
      <a:endParaRPr lang="ru-RU"/>
    </a:p>
  </c:tx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71571-EF8B-4430-8F63-6216ECC3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36756</Words>
  <Characters>209514</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светлана тарбаева</cp:lastModifiedBy>
  <cp:revision>181</cp:revision>
  <cp:lastPrinted>2023-02-21T04:30:00Z</cp:lastPrinted>
  <dcterms:created xsi:type="dcterms:W3CDTF">2023-02-17T04:11:00Z</dcterms:created>
  <dcterms:modified xsi:type="dcterms:W3CDTF">2024-08-01T16:38:00Z</dcterms:modified>
</cp:coreProperties>
</file>